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9A265" w14:textId="728DC38E" w:rsidR="00D542FA" w:rsidRPr="00287A4B" w:rsidRDefault="00D542FA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287A4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SÚMULA DA </w:t>
      </w:r>
      <w:r w:rsidR="002A7931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129</w:t>
      </w:r>
      <w:r w:rsidR="00551745" w:rsidRPr="00287A4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Pr="00287A4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3B6CAF" w:rsidRPr="00287A4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REUNIÃO ORDINÁRIA CPUA</w:t>
      </w:r>
      <w:r w:rsidR="00EE01A8" w:rsidRPr="00287A4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-CAU/BR</w:t>
      </w:r>
    </w:p>
    <w:p w14:paraId="2D1360F4" w14:textId="5B7B37D2" w:rsidR="00D542FA" w:rsidRPr="00287A4B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D542FA" w:rsidRPr="00287A4B" w14:paraId="461957CC" w14:textId="77777777" w:rsidTr="00177995">
        <w:trPr>
          <w:trHeight w:val="278"/>
        </w:trPr>
        <w:tc>
          <w:tcPr>
            <w:tcW w:w="2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5E6D7AC" w14:textId="77777777" w:rsidR="00D542FA" w:rsidRPr="00287A4B" w:rsidRDefault="00D542FA" w:rsidP="00940E42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287A4B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63ECC583" w14:textId="30945F8C" w:rsidR="00D542FA" w:rsidRPr="00287A4B" w:rsidRDefault="002A7931" w:rsidP="002A7931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31</w:t>
            </w:r>
            <w:r w:rsidR="00551745" w:rsidRPr="00287A4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de </w:t>
            </w: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janeiro de 2024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D621F3D" w14:textId="77777777" w:rsidR="00D542FA" w:rsidRPr="00287A4B" w:rsidRDefault="00D542FA" w:rsidP="00940E42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287A4B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3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855292D" w14:textId="5A33561B" w:rsidR="00D542FA" w:rsidRPr="00287A4B" w:rsidRDefault="00317853" w:rsidP="00940E42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 w:rsidRPr="00287A4B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9h00-18</w:t>
            </w:r>
            <w:r w:rsidR="00122B59" w:rsidRPr="00287A4B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h00</w:t>
            </w:r>
          </w:p>
        </w:tc>
      </w:tr>
      <w:tr w:rsidR="00D542FA" w:rsidRPr="00287A4B" w14:paraId="1F49D85C" w14:textId="77777777" w:rsidTr="00177995">
        <w:trPr>
          <w:trHeight w:val="278"/>
        </w:trPr>
        <w:tc>
          <w:tcPr>
            <w:tcW w:w="2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54A0CA4" w14:textId="77777777" w:rsidR="00D542FA" w:rsidRPr="00287A4B" w:rsidRDefault="00D542FA" w:rsidP="00940E42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287A4B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81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4D3E020" w14:textId="3B15CCCD" w:rsidR="00D542FA" w:rsidRPr="00287A4B" w:rsidRDefault="00317853" w:rsidP="00940E42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 w:rsidRPr="00287A4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bdr w:val="none" w:sz="0" w:space="0" w:color="auto" w:frame="1"/>
              </w:rPr>
              <w:t>Brasília-DF</w:t>
            </w:r>
          </w:p>
        </w:tc>
      </w:tr>
    </w:tbl>
    <w:p w14:paraId="6C0DD78C" w14:textId="0AD928A3" w:rsidR="00177995" w:rsidRPr="00287A4B" w:rsidRDefault="00177995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680"/>
        <w:gridCol w:w="3428"/>
      </w:tblGrid>
      <w:tr w:rsidR="002A7931" w:rsidRPr="00287A4B" w14:paraId="5AF36658" w14:textId="77777777" w:rsidTr="00940E42">
        <w:trPr>
          <w:trHeight w:hRule="exact" w:val="284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AB662C2" w14:textId="77777777" w:rsidR="002A7931" w:rsidRPr="00287A4B" w:rsidRDefault="002A7931" w:rsidP="00EE01A8">
            <w:pPr>
              <w:spacing w:after="0" w:line="240" w:lineRule="auto"/>
              <w:jc w:val="both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id="1" w:name="_Hlk36737806"/>
            <w:bookmarkEnd w:id="0"/>
            <w:r w:rsidRPr="00287A4B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0416E16" w14:textId="77777777" w:rsidR="00534A82" w:rsidRPr="00287A4B" w:rsidRDefault="00534A82" w:rsidP="00534A82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Jeanne </w:t>
            </w:r>
            <w:proofErr w:type="spellStart"/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Versari</w:t>
            </w:r>
            <w:proofErr w:type="spellEnd"/>
            <w:r w:rsidRPr="00287A4B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PR</w:t>
            </w:r>
            <w:r w:rsidRPr="00287A4B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)</w:t>
            </w:r>
          </w:p>
          <w:p w14:paraId="41F7B166" w14:textId="72972B45" w:rsidR="002A7931" w:rsidRPr="00287A4B" w:rsidRDefault="002A7931" w:rsidP="00FB21D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  <w:highlight w:val="yellow"/>
              </w:rPr>
            </w:pP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65D78E2" w14:textId="4C65E07A" w:rsidR="002A7931" w:rsidRPr="00287A4B" w:rsidRDefault="00534A82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287A4B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Coordenadora-adjunta CPUA</w:t>
            </w:r>
          </w:p>
        </w:tc>
      </w:tr>
      <w:bookmarkEnd w:id="1"/>
      <w:tr w:rsidR="002A7931" w:rsidRPr="00287A4B" w14:paraId="129E14C9" w14:textId="77777777" w:rsidTr="00940E42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  <w:hideMark/>
          </w:tcPr>
          <w:p w14:paraId="46AA1B8E" w14:textId="77777777" w:rsidR="002A7931" w:rsidRPr="00287A4B" w:rsidRDefault="002A7931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155A617" w14:textId="7F73357F" w:rsidR="002A7931" w:rsidRPr="00287A4B" w:rsidRDefault="00534A82" w:rsidP="00534A8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C75A8B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Antônio Lopes </w:t>
            </w:r>
            <w:proofErr w:type="spellStart"/>
            <w:r w:rsidRPr="00C75A8B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Balau</w:t>
            </w:r>
            <w:proofErr w:type="spellEnd"/>
            <w:r w:rsidRPr="00C75A8B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Filho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(RO)</w:t>
            </w:r>
          </w:p>
          <w:p w14:paraId="06EFEB69" w14:textId="1CD0623E" w:rsidR="002A7931" w:rsidRPr="00287A4B" w:rsidRDefault="002A7931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26BFEF" w14:textId="59CCD3B6" w:rsidR="002A7931" w:rsidRPr="00287A4B" w:rsidRDefault="00534A82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287A4B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 CPUA</w:t>
            </w:r>
          </w:p>
        </w:tc>
      </w:tr>
      <w:tr w:rsidR="002A7931" w:rsidRPr="00287A4B" w14:paraId="7D36477F" w14:textId="77777777" w:rsidTr="00940E42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  <w:hideMark/>
          </w:tcPr>
          <w:p w14:paraId="55901825" w14:textId="77777777" w:rsidR="002A7931" w:rsidRPr="00287A4B" w:rsidRDefault="002A7931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260132F" w14:textId="3CEBC499" w:rsidR="002A7931" w:rsidRPr="00287A4B" w:rsidRDefault="00534A82" w:rsidP="00534A8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highlight w:val="yellow"/>
              </w:rPr>
            </w:pPr>
            <w:r w:rsidRPr="0029528A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Denise Vogel Custodio Martins</w:t>
            </w:r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 (RJ)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CCC88A" w14:textId="09239D23" w:rsidR="002A7931" w:rsidRPr="00287A4B" w:rsidRDefault="002A7931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287A4B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 CPUA</w:t>
            </w:r>
          </w:p>
        </w:tc>
      </w:tr>
      <w:tr w:rsidR="002A7931" w:rsidRPr="00287A4B" w14:paraId="751B6689" w14:textId="77777777" w:rsidTr="00940E42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CE8B810" w14:textId="77777777" w:rsidR="002A7931" w:rsidRPr="00287A4B" w:rsidRDefault="002A7931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6EA0DB0" w14:textId="4ACA139C" w:rsidR="002A7931" w:rsidRPr="00287A4B" w:rsidRDefault="00534A82" w:rsidP="002A793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Rossela</w:t>
            </w:r>
            <w:proofErr w:type="spellEnd"/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Rosseto</w:t>
            </w:r>
            <w:proofErr w:type="spellEnd"/>
            <w:r w:rsidR="002A793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 </w:t>
            </w:r>
            <w:r w:rsidR="002A7931" w:rsidRPr="00287A4B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(</w:t>
            </w:r>
            <w:r w:rsidR="002A793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SP</w:t>
            </w:r>
            <w:r w:rsidR="002A7931" w:rsidRPr="00287A4B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1BE48B" w14:textId="3AF29B9A" w:rsidR="002A7931" w:rsidRPr="00287A4B" w:rsidRDefault="002A7931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287A4B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 CPUA</w:t>
            </w:r>
          </w:p>
        </w:tc>
      </w:tr>
      <w:tr w:rsidR="002A7931" w:rsidRPr="00287A4B" w14:paraId="14DA783F" w14:textId="77777777" w:rsidTr="00940E42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7F312FFA" w14:textId="77777777" w:rsidR="002A7931" w:rsidRPr="00287A4B" w:rsidRDefault="002A7931" w:rsidP="00873C1E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D0A9890" w14:textId="32E79799" w:rsidR="002A7931" w:rsidRPr="00287A4B" w:rsidRDefault="00771525" w:rsidP="00B731E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Gra</w:t>
            </w:r>
            <w:bookmarkStart w:id="2" w:name="_GoBack"/>
            <w:bookmarkEnd w:id="2"/>
            <w:r w:rsidR="002A793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ciete</w:t>
            </w:r>
            <w:proofErr w:type="spellEnd"/>
            <w:r w:rsidR="002A7931" w:rsidRPr="00287A4B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 </w:t>
            </w:r>
            <w:r w:rsidR="00B731E0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Guerra da Costa </w:t>
            </w:r>
            <w:r w:rsidR="002A7931" w:rsidRPr="00287A4B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(</w:t>
            </w:r>
            <w:r w:rsidR="00B731E0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RR</w:t>
            </w:r>
            <w:r w:rsidR="002A7931" w:rsidRPr="00287A4B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A8B80D7" w14:textId="161AE6F6" w:rsidR="002A7931" w:rsidRPr="00287A4B" w:rsidRDefault="002A7931" w:rsidP="00873C1E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287A4B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 CPUA</w:t>
            </w:r>
          </w:p>
        </w:tc>
      </w:tr>
      <w:tr w:rsidR="002A7931" w:rsidRPr="00287A4B" w14:paraId="03D847C7" w14:textId="77777777" w:rsidTr="00940E42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1575F544" w14:textId="77777777" w:rsidR="002A7931" w:rsidRPr="00287A4B" w:rsidRDefault="002A7931" w:rsidP="000C13A9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94EE554" w14:textId="2F93905B" w:rsidR="002A7931" w:rsidRPr="00287A4B" w:rsidRDefault="00534A82" w:rsidP="00534A8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  <w:highlight w:val="yellow"/>
              </w:rPr>
            </w:pPr>
            <w:r w:rsidRPr="0029528A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M</w:t>
            </w:r>
            <w:r w:rsidRPr="0029528A">
              <w:rPr>
                <w:rFonts w:asciiTheme="minorHAnsi" w:eastAsia="Calibri" w:hAnsiTheme="minorHAnsi" w:cstheme="minorHAnsi"/>
                <w:sz w:val="24"/>
                <w:szCs w:val="24"/>
              </w:rPr>
              <w:t>oisés de Souza da Silva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2A7931" w:rsidRPr="00287A4B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(</w:t>
            </w:r>
            <w:r w:rsidR="002A793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AC</w:t>
            </w:r>
            <w:r w:rsidR="002A7931" w:rsidRPr="00287A4B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2C0A721" w14:textId="78D8D381" w:rsidR="002A7931" w:rsidRPr="00287A4B" w:rsidRDefault="002A7931" w:rsidP="000C13A9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287A4B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 CPUA</w:t>
            </w:r>
          </w:p>
        </w:tc>
      </w:tr>
      <w:tr w:rsidR="002A7931" w:rsidRPr="00287A4B" w14:paraId="2E2503A7" w14:textId="77777777" w:rsidTr="00940E42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40A7A28D" w14:textId="77777777" w:rsidR="002A7931" w:rsidRPr="00287A4B" w:rsidRDefault="002A7931" w:rsidP="000C13A9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A13DC8D" w14:textId="5CF6F43D" w:rsidR="002A7931" w:rsidRDefault="00534A82" w:rsidP="002A793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Maria Eliana </w:t>
            </w:r>
            <w:proofErr w:type="spellStart"/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Jubé</w:t>
            </w:r>
            <w:proofErr w:type="spellEnd"/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 Ribeiro (GO)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010B8D" w14:textId="54730303" w:rsidR="002A7931" w:rsidRPr="00287A4B" w:rsidRDefault="00534A82" w:rsidP="000C13A9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287A4B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 CPUA</w:t>
            </w:r>
          </w:p>
        </w:tc>
      </w:tr>
      <w:tr w:rsidR="00952E19" w:rsidRPr="00287A4B" w14:paraId="5D52F455" w14:textId="77777777" w:rsidTr="00112A90">
        <w:trPr>
          <w:trHeight w:hRule="exact" w:val="267"/>
        </w:trPr>
        <w:tc>
          <w:tcPr>
            <w:tcW w:w="2098" w:type="dxa"/>
            <w:vMerge w:val="restart"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5CB9F45" w14:textId="1B98BFE8" w:rsidR="00952E19" w:rsidRPr="00287A4B" w:rsidRDefault="00952E19" w:rsidP="000C13A9">
            <w:pPr>
              <w:spacing w:after="0" w:line="240" w:lineRule="auto"/>
              <w:jc w:val="both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convidados</w:t>
            </w: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FA9E49F" w14:textId="1AF32C87" w:rsidR="00952E19" w:rsidRPr="00287A4B" w:rsidRDefault="00952E19" w:rsidP="000C13A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B731E0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Regina Maria de Faria Amaral Brito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3B47756" w14:textId="1DB2059F" w:rsidR="00952E19" w:rsidRPr="00287A4B" w:rsidRDefault="00952E19" w:rsidP="000C13A9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Arquiteta e Urbanista</w:t>
            </w:r>
          </w:p>
        </w:tc>
      </w:tr>
      <w:tr w:rsidR="00952E19" w:rsidRPr="00287A4B" w14:paraId="5BE4A8BF" w14:textId="77777777" w:rsidTr="00952E19">
        <w:trPr>
          <w:trHeight w:hRule="exact" w:val="569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04F5473B" w14:textId="77777777" w:rsidR="00952E19" w:rsidRPr="00287A4B" w:rsidRDefault="00952E19" w:rsidP="000C13A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0BA4E6A" w14:textId="38C8C6CD" w:rsidR="00952E19" w:rsidRPr="00287A4B" w:rsidRDefault="00952E19" w:rsidP="000C13A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Antonio Couto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65F2A40" w14:textId="3C771B90" w:rsidR="00952E19" w:rsidRPr="00287A4B" w:rsidRDefault="00952E19" w:rsidP="000C13A9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Assessor Especial da Presidência</w:t>
            </w:r>
          </w:p>
        </w:tc>
      </w:tr>
      <w:tr w:rsidR="00952E19" w:rsidRPr="00287A4B" w14:paraId="61A6B9A9" w14:textId="77777777" w:rsidTr="00F716AD">
        <w:trPr>
          <w:trHeight w:hRule="exact" w:val="281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ABED30C" w14:textId="77777777" w:rsidR="00952E19" w:rsidRPr="00287A4B" w:rsidRDefault="00952E19" w:rsidP="000C13A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B34735" w14:textId="3155442C" w:rsidR="00952E19" w:rsidRPr="00287A4B" w:rsidRDefault="00952E19" w:rsidP="000C13A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Sandra Marinho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9BF798C" w14:textId="3428B72A" w:rsidR="00952E19" w:rsidRPr="00287A4B" w:rsidRDefault="00952E19" w:rsidP="000C13A9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Consultora da Presidência</w:t>
            </w:r>
          </w:p>
        </w:tc>
      </w:tr>
      <w:tr w:rsidR="00952E19" w:rsidRPr="00287A4B" w14:paraId="4211F605" w14:textId="77777777" w:rsidTr="00952E19">
        <w:trPr>
          <w:trHeight w:hRule="exact" w:val="567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42D8560" w14:textId="77777777" w:rsidR="00952E19" w:rsidRPr="00287A4B" w:rsidRDefault="00952E19" w:rsidP="000C13A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1628CD0" w14:textId="6D0A396F" w:rsidR="00952E19" w:rsidRPr="00287A4B" w:rsidRDefault="00952E19" w:rsidP="000C13A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Hermann Pereira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CC0F8B4" w14:textId="2A7929C7" w:rsidR="00952E19" w:rsidRPr="00287A4B" w:rsidRDefault="00952E19" w:rsidP="000C13A9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Assessor Especial da Presidência</w:t>
            </w:r>
          </w:p>
        </w:tc>
      </w:tr>
      <w:tr w:rsidR="00952E19" w:rsidRPr="00287A4B" w14:paraId="77E08AE0" w14:textId="77777777" w:rsidTr="00F716AD">
        <w:trPr>
          <w:trHeight w:hRule="exact" w:val="281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C107B8F" w14:textId="77777777" w:rsidR="00952E19" w:rsidRPr="00287A4B" w:rsidRDefault="00952E19" w:rsidP="000C13A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F60FCC7" w14:textId="1C591022" w:rsidR="00952E19" w:rsidRPr="00287A4B" w:rsidRDefault="00952E19" w:rsidP="000C13A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Pedro Schultz Fonseca Baptista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6CE6AB5" w14:textId="6F0DF597" w:rsidR="00952E19" w:rsidRPr="00287A4B" w:rsidRDefault="00952E19" w:rsidP="000C13A9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Chefe de Gabinete do CAU/BR</w:t>
            </w:r>
          </w:p>
        </w:tc>
      </w:tr>
      <w:tr w:rsidR="00952E19" w:rsidRPr="00287A4B" w14:paraId="3062394F" w14:textId="77777777" w:rsidTr="00952E19">
        <w:trPr>
          <w:trHeight w:hRule="exact" w:val="565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969B613" w14:textId="77777777" w:rsidR="00952E19" w:rsidRPr="00287A4B" w:rsidRDefault="00952E19" w:rsidP="000C13A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77AB5D9" w14:textId="3F94363D" w:rsidR="00952E19" w:rsidRPr="00287A4B" w:rsidRDefault="00952E19" w:rsidP="000C13A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Gelson Benatti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9EE920" w14:textId="4E97D1D9" w:rsidR="00952E19" w:rsidRPr="00287A4B" w:rsidRDefault="00952E19" w:rsidP="000C13A9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Gerente de Planejamento e Gestão da Estratégia</w:t>
            </w:r>
          </w:p>
        </w:tc>
      </w:tr>
      <w:tr w:rsidR="00952E19" w:rsidRPr="00287A4B" w14:paraId="71085359" w14:textId="77777777" w:rsidTr="00952E19">
        <w:trPr>
          <w:trHeight w:hRule="exact" w:val="715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33D4685" w14:textId="77777777" w:rsidR="00952E19" w:rsidRPr="00287A4B" w:rsidRDefault="00952E19" w:rsidP="000C13A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C72659" w14:textId="105BDA01" w:rsidR="00952E19" w:rsidRPr="00287A4B" w:rsidRDefault="00952E19" w:rsidP="000C13A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Flávia Rios Costa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16E97E" w14:textId="0C98F609" w:rsidR="00952E19" w:rsidRPr="00287A4B" w:rsidRDefault="00952E19" w:rsidP="000C13A9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Analista Técnica – Gerência de Planejamento</w:t>
            </w:r>
          </w:p>
        </w:tc>
      </w:tr>
      <w:tr w:rsidR="008E7E2E" w:rsidRPr="00287A4B" w14:paraId="515406D7" w14:textId="77777777" w:rsidTr="00112A90">
        <w:trPr>
          <w:trHeight w:val="547"/>
        </w:trPr>
        <w:tc>
          <w:tcPr>
            <w:tcW w:w="2098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09F714EE" w14:textId="33F34A41" w:rsidR="008E7E2E" w:rsidRPr="00287A4B" w:rsidRDefault="008E7E2E" w:rsidP="00112A90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287A4B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ASSESSORA</w:t>
            </w:r>
          </w:p>
        </w:tc>
        <w:tc>
          <w:tcPr>
            <w:tcW w:w="8108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66EA9B48" w14:textId="045DCC30" w:rsidR="008E7E2E" w:rsidRPr="00287A4B" w:rsidRDefault="00F51FC4" w:rsidP="000C13A9">
            <w:pPr>
              <w:spacing w:after="0" w:line="240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Giuliana Freitas</w:t>
            </w:r>
          </w:p>
        </w:tc>
      </w:tr>
      <w:tr w:rsidR="000C13A9" w:rsidRPr="00287A4B" w14:paraId="0FD5F1F9" w14:textId="77777777" w:rsidTr="00C84084">
        <w:trPr>
          <w:trHeight w:hRule="exact" w:val="405"/>
        </w:trPr>
        <w:tc>
          <w:tcPr>
            <w:tcW w:w="2098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1B3C4BD9" w14:textId="2ADC5E4E" w:rsidR="000C13A9" w:rsidRPr="00287A4B" w:rsidRDefault="000C13A9" w:rsidP="000C13A9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287A4B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ASSISTENTE</w:t>
            </w:r>
          </w:p>
        </w:tc>
        <w:tc>
          <w:tcPr>
            <w:tcW w:w="81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33693ED" w14:textId="5A12511A" w:rsidR="000C13A9" w:rsidRPr="00287A4B" w:rsidRDefault="000C13A9" w:rsidP="000C13A9">
            <w:pPr>
              <w:spacing w:after="0" w:line="240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Pedro Martins Silva</w:t>
            </w:r>
          </w:p>
        </w:tc>
      </w:tr>
    </w:tbl>
    <w:p w14:paraId="501271ED" w14:textId="6783EF9C" w:rsidR="000C13A9" w:rsidRPr="00287A4B" w:rsidRDefault="000C13A9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245777DF" w14:textId="6B5F2ADC" w:rsidR="00D542FA" w:rsidRPr="00287A4B" w:rsidRDefault="00D542FA" w:rsidP="00177995">
      <w:pPr>
        <w:shd w:val="clear" w:color="auto" w:fill="D9D9D9"/>
        <w:tabs>
          <w:tab w:val="center" w:pos="5244"/>
          <w:tab w:val="right" w:pos="10205"/>
        </w:tabs>
        <w:spacing w:after="0" w:line="240" w:lineRule="auto"/>
        <w:ind w:right="-1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287A4B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ab/>
      </w:r>
      <w:r w:rsidR="00805232" w:rsidRPr="00287A4B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>ORDEM DO DIA</w:t>
      </w:r>
    </w:p>
    <w:p w14:paraId="33867984" w14:textId="018EEADB" w:rsidR="00DA28DB" w:rsidRDefault="00DA28DB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8E7E2E" w:rsidRPr="00287A4B" w14:paraId="3F655480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9B62CBE" w14:textId="5780147E" w:rsidR="008E7E2E" w:rsidRPr="00287A4B" w:rsidRDefault="008E7E2E" w:rsidP="008E7E2E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CDF58FB" w14:textId="38FBE0AF" w:rsidR="008E7E2E" w:rsidRPr="00B731E0" w:rsidRDefault="00B731E0" w:rsidP="00360018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B731E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Atribuições da CPUA</w:t>
            </w:r>
          </w:p>
        </w:tc>
      </w:tr>
      <w:tr w:rsidR="008E7E2E" w:rsidRPr="00287A4B" w14:paraId="0C502EF1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6778A2" w14:textId="0F16FC03" w:rsidR="008E7E2E" w:rsidRPr="00287A4B" w:rsidRDefault="008E7E2E" w:rsidP="008E7E2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58BB949" w14:textId="71472912" w:rsidR="008E7E2E" w:rsidRPr="00287A4B" w:rsidRDefault="002A7931" w:rsidP="008E7E2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CPUA-CAU/BR</w:t>
            </w:r>
          </w:p>
        </w:tc>
      </w:tr>
      <w:tr w:rsidR="008E7E2E" w:rsidRPr="00287A4B" w14:paraId="66E8DD15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B258C1E" w14:textId="09B6249A" w:rsidR="008E7E2E" w:rsidRPr="00287A4B" w:rsidRDefault="008E7E2E" w:rsidP="008E7E2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A7D606B" w14:textId="198317F5" w:rsidR="008E7E2E" w:rsidRPr="00287A4B" w:rsidRDefault="00B731E0" w:rsidP="008E7E2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Assessora </w:t>
            </w: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Giuliana Freitas</w:t>
            </w:r>
          </w:p>
        </w:tc>
      </w:tr>
      <w:tr w:rsidR="00122B59" w:rsidRPr="00287A4B" w14:paraId="41F64D67" w14:textId="77777777" w:rsidTr="002A7931">
        <w:trPr>
          <w:trHeight w:val="890"/>
        </w:trPr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E766445" w14:textId="77777777" w:rsidR="00122B59" w:rsidRPr="00287A4B" w:rsidRDefault="00122B59" w:rsidP="00122B5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09AE956" w14:textId="50F93229" w:rsidR="00A22840" w:rsidRPr="00F9035E" w:rsidRDefault="00BE1D7D" w:rsidP="00F8044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BE1D7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</w:t>
            </w:r>
            <w:r w:rsidR="00534A82" w:rsidRPr="00BE1D7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876FA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Assessora</w:t>
            </w:r>
            <w:r w:rsidR="00534A82" w:rsidRPr="00BE1D7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Giuliana Freitas </w:t>
            </w:r>
            <w:r w:rsidR="00FE79F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apresentou as atribuições da CPUA determinadas pelo Regimento Interno do CAU/BR. Depois, apresentou </w:t>
            </w:r>
            <w:r w:rsidRPr="00BE1D7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as demandas mais urgentes da CPUA-CAU/BR</w:t>
            </w:r>
            <w:r w:rsidR="00F804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,</w:t>
            </w:r>
            <w:r w:rsidRPr="00BE1D7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que estão previstas no Plano de Trabalho </w:t>
            </w:r>
            <w:r w:rsidR="0022455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para </w:t>
            </w:r>
            <w:r w:rsidRPr="00BE1D7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2024.</w:t>
            </w:r>
          </w:p>
        </w:tc>
      </w:tr>
    </w:tbl>
    <w:p w14:paraId="0088C23C" w14:textId="3D0B72E6" w:rsidR="00317853" w:rsidRPr="00287A4B" w:rsidRDefault="00317853" w:rsidP="009013A4">
      <w:pPr>
        <w:tabs>
          <w:tab w:val="left" w:pos="484"/>
          <w:tab w:val="left" w:pos="2249"/>
        </w:tabs>
        <w:spacing w:after="0" w:line="240" w:lineRule="auto"/>
        <w:jc w:val="both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2A7931" w:rsidRPr="00287A4B" w14:paraId="38B1E8B2" w14:textId="77777777" w:rsidTr="004427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BA848A3" w14:textId="791F3678" w:rsidR="002A7931" w:rsidRPr="00287A4B" w:rsidRDefault="002A7931" w:rsidP="00442794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1F7562D" w14:textId="628BFB6D" w:rsidR="002A7931" w:rsidRPr="00B731E0" w:rsidRDefault="00B731E0" w:rsidP="0044279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B731E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Câmara Temática de Patrimônio</w:t>
            </w:r>
          </w:p>
        </w:tc>
      </w:tr>
      <w:tr w:rsidR="002A7931" w:rsidRPr="00287A4B" w14:paraId="35BA2067" w14:textId="77777777" w:rsidTr="004427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C38C151" w14:textId="77777777" w:rsidR="002A7931" w:rsidRPr="00287A4B" w:rsidRDefault="002A7931" w:rsidP="004427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85D134C" w14:textId="77777777" w:rsidR="002A7931" w:rsidRPr="00287A4B" w:rsidRDefault="002A7931" w:rsidP="0044279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CPUA-CAU/BR</w:t>
            </w:r>
          </w:p>
        </w:tc>
      </w:tr>
      <w:tr w:rsidR="002A7931" w:rsidRPr="00287A4B" w14:paraId="0BF9DEE6" w14:textId="77777777" w:rsidTr="004427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079E86F" w14:textId="77777777" w:rsidR="002A7931" w:rsidRPr="00287A4B" w:rsidRDefault="002A7931" w:rsidP="004427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FD6BC13" w14:textId="51B6766D" w:rsidR="002A7931" w:rsidRPr="00287A4B" w:rsidRDefault="00876FA8" w:rsidP="0044279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Assessora </w:t>
            </w: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Giuliana Freitas</w:t>
            </w:r>
          </w:p>
        </w:tc>
      </w:tr>
      <w:tr w:rsidR="002A7931" w:rsidRPr="00287A4B" w14:paraId="3C3F4B21" w14:textId="77777777" w:rsidTr="00442794">
        <w:trPr>
          <w:trHeight w:val="890"/>
        </w:trPr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BE8E7AA" w14:textId="77777777" w:rsidR="002A7931" w:rsidRPr="00287A4B" w:rsidRDefault="002A7931" w:rsidP="004427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9E0C571" w14:textId="7DAE5311" w:rsidR="008344D3" w:rsidRDefault="008344D3" w:rsidP="008344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76FA8">
              <w:rPr>
                <w:rFonts w:asciiTheme="minorHAnsi" w:hAnsiTheme="minorHAnsi" w:cstheme="minorHAnsi"/>
                <w:sz w:val="24"/>
                <w:szCs w:val="24"/>
              </w:rPr>
              <w:t xml:space="preserve">A comissão debateu </w:t>
            </w:r>
            <w:r w:rsidR="00F8044C">
              <w:rPr>
                <w:rFonts w:asciiTheme="minorHAnsi" w:hAnsiTheme="minorHAnsi" w:cstheme="minorHAnsi"/>
                <w:sz w:val="24"/>
                <w:szCs w:val="24"/>
              </w:rPr>
              <w:t>sobre o</w:t>
            </w:r>
            <w:r w:rsidRPr="00876FA8">
              <w:rPr>
                <w:rFonts w:asciiTheme="minorHAnsi" w:hAnsiTheme="minorHAnsi" w:cstheme="minorHAnsi"/>
                <w:sz w:val="24"/>
                <w:szCs w:val="24"/>
              </w:rPr>
              <w:t xml:space="preserve"> andamento dos trabalhos da Câmara Temática de Patrimônio</w:t>
            </w:r>
            <w:r w:rsidR="00F8044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876FA8">
              <w:rPr>
                <w:rFonts w:asciiTheme="minorHAnsi" w:hAnsiTheme="minorHAnsi" w:cstheme="minorHAnsi"/>
                <w:sz w:val="24"/>
                <w:szCs w:val="24"/>
              </w:rPr>
              <w:t xml:space="preserve"> que teve os seus trabalhos prorrogados por mais 6 meses </w:t>
            </w:r>
            <w:r w:rsidRPr="007A088E">
              <w:rPr>
                <w:rFonts w:asciiTheme="minorHAnsi" w:hAnsiTheme="minorHAnsi" w:cstheme="minorHAnsi"/>
                <w:sz w:val="24"/>
                <w:szCs w:val="24"/>
              </w:rPr>
              <w:t>a partir de 31 de dezembro de 2023</w:t>
            </w:r>
            <w:r w:rsidR="004E63C4" w:rsidRPr="007A088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4518E88" w14:textId="16551F14" w:rsidR="00224554" w:rsidRDefault="00876FA8" w:rsidP="00F8044C">
            <w:pPr>
              <w:tabs>
                <w:tab w:val="left" w:pos="484"/>
                <w:tab w:val="left" w:pos="2249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76FA8">
              <w:rPr>
                <w:rFonts w:asciiTheme="minorHAnsi" w:hAnsiTheme="minorHAnsi" w:cstheme="minorHAnsi"/>
                <w:sz w:val="24"/>
                <w:szCs w:val="24"/>
              </w:rPr>
              <w:t>Destacou que a comp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876FA8">
              <w:rPr>
                <w:rFonts w:asciiTheme="minorHAnsi" w:hAnsiTheme="minorHAnsi" w:cstheme="minorHAnsi"/>
                <w:sz w:val="24"/>
                <w:szCs w:val="24"/>
              </w:rPr>
              <w:t>siç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ão da C</w:t>
            </w:r>
            <w:r w:rsidRPr="00876FA8">
              <w:rPr>
                <w:rFonts w:asciiTheme="minorHAnsi" w:hAnsiTheme="minorHAnsi" w:cstheme="minorHAnsi"/>
                <w:sz w:val="24"/>
                <w:szCs w:val="24"/>
              </w:rPr>
              <w:t>âmara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Temática de Patrimônio</w:t>
            </w:r>
            <w:r w:rsidRPr="00876FA8">
              <w:rPr>
                <w:rFonts w:asciiTheme="minorHAnsi" w:hAnsiTheme="minorHAnsi" w:cstheme="minorHAnsi"/>
                <w:sz w:val="24"/>
                <w:szCs w:val="24"/>
              </w:rPr>
              <w:t xml:space="preserve"> deve ser redefinida, uma vez que as comissões estão sendo reestruturadas, devido às eleições de conselheiros ocorrida em outubro/2023.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Alertou, ainda, sobre a necessidade de definição da participação de representantes da Câmara nas mesas redondas que irão ocorrer no II Seminário TOPOS, promovido pela FAU/UnB, que irá ocorrer em abril/2024 e que conta com o apoio financeiro da CPUA para patrocinar a participação de até 03 (três) palestrantes (valor previsto no Plano de Ação da CPUA).</w:t>
            </w:r>
          </w:p>
          <w:p w14:paraId="5A961283" w14:textId="77777777" w:rsidR="00F8044C" w:rsidRDefault="00F8044C" w:rsidP="00F8044C">
            <w:pPr>
              <w:tabs>
                <w:tab w:val="left" w:pos="484"/>
                <w:tab w:val="left" w:pos="2249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B3B0DA4" w14:textId="66311723" w:rsidR="00FE79F0" w:rsidRPr="00876FA8" w:rsidRDefault="00FE79F0" w:rsidP="00FE79F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6FA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Deliberação n° 001/2024 da CPUA-CAU/BR que delibera por:</w:t>
            </w:r>
          </w:p>
          <w:p w14:paraId="53874D87" w14:textId="4656341C" w:rsidR="00FE79F0" w:rsidRPr="00876FA8" w:rsidRDefault="00FE79F0" w:rsidP="00D4594B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Solicitar à Presidência que encaminhe a indicação da conselheira Graciete Guerra da Costa como representante da CPUA-CAU/BR e do conselheiro Ricardo Mascarello, como especialista, para a composição da Câmara Temática de Patrimônio, para análise e aprovação do Plenário do CAU/BR</w:t>
            </w:r>
            <w:r w:rsidR="00876FA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2A62DFF" w14:textId="060BABD0" w:rsidR="004E63C4" w:rsidRPr="00876FA8" w:rsidRDefault="00FE79F0" w:rsidP="00D4594B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79F0">
              <w:rPr>
                <w:rFonts w:asciiTheme="minorHAnsi" w:hAnsiTheme="minorHAnsi" w:cstheme="minorHAnsi"/>
                <w:sz w:val="24"/>
                <w:szCs w:val="24"/>
              </w:rPr>
              <w:t>Solicitar à Presidência que</w:t>
            </w:r>
            <w:r w:rsidRPr="00876FA8">
              <w:rPr>
                <w:rFonts w:asciiTheme="minorHAnsi" w:hAnsiTheme="minorHAnsi" w:cstheme="minorHAnsi"/>
                <w:sz w:val="24"/>
                <w:szCs w:val="24"/>
              </w:rPr>
              <w:t xml:space="preserve"> encaminhe ofício aos CAU/UF, informando do prazo até o dia 20 de fevereiro de 2024, para que encaminhem ao CAU/BR a indicação de um (01) representante para compor a Câmara Temática de Patrimônio.</w:t>
            </w:r>
          </w:p>
        </w:tc>
      </w:tr>
    </w:tbl>
    <w:p w14:paraId="444CB876" w14:textId="526D6753" w:rsidR="00A22840" w:rsidRDefault="00A22840" w:rsidP="009013A4">
      <w:pPr>
        <w:tabs>
          <w:tab w:val="left" w:pos="484"/>
          <w:tab w:val="left" w:pos="2249"/>
        </w:tabs>
        <w:spacing w:after="0" w:line="240" w:lineRule="auto"/>
        <w:jc w:val="both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2A7931" w:rsidRPr="00287A4B" w14:paraId="5C92AF50" w14:textId="77777777" w:rsidTr="004427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A7C379F" w14:textId="7D0FE7E8" w:rsidR="002A7931" w:rsidRPr="00287A4B" w:rsidRDefault="002A7931" w:rsidP="00442794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A6E8289" w14:textId="3EDDB647" w:rsidR="002A7931" w:rsidRPr="00B731E0" w:rsidRDefault="00B731E0" w:rsidP="0044279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B731E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Projeto Amazônia 2040</w:t>
            </w:r>
          </w:p>
        </w:tc>
      </w:tr>
      <w:tr w:rsidR="002A7931" w:rsidRPr="00287A4B" w14:paraId="23968AFB" w14:textId="77777777" w:rsidTr="004427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25C7F56" w14:textId="77777777" w:rsidR="002A7931" w:rsidRPr="00287A4B" w:rsidRDefault="002A7931" w:rsidP="004427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18DAF9B" w14:textId="77777777" w:rsidR="002A7931" w:rsidRPr="00287A4B" w:rsidRDefault="002A7931" w:rsidP="0044279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CPUA-CAU/BR</w:t>
            </w:r>
          </w:p>
        </w:tc>
      </w:tr>
      <w:tr w:rsidR="002A7931" w:rsidRPr="00287A4B" w14:paraId="2D615F8A" w14:textId="77777777" w:rsidTr="004427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15E761B" w14:textId="77777777" w:rsidR="002A7931" w:rsidRPr="00287A4B" w:rsidRDefault="002A7931" w:rsidP="004427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FE5C91D" w14:textId="7AC49FDB" w:rsidR="002A7931" w:rsidRPr="00287A4B" w:rsidRDefault="00876FA8" w:rsidP="0044279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Assessora </w:t>
            </w: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Giuliana Freitas</w:t>
            </w:r>
          </w:p>
        </w:tc>
      </w:tr>
      <w:tr w:rsidR="002A7931" w:rsidRPr="00287A4B" w14:paraId="6503A619" w14:textId="77777777" w:rsidTr="00442794">
        <w:trPr>
          <w:trHeight w:val="890"/>
        </w:trPr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B9AEA4E" w14:textId="77777777" w:rsidR="002A7931" w:rsidRPr="00287A4B" w:rsidRDefault="002A7931" w:rsidP="004427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1B4B1F0" w14:textId="220E16F2" w:rsidR="00876FA8" w:rsidRDefault="00876FA8" w:rsidP="00876FA8">
            <w:pPr>
              <w:tabs>
                <w:tab w:val="left" w:pos="484"/>
                <w:tab w:val="left" w:pos="2249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Foi relatado que a CPUA, em 2023, participou de diversos eventos referentes ao tema do Projeto Amazônia 2040 e destacou que, em 2025, o Brasil irá sediar a </w:t>
            </w:r>
            <w:r w:rsidRPr="00876FA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30ª Conferência da ONU sobre Mudanças Climáticas (COP30), a ser realizada em Belém (PA), em novembro de 2025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.</w:t>
            </w:r>
          </w:p>
          <w:p w14:paraId="05B44D2A" w14:textId="77777777" w:rsidR="00876FA8" w:rsidRDefault="00876FA8" w:rsidP="004427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</w:p>
          <w:p w14:paraId="511B7C84" w14:textId="7B530A95" w:rsidR="002A7931" w:rsidRPr="00287A4B" w:rsidRDefault="002A7931" w:rsidP="004427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Deliberação n° 0</w:t>
            </w:r>
            <w:r w:rsidR="00876FA8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02</w:t>
            </w: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/2024</w:t>
            </w: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 da CPUA-CAU/BR que delibera por:</w:t>
            </w:r>
          </w:p>
          <w:p w14:paraId="4A09620F" w14:textId="09AAB20E" w:rsidR="002A7931" w:rsidRPr="00F9035E" w:rsidRDefault="00876FA8" w:rsidP="00D4594B">
            <w:pPr>
              <w:pStyle w:val="PargrafodaLista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F9035E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Aprovar a instituição da Subcomissão para tratar do Projeto Amazônia 2040</w:t>
            </w:r>
            <w:r w:rsidR="00F9035E" w:rsidRPr="00F9035E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, composta pelos conselheiros: </w:t>
            </w:r>
            <w:r w:rsidR="00F9035E" w:rsidRPr="00F9035E">
              <w:rPr>
                <w:rFonts w:asciiTheme="minorHAnsi" w:hAnsiTheme="minorHAnsi" w:cstheme="minorHAnsi"/>
                <w:sz w:val="24"/>
                <w:szCs w:val="24"/>
              </w:rPr>
              <w:t>Graciete Guerra da Costa; Carla Tames Alvarez; Moisés de Souza da Silva e Denise Vogel Custódio Martins</w:t>
            </w:r>
            <w:r w:rsidR="00F9035E">
              <w:rPr>
                <w:rFonts w:asciiTheme="minorHAnsi" w:hAnsiTheme="minorHAnsi" w:cstheme="minorHAnsi"/>
                <w:sz w:val="24"/>
                <w:szCs w:val="24"/>
              </w:rPr>
              <w:t xml:space="preserve">, tendo como relatora a conselheira </w:t>
            </w:r>
            <w:r w:rsidR="00F9035E" w:rsidRPr="00F9035E">
              <w:rPr>
                <w:rFonts w:asciiTheme="minorHAnsi" w:hAnsiTheme="minorHAnsi" w:cstheme="minorHAnsi"/>
                <w:sz w:val="24"/>
                <w:szCs w:val="24"/>
              </w:rPr>
              <w:t>Carla Tames Alvarez</w:t>
            </w:r>
            <w:r w:rsidR="00F9035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4A21AF26" w14:textId="4D4DB82C" w:rsidR="002A7931" w:rsidRDefault="002A7931" w:rsidP="009013A4">
      <w:pPr>
        <w:tabs>
          <w:tab w:val="left" w:pos="484"/>
          <w:tab w:val="left" w:pos="2249"/>
        </w:tabs>
        <w:spacing w:after="0" w:line="240" w:lineRule="auto"/>
        <w:jc w:val="both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2A7931" w:rsidRPr="00287A4B" w14:paraId="2A9C4ACF" w14:textId="77777777" w:rsidTr="004427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0AAD754" w14:textId="3802AA94" w:rsidR="002A7931" w:rsidRPr="00287A4B" w:rsidRDefault="002A7931" w:rsidP="00442794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5139087" w14:textId="6B2DDF26" w:rsidR="002A7931" w:rsidRPr="00B731E0" w:rsidRDefault="00224554" w:rsidP="0044279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A</w:t>
            </w:r>
            <w:r w:rsidR="00B731E0" w:rsidRPr="00B731E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tribuições da CPUA e da CPP dentro do projeto ATHIS</w:t>
            </w:r>
          </w:p>
        </w:tc>
      </w:tr>
      <w:tr w:rsidR="002A7931" w:rsidRPr="00287A4B" w14:paraId="1C94BD74" w14:textId="77777777" w:rsidTr="004427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8EEB0C7" w14:textId="77777777" w:rsidR="002A7931" w:rsidRPr="00287A4B" w:rsidRDefault="002A7931" w:rsidP="004427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800AA5F" w14:textId="77777777" w:rsidR="002A7931" w:rsidRPr="00287A4B" w:rsidRDefault="002A7931" w:rsidP="0044279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CPUA-CAU/BR</w:t>
            </w:r>
          </w:p>
        </w:tc>
      </w:tr>
      <w:tr w:rsidR="002A7931" w:rsidRPr="00287A4B" w14:paraId="18454C91" w14:textId="77777777" w:rsidTr="004427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134D4CC" w14:textId="77777777" w:rsidR="002A7931" w:rsidRPr="00287A4B" w:rsidRDefault="002A7931" w:rsidP="004427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2D45ECA" w14:textId="0AD0E2CC" w:rsidR="002A7931" w:rsidRPr="00287A4B" w:rsidRDefault="00F9035E" w:rsidP="0044279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Assessora </w:t>
            </w: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Giuliana Freitas</w:t>
            </w:r>
          </w:p>
        </w:tc>
      </w:tr>
      <w:tr w:rsidR="002A7931" w:rsidRPr="00287A4B" w14:paraId="71369A9B" w14:textId="77777777" w:rsidTr="00442794">
        <w:trPr>
          <w:trHeight w:val="890"/>
        </w:trPr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59720B5" w14:textId="77777777" w:rsidR="002A7931" w:rsidRPr="00287A4B" w:rsidRDefault="002A7931" w:rsidP="004427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219EC3F" w14:textId="77777777" w:rsidR="002A7931" w:rsidRDefault="00F9035E" w:rsidP="00F903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Dando sequência às discussões ocorridas na 35ª reunião extraordinária da CPUA, em 19/01/2024, relatou-se que as comissões apresentam alguns sombreamentos de atribuições, bem como indefinição de responsabilidades de atuação em determinados projetos / temas. Definiu-se que a CPUA deve delimitar seu campo de atuação, porém é de </w:t>
            </w:r>
            <w:proofErr w:type="gramStart"/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grande importâncias</w:t>
            </w:r>
            <w:proofErr w:type="gramEnd"/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que as comissões, assim como as demais, trabalhem de forma conjunta quando o assunto for relevante e pertinente a mais de uma comissão.</w:t>
            </w:r>
          </w:p>
          <w:p w14:paraId="53D6C926" w14:textId="77777777" w:rsidR="00F9035E" w:rsidRDefault="00F9035E" w:rsidP="00F903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08598EC0" w14:textId="690346BE" w:rsidR="00F9035E" w:rsidRPr="00287A4B" w:rsidRDefault="00D4594B" w:rsidP="00F903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Encaminhamentos</w:t>
            </w:r>
            <w:r w:rsidR="00F9035E"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:</w:t>
            </w:r>
          </w:p>
          <w:p w14:paraId="74EE3365" w14:textId="689A1C0F" w:rsidR="00F9035E" w:rsidRPr="00F9035E" w:rsidRDefault="00D4594B" w:rsidP="00F903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4594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Avançar nas discussões nas próximas reuniões</w:t>
            </w:r>
            <w:r w:rsidR="00F804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, para melhor definição das atribuições de cada comissão dentro do projeto</w:t>
            </w:r>
            <w:r w:rsidRPr="00D4594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.</w:t>
            </w:r>
          </w:p>
        </w:tc>
      </w:tr>
    </w:tbl>
    <w:p w14:paraId="399F5D01" w14:textId="3EE84923" w:rsidR="002A7931" w:rsidRDefault="002A7931" w:rsidP="009013A4">
      <w:pPr>
        <w:tabs>
          <w:tab w:val="left" w:pos="484"/>
          <w:tab w:val="left" w:pos="2249"/>
        </w:tabs>
        <w:spacing w:after="0" w:line="240" w:lineRule="auto"/>
        <w:jc w:val="both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2A7931" w:rsidRPr="00287A4B" w14:paraId="28E9EAB1" w14:textId="77777777" w:rsidTr="004427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B17258D" w14:textId="473FE77D" w:rsidR="002A7931" w:rsidRPr="00287A4B" w:rsidRDefault="002A7931" w:rsidP="00442794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2087128" w14:textId="78D683B0" w:rsidR="002A7931" w:rsidRPr="00B731E0" w:rsidRDefault="00224554" w:rsidP="0044279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 xml:space="preserve">CPUA itinerante - </w:t>
            </w:r>
            <w:r w:rsidR="00B731E0" w:rsidRPr="00B731E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Seminários regionais</w:t>
            </w:r>
          </w:p>
        </w:tc>
      </w:tr>
      <w:tr w:rsidR="002A7931" w:rsidRPr="00287A4B" w14:paraId="49682CDA" w14:textId="77777777" w:rsidTr="004427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0DD5601" w14:textId="77777777" w:rsidR="002A7931" w:rsidRPr="00287A4B" w:rsidRDefault="002A7931" w:rsidP="004427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63925B4" w14:textId="77777777" w:rsidR="002A7931" w:rsidRPr="00287A4B" w:rsidRDefault="002A7931" w:rsidP="0044279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CPUA-CAU/BR</w:t>
            </w:r>
          </w:p>
        </w:tc>
      </w:tr>
      <w:tr w:rsidR="002A7931" w:rsidRPr="00287A4B" w14:paraId="3623E97E" w14:textId="77777777" w:rsidTr="004427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C8D8575" w14:textId="77777777" w:rsidR="002A7931" w:rsidRPr="00287A4B" w:rsidRDefault="002A7931" w:rsidP="004427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C45A050" w14:textId="27FB7DCA" w:rsidR="002A7931" w:rsidRPr="00287A4B" w:rsidRDefault="00F9035E" w:rsidP="0044279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Assessora </w:t>
            </w: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Giuliana Freitas</w:t>
            </w:r>
          </w:p>
        </w:tc>
      </w:tr>
      <w:tr w:rsidR="002A7931" w:rsidRPr="00287A4B" w14:paraId="3E7A649C" w14:textId="77777777" w:rsidTr="00442794">
        <w:trPr>
          <w:trHeight w:val="890"/>
        </w:trPr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AC144BE" w14:textId="77777777" w:rsidR="002A7931" w:rsidRPr="00287A4B" w:rsidRDefault="002A7931" w:rsidP="004427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lastRenderedPageBreak/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9F5BAD6" w14:textId="05C2DE3E" w:rsidR="00BE1D7D" w:rsidRDefault="00F9035E" w:rsidP="004427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9035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Foi relatado que a CPUA tem, por atividade ordinária, a realização de seminários e encontros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regionais </w:t>
            </w:r>
            <w:r w:rsidRPr="00F9035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de CPUA do CAU/BR com as </w:t>
            </w:r>
            <w:r w:rsidR="00F804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unidades </w:t>
            </w:r>
            <w:r w:rsidRPr="00F9035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dos CAU/UF, de modo a propagar as discussões sobre os temas e projetos em pauta, bem como de conhecer as diversas realidades do Brasil</w:t>
            </w:r>
            <w:r w:rsidR="00F804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, que tenham aderência com as atribuições da comissão.</w:t>
            </w:r>
          </w:p>
          <w:p w14:paraId="148C94F4" w14:textId="39D3E6D4" w:rsidR="00F9035E" w:rsidRDefault="00F9035E" w:rsidP="004427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Informou que os eventos podem ocorrer junto a algum evento externo ao CAU, mas que trate de assuntos afins, bem como para aproveitar o público de arquitetos e urbanistas para dar maior visibilidade ao evento do Conselho. Inf</w:t>
            </w:r>
            <w:r w:rsidR="00F804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rmou, ainda, que existem duas datas previamente previstas, sendo a primeira sugerida pela Câmara de Patrimônio, a ocorrer nos dias 02 e 03 de maio de 2024, visando abordar o tema do patrimônio, no Rio de Janeiro, RJ. A segunda data seria nos dias 22 e 23 de agosto, em Brasília, junto à Semana da Habitação.</w:t>
            </w:r>
          </w:p>
          <w:p w14:paraId="4727EC7B" w14:textId="54DEB4E8" w:rsidR="00F9035E" w:rsidRPr="00F9035E" w:rsidRDefault="00F9035E" w:rsidP="004427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Os seminários das demais regiões a</w:t>
            </w:r>
            <w:r w:rsidR="00A551C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inda não têm nenhuma definição.</w:t>
            </w:r>
          </w:p>
          <w:p w14:paraId="34CC4656" w14:textId="02B3FE27" w:rsidR="00BE1D7D" w:rsidRDefault="00BE1D7D" w:rsidP="004427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</w:p>
          <w:p w14:paraId="333D4417" w14:textId="77777777" w:rsidR="00D4594B" w:rsidRPr="00287A4B" w:rsidRDefault="00D4594B" w:rsidP="00D459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Encaminhamentos</w:t>
            </w: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:</w:t>
            </w:r>
          </w:p>
          <w:p w14:paraId="21F13B3D" w14:textId="310C39B1" w:rsidR="002A7931" w:rsidRPr="00D4594B" w:rsidRDefault="00D4594B" w:rsidP="00D459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Definiu-se que será elaborado um formulário, a ser encaminhado aos CAU/UF, sobre as temáticas de maior relevância em cada estado e/ou região, visando nortear e alimentar as discussões e temas em pauta na CPUA-CAU/BR. O formulário deverá ser elaborado na próxima reun</w:t>
            </w:r>
            <w:r w:rsidR="00F804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ião ordinária da CPUA, a ocorre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</w:t>
            </w:r>
            <w:r w:rsidR="00F804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no dia 06 de março. Será, ainda, organizada uma primeira reunião / encontro entre os coordenadores das CPUA-CAU/UF, no dia 03 de abril, virtual, de modo a iniciar as discussões dos temas a serem debatidos, assim como os locais e datas para os seminários regionais / encontros de CPUA para 2024.</w:t>
            </w:r>
          </w:p>
        </w:tc>
      </w:tr>
    </w:tbl>
    <w:p w14:paraId="704A95E9" w14:textId="7DCA8983" w:rsidR="002A7931" w:rsidRDefault="002A7931" w:rsidP="009013A4">
      <w:pPr>
        <w:tabs>
          <w:tab w:val="left" w:pos="484"/>
          <w:tab w:val="left" w:pos="2249"/>
        </w:tabs>
        <w:spacing w:after="0" w:line="240" w:lineRule="auto"/>
        <w:jc w:val="both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2A7931" w:rsidRPr="00287A4B" w14:paraId="3D0A5B03" w14:textId="77777777" w:rsidTr="004427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4673BF6" w14:textId="16E1FF87" w:rsidR="002A7931" w:rsidRPr="00287A4B" w:rsidRDefault="002A7931" w:rsidP="00442794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774205C" w14:textId="79654814" w:rsidR="002A7931" w:rsidRPr="00B731E0" w:rsidRDefault="00B731E0" w:rsidP="0044279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B731E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Licenciamento edilício e urbanístico simplificado</w:t>
            </w:r>
          </w:p>
        </w:tc>
      </w:tr>
      <w:tr w:rsidR="002A7931" w:rsidRPr="00287A4B" w14:paraId="35A53430" w14:textId="77777777" w:rsidTr="004427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1526A04" w14:textId="77777777" w:rsidR="002A7931" w:rsidRPr="00287A4B" w:rsidRDefault="002A7931" w:rsidP="004427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1B9F2D1" w14:textId="77777777" w:rsidR="002A7931" w:rsidRPr="00287A4B" w:rsidRDefault="002A7931" w:rsidP="0044279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CPUA-CAU/BR</w:t>
            </w:r>
          </w:p>
        </w:tc>
      </w:tr>
      <w:tr w:rsidR="002A7931" w:rsidRPr="00287A4B" w14:paraId="36FAFAC1" w14:textId="77777777" w:rsidTr="00442794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DCFDD5F" w14:textId="77777777" w:rsidR="002A7931" w:rsidRPr="00287A4B" w:rsidRDefault="002A7931" w:rsidP="004427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A6C4760" w14:textId="038E5DE1" w:rsidR="002A7931" w:rsidRPr="00287A4B" w:rsidRDefault="00224554" w:rsidP="0044279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Assessora </w:t>
            </w: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Giuliana Freitas</w:t>
            </w:r>
          </w:p>
        </w:tc>
      </w:tr>
      <w:tr w:rsidR="002A7931" w:rsidRPr="00287A4B" w14:paraId="65B3469B" w14:textId="77777777" w:rsidTr="00442794">
        <w:trPr>
          <w:trHeight w:val="890"/>
        </w:trPr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5727F86" w14:textId="77777777" w:rsidR="002A7931" w:rsidRPr="00287A4B" w:rsidRDefault="002A7931" w:rsidP="0044279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288D5BE" w14:textId="77777777" w:rsidR="002A7931" w:rsidRDefault="00224554" w:rsidP="00A551CA">
            <w:pPr>
              <w:tabs>
                <w:tab w:val="left" w:pos="484"/>
                <w:tab w:val="left" w:pos="2249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Foi relatado que o projeto foi desenvolvido dentro da CPP-CAU/BR e que, agora, necessita de divulgação junto aos CAU/UF e prefeituras. Há a necessidade de se definir se a CPUA irá acompanhar esta finalização do projeto, </w:t>
            </w:r>
            <w:r w:rsidR="00BE1D7D" w:rsidRPr="00BE1D7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acompanha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ndo</w:t>
            </w:r>
            <w:r w:rsidR="00BE1D7D" w:rsidRPr="00BE1D7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 CPP-CAU/BR nas suas ações.</w:t>
            </w:r>
          </w:p>
          <w:p w14:paraId="439983FF" w14:textId="77777777" w:rsidR="00224554" w:rsidRDefault="00224554" w:rsidP="00224554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5A27CB26" w14:textId="77777777" w:rsidR="00224554" w:rsidRPr="00287A4B" w:rsidRDefault="00224554" w:rsidP="0022455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Encaminhamentos</w:t>
            </w: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:</w:t>
            </w:r>
          </w:p>
          <w:p w14:paraId="030EB145" w14:textId="6AF1CA83" w:rsidR="00224554" w:rsidRPr="00224554" w:rsidRDefault="00224554" w:rsidP="00A551CA">
            <w:pPr>
              <w:tabs>
                <w:tab w:val="left" w:pos="484"/>
                <w:tab w:val="left" w:pos="2249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Determinou-se que a CPUA irá aguardar as definições da CPP sobre o projeto para se manifestar no interesse em  acompanhar o projeto.</w:t>
            </w:r>
          </w:p>
        </w:tc>
      </w:tr>
    </w:tbl>
    <w:p w14:paraId="5E0A5ABA" w14:textId="76C3602E" w:rsidR="002A7931" w:rsidRDefault="002A7931" w:rsidP="009013A4">
      <w:pPr>
        <w:tabs>
          <w:tab w:val="left" w:pos="484"/>
          <w:tab w:val="left" w:pos="2249"/>
        </w:tabs>
        <w:spacing w:after="0" w:line="240" w:lineRule="auto"/>
        <w:jc w:val="both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B731E0" w:rsidRPr="00B731E0" w14:paraId="6CCBA5BE" w14:textId="77777777" w:rsidTr="0089789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7BC22CD2" w14:textId="4C73A4CD" w:rsidR="00B731E0" w:rsidRPr="00287A4B" w:rsidRDefault="00B731E0" w:rsidP="00897899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33E6C3F" w14:textId="38C007B1" w:rsidR="00B731E0" w:rsidRPr="00B731E0" w:rsidRDefault="00B731E0" w:rsidP="00897899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B731E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CAU Educa</w:t>
            </w:r>
          </w:p>
        </w:tc>
      </w:tr>
      <w:tr w:rsidR="00B731E0" w:rsidRPr="00287A4B" w14:paraId="101FE12E" w14:textId="77777777" w:rsidTr="0089789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BA269B3" w14:textId="77777777" w:rsidR="00B731E0" w:rsidRPr="00287A4B" w:rsidRDefault="00B731E0" w:rsidP="0089789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0BDE5A7" w14:textId="77777777" w:rsidR="00B731E0" w:rsidRPr="00287A4B" w:rsidRDefault="00B731E0" w:rsidP="00897899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CPUA-CAU/BR</w:t>
            </w:r>
          </w:p>
        </w:tc>
      </w:tr>
      <w:tr w:rsidR="00B731E0" w:rsidRPr="00287A4B" w14:paraId="6D144C80" w14:textId="77777777" w:rsidTr="0089789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20E6D51" w14:textId="77777777" w:rsidR="00B731E0" w:rsidRPr="00287A4B" w:rsidRDefault="00B731E0" w:rsidP="0089789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E8485F7" w14:textId="4342BA89" w:rsidR="00B731E0" w:rsidRPr="00287A4B" w:rsidRDefault="00224554" w:rsidP="00897899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Assessora </w:t>
            </w: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Giuliana Freitas</w:t>
            </w:r>
          </w:p>
        </w:tc>
      </w:tr>
      <w:tr w:rsidR="00B731E0" w:rsidRPr="00287A4B" w14:paraId="6D4D468C" w14:textId="77777777" w:rsidTr="00897899">
        <w:trPr>
          <w:trHeight w:val="890"/>
        </w:trPr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EC7C528" w14:textId="77777777" w:rsidR="00B731E0" w:rsidRPr="00287A4B" w:rsidRDefault="00B731E0" w:rsidP="0089789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69DFCB5" w14:textId="0D989180" w:rsidR="004700FB" w:rsidRDefault="004700FB" w:rsidP="00A551CA">
            <w:pPr>
              <w:tabs>
                <w:tab w:val="left" w:pos="484"/>
                <w:tab w:val="left" w:pos="2249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Foi relatado que o </w:t>
            </w:r>
            <w:r w:rsidR="00BE1D7D" w:rsidRPr="00BE1D7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Projeto CAU E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duca foi realizado, mas </w:t>
            </w:r>
            <w:r w:rsidR="00A551C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agora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precisa de complementações</w:t>
            </w:r>
            <w:r w:rsidR="00A551C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,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atualizações</w:t>
            </w:r>
            <w:r w:rsidR="00A551C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 ampla divulgação junto aos CAU/UF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.</w:t>
            </w:r>
          </w:p>
          <w:p w14:paraId="4CC64042" w14:textId="77777777" w:rsidR="004700FB" w:rsidRDefault="004700FB" w:rsidP="004700FB">
            <w:pPr>
              <w:pStyle w:val="PargrafodaLista"/>
              <w:numPr>
                <w:ilvl w:val="0"/>
                <w:numId w:val="7"/>
              </w:numPr>
              <w:tabs>
                <w:tab w:val="left" w:pos="484"/>
                <w:tab w:val="left" w:pos="2249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</w:t>
            </w:r>
            <w:r w:rsidR="00BE1D7D" w:rsidRPr="004700F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site do CAU E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duca</w:t>
            </w:r>
            <w:r w:rsidR="00BE1D7D" w:rsidRPr="004700F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já está em funcionamento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,</w:t>
            </w:r>
            <w:r w:rsidR="00BE1D7D" w:rsidRPr="004700F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mas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conta apenas com os projetos vencedores do chamamento público ocorrido. Deve ser complementado com os demais projetos, bem como com a </w:t>
            </w:r>
            <w:proofErr w:type="spellStart"/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sexperiÊncias</w:t>
            </w:r>
            <w:proofErr w:type="spellEnd"/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exitosas de alguns CAU estaduais que já implementarem o projeto em seus Estados.</w:t>
            </w:r>
          </w:p>
          <w:p w14:paraId="57CE0510" w14:textId="77777777" w:rsidR="00B731E0" w:rsidRDefault="004700FB" w:rsidP="004700FB">
            <w:pPr>
              <w:pStyle w:val="PargrafodaLista"/>
              <w:numPr>
                <w:ilvl w:val="0"/>
                <w:numId w:val="7"/>
              </w:numPr>
              <w:tabs>
                <w:tab w:val="left" w:pos="484"/>
                <w:tab w:val="left" w:pos="2249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Deve-se discutir, junto aos CAU/UF, a divulgação do projeto para que este seja implementado amplamente.</w:t>
            </w:r>
          </w:p>
          <w:p w14:paraId="7ACCA9D5" w14:textId="77777777" w:rsidR="004700FB" w:rsidRDefault="004700FB" w:rsidP="004700FB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020B29FC" w14:textId="77777777" w:rsidR="004700FB" w:rsidRPr="00287A4B" w:rsidRDefault="004700FB" w:rsidP="004700F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Encaminhamentos</w:t>
            </w: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:</w:t>
            </w:r>
          </w:p>
          <w:p w14:paraId="23040C01" w14:textId="0C3F1F7C" w:rsidR="004700FB" w:rsidRPr="004700FB" w:rsidRDefault="004700FB" w:rsidP="004700FB">
            <w:pPr>
              <w:tabs>
                <w:tab w:val="left" w:pos="484"/>
                <w:tab w:val="left" w:pos="2249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 conselheiro Moisés de Souza da Silva foi designado para relator do projeto CAU Educa.</w:t>
            </w:r>
          </w:p>
        </w:tc>
      </w:tr>
    </w:tbl>
    <w:p w14:paraId="404DCE48" w14:textId="40273035" w:rsidR="00B731E0" w:rsidRDefault="00B731E0" w:rsidP="009013A4">
      <w:pPr>
        <w:tabs>
          <w:tab w:val="left" w:pos="484"/>
          <w:tab w:val="left" w:pos="2249"/>
        </w:tabs>
        <w:spacing w:after="0" w:line="240" w:lineRule="auto"/>
        <w:jc w:val="both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B731E0" w:rsidRPr="00B731E0" w14:paraId="1791F42E" w14:textId="77777777" w:rsidTr="0089789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44B6932" w14:textId="405393C6" w:rsidR="00B731E0" w:rsidRPr="00287A4B" w:rsidRDefault="00B731E0" w:rsidP="00897899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C0F71EB" w14:textId="631BFB79" w:rsidR="00B731E0" w:rsidRPr="00B731E0" w:rsidRDefault="00B731E0" w:rsidP="00897899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B731E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Convênios com IPEA e IPHAN</w:t>
            </w:r>
          </w:p>
        </w:tc>
      </w:tr>
      <w:tr w:rsidR="00B731E0" w:rsidRPr="00287A4B" w14:paraId="27E840E8" w14:textId="77777777" w:rsidTr="0089789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55137D7" w14:textId="77777777" w:rsidR="00B731E0" w:rsidRPr="00287A4B" w:rsidRDefault="00B731E0" w:rsidP="0089789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7D8169D" w14:textId="77777777" w:rsidR="00B731E0" w:rsidRPr="00287A4B" w:rsidRDefault="00B731E0" w:rsidP="00897899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CPUA-CAU/BR</w:t>
            </w:r>
          </w:p>
        </w:tc>
      </w:tr>
      <w:tr w:rsidR="00B731E0" w:rsidRPr="00287A4B" w14:paraId="3338C4DF" w14:textId="77777777" w:rsidTr="0089789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40EBCC8" w14:textId="77777777" w:rsidR="00B731E0" w:rsidRPr="00287A4B" w:rsidRDefault="00B731E0" w:rsidP="0089789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46CF67D" w14:textId="50ABB8F0" w:rsidR="00B731E0" w:rsidRPr="00287A4B" w:rsidRDefault="004700FB" w:rsidP="00897899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Assessor Especial Antonio Couto</w:t>
            </w:r>
          </w:p>
        </w:tc>
      </w:tr>
      <w:tr w:rsidR="00B731E0" w:rsidRPr="00287A4B" w14:paraId="21F4602C" w14:textId="77777777" w:rsidTr="00897899">
        <w:trPr>
          <w:trHeight w:val="890"/>
        </w:trPr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3E55FFA" w14:textId="77777777" w:rsidR="00B731E0" w:rsidRPr="00287A4B" w:rsidRDefault="00B731E0" w:rsidP="0089789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D145578" w14:textId="389C4B56" w:rsidR="006A7A62" w:rsidRPr="00013597" w:rsidRDefault="006A7A62" w:rsidP="008978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359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Antonio Couto apresentou as parcerias do CAU/BR c</w:t>
            </w:r>
            <w:r w:rsidR="00B866B3" w:rsidRPr="0001359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om o IPEA, IPHAN, A</w:t>
            </w:r>
            <w:r w:rsidR="00013597" w:rsidRPr="0001359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rquivo Nacional</w:t>
            </w:r>
            <w:r w:rsidR="00B866B3" w:rsidRPr="0001359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, R</w:t>
            </w:r>
            <w:r w:rsidR="00013597" w:rsidRPr="0001359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ede Amazônia</w:t>
            </w:r>
            <w:r w:rsidR="00C141C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, INCRA. Especificamente sobre os ACT com IPEA e IPHAN, estes tratam do Projeto ATHIS e visam a parcerias de fomento cultural e à construção de um observatório referente à implantação e acompanhamento do projeto e seus resultados.</w:t>
            </w:r>
          </w:p>
          <w:p w14:paraId="5AE2051A" w14:textId="791444E5" w:rsidR="00F9035E" w:rsidRDefault="00C141C5" w:rsidP="008978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Destacou que é necessária a definição de atribuições pertinentes à CPUA e à CPP com relação ao projeto. Informou, ainda, que boa parte do orçamento destinado à ATHIS encontra-se </w:t>
            </w:r>
            <w:r w:rsidR="00A551C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 um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centro de cu</w:t>
            </w:r>
            <w:r w:rsidR="00A551C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stos do gabinete da presidência do CAU/BR.</w:t>
            </w:r>
          </w:p>
          <w:p w14:paraId="1D6563AD" w14:textId="77777777" w:rsidR="00C141C5" w:rsidRDefault="00C141C5" w:rsidP="00F9035E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319FBFCE" w14:textId="54DA4187" w:rsidR="00B731E0" w:rsidRPr="00287A4B" w:rsidRDefault="00B731E0" w:rsidP="008978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Deliberação n° 0</w:t>
            </w:r>
            <w:r w:rsidR="00C141C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03</w:t>
            </w: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/2024</w:t>
            </w: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 da CPUA-CAU/BR que delibera por:</w:t>
            </w:r>
          </w:p>
          <w:p w14:paraId="5CC8E48A" w14:textId="267468A5" w:rsidR="00B731E0" w:rsidRPr="00C141C5" w:rsidRDefault="00C141C5" w:rsidP="00C141C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Aprovar a instituição da Subcomissão para tratar do Projeto ATHIS, composta pelas conselheiras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Rossella Rossetto e Jeanne Christine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Versari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Ferreira Sapata tendo como relatora a conselheira Rossella Rossetto.</w:t>
            </w:r>
          </w:p>
        </w:tc>
      </w:tr>
    </w:tbl>
    <w:p w14:paraId="3A714429" w14:textId="185602AA" w:rsidR="00B731E0" w:rsidRDefault="00B731E0" w:rsidP="009013A4">
      <w:pPr>
        <w:tabs>
          <w:tab w:val="left" w:pos="484"/>
          <w:tab w:val="left" w:pos="2249"/>
        </w:tabs>
        <w:spacing w:after="0" w:line="240" w:lineRule="auto"/>
        <w:jc w:val="both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B731E0" w:rsidRPr="00B731E0" w14:paraId="568FADAB" w14:textId="77777777" w:rsidTr="0089789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1121AA2" w14:textId="6115E40B" w:rsidR="00B731E0" w:rsidRPr="00287A4B" w:rsidRDefault="00B731E0" w:rsidP="00897899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E949E74" w14:textId="2ABC4F32" w:rsidR="00B731E0" w:rsidRPr="00B731E0" w:rsidRDefault="00B731E0" w:rsidP="00897899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B731E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 xml:space="preserve">Protocolo de intenções com Lincoln </w:t>
            </w:r>
            <w:proofErr w:type="spellStart"/>
            <w:r w:rsidRPr="00B731E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Institute</w:t>
            </w:r>
            <w:proofErr w:type="spellEnd"/>
          </w:p>
        </w:tc>
      </w:tr>
      <w:tr w:rsidR="00B731E0" w:rsidRPr="00287A4B" w14:paraId="742FC706" w14:textId="77777777" w:rsidTr="0089789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10657C1" w14:textId="77777777" w:rsidR="00B731E0" w:rsidRPr="00287A4B" w:rsidRDefault="00B731E0" w:rsidP="0089789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B6170C3" w14:textId="77777777" w:rsidR="00B731E0" w:rsidRPr="00287A4B" w:rsidRDefault="00B731E0" w:rsidP="00897899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CPUA-CAU/BR</w:t>
            </w:r>
          </w:p>
        </w:tc>
      </w:tr>
      <w:tr w:rsidR="00B731E0" w:rsidRPr="00287A4B" w14:paraId="47E824C2" w14:textId="77777777" w:rsidTr="0089789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7F31761" w14:textId="77777777" w:rsidR="00B731E0" w:rsidRPr="00287A4B" w:rsidRDefault="00B731E0" w:rsidP="0089789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3D4DB26" w14:textId="6E5455E5" w:rsidR="00B731E0" w:rsidRPr="00287A4B" w:rsidRDefault="00C141C5" w:rsidP="00897899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Assessora </w:t>
            </w: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Giuliana Freitas</w:t>
            </w:r>
          </w:p>
        </w:tc>
      </w:tr>
      <w:tr w:rsidR="00B731E0" w:rsidRPr="00287A4B" w14:paraId="1F22C2DE" w14:textId="77777777" w:rsidTr="00897899">
        <w:trPr>
          <w:trHeight w:val="890"/>
        </w:trPr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FD70C4E" w14:textId="77777777" w:rsidR="00B731E0" w:rsidRPr="00287A4B" w:rsidRDefault="00B731E0" w:rsidP="0089789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EFA6E60" w14:textId="037DCD23" w:rsidR="00C141C5" w:rsidRPr="00C141C5" w:rsidRDefault="00C141C5" w:rsidP="008978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C141C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Informou que o protocolo foi assinado no final de 2023 e apresenta indicativos de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intenção de que o CAU/BR fomente parcerias com o instituto, porém ainda não apresenta nenhum escopo de trabalho, ou qualquer definição.</w:t>
            </w:r>
          </w:p>
          <w:p w14:paraId="00FF6244" w14:textId="31ED42E1" w:rsidR="00C141C5" w:rsidRDefault="00C141C5" w:rsidP="008978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</w:p>
          <w:p w14:paraId="5ED0B6A4" w14:textId="77777777" w:rsidR="00C141C5" w:rsidRPr="00287A4B" w:rsidRDefault="00C141C5" w:rsidP="00C141C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Encaminhamentos</w:t>
            </w: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:</w:t>
            </w:r>
          </w:p>
          <w:p w14:paraId="5C14A5A0" w14:textId="37D99FD5" w:rsidR="00B731E0" w:rsidRPr="00C141C5" w:rsidRDefault="00C141C5" w:rsidP="00C141C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Este projeto ainda deve ser construído</w:t>
            </w:r>
            <w:r w:rsidR="00A551C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dentro da comissão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.</w:t>
            </w:r>
          </w:p>
        </w:tc>
      </w:tr>
    </w:tbl>
    <w:p w14:paraId="139A8D07" w14:textId="77777777" w:rsidR="00B731E0" w:rsidRDefault="00B731E0" w:rsidP="00B731E0">
      <w:pPr>
        <w:tabs>
          <w:tab w:val="left" w:pos="484"/>
          <w:tab w:val="left" w:pos="2249"/>
        </w:tabs>
        <w:spacing w:after="0" w:line="240" w:lineRule="auto"/>
        <w:jc w:val="both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B731E0" w:rsidRPr="00B731E0" w14:paraId="11BEEF05" w14:textId="77777777" w:rsidTr="0089789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B20F8DF" w14:textId="507048B7" w:rsidR="00B731E0" w:rsidRPr="00287A4B" w:rsidRDefault="00B731E0" w:rsidP="00897899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AF846C0" w14:textId="35013320" w:rsidR="00B731E0" w:rsidRPr="00B731E0" w:rsidRDefault="00C141C5" w:rsidP="00C141C5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Projeto de Políticas Urbanas e Legislação Urbanística / Planos Diretores</w:t>
            </w:r>
          </w:p>
        </w:tc>
      </w:tr>
      <w:tr w:rsidR="00B731E0" w:rsidRPr="00287A4B" w14:paraId="775BA4D1" w14:textId="77777777" w:rsidTr="0089789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4E4604A" w14:textId="77777777" w:rsidR="00B731E0" w:rsidRPr="00287A4B" w:rsidRDefault="00B731E0" w:rsidP="0089789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84EF00B" w14:textId="77777777" w:rsidR="00B731E0" w:rsidRPr="00287A4B" w:rsidRDefault="00B731E0" w:rsidP="00897899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CPUA-CAU/BR</w:t>
            </w:r>
          </w:p>
        </w:tc>
      </w:tr>
      <w:tr w:rsidR="00B731E0" w:rsidRPr="00287A4B" w14:paraId="5CE9ACD8" w14:textId="77777777" w:rsidTr="0089789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1CEE96E" w14:textId="77777777" w:rsidR="00B731E0" w:rsidRPr="00287A4B" w:rsidRDefault="00B731E0" w:rsidP="0089789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9DDCC0B" w14:textId="32766731" w:rsidR="00B731E0" w:rsidRPr="00287A4B" w:rsidRDefault="00C141C5" w:rsidP="00897899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Assessora </w:t>
            </w: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Giuliana Freitas</w:t>
            </w:r>
          </w:p>
        </w:tc>
      </w:tr>
      <w:tr w:rsidR="00B731E0" w:rsidRPr="00287A4B" w14:paraId="643695C1" w14:textId="77777777" w:rsidTr="00897899">
        <w:trPr>
          <w:trHeight w:val="890"/>
        </w:trPr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B98B510" w14:textId="77777777" w:rsidR="00B731E0" w:rsidRPr="00287A4B" w:rsidRDefault="00B731E0" w:rsidP="0089789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B767CF3" w14:textId="31E87D31" w:rsidR="00460AE9" w:rsidRDefault="00C141C5" w:rsidP="008978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Foi relatado que o projeto está previsto dentro do Plano de Ação da CPUA, mas que ainda necessita ser estruturado. A conselheira Denise Vogel informou que existe um projeto de elaboração de uma Norma Técni</w:t>
            </w:r>
            <w:r w:rsidR="00A551C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 – NT para elaboraç</w:t>
            </w:r>
            <w:r w:rsidR="00CC16F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ão de planos diretores, pela </w:t>
            </w:r>
            <w:r w:rsidR="00CC16FB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Associação Brasileira de Normas Técnicas – ABNT, o</w:t>
            </w:r>
            <w:r w:rsidR="00A551CA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 w:rsidR="00CC16FB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q</w:t>
            </w:r>
            <w:r w:rsidR="00A551CA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ue</w:t>
            </w:r>
            <w:r w:rsidR="00CC16FB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 necessita de acompanhamento urgente pela CPUA-CAU/BR.</w:t>
            </w:r>
          </w:p>
          <w:p w14:paraId="3F178669" w14:textId="77777777" w:rsidR="00A551CA" w:rsidRDefault="00A551CA" w:rsidP="008978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</w:p>
          <w:p w14:paraId="7C66CB13" w14:textId="4717C75F" w:rsidR="00B731E0" w:rsidRPr="00287A4B" w:rsidRDefault="00B731E0" w:rsidP="008978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Deliberação n° 0</w:t>
            </w:r>
            <w:r w:rsidR="00CC16F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04</w:t>
            </w: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/2024</w:t>
            </w: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 da CPUA-CAU/BR que delibera por:</w:t>
            </w:r>
          </w:p>
          <w:p w14:paraId="4F1E9B3F" w14:textId="0AFC42D9" w:rsidR="00B731E0" w:rsidRPr="00287A4B" w:rsidRDefault="00CC16FB" w:rsidP="00CC16FB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Aprovar a instituição da Subcomissão para tratar</w:t>
            </w:r>
            <w:r w:rsidR="008959B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do Projeto ATHIS, composta pel</w:t>
            </w: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as conselheiras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Regina Maria de Faria Amaral Brito; Denise Vogel Custódio Martins e Carla Tames Alvarez, sendo relatora a conselheira </w:t>
            </w:r>
            <w:r w:rsidR="00FD527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Denise Vogel Custódio Martins</w:t>
            </w:r>
          </w:p>
        </w:tc>
      </w:tr>
    </w:tbl>
    <w:p w14:paraId="36B0FD43" w14:textId="58210CFF" w:rsidR="00B731E0" w:rsidRDefault="00B731E0" w:rsidP="009013A4">
      <w:pPr>
        <w:tabs>
          <w:tab w:val="left" w:pos="484"/>
          <w:tab w:val="left" w:pos="2249"/>
        </w:tabs>
        <w:spacing w:after="0" w:line="240" w:lineRule="auto"/>
        <w:jc w:val="both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C141C5" w:rsidRPr="00B731E0" w14:paraId="246D2699" w14:textId="77777777" w:rsidTr="00367F2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C76DE2D" w14:textId="51E1BAC2" w:rsidR="00C141C5" w:rsidRPr="00287A4B" w:rsidRDefault="00C141C5" w:rsidP="00367F25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7362D1A" w14:textId="77777777" w:rsidR="00C141C5" w:rsidRPr="00B731E0" w:rsidRDefault="00C141C5" w:rsidP="00367F25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B731E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Plano de ação da CPUA</w:t>
            </w:r>
          </w:p>
        </w:tc>
      </w:tr>
      <w:tr w:rsidR="00C141C5" w:rsidRPr="00287A4B" w14:paraId="2D6293C1" w14:textId="77777777" w:rsidTr="00367F2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A6E817E" w14:textId="77777777" w:rsidR="00C141C5" w:rsidRPr="00287A4B" w:rsidRDefault="00C141C5" w:rsidP="00367F2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C6A844E" w14:textId="77777777" w:rsidR="00C141C5" w:rsidRPr="00287A4B" w:rsidRDefault="00C141C5" w:rsidP="00367F25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CPUA-CAU/BR</w:t>
            </w:r>
          </w:p>
        </w:tc>
      </w:tr>
      <w:tr w:rsidR="00C141C5" w:rsidRPr="00287A4B" w14:paraId="7C9E14DF" w14:textId="77777777" w:rsidTr="00367F2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9CB30C6" w14:textId="77777777" w:rsidR="00C141C5" w:rsidRPr="00287A4B" w:rsidRDefault="00C141C5" w:rsidP="00367F2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31AF7B8" w14:textId="6D98EE7E" w:rsidR="00C141C5" w:rsidRPr="00287A4B" w:rsidRDefault="00CC16FB" w:rsidP="00367F25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Analista Flávia Rios</w:t>
            </w:r>
          </w:p>
        </w:tc>
      </w:tr>
      <w:tr w:rsidR="00C141C5" w:rsidRPr="00287A4B" w14:paraId="73229F43" w14:textId="77777777" w:rsidTr="00367F25">
        <w:trPr>
          <w:trHeight w:val="890"/>
        </w:trPr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793B6B5" w14:textId="77777777" w:rsidR="00C141C5" w:rsidRPr="00287A4B" w:rsidRDefault="00C141C5" w:rsidP="00367F2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87A4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2B69FF0" w14:textId="5EBF84E1" w:rsidR="00C141C5" w:rsidRPr="00FC508B" w:rsidRDefault="00FC508B" w:rsidP="00A551C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Flavia R</w:t>
            </w:r>
            <w:r w:rsidR="00C141C5" w:rsidRPr="00CC16F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io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 apresentou o P</w:t>
            </w:r>
            <w:r w:rsidR="00C141C5" w:rsidRPr="00CC16F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lano de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T</w:t>
            </w:r>
            <w:r w:rsidR="00C141C5" w:rsidRPr="00CC16F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rabalho da CPUA para o ano de 2024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, dentro do planejamento estratégico do CAU/BR. Informou que os projetos Amazônia, ATHIS e Câmara Temática de Patrimônio estão contemplados dentre as ações estratégicas do </w:t>
            </w:r>
            <w:r w:rsidR="00A551C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CAU/BR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para 2024, destacando a importância destes dentro dos trabalhos da CPUA. Explicou como funciona o plano de ação e as possibilidades de reprogramação.</w:t>
            </w:r>
          </w:p>
        </w:tc>
      </w:tr>
    </w:tbl>
    <w:p w14:paraId="06FC6849" w14:textId="77777777" w:rsidR="00C141C5" w:rsidRPr="00287A4B" w:rsidRDefault="00C141C5" w:rsidP="009013A4">
      <w:pPr>
        <w:tabs>
          <w:tab w:val="left" w:pos="484"/>
          <w:tab w:val="left" w:pos="2249"/>
        </w:tabs>
        <w:spacing w:after="0" w:line="240" w:lineRule="auto"/>
        <w:jc w:val="both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sectPr w:rsidR="00C141C5" w:rsidRPr="00287A4B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1DDB1" w14:textId="77777777" w:rsidR="00084D0F" w:rsidRDefault="00084D0F" w:rsidP="00EE0A57">
      <w:pPr>
        <w:spacing w:after="0" w:line="240" w:lineRule="auto"/>
      </w:pPr>
      <w:r>
        <w:separator/>
      </w:r>
    </w:p>
  </w:endnote>
  <w:endnote w:type="continuationSeparator" w:id="0">
    <w:p w14:paraId="72978D78" w14:textId="77777777" w:rsidR="00084D0F" w:rsidRDefault="00084D0F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60CD7A75" w:rsidR="00084D0F" w:rsidRPr="007A55E4" w:rsidRDefault="00084D0F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771525" w:rsidRPr="00771525">
          <w:rPr>
            <w:b/>
            <w:bCs/>
            <w:noProof/>
            <w:color w:val="1B6469"/>
          </w:rPr>
          <w:t>5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084D0F" w:rsidRPr="008C2D78" w:rsidRDefault="00084D0F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CD71D" w14:textId="77777777" w:rsidR="00084D0F" w:rsidRDefault="00084D0F" w:rsidP="00EE0A57">
      <w:pPr>
        <w:spacing w:after="0" w:line="240" w:lineRule="auto"/>
      </w:pPr>
      <w:r>
        <w:separator/>
      </w:r>
    </w:p>
  </w:footnote>
  <w:footnote w:type="continuationSeparator" w:id="0">
    <w:p w14:paraId="02F54165" w14:textId="77777777" w:rsidR="00084D0F" w:rsidRDefault="00084D0F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BC02" w14:textId="4CB3BE52" w:rsidR="00084D0F" w:rsidRPr="00345B66" w:rsidRDefault="00084D0F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74BE"/>
    <w:multiLevelType w:val="hybridMultilevel"/>
    <w:tmpl w:val="186C6474"/>
    <w:lvl w:ilvl="0" w:tplc="E7C4F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844D0"/>
    <w:multiLevelType w:val="hybridMultilevel"/>
    <w:tmpl w:val="186C6474"/>
    <w:lvl w:ilvl="0" w:tplc="E7C4F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901C5"/>
    <w:multiLevelType w:val="hybridMultilevel"/>
    <w:tmpl w:val="186C6474"/>
    <w:lvl w:ilvl="0" w:tplc="E7C4F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A612D"/>
    <w:multiLevelType w:val="hybridMultilevel"/>
    <w:tmpl w:val="186C6474"/>
    <w:lvl w:ilvl="0" w:tplc="E7C4F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EB963E6"/>
    <w:multiLevelType w:val="hybridMultilevel"/>
    <w:tmpl w:val="186C6474"/>
    <w:lvl w:ilvl="0" w:tplc="E7C4F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101F1"/>
    <w:multiLevelType w:val="hybridMultilevel"/>
    <w:tmpl w:val="186C6474"/>
    <w:lvl w:ilvl="0" w:tplc="E7C4F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746E6"/>
    <w:multiLevelType w:val="hybridMultilevel"/>
    <w:tmpl w:val="186C6474"/>
    <w:lvl w:ilvl="0" w:tplc="E7C4F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F68D5"/>
    <w:multiLevelType w:val="hybridMultilevel"/>
    <w:tmpl w:val="FD1CD5D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3597"/>
    <w:rsid w:val="000172F7"/>
    <w:rsid w:val="00024C49"/>
    <w:rsid w:val="00025DD8"/>
    <w:rsid w:val="0002741C"/>
    <w:rsid w:val="00030FBD"/>
    <w:rsid w:val="00035DA7"/>
    <w:rsid w:val="0003690E"/>
    <w:rsid w:val="00042E58"/>
    <w:rsid w:val="000502E6"/>
    <w:rsid w:val="00071C49"/>
    <w:rsid w:val="00072D37"/>
    <w:rsid w:val="00076A2E"/>
    <w:rsid w:val="000836A3"/>
    <w:rsid w:val="0008459F"/>
    <w:rsid w:val="00084D0F"/>
    <w:rsid w:val="000915B6"/>
    <w:rsid w:val="00092202"/>
    <w:rsid w:val="000A3142"/>
    <w:rsid w:val="000B00ED"/>
    <w:rsid w:val="000B5EEF"/>
    <w:rsid w:val="000C0248"/>
    <w:rsid w:val="000C13A9"/>
    <w:rsid w:val="000C54AF"/>
    <w:rsid w:val="000D26B5"/>
    <w:rsid w:val="000E71A1"/>
    <w:rsid w:val="000F0C06"/>
    <w:rsid w:val="000F459A"/>
    <w:rsid w:val="00110F2E"/>
    <w:rsid w:val="001128EC"/>
    <w:rsid w:val="00112A90"/>
    <w:rsid w:val="00113BAF"/>
    <w:rsid w:val="00113E92"/>
    <w:rsid w:val="00116074"/>
    <w:rsid w:val="00121699"/>
    <w:rsid w:val="00121C79"/>
    <w:rsid w:val="00122B59"/>
    <w:rsid w:val="00131174"/>
    <w:rsid w:val="00136165"/>
    <w:rsid w:val="001431A9"/>
    <w:rsid w:val="001456B0"/>
    <w:rsid w:val="001478CE"/>
    <w:rsid w:val="00165B4A"/>
    <w:rsid w:val="00172512"/>
    <w:rsid w:val="001742D1"/>
    <w:rsid w:val="00177995"/>
    <w:rsid w:val="00183BA1"/>
    <w:rsid w:val="001856B4"/>
    <w:rsid w:val="00193974"/>
    <w:rsid w:val="0019668B"/>
    <w:rsid w:val="0019785E"/>
    <w:rsid w:val="001A0542"/>
    <w:rsid w:val="001A5B00"/>
    <w:rsid w:val="001A7874"/>
    <w:rsid w:val="001C05CB"/>
    <w:rsid w:val="001E0818"/>
    <w:rsid w:val="001E4348"/>
    <w:rsid w:val="001F3E12"/>
    <w:rsid w:val="002010DC"/>
    <w:rsid w:val="00201F90"/>
    <w:rsid w:val="00210646"/>
    <w:rsid w:val="002116B9"/>
    <w:rsid w:val="00214024"/>
    <w:rsid w:val="00217CF2"/>
    <w:rsid w:val="00223385"/>
    <w:rsid w:val="00224225"/>
    <w:rsid w:val="00224554"/>
    <w:rsid w:val="00226D06"/>
    <w:rsid w:val="00231003"/>
    <w:rsid w:val="00235DE8"/>
    <w:rsid w:val="00247F5B"/>
    <w:rsid w:val="00250521"/>
    <w:rsid w:val="002514EA"/>
    <w:rsid w:val="00253543"/>
    <w:rsid w:val="00255935"/>
    <w:rsid w:val="00257F4C"/>
    <w:rsid w:val="00261544"/>
    <w:rsid w:val="00261742"/>
    <w:rsid w:val="00261A1E"/>
    <w:rsid w:val="00264491"/>
    <w:rsid w:val="00265A7E"/>
    <w:rsid w:val="00273D1D"/>
    <w:rsid w:val="00274C48"/>
    <w:rsid w:val="002750EC"/>
    <w:rsid w:val="00277A84"/>
    <w:rsid w:val="00281AE8"/>
    <w:rsid w:val="0028319D"/>
    <w:rsid w:val="00284D02"/>
    <w:rsid w:val="0028527D"/>
    <w:rsid w:val="00287A4B"/>
    <w:rsid w:val="0029429B"/>
    <w:rsid w:val="00296B01"/>
    <w:rsid w:val="002A1CF7"/>
    <w:rsid w:val="002A7931"/>
    <w:rsid w:val="002B1CD9"/>
    <w:rsid w:val="002B3728"/>
    <w:rsid w:val="002B3AC5"/>
    <w:rsid w:val="002B6E35"/>
    <w:rsid w:val="002C0927"/>
    <w:rsid w:val="002C59FB"/>
    <w:rsid w:val="002D39E1"/>
    <w:rsid w:val="002D5701"/>
    <w:rsid w:val="002D6D6C"/>
    <w:rsid w:val="002E0E5D"/>
    <w:rsid w:val="002F4467"/>
    <w:rsid w:val="002F6B87"/>
    <w:rsid w:val="00301469"/>
    <w:rsid w:val="00302839"/>
    <w:rsid w:val="00303DDA"/>
    <w:rsid w:val="00314B6B"/>
    <w:rsid w:val="00314C0D"/>
    <w:rsid w:val="00317582"/>
    <w:rsid w:val="0031769F"/>
    <w:rsid w:val="00317853"/>
    <w:rsid w:val="003178CF"/>
    <w:rsid w:val="00323C68"/>
    <w:rsid w:val="003253A5"/>
    <w:rsid w:val="0032781C"/>
    <w:rsid w:val="00331DBE"/>
    <w:rsid w:val="00333AD3"/>
    <w:rsid w:val="0033608B"/>
    <w:rsid w:val="00336C9B"/>
    <w:rsid w:val="003409E7"/>
    <w:rsid w:val="003413AE"/>
    <w:rsid w:val="00342363"/>
    <w:rsid w:val="0034402B"/>
    <w:rsid w:val="00345B66"/>
    <w:rsid w:val="00353FA2"/>
    <w:rsid w:val="003546DF"/>
    <w:rsid w:val="00360018"/>
    <w:rsid w:val="003627BD"/>
    <w:rsid w:val="003633C6"/>
    <w:rsid w:val="00367EA3"/>
    <w:rsid w:val="00394B28"/>
    <w:rsid w:val="00395A86"/>
    <w:rsid w:val="003A2E5F"/>
    <w:rsid w:val="003B3167"/>
    <w:rsid w:val="003B4087"/>
    <w:rsid w:val="003B6CAF"/>
    <w:rsid w:val="003B7187"/>
    <w:rsid w:val="003B7B68"/>
    <w:rsid w:val="003C171C"/>
    <w:rsid w:val="003C3635"/>
    <w:rsid w:val="003C42F5"/>
    <w:rsid w:val="003C60F1"/>
    <w:rsid w:val="003D4129"/>
    <w:rsid w:val="003D6CA6"/>
    <w:rsid w:val="003E23CD"/>
    <w:rsid w:val="003E405D"/>
    <w:rsid w:val="003F06B6"/>
    <w:rsid w:val="003F4DA0"/>
    <w:rsid w:val="003F4E15"/>
    <w:rsid w:val="003F69FA"/>
    <w:rsid w:val="003F6B20"/>
    <w:rsid w:val="00403B79"/>
    <w:rsid w:val="00403B85"/>
    <w:rsid w:val="00407801"/>
    <w:rsid w:val="004126EE"/>
    <w:rsid w:val="00414C0E"/>
    <w:rsid w:val="004220DE"/>
    <w:rsid w:val="00432088"/>
    <w:rsid w:val="00433118"/>
    <w:rsid w:val="00434DDD"/>
    <w:rsid w:val="00437118"/>
    <w:rsid w:val="0043796D"/>
    <w:rsid w:val="00444569"/>
    <w:rsid w:val="00450EA0"/>
    <w:rsid w:val="00451B97"/>
    <w:rsid w:val="00454E2F"/>
    <w:rsid w:val="00460AE9"/>
    <w:rsid w:val="004670CF"/>
    <w:rsid w:val="004700FB"/>
    <w:rsid w:val="004711C3"/>
    <w:rsid w:val="00473180"/>
    <w:rsid w:val="00474FA0"/>
    <w:rsid w:val="00475704"/>
    <w:rsid w:val="004825ED"/>
    <w:rsid w:val="00487DD2"/>
    <w:rsid w:val="00495E18"/>
    <w:rsid w:val="004A0574"/>
    <w:rsid w:val="004A06E1"/>
    <w:rsid w:val="004A2666"/>
    <w:rsid w:val="004A289D"/>
    <w:rsid w:val="004A675B"/>
    <w:rsid w:val="004B0F84"/>
    <w:rsid w:val="004B529A"/>
    <w:rsid w:val="004C335C"/>
    <w:rsid w:val="004C44C3"/>
    <w:rsid w:val="004D49F4"/>
    <w:rsid w:val="004E2D00"/>
    <w:rsid w:val="004E63C4"/>
    <w:rsid w:val="004E79D0"/>
    <w:rsid w:val="004F11E7"/>
    <w:rsid w:val="004F4598"/>
    <w:rsid w:val="00500A18"/>
    <w:rsid w:val="00506946"/>
    <w:rsid w:val="00510572"/>
    <w:rsid w:val="005150FE"/>
    <w:rsid w:val="005178A3"/>
    <w:rsid w:val="00517F84"/>
    <w:rsid w:val="00520535"/>
    <w:rsid w:val="00531256"/>
    <w:rsid w:val="00533BEE"/>
    <w:rsid w:val="00534A82"/>
    <w:rsid w:val="00537C0E"/>
    <w:rsid w:val="005406D7"/>
    <w:rsid w:val="005459F0"/>
    <w:rsid w:val="00551745"/>
    <w:rsid w:val="00565076"/>
    <w:rsid w:val="005669CA"/>
    <w:rsid w:val="00570C6D"/>
    <w:rsid w:val="00572529"/>
    <w:rsid w:val="005752B9"/>
    <w:rsid w:val="00577ACB"/>
    <w:rsid w:val="00577AF3"/>
    <w:rsid w:val="005837B8"/>
    <w:rsid w:val="005A7D23"/>
    <w:rsid w:val="005A7EA7"/>
    <w:rsid w:val="005B619B"/>
    <w:rsid w:val="005C2E15"/>
    <w:rsid w:val="005D02EA"/>
    <w:rsid w:val="005E1616"/>
    <w:rsid w:val="005E55AE"/>
    <w:rsid w:val="005E7182"/>
    <w:rsid w:val="005F52C3"/>
    <w:rsid w:val="005F6C15"/>
    <w:rsid w:val="00604F29"/>
    <w:rsid w:val="00613639"/>
    <w:rsid w:val="00613B81"/>
    <w:rsid w:val="00620413"/>
    <w:rsid w:val="00620CF1"/>
    <w:rsid w:val="00623E5F"/>
    <w:rsid w:val="00623F7E"/>
    <w:rsid w:val="00627FF5"/>
    <w:rsid w:val="00646843"/>
    <w:rsid w:val="00653568"/>
    <w:rsid w:val="006556AE"/>
    <w:rsid w:val="006758DE"/>
    <w:rsid w:val="00683D8D"/>
    <w:rsid w:val="006A58E6"/>
    <w:rsid w:val="006A79F9"/>
    <w:rsid w:val="006A7A62"/>
    <w:rsid w:val="006B0B08"/>
    <w:rsid w:val="006C4131"/>
    <w:rsid w:val="006D099F"/>
    <w:rsid w:val="006D0C53"/>
    <w:rsid w:val="006E5943"/>
    <w:rsid w:val="006E7602"/>
    <w:rsid w:val="006F009C"/>
    <w:rsid w:val="006F0813"/>
    <w:rsid w:val="006F644C"/>
    <w:rsid w:val="006F6C49"/>
    <w:rsid w:val="006F75B0"/>
    <w:rsid w:val="007000DA"/>
    <w:rsid w:val="00702B94"/>
    <w:rsid w:val="00704657"/>
    <w:rsid w:val="00711EDF"/>
    <w:rsid w:val="007201F7"/>
    <w:rsid w:val="00721C11"/>
    <w:rsid w:val="007273A9"/>
    <w:rsid w:val="0073096E"/>
    <w:rsid w:val="00743F40"/>
    <w:rsid w:val="00746708"/>
    <w:rsid w:val="00746B83"/>
    <w:rsid w:val="0074757C"/>
    <w:rsid w:val="0075178A"/>
    <w:rsid w:val="0075275C"/>
    <w:rsid w:val="0075624D"/>
    <w:rsid w:val="00756AF0"/>
    <w:rsid w:val="00756D86"/>
    <w:rsid w:val="00756DD8"/>
    <w:rsid w:val="007576C3"/>
    <w:rsid w:val="00757BB0"/>
    <w:rsid w:val="00766B0D"/>
    <w:rsid w:val="00770BB0"/>
    <w:rsid w:val="00771525"/>
    <w:rsid w:val="00774101"/>
    <w:rsid w:val="007755E7"/>
    <w:rsid w:val="00782A7B"/>
    <w:rsid w:val="00790E87"/>
    <w:rsid w:val="0079216E"/>
    <w:rsid w:val="00796D7F"/>
    <w:rsid w:val="007A088E"/>
    <w:rsid w:val="007A2617"/>
    <w:rsid w:val="007A3227"/>
    <w:rsid w:val="007A3E31"/>
    <w:rsid w:val="007A55E4"/>
    <w:rsid w:val="007B47EA"/>
    <w:rsid w:val="007B603C"/>
    <w:rsid w:val="007C50E0"/>
    <w:rsid w:val="007C5BC2"/>
    <w:rsid w:val="007C789E"/>
    <w:rsid w:val="007D37AC"/>
    <w:rsid w:val="007D7CC6"/>
    <w:rsid w:val="007E1C9E"/>
    <w:rsid w:val="007E7B60"/>
    <w:rsid w:val="007E7B80"/>
    <w:rsid w:val="007F3982"/>
    <w:rsid w:val="0080187C"/>
    <w:rsid w:val="00805232"/>
    <w:rsid w:val="00805A9A"/>
    <w:rsid w:val="00811A65"/>
    <w:rsid w:val="008125B1"/>
    <w:rsid w:val="00813CF4"/>
    <w:rsid w:val="00814C12"/>
    <w:rsid w:val="008219D5"/>
    <w:rsid w:val="00825C1B"/>
    <w:rsid w:val="0083442F"/>
    <w:rsid w:val="008344D3"/>
    <w:rsid w:val="00842A6B"/>
    <w:rsid w:val="008508CE"/>
    <w:rsid w:val="00850D52"/>
    <w:rsid w:val="00851604"/>
    <w:rsid w:val="00854073"/>
    <w:rsid w:val="00873C1E"/>
    <w:rsid w:val="00876FA8"/>
    <w:rsid w:val="00885CE1"/>
    <w:rsid w:val="008936F6"/>
    <w:rsid w:val="0089372A"/>
    <w:rsid w:val="00893F45"/>
    <w:rsid w:val="008959B5"/>
    <w:rsid w:val="008A036E"/>
    <w:rsid w:val="008A43D5"/>
    <w:rsid w:val="008B2517"/>
    <w:rsid w:val="008C2D78"/>
    <w:rsid w:val="008C2FD5"/>
    <w:rsid w:val="008D580C"/>
    <w:rsid w:val="008D7A71"/>
    <w:rsid w:val="008E14C2"/>
    <w:rsid w:val="008E5C3A"/>
    <w:rsid w:val="008E6404"/>
    <w:rsid w:val="008E7E2E"/>
    <w:rsid w:val="008F0D55"/>
    <w:rsid w:val="008F191C"/>
    <w:rsid w:val="008F51B6"/>
    <w:rsid w:val="009013A4"/>
    <w:rsid w:val="009045CC"/>
    <w:rsid w:val="00911E1A"/>
    <w:rsid w:val="00912D48"/>
    <w:rsid w:val="00917491"/>
    <w:rsid w:val="009176A0"/>
    <w:rsid w:val="009179C5"/>
    <w:rsid w:val="0092106B"/>
    <w:rsid w:val="00922844"/>
    <w:rsid w:val="00931D05"/>
    <w:rsid w:val="00935674"/>
    <w:rsid w:val="00936F4E"/>
    <w:rsid w:val="00940E42"/>
    <w:rsid w:val="00943001"/>
    <w:rsid w:val="00944AE9"/>
    <w:rsid w:val="00952D36"/>
    <w:rsid w:val="00952E19"/>
    <w:rsid w:val="00955690"/>
    <w:rsid w:val="0096296A"/>
    <w:rsid w:val="00970899"/>
    <w:rsid w:val="00974483"/>
    <w:rsid w:val="00974E5E"/>
    <w:rsid w:val="00976E2D"/>
    <w:rsid w:val="00981283"/>
    <w:rsid w:val="00983909"/>
    <w:rsid w:val="00991601"/>
    <w:rsid w:val="009A0B57"/>
    <w:rsid w:val="009A166A"/>
    <w:rsid w:val="009A54B4"/>
    <w:rsid w:val="009B12BB"/>
    <w:rsid w:val="009B1338"/>
    <w:rsid w:val="009B651B"/>
    <w:rsid w:val="009E06B3"/>
    <w:rsid w:val="009F54A4"/>
    <w:rsid w:val="009F56AC"/>
    <w:rsid w:val="009F5CCC"/>
    <w:rsid w:val="009F704C"/>
    <w:rsid w:val="00A00B64"/>
    <w:rsid w:val="00A0210A"/>
    <w:rsid w:val="00A02C0E"/>
    <w:rsid w:val="00A05A92"/>
    <w:rsid w:val="00A07046"/>
    <w:rsid w:val="00A128DD"/>
    <w:rsid w:val="00A12F06"/>
    <w:rsid w:val="00A141BE"/>
    <w:rsid w:val="00A160B6"/>
    <w:rsid w:val="00A17CE8"/>
    <w:rsid w:val="00A22840"/>
    <w:rsid w:val="00A2333C"/>
    <w:rsid w:val="00A24667"/>
    <w:rsid w:val="00A341EE"/>
    <w:rsid w:val="00A46E95"/>
    <w:rsid w:val="00A551CA"/>
    <w:rsid w:val="00A60BAD"/>
    <w:rsid w:val="00A61416"/>
    <w:rsid w:val="00A66871"/>
    <w:rsid w:val="00A66EA9"/>
    <w:rsid w:val="00A87EC4"/>
    <w:rsid w:val="00A917C5"/>
    <w:rsid w:val="00A9656E"/>
    <w:rsid w:val="00AA2C2A"/>
    <w:rsid w:val="00AA79CF"/>
    <w:rsid w:val="00AB02DB"/>
    <w:rsid w:val="00AB4BB2"/>
    <w:rsid w:val="00AC0AFF"/>
    <w:rsid w:val="00AC46A7"/>
    <w:rsid w:val="00AC554C"/>
    <w:rsid w:val="00AD13E9"/>
    <w:rsid w:val="00AF1198"/>
    <w:rsid w:val="00B11DC5"/>
    <w:rsid w:val="00B1347D"/>
    <w:rsid w:val="00B235FD"/>
    <w:rsid w:val="00B31F78"/>
    <w:rsid w:val="00B44FD6"/>
    <w:rsid w:val="00B528CF"/>
    <w:rsid w:val="00B52E79"/>
    <w:rsid w:val="00B60120"/>
    <w:rsid w:val="00B6135F"/>
    <w:rsid w:val="00B6692C"/>
    <w:rsid w:val="00B731E0"/>
    <w:rsid w:val="00B74074"/>
    <w:rsid w:val="00B7675F"/>
    <w:rsid w:val="00B82D73"/>
    <w:rsid w:val="00B838E3"/>
    <w:rsid w:val="00B866B3"/>
    <w:rsid w:val="00B967ED"/>
    <w:rsid w:val="00B96E75"/>
    <w:rsid w:val="00BA0A42"/>
    <w:rsid w:val="00BA2E67"/>
    <w:rsid w:val="00BA7117"/>
    <w:rsid w:val="00BA7B16"/>
    <w:rsid w:val="00BB651E"/>
    <w:rsid w:val="00BB7CBA"/>
    <w:rsid w:val="00BC0D08"/>
    <w:rsid w:val="00BC2396"/>
    <w:rsid w:val="00BD0733"/>
    <w:rsid w:val="00BD3D7D"/>
    <w:rsid w:val="00BE1D7D"/>
    <w:rsid w:val="00BF3268"/>
    <w:rsid w:val="00BF451C"/>
    <w:rsid w:val="00BF5530"/>
    <w:rsid w:val="00BF6AC6"/>
    <w:rsid w:val="00C00E91"/>
    <w:rsid w:val="00C049A3"/>
    <w:rsid w:val="00C049B1"/>
    <w:rsid w:val="00C076A4"/>
    <w:rsid w:val="00C07DEB"/>
    <w:rsid w:val="00C11584"/>
    <w:rsid w:val="00C141C5"/>
    <w:rsid w:val="00C147C8"/>
    <w:rsid w:val="00C1585E"/>
    <w:rsid w:val="00C256CC"/>
    <w:rsid w:val="00C319D1"/>
    <w:rsid w:val="00C36735"/>
    <w:rsid w:val="00C40066"/>
    <w:rsid w:val="00C40BDA"/>
    <w:rsid w:val="00C47956"/>
    <w:rsid w:val="00C53B3E"/>
    <w:rsid w:val="00C56C72"/>
    <w:rsid w:val="00C60C46"/>
    <w:rsid w:val="00C62226"/>
    <w:rsid w:val="00C773FD"/>
    <w:rsid w:val="00C84084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16FB"/>
    <w:rsid w:val="00CC6DA7"/>
    <w:rsid w:val="00CD2D30"/>
    <w:rsid w:val="00CD5B90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017D"/>
    <w:rsid w:val="00D15B4F"/>
    <w:rsid w:val="00D20B63"/>
    <w:rsid w:val="00D21C37"/>
    <w:rsid w:val="00D226BF"/>
    <w:rsid w:val="00D235B2"/>
    <w:rsid w:val="00D41D3C"/>
    <w:rsid w:val="00D4594B"/>
    <w:rsid w:val="00D46579"/>
    <w:rsid w:val="00D542FA"/>
    <w:rsid w:val="00D54C7F"/>
    <w:rsid w:val="00D54F19"/>
    <w:rsid w:val="00D61D98"/>
    <w:rsid w:val="00D709DA"/>
    <w:rsid w:val="00D741A0"/>
    <w:rsid w:val="00D77377"/>
    <w:rsid w:val="00D81141"/>
    <w:rsid w:val="00D82CE0"/>
    <w:rsid w:val="00D84BA0"/>
    <w:rsid w:val="00D94146"/>
    <w:rsid w:val="00D968F3"/>
    <w:rsid w:val="00DA0A81"/>
    <w:rsid w:val="00DA24FD"/>
    <w:rsid w:val="00DA28DB"/>
    <w:rsid w:val="00DB35A3"/>
    <w:rsid w:val="00DB56BF"/>
    <w:rsid w:val="00DD79BB"/>
    <w:rsid w:val="00DE4531"/>
    <w:rsid w:val="00DE6FD5"/>
    <w:rsid w:val="00DF60D2"/>
    <w:rsid w:val="00DF711F"/>
    <w:rsid w:val="00E021E6"/>
    <w:rsid w:val="00E030DF"/>
    <w:rsid w:val="00E04725"/>
    <w:rsid w:val="00E0640A"/>
    <w:rsid w:val="00E20465"/>
    <w:rsid w:val="00E25662"/>
    <w:rsid w:val="00E27D38"/>
    <w:rsid w:val="00E366E4"/>
    <w:rsid w:val="00E36BDB"/>
    <w:rsid w:val="00E379E7"/>
    <w:rsid w:val="00E4518D"/>
    <w:rsid w:val="00E50891"/>
    <w:rsid w:val="00E54621"/>
    <w:rsid w:val="00E61A2C"/>
    <w:rsid w:val="00E70729"/>
    <w:rsid w:val="00E748C9"/>
    <w:rsid w:val="00E76742"/>
    <w:rsid w:val="00E76D27"/>
    <w:rsid w:val="00E85D5F"/>
    <w:rsid w:val="00E92BD0"/>
    <w:rsid w:val="00EA4731"/>
    <w:rsid w:val="00EA4E8E"/>
    <w:rsid w:val="00EA5AC2"/>
    <w:rsid w:val="00EA6FFC"/>
    <w:rsid w:val="00EB04EC"/>
    <w:rsid w:val="00EB31B7"/>
    <w:rsid w:val="00EC154F"/>
    <w:rsid w:val="00EC24D9"/>
    <w:rsid w:val="00ED24DF"/>
    <w:rsid w:val="00ED4D51"/>
    <w:rsid w:val="00ED4D58"/>
    <w:rsid w:val="00ED6D65"/>
    <w:rsid w:val="00ED70C4"/>
    <w:rsid w:val="00EE01A8"/>
    <w:rsid w:val="00EE0A57"/>
    <w:rsid w:val="00EE0F69"/>
    <w:rsid w:val="00EE2BAB"/>
    <w:rsid w:val="00EE394E"/>
    <w:rsid w:val="00EE41D3"/>
    <w:rsid w:val="00EE6093"/>
    <w:rsid w:val="00EF061A"/>
    <w:rsid w:val="00EF5434"/>
    <w:rsid w:val="00F012A1"/>
    <w:rsid w:val="00F05FCB"/>
    <w:rsid w:val="00F07EAB"/>
    <w:rsid w:val="00F24122"/>
    <w:rsid w:val="00F279DA"/>
    <w:rsid w:val="00F27C18"/>
    <w:rsid w:val="00F30A5C"/>
    <w:rsid w:val="00F42952"/>
    <w:rsid w:val="00F51FC4"/>
    <w:rsid w:val="00F52F2C"/>
    <w:rsid w:val="00F53C77"/>
    <w:rsid w:val="00F67EFC"/>
    <w:rsid w:val="00F716AD"/>
    <w:rsid w:val="00F749D9"/>
    <w:rsid w:val="00F752C8"/>
    <w:rsid w:val="00F8044C"/>
    <w:rsid w:val="00F86139"/>
    <w:rsid w:val="00F9035E"/>
    <w:rsid w:val="00F916B7"/>
    <w:rsid w:val="00F93AB3"/>
    <w:rsid w:val="00FA2004"/>
    <w:rsid w:val="00FA7123"/>
    <w:rsid w:val="00FB0A09"/>
    <w:rsid w:val="00FB21D9"/>
    <w:rsid w:val="00FB30E6"/>
    <w:rsid w:val="00FB5793"/>
    <w:rsid w:val="00FC04DC"/>
    <w:rsid w:val="00FC444C"/>
    <w:rsid w:val="00FC508B"/>
    <w:rsid w:val="00FC59C2"/>
    <w:rsid w:val="00FC724D"/>
    <w:rsid w:val="00FD1F1F"/>
    <w:rsid w:val="00FD5274"/>
    <w:rsid w:val="00FD5734"/>
    <w:rsid w:val="00FD6287"/>
    <w:rsid w:val="00FE01A1"/>
    <w:rsid w:val="00FE36C4"/>
    <w:rsid w:val="00FE79F0"/>
    <w:rsid w:val="00FF062B"/>
    <w:rsid w:val="00FF12B4"/>
    <w:rsid w:val="00FF3A86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BDCFB02"/>
  <w14:defaultImageDpi w14:val="330"/>
  <w15:chartTrackingRefBased/>
  <w15:docId w15:val="{1570B9B3-4700-4DB8-94E2-ABACEA8E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9E06B3"/>
    <w:pPr>
      <w:spacing w:after="0" w:line="240" w:lineRule="auto"/>
    </w:pPr>
    <w:rPr>
      <w:rFonts w:ascii="Calibri" w:hAnsi="Calibri" w:cs="Calibri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338">
          <w:marLeft w:val="130"/>
          <w:marRight w:val="346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433">
          <w:marLeft w:val="144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103">
          <w:marLeft w:val="144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545">
          <w:marLeft w:val="144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80">
          <w:marLeft w:val="144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6476">
          <w:marLeft w:val="130"/>
          <w:marRight w:val="14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7010">
          <w:marLeft w:val="130"/>
          <w:marRight w:val="346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infopath/2007/PartnerControls"/>
    <ds:schemaRef ds:uri="82ade07a-6c26-4821-a308-1e7006d52e03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16D5CF8-B36A-497E-96DC-19EA0540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5</Pages>
  <Words>1505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53</cp:revision>
  <dcterms:created xsi:type="dcterms:W3CDTF">2023-11-29T13:00:00Z</dcterms:created>
  <dcterms:modified xsi:type="dcterms:W3CDTF">2024-03-06T13:52:00Z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