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04CBD0E1" w14:textId="77777777" w:rsidR="00867BDF" w:rsidRPr="0001491E" w:rsidRDefault="00CE4F8D">
      <w:pPr>
        <w:spacing w:after="0pt" w:line="12pt" w:lineRule="auto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01491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SÚMULA DA 13</w:t>
      </w:r>
      <w:r w:rsidR="0088036F" w:rsidRPr="0001491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1</w:t>
      </w:r>
      <w:r w:rsidRPr="0001491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ª REUNIÃO ORDINÁRIA CPP-CAU/BR</w:t>
      </w:r>
    </w:p>
    <w:p w14:paraId="1A190448" w14:textId="77777777" w:rsidR="00867BDF" w:rsidRPr="0001491E" w:rsidRDefault="00867BDF">
      <w:pPr>
        <w:spacing w:after="0pt" w:line="12pt" w:lineRule="auto"/>
        <w:jc w:val="center"/>
        <w:rPr>
          <w:rFonts w:asciiTheme="minorHAnsi" w:eastAsia="Calibri" w:hAnsiTheme="minorHAnsi" w:cstheme="minorHAnsi"/>
          <w:b/>
          <w:smallCaps/>
          <w:color w:val="000000"/>
          <w:sz w:val="24"/>
          <w:szCs w:val="24"/>
        </w:rPr>
      </w:pPr>
    </w:p>
    <w:tbl>
      <w:tblPr>
        <w:tblStyle w:val="a"/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firstRow="0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867BDF" w:rsidRPr="0001491E" w14:paraId="4DB08A9A" w14:textId="77777777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CC60F01" w14:textId="77777777" w:rsidR="00867BDF" w:rsidRPr="0001491E" w:rsidRDefault="00CE4F8D">
            <w:pPr>
              <w:spacing w:before="2pt" w:after="2pt" w:line="12pt" w:lineRule="auto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mallCap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</w:tcPr>
          <w:p w14:paraId="653A72D3" w14:textId="77777777" w:rsidR="00867BDF" w:rsidRPr="0001491E" w:rsidRDefault="0088036F" w:rsidP="0088036F">
            <w:pPr>
              <w:spacing w:before="2pt" w:after="2pt" w:line="12pt" w:lineRule="auto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10</w:t>
            </w:r>
            <w:r w:rsidR="00CE4F8D"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de ju</w:t>
            </w: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l</w:t>
            </w:r>
            <w:r w:rsidR="00CE4F8D"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ho de 2024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E540436" w14:textId="77777777" w:rsidR="00867BDF" w:rsidRPr="0001491E" w:rsidRDefault="00CE4F8D">
            <w:pPr>
              <w:spacing w:before="2pt" w:after="2pt" w:line="12pt" w:lineRule="auto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mallCaps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8325340" w14:textId="77777777" w:rsidR="00867BDF" w:rsidRPr="0001491E" w:rsidRDefault="00CE4F8D">
            <w:pPr>
              <w:spacing w:before="2pt" w:after="2pt" w:line="12pt" w:lineRule="auto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9h às 18h</w:t>
            </w:r>
          </w:p>
        </w:tc>
      </w:tr>
      <w:tr w:rsidR="00867BDF" w:rsidRPr="0001491E" w14:paraId="6EBEC78D" w14:textId="77777777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8C2134F" w14:textId="77777777" w:rsidR="00867BDF" w:rsidRPr="0001491E" w:rsidRDefault="00CE4F8D">
            <w:pPr>
              <w:spacing w:before="2pt" w:after="2pt" w:line="12pt" w:lineRule="auto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mallCaps/>
                <w:color w:val="000000"/>
                <w:sz w:val="24"/>
                <w:szCs w:val="24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86B7D9E" w14:textId="77777777" w:rsidR="00867BDF" w:rsidRPr="0001491E" w:rsidRDefault="00CE4F8D">
            <w:pPr>
              <w:spacing w:before="2pt" w:after="2pt" w:line="12pt" w:lineRule="auto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Sede do CAU/BR</w:t>
            </w:r>
          </w:p>
        </w:tc>
      </w:tr>
    </w:tbl>
    <w:p w14:paraId="27FA4C0F" w14:textId="77777777" w:rsidR="00867BDF" w:rsidRPr="0001491E" w:rsidRDefault="00867BDF">
      <w:pPr>
        <w:spacing w:after="0pt" w:line="12pt" w:lineRule="auto"/>
        <w:rPr>
          <w:rFonts w:asciiTheme="minorHAnsi" w:eastAsia="Calibri" w:hAnsiTheme="minorHAnsi" w:cstheme="minorHAnsi"/>
          <w:b/>
          <w:smallCaps/>
          <w:color w:val="000000"/>
          <w:sz w:val="24"/>
          <w:szCs w:val="24"/>
        </w:rPr>
      </w:pPr>
    </w:p>
    <w:tbl>
      <w:tblPr>
        <w:tblStyle w:val="a0"/>
        <w:tblW w:w="511.75pt" w:type="dxa"/>
        <w:tblInd w:w="0.2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firstRow="0" w:lastRow="0" w:firstColumn="0" w:lastColumn="0" w:noHBand="0" w:noVBand="1"/>
      </w:tblPr>
      <w:tblGrid>
        <w:gridCol w:w="2104"/>
        <w:gridCol w:w="4693"/>
        <w:gridCol w:w="3438"/>
      </w:tblGrid>
      <w:tr w:rsidR="00867BDF" w:rsidRPr="0001491E" w14:paraId="55678F7B" w14:textId="77777777">
        <w:trPr>
          <w:trHeight w:val="365"/>
        </w:trPr>
        <w:tc>
          <w:tcPr>
            <w:tcW w:w="105.20pt" w:type="dxa"/>
            <w:vMerge w:val="restart"/>
            <w:shd w:val="clear" w:color="auto" w:fill="D9D9D9"/>
            <w:vAlign w:val="center"/>
          </w:tcPr>
          <w:p w14:paraId="48449B37" w14:textId="77777777" w:rsidR="00867BDF" w:rsidRPr="0001491E" w:rsidRDefault="00CE4F8D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smallCaps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mallCaps/>
                <w:color w:val="000000"/>
                <w:sz w:val="24"/>
                <w:szCs w:val="24"/>
              </w:rPr>
              <w:t>PARTICIPANTES</w:t>
            </w:r>
          </w:p>
        </w:tc>
        <w:tc>
          <w:tcPr>
            <w:tcW w:w="234.65pt" w:type="dxa"/>
            <w:shd w:val="clear" w:color="auto" w:fill="auto"/>
            <w:vAlign w:val="center"/>
          </w:tcPr>
          <w:p w14:paraId="0B035690" w14:textId="77777777" w:rsidR="00867BDF" w:rsidRPr="0001491E" w:rsidRDefault="00CE4F8D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Marcelo Machado Rodrigues (MA)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1A1C9407" w14:textId="77777777" w:rsidR="00867BDF" w:rsidRPr="0001491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Coordenador</w:t>
            </w:r>
          </w:p>
        </w:tc>
      </w:tr>
      <w:tr w:rsidR="00867BDF" w:rsidRPr="0001491E" w14:paraId="7135DCB3" w14:textId="77777777" w:rsidTr="0088036F">
        <w:trPr>
          <w:trHeight w:val="326"/>
        </w:trPr>
        <w:tc>
          <w:tcPr>
            <w:tcW w:w="105.20pt" w:type="dxa"/>
            <w:vMerge/>
            <w:shd w:val="clear" w:color="auto" w:fill="D9D9D9"/>
            <w:vAlign w:val="center"/>
          </w:tcPr>
          <w:p w14:paraId="00F851B5" w14:textId="77777777" w:rsidR="00867BDF" w:rsidRPr="0001491E" w:rsidRDefault="00867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pt" w:line="13.80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51632F12" w14:textId="77777777" w:rsidR="00867BDF" w:rsidRPr="0001491E" w:rsidRDefault="00CE4F8D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Luis Hildebrando Ferreira Paz (TO)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6511A6B8" w14:textId="77777777" w:rsidR="00867BDF" w:rsidRPr="0001491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Membro</w:t>
            </w:r>
          </w:p>
        </w:tc>
      </w:tr>
      <w:tr w:rsidR="00867BDF" w:rsidRPr="0001491E" w14:paraId="01EC1219" w14:textId="77777777">
        <w:trPr>
          <w:trHeight w:val="365"/>
        </w:trPr>
        <w:tc>
          <w:tcPr>
            <w:tcW w:w="105.20pt" w:type="dxa"/>
            <w:vMerge/>
            <w:shd w:val="clear" w:color="auto" w:fill="D9D9D9"/>
            <w:vAlign w:val="center"/>
          </w:tcPr>
          <w:p w14:paraId="3A60A288" w14:textId="77777777" w:rsidR="00867BDF" w:rsidRPr="0001491E" w:rsidRDefault="00867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pt" w:line="13.80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28481DA4" w14:textId="77777777" w:rsidR="00867BDF" w:rsidRPr="0001491E" w:rsidRDefault="0088036F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Sérgio Rodrigo Lebre Ferreira</w:t>
            </w:r>
            <w:r w:rsidR="00CE4F8D"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(PI)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71A5D512" w14:textId="77777777" w:rsidR="00867BDF" w:rsidRPr="0001491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Membro</w:t>
            </w:r>
          </w:p>
        </w:tc>
      </w:tr>
      <w:tr w:rsidR="00867BDF" w:rsidRPr="0001491E" w14:paraId="49AE2532" w14:textId="77777777">
        <w:trPr>
          <w:trHeight w:val="365"/>
        </w:trPr>
        <w:tc>
          <w:tcPr>
            <w:tcW w:w="105.20pt" w:type="dxa"/>
            <w:vMerge/>
            <w:shd w:val="clear" w:color="auto" w:fill="D9D9D9"/>
            <w:vAlign w:val="center"/>
          </w:tcPr>
          <w:p w14:paraId="587EF49D" w14:textId="77777777" w:rsidR="00867BDF" w:rsidRPr="0001491E" w:rsidRDefault="00867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pt" w:line="13.80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197B1956" w14:textId="260304EA" w:rsidR="00867BDF" w:rsidRPr="0001491E" w:rsidRDefault="00CE4F8D" w:rsidP="00352EFA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Aulo Andr</w:t>
            </w:r>
            <w:r w:rsidR="00352EFA"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é</w:t>
            </w: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Leite de Aquino (RN)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2287AABF" w14:textId="77777777" w:rsidR="00867BDF" w:rsidRPr="0001491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Membro</w:t>
            </w:r>
          </w:p>
        </w:tc>
      </w:tr>
      <w:tr w:rsidR="00867BDF" w:rsidRPr="0001491E" w14:paraId="38EFA8B7" w14:textId="77777777">
        <w:trPr>
          <w:trHeight w:val="365"/>
        </w:trPr>
        <w:tc>
          <w:tcPr>
            <w:tcW w:w="105.20pt" w:type="dxa"/>
            <w:vMerge/>
            <w:shd w:val="clear" w:color="auto" w:fill="D9D9D9"/>
            <w:vAlign w:val="center"/>
          </w:tcPr>
          <w:p w14:paraId="38D5D7C4" w14:textId="77777777" w:rsidR="00867BDF" w:rsidRPr="0001491E" w:rsidRDefault="00867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pt" w:line="13.80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7EC3438E" w14:textId="77777777" w:rsidR="00867BDF" w:rsidRPr="0001491E" w:rsidRDefault="00CE4F8D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Cesar Augusto Gonçalez Gonçalves (MT)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2403981F" w14:textId="77777777" w:rsidR="00867BDF" w:rsidRPr="0001491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Membro</w:t>
            </w:r>
          </w:p>
        </w:tc>
      </w:tr>
      <w:tr w:rsidR="00867BDF" w:rsidRPr="0001491E" w14:paraId="7652BA13" w14:textId="77777777" w:rsidTr="0088036F">
        <w:trPr>
          <w:trHeight w:val="148"/>
        </w:trPr>
        <w:tc>
          <w:tcPr>
            <w:tcW w:w="105.20pt" w:type="dxa"/>
            <w:vMerge/>
            <w:shd w:val="clear" w:color="auto" w:fill="D9D9D9"/>
            <w:vAlign w:val="center"/>
          </w:tcPr>
          <w:p w14:paraId="5D284AF2" w14:textId="77777777" w:rsidR="00867BDF" w:rsidRPr="0001491E" w:rsidRDefault="00867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pt" w:line="13.80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4.65pt" w:type="dxa"/>
            <w:shd w:val="clear" w:color="auto" w:fill="auto"/>
            <w:vAlign w:val="center"/>
          </w:tcPr>
          <w:p w14:paraId="6DD01747" w14:textId="77777777" w:rsidR="00867BDF" w:rsidRPr="0001491E" w:rsidRDefault="0088036F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João Eduardo Martins Dantas </w:t>
            </w:r>
            <w:r w:rsidR="00CE4F8D"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(DF)</w:t>
            </w:r>
          </w:p>
        </w:tc>
        <w:tc>
          <w:tcPr>
            <w:tcW w:w="171.90pt" w:type="dxa"/>
            <w:shd w:val="clear" w:color="auto" w:fill="auto"/>
            <w:vAlign w:val="center"/>
          </w:tcPr>
          <w:p w14:paraId="6319F82D" w14:textId="77777777" w:rsidR="00867BDF" w:rsidRPr="0001491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Membro</w:t>
            </w:r>
          </w:p>
        </w:tc>
      </w:tr>
      <w:tr w:rsidR="00867BDF" w:rsidRPr="0001491E" w14:paraId="6A5F470B" w14:textId="77777777">
        <w:trPr>
          <w:trHeight w:val="342"/>
        </w:trPr>
        <w:tc>
          <w:tcPr>
            <w:tcW w:w="105.20pt" w:type="dxa"/>
            <w:shd w:val="clear" w:color="auto" w:fill="D0CECE"/>
            <w:vAlign w:val="center"/>
          </w:tcPr>
          <w:p w14:paraId="5EB96209" w14:textId="77777777" w:rsidR="00867BDF" w:rsidRPr="0001491E" w:rsidRDefault="00CE4F8D">
            <w:pPr>
              <w:spacing w:after="0pt"/>
              <w:rPr>
                <w:rFonts w:asciiTheme="minorHAnsi" w:eastAsia="Calibri" w:hAnsiTheme="minorHAnsi" w:cstheme="minorHAnsi"/>
                <w:smallCaps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mallCaps/>
                <w:color w:val="000000"/>
                <w:sz w:val="24"/>
                <w:szCs w:val="24"/>
              </w:rPr>
              <w:t>ASSESSORIA</w:t>
            </w:r>
          </w:p>
        </w:tc>
        <w:tc>
          <w:tcPr>
            <w:tcW w:w="406.55pt" w:type="dxa"/>
            <w:gridSpan w:val="2"/>
            <w:vAlign w:val="center"/>
          </w:tcPr>
          <w:p w14:paraId="08F2EC48" w14:textId="77777777" w:rsidR="00867BDF" w:rsidRPr="0001491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Alessandra Beine Lacerda</w:t>
            </w:r>
          </w:p>
        </w:tc>
      </w:tr>
    </w:tbl>
    <w:p w14:paraId="6435565F" w14:textId="77777777" w:rsidR="00867BDF" w:rsidRPr="0001491E" w:rsidRDefault="00867BDF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tbl>
      <w:tblPr>
        <w:tblStyle w:val="a1"/>
        <w:tblW w:w="510.30pt" w:type="dxa"/>
        <w:tblInd w:w="0pt" w:type="dxa"/>
        <w:tblLayout w:type="fixed"/>
        <w:tblLook w:firstRow="0" w:lastRow="0" w:firstColumn="0" w:lastColumn="0" w:noHBand="0" w:noVBand="1"/>
      </w:tblPr>
      <w:tblGrid>
        <w:gridCol w:w="2093"/>
        <w:gridCol w:w="8113"/>
      </w:tblGrid>
      <w:tr w:rsidR="00867BDF" w:rsidRPr="0001491E" w14:paraId="35F2000F" w14:textId="77777777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D3F717F" w14:textId="77777777" w:rsidR="00867BDF" w:rsidRPr="0001491E" w:rsidRDefault="00CE4F8D" w:rsidP="0088036F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Leitura e aprovação da súmula da 1</w:t>
            </w:r>
            <w:r w:rsidR="0088036F"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30</w:t>
            </w: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ª Reunião Ordinária</w:t>
            </w:r>
          </w:p>
        </w:tc>
      </w:tr>
      <w:tr w:rsidR="00867BDF" w:rsidRPr="0001491E" w14:paraId="74E60E9A" w14:textId="77777777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FF92115" w14:textId="77777777" w:rsidR="00867BDF" w:rsidRPr="0001491E" w:rsidRDefault="00CE4F8D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376F01B" w14:textId="77777777" w:rsidR="00867BDF" w:rsidRPr="0001491E" w:rsidRDefault="00CE4F8D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Aprovada e encaminhada para publicação </w:t>
            </w:r>
          </w:p>
        </w:tc>
      </w:tr>
    </w:tbl>
    <w:p w14:paraId="38CB1F22" w14:textId="77777777" w:rsidR="00867BDF" w:rsidRPr="0001491E" w:rsidRDefault="00867BDF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tbl>
      <w:tblPr>
        <w:tblStyle w:val="a2"/>
        <w:tblW w:w="510.30pt" w:type="dxa"/>
        <w:tblInd w:w="0pt" w:type="dxa"/>
        <w:tblLayout w:type="fixed"/>
        <w:tblLook w:firstRow="0" w:lastRow="0" w:firstColumn="0" w:lastColumn="0" w:noHBand="0" w:noVBand="1"/>
      </w:tblPr>
      <w:tblGrid>
        <w:gridCol w:w="2127"/>
        <w:gridCol w:w="8079"/>
      </w:tblGrid>
      <w:tr w:rsidR="00867BDF" w:rsidRPr="0001491E" w14:paraId="4961E4C8" w14:textId="77777777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376387C" w14:textId="77777777" w:rsidR="00867BDF" w:rsidRPr="0001491E" w:rsidRDefault="00CE4F8D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Comunicações</w:t>
            </w:r>
          </w:p>
        </w:tc>
      </w:tr>
      <w:tr w:rsidR="00867BDF" w:rsidRPr="0001491E" w14:paraId="5D8176F0" w14:textId="77777777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B92B089" w14:textId="77777777" w:rsidR="00867BDF" w:rsidRPr="0001491E" w:rsidRDefault="00CE4F8D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Responsável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58B567A" w14:textId="77777777" w:rsidR="00867BDF" w:rsidRPr="0001491E" w:rsidRDefault="00867BD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7BDF" w:rsidRPr="0001491E" w14:paraId="553E620A" w14:textId="77777777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ABCAF40" w14:textId="77777777" w:rsidR="00867BDF" w:rsidRPr="0001491E" w:rsidRDefault="00CE4F8D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Comunicado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39C10D4" w14:textId="77777777" w:rsidR="00867BDF" w:rsidRPr="0001491E" w:rsidRDefault="00867BD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55440F58" w14:textId="77777777" w:rsidR="00867BDF" w:rsidRPr="0001491E" w:rsidRDefault="00867BDF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2F0D8A85" w14:textId="77777777" w:rsidR="00867BDF" w:rsidRPr="0001491E" w:rsidRDefault="00CE4F8D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rPr>
          <w:rFonts w:asciiTheme="minorHAnsi" w:eastAsia="Calibri" w:hAnsiTheme="minorHAnsi" w:cstheme="minorHAnsi"/>
          <w:b/>
          <w:smallCaps/>
          <w:color w:val="000000"/>
          <w:sz w:val="24"/>
          <w:szCs w:val="24"/>
        </w:rPr>
      </w:pPr>
      <w:r w:rsidRPr="0001491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  <w:t>ORDEM DO DIA</w:t>
      </w:r>
    </w:p>
    <w:p w14:paraId="3587EB35" w14:textId="77777777" w:rsidR="00867BDF" w:rsidRPr="0001491E" w:rsidRDefault="00867BDF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tbl>
      <w:tblPr>
        <w:tblStyle w:val="a3"/>
        <w:tblW w:w="510.30pt" w:type="dxa"/>
        <w:tblInd w:w="0pt" w:type="dxa"/>
        <w:tblLayout w:type="fixed"/>
        <w:tblLook w:firstRow="0" w:lastRow="0" w:firstColumn="0" w:lastColumn="0" w:noHBand="0" w:noVBand="1"/>
      </w:tblPr>
      <w:tblGrid>
        <w:gridCol w:w="2127"/>
        <w:gridCol w:w="8079"/>
      </w:tblGrid>
      <w:tr w:rsidR="003C0AC2" w:rsidRPr="0001491E" w14:paraId="794C5884" w14:textId="77777777" w:rsidTr="00FA7EAE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1CB8C0" w14:textId="77777777" w:rsidR="003C0AC2" w:rsidRPr="0001491E" w:rsidRDefault="003C0AC2" w:rsidP="003C0AC2">
            <w:pPr>
              <w:spacing w:after="0pt" w:line="12pt" w:lineRule="auto"/>
              <w:ind w:start="3.40pt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DE87139" w14:textId="7EFABBA4" w:rsidR="003C0AC2" w:rsidRPr="0001491E" w:rsidRDefault="003C0AC2" w:rsidP="003C0AC2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Seminário Nacional da CPP</w:t>
            </w:r>
          </w:p>
        </w:tc>
      </w:tr>
      <w:tr w:rsidR="003C0AC2" w:rsidRPr="0001491E" w14:paraId="46342F9D" w14:textId="77777777" w:rsidTr="00FA0AB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0ECC4BB" w14:textId="77777777" w:rsidR="003C0AC2" w:rsidRPr="0001491E" w:rsidRDefault="003C0AC2" w:rsidP="003C0AC2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1643E851" w14:textId="5E6CB18A" w:rsidR="003C0AC2" w:rsidRPr="0001491E" w:rsidRDefault="003C0AC2" w:rsidP="003C0AC2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Plano de Ação – Programação 2024</w:t>
            </w:r>
          </w:p>
        </w:tc>
      </w:tr>
      <w:tr w:rsidR="003C0AC2" w:rsidRPr="0001491E" w14:paraId="386F197B" w14:textId="77777777" w:rsidTr="00FA7EAE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B136440" w14:textId="77777777" w:rsidR="003C0AC2" w:rsidRPr="0001491E" w:rsidRDefault="003C0AC2" w:rsidP="003C0AC2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1F9D50D" w14:textId="629918AD" w:rsidR="003C0AC2" w:rsidRPr="0001491E" w:rsidRDefault="003C0AC2" w:rsidP="003C0AC2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Coordenador Marcelo Machado Rodrigues (MA)</w:t>
            </w:r>
          </w:p>
        </w:tc>
      </w:tr>
      <w:tr w:rsidR="00867BDF" w:rsidRPr="0001491E" w14:paraId="780BFA5E" w14:textId="77777777" w:rsidTr="00FA7EAE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93161A5" w14:textId="77777777" w:rsidR="00867BDF" w:rsidRPr="0001491E" w:rsidRDefault="00CE4F8D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67BC83E" w14:textId="345DC78B" w:rsidR="00867BDF" w:rsidRPr="0001491E" w:rsidRDefault="0088036F" w:rsidP="0088036F">
            <w:pPr>
              <w:pStyle w:val="PargrafodaLista"/>
              <w:numPr>
                <w:ilvl w:val="1"/>
                <w:numId w:val="7"/>
              </w:numPr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Ficou acordado a realização de alinhamento, junto ao Fórum dos Presidentes e à CPUA, para verificar os procedimentos operacionais da realização do evento, bem como da programação prevista para o Seminário da CPP.</w:t>
            </w:r>
          </w:p>
          <w:p w14:paraId="0CBCEA94" w14:textId="77777777" w:rsidR="0012180A" w:rsidRPr="0001491E" w:rsidRDefault="0012180A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14:paraId="4972E9CE" w14:textId="77777777" w:rsidR="0088036F" w:rsidRPr="0001491E" w:rsidRDefault="0088036F" w:rsidP="0088036F">
            <w:pPr>
              <w:pStyle w:val="PargrafodaLista"/>
              <w:numPr>
                <w:ilvl w:val="1"/>
                <w:numId w:val="7"/>
              </w:numPr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A programação dos painéis e palestrantes para o Seminário da CPP será objeto de reunião extra pauta, de forma on-line, antes da 132ª Reunião Ordinária da CPP, a ser realizada no dia 14/08/2024, no Rio de Janeiro.</w:t>
            </w:r>
          </w:p>
          <w:p w14:paraId="231DEDB3" w14:textId="23F2EF73" w:rsidR="00FA7EAE" w:rsidRPr="0001491E" w:rsidRDefault="00FA7EAE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Proposta inicial:</w:t>
            </w:r>
          </w:p>
          <w:p w14:paraId="39D8DF53" w14:textId="549B2190" w:rsidR="003C0AC2" w:rsidRPr="0001491E" w:rsidRDefault="003C0AC2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Evento Híbrido – com transmissão on-line – acesso ao público externo</w:t>
            </w:r>
          </w:p>
          <w:p w14:paraId="4F22288E" w14:textId="2E51F223" w:rsidR="00FA7EAE" w:rsidRPr="0001491E" w:rsidRDefault="00FA7EAE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Realizar </w:t>
            </w:r>
            <w:r w:rsidR="0012180A"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painéis </w:t>
            </w: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integrado ao Fórum dos Presidentes</w:t>
            </w:r>
            <w:r w:rsidR="0012180A"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, </w:t>
            </w:r>
            <w:r w:rsidR="00B830E7"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Encontro de Coordenadores da COA, CPUA e Projeto Amazônia 2040.</w:t>
            </w:r>
          </w:p>
          <w:p w14:paraId="18C2EC3A" w14:textId="7766DEE7" w:rsidR="00B830E7" w:rsidRPr="0001491E" w:rsidRDefault="00B830E7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Programação:</w:t>
            </w:r>
          </w:p>
          <w:p w14:paraId="6C7AB350" w14:textId="4E36364E" w:rsidR="00FA7EAE" w:rsidRPr="0001491E" w:rsidRDefault="00FA7EAE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16/10/24 – Noite: Abertura do </w:t>
            </w:r>
            <w:r w:rsidR="00B830E7"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Seminário da CPP</w:t>
            </w:r>
          </w:p>
          <w:p w14:paraId="3A3DFB33" w14:textId="2C23085C" w:rsidR="00FA7EAE" w:rsidRPr="0001491E" w:rsidRDefault="00FA7EAE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17 e </w:t>
            </w:r>
            <w:r w:rsidR="00B830E7"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18/10/24 – Manhã – R</w:t>
            </w: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euniões CPP</w:t>
            </w:r>
            <w:r w:rsidR="00B830E7"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/CPUA/COA/</w:t>
            </w: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Fórum – Tarde: </w:t>
            </w:r>
            <w:r w:rsidR="00B830E7"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Painéis</w:t>
            </w:r>
          </w:p>
          <w:p w14:paraId="39D089A3" w14:textId="1CE692C9" w:rsidR="00B830E7" w:rsidRPr="0001491E" w:rsidRDefault="00B830E7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Temas Iniciais:</w:t>
            </w:r>
          </w:p>
          <w:p w14:paraId="3A8232AE" w14:textId="225BE0EC" w:rsidR="0012180A" w:rsidRPr="0001491E" w:rsidRDefault="0012180A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Acessibilidade</w:t>
            </w:r>
          </w:p>
          <w:p w14:paraId="56172150" w14:textId="6484CC90" w:rsidR="0012180A" w:rsidRPr="0001491E" w:rsidRDefault="0012180A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Licenciamento</w:t>
            </w:r>
          </w:p>
          <w:p w14:paraId="55A88A3A" w14:textId="66F2F797" w:rsidR="0012180A" w:rsidRPr="0001491E" w:rsidRDefault="0012180A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Empreendedorismo</w:t>
            </w:r>
          </w:p>
          <w:p w14:paraId="4D14EF45" w14:textId="67C21844" w:rsidR="0012180A" w:rsidRPr="0001491E" w:rsidRDefault="0012180A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lastRenderedPageBreak/>
              <w:t>Inovação Tecnológica</w:t>
            </w:r>
            <w:r w:rsidR="00B830E7"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IA/BIM</w:t>
            </w:r>
          </w:p>
          <w:p w14:paraId="1C29CA56" w14:textId="5A0E3310" w:rsidR="00B830E7" w:rsidRPr="0001491E" w:rsidRDefault="00B830E7" w:rsidP="0012180A">
            <w:pPr>
              <w:pStyle w:val="PargrafodaLista"/>
              <w:spacing w:after="0pt" w:line="12pt" w:lineRule="auto"/>
              <w:ind w:start="18pt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Mudanças Climáticas/Sustentabilidade</w:t>
            </w:r>
          </w:p>
          <w:p w14:paraId="25BDA913" w14:textId="4A7A94CC" w:rsidR="00FA7EAE" w:rsidRPr="0001491E" w:rsidRDefault="00FA7EAE" w:rsidP="00FA7EAE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7E90D863" w14:textId="3D87FC56" w:rsidR="00867BDF" w:rsidRPr="0001491E" w:rsidRDefault="00867BDF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libri" w:hAnsiTheme="minorHAnsi" w:cstheme="minorHAnsi"/>
          <w:b/>
          <w:color w:val="000000"/>
          <w:sz w:val="24"/>
          <w:szCs w:val="24"/>
          <w:highlight w:val="yellow"/>
        </w:rPr>
      </w:pPr>
    </w:p>
    <w:p w14:paraId="24E84DE1" w14:textId="77777777" w:rsidR="003C0AC2" w:rsidRPr="0001491E" w:rsidRDefault="003C0AC2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libri" w:hAnsiTheme="minorHAnsi" w:cstheme="minorHAnsi"/>
          <w:b/>
          <w:color w:val="000000"/>
          <w:sz w:val="24"/>
          <w:szCs w:val="24"/>
          <w:highlight w:val="yellow"/>
        </w:rPr>
      </w:pPr>
    </w:p>
    <w:tbl>
      <w:tblPr>
        <w:tblStyle w:val="a4"/>
        <w:tblW w:w="510.30pt" w:type="dxa"/>
        <w:tblInd w:w="0pt" w:type="dxa"/>
        <w:tblLayout w:type="fixed"/>
        <w:tblLook w:firstRow="0" w:lastRow="0" w:firstColumn="0" w:lastColumn="0" w:noHBand="0" w:noVBand="1"/>
      </w:tblPr>
      <w:tblGrid>
        <w:gridCol w:w="2127"/>
        <w:gridCol w:w="8079"/>
      </w:tblGrid>
      <w:tr w:rsidR="0088036F" w:rsidRPr="0001491E" w14:paraId="5CC70DD2" w14:textId="7777777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5CA5211" w14:textId="6CBC29ED" w:rsidR="0088036F" w:rsidRPr="0001491E" w:rsidRDefault="0088036F" w:rsidP="0088036F">
            <w:pPr>
              <w:spacing w:after="0pt" w:line="12pt" w:lineRule="auto"/>
              <w:ind w:start="3.40pt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2</w:t>
            </w:r>
            <w:r w:rsidR="009E6249"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DBB12A5" w14:textId="3C11E871" w:rsidR="00E70FD5" w:rsidRPr="0001491E" w:rsidRDefault="0088036F" w:rsidP="00E70FD5">
            <w:pPr>
              <w:spacing w:after="0pt"/>
              <w:ind w:end="1.5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01491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Caderno de Licenciamento</w:t>
            </w:r>
            <w:r w:rsidR="00B6150B" w:rsidRPr="0001491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 w:rsidR="00E70FD5" w:rsidRPr="0001491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Escuta da </w:t>
            </w:r>
            <w:r w:rsidR="00B6150B" w:rsidRPr="0001491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Confederação Nacional dos Municípios </w:t>
            </w:r>
            <w:r w:rsidR="00E70FD5" w:rsidRPr="0001491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(</w:t>
            </w:r>
            <w:r w:rsidR="00B6150B" w:rsidRPr="0001491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CNM</w:t>
            </w:r>
            <w:r w:rsidR="00E70FD5" w:rsidRPr="0001491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 para realizar pesquisa junto aos municípios</w:t>
            </w:r>
          </w:p>
        </w:tc>
      </w:tr>
      <w:tr w:rsidR="0088036F" w:rsidRPr="0001491E" w14:paraId="62AE5551" w14:textId="7777777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B6A0EE0" w14:textId="77777777" w:rsidR="0088036F" w:rsidRPr="0001491E" w:rsidRDefault="0088036F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0EC97C32" w14:textId="77777777" w:rsidR="0088036F" w:rsidRPr="0001491E" w:rsidRDefault="0088036F" w:rsidP="0088036F">
            <w:pPr>
              <w:spacing w:after="0pt"/>
              <w:ind w:end="108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Plano de Ação – Programação 2024</w:t>
            </w:r>
          </w:p>
        </w:tc>
      </w:tr>
      <w:tr w:rsidR="0088036F" w:rsidRPr="0001491E" w14:paraId="15A20C59" w14:textId="7777777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50BE562" w14:textId="77777777" w:rsidR="0088036F" w:rsidRPr="0001491E" w:rsidRDefault="0088036F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06B7630" w14:textId="04AC1E45" w:rsidR="00FA0ABA" w:rsidRPr="0001491E" w:rsidRDefault="00FA0ABA" w:rsidP="009E6249">
            <w:pPr>
              <w:spacing w:after="0pt"/>
              <w:ind w:end="108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Coordenador </w:t>
            </w: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Marcelo Machado Rodrigues (MA)</w:t>
            </w:r>
          </w:p>
        </w:tc>
      </w:tr>
      <w:tr w:rsidR="0088036F" w:rsidRPr="0001491E" w14:paraId="22C9C51E" w14:textId="7777777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4C05DF2" w14:textId="77777777" w:rsidR="0088036F" w:rsidRPr="0001491E" w:rsidRDefault="0088036F" w:rsidP="0088036F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2E0B573" w14:textId="72B093C6" w:rsidR="00FA0ABA" w:rsidRPr="0001491E" w:rsidRDefault="00FA0ABA" w:rsidP="009E6249">
            <w:pPr>
              <w:spacing w:after="0pt"/>
              <w:ind w:start="15.85pt" w:end="8.6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 Confederação Nacional dos Municípios (CNM) </w:t>
            </w:r>
            <w:r w:rsidR="00E70FD5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participou da reunião e 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fez uma escuta </w:t>
            </w:r>
            <w:r w:rsidR="00E70FD5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inicial à CPP-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CAU/BR para realizar trocas de informações sobre potenciais questões acerca de normas urbanas. A CNM foi representada por Karla França e Jordan Ferreira, analistas técnicos da área de Planejamento Territorial e Habitação da Confederação Nacional de Municípios (CNM).  </w:t>
            </w:r>
          </w:p>
          <w:p w14:paraId="7B220EDC" w14:textId="77777777" w:rsidR="00E70FD5" w:rsidRPr="0001491E" w:rsidRDefault="00E70FD5" w:rsidP="009E6249">
            <w:pPr>
              <w:spacing w:after="0pt"/>
              <w:ind w:start="15.85pt" w:end="8.6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19DE0E1" w14:textId="7694449E" w:rsidR="00FA0ABA" w:rsidRPr="0001491E" w:rsidRDefault="00FA0ABA" w:rsidP="009E6249">
            <w:pPr>
              <w:pStyle w:val="PargrafodaLista"/>
              <w:spacing w:after="0pt"/>
              <w:ind w:start="15.85pt" w:end="8.6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A CNM está preparando uma pesquisa com questões objetivas sobre Plano Diretor e normas urbanas derivadas a serem aplicadas com as equipes municipais. Diante disso, França explicou sobre o desejo de se reunir com o Conselho de Arquitetura e Urbanismo (CAU/BR) para realizar uma troca de informações sobre potenciais questões ou temáticas que ainda não foram mapeadas e seriam interessantes no âmbito das políticas públicas. Conforme explicado por França, essa escuta está acontecendo com diversos parceiros e a escuta com CAU/BR é essencial para alcançar os objetivos relacionados à percepção dos profissionais de arquitetura e urbanismo para a melhoria do ambiente de negócios e das boas práticas da gestão pública.  </w:t>
            </w:r>
          </w:p>
          <w:p w14:paraId="311959F6" w14:textId="77777777" w:rsidR="00E70FD5" w:rsidRPr="0001491E" w:rsidRDefault="00E70FD5" w:rsidP="009E6249">
            <w:pPr>
              <w:pStyle w:val="PargrafodaLista"/>
              <w:spacing w:after="0pt"/>
              <w:ind w:start="15.85pt" w:end="8.6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0C90B5B" w14:textId="096DF536" w:rsidR="00FA0ABA" w:rsidRPr="0001491E" w:rsidRDefault="00FA0ABA" w:rsidP="009E6249">
            <w:pPr>
              <w:pStyle w:val="PargrafodaLista"/>
              <w:spacing w:after="0pt"/>
              <w:ind w:start="15.85pt" w:end="8.6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Karla França explicou sobre as pesquisas feitas pela CNM e como elas podem ajudar os gestores a tomarem decisões. Nas pesquisas, são levados em consideração vários apontamentos feitos por entidades e organizações. “Fizemos algumas conversas para buscar identificar os temas prioritários, o que as organizações estão fazendo e se precisam de alguns dados”, explicou França. </w:t>
            </w:r>
          </w:p>
          <w:p w14:paraId="5A64C9B2" w14:textId="77777777" w:rsidR="00E70FD5" w:rsidRPr="0001491E" w:rsidRDefault="00E70FD5" w:rsidP="009E6249">
            <w:pPr>
              <w:pStyle w:val="PargrafodaLista"/>
              <w:spacing w:after="0pt"/>
              <w:ind w:start="15.85pt" w:end="8.6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BC55FF3" w14:textId="6E6A84DA" w:rsidR="00FA0ABA" w:rsidRPr="0001491E" w:rsidRDefault="00FA0ABA" w:rsidP="009E6249">
            <w:pPr>
              <w:pStyle w:val="PargrafodaLista"/>
              <w:spacing w:after="0pt"/>
              <w:ind w:start="15.85pt" w:end="8.6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O CAU/BR vai buscar identificar perguntas e temas para contribuir com a proposta da CNM. Em um primeiro momento, a ideia é encaminhar as proposições de temas e quesitos para serem analisados pela CNM. Este será o primeiro de vários outros encontros para debater temas relacionados ao CAU/BR – uma vez que a CNM promove pesquisas recorrentes aos municípios. A ideia é estender esta escuta às demais Comissões do CAU/BR e promover essa articulação entre as entidades para somar esforços e contribuições. </w:t>
            </w:r>
          </w:p>
          <w:p w14:paraId="0777936A" w14:textId="77777777" w:rsidR="00FA7EAE" w:rsidRPr="0001491E" w:rsidRDefault="00FA7EAE" w:rsidP="009E6249">
            <w:pPr>
              <w:pStyle w:val="PargrafodaLista"/>
              <w:spacing w:after="0pt"/>
              <w:ind w:start="15.85pt" w:end="8.6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2A659A4" w14:textId="00600509" w:rsidR="00FA0ABA" w:rsidRPr="0001491E" w:rsidRDefault="009E6249" w:rsidP="00FA7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pt"/>
              <w:ind w:start="15.85pt" w:end="8.60pt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Por fim, a CNM foi convidada para participar do Seminário Nacional da CPP. A ideia é construir uma relação institucional vi</w:t>
            </w:r>
            <w:r w:rsidR="00FA7EAE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slumbrando possíveis oportunidades de atuação profissional dos arquitetos e urbanistas junto à gestão pública municipal.</w:t>
            </w:r>
          </w:p>
        </w:tc>
      </w:tr>
    </w:tbl>
    <w:p w14:paraId="319BCFE3" w14:textId="6F88BB62" w:rsidR="00867BDF" w:rsidRPr="0001491E" w:rsidRDefault="00867BDF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libri" w:hAnsiTheme="minorHAnsi" w:cstheme="minorHAnsi"/>
          <w:b/>
          <w:color w:val="000000"/>
          <w:sz w:val="24"/>
          <w:szCs w:val="24"/>
          <w:highlight w:val="yellow"/>
        </w:rPr>
      </w:pPr>
    </w:p>
    <w:tbl>
      <w:tblPr>
        <w:tblStyle w:val="a6"/>
        <w:tblW w:w="510.30pt" w:type="dxa"/>
        <w:tblInd w:w="0pt" w:type="dxa"/>
        <w:tblLayout w:type="fixed"/>
        <w:tblLook w:firstRow="0" w:lastRow="0" w:firstColumn="0" w:lastColumn="0" w:noHBand="0" w:noVBand="1"/>
      </w:tblPr>
      <w:tblGrid>
        <w:gridCol w:w="2127"/>
        <w:gridCol w:w="8079"/>
      </w:tblGrid>
      <w:tr w:rsidR="009E6249" w:rsidRPr="0001491E" w14:paraId="497A4B1C" w14:textId="77777777" w:rsidTr="00B672B3">
        <w:trPr>
          <w:trHeight w:val="678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B236FC1" w14:textId="75335DAB" w:rsidR="009E6249" w:rsidRPr="0001491E" w:rsidRDefault="009E6249" w:rsidP="009E6249">
            <w:pPr>
              <w:spacing w:after="0pt" w:line="12pt" w:lineRule="auto"/>
              <w:ind w:start="3.40pt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983344D" w14:textId="0C80FFA1" w:rsidR="009E6249" w:rsidRPr="0001491E" w:rsidRDefault="009E6249" w:rsidP="009E6249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Caderno de Licenciamento</w:t>
            </w:r>
          </w:p>
        </w:tc>
      </w:tr>
      <w:tr w:rsidR="009E6249" w:rsidRPr="0001491E" w14:paraId="4F38EBA9" w14:textId="77777777" w:rsidTr="00B672B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73A0428B" w14:textId="3FE53715" w:rsidR="009E6249" w:rsidRPr="0001491E" w:rsidRDefault="009E6249" w:rsidP="009E6249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625B260" w14:textId="3A4522D5" w:rsidR="009E6249" w:rsidRPr="0001491E" w:rsidRDefault="009E6249" w:rsidP="009E6249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Plano de Ação – Programação 2024</w:t>
            </w:r>
          </w:p>
        </w:tc>
      </w:tr>
      <w:tr w:rsidR="009E6249" w:rsidRPr="0001491E" w14:paraId="6D0A628E" w14:textId="77777777" w:rsidTr="00B672B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5B5839E" w14:textId="4543B82F" w:rsidR="009E6249" w:rsidRPr="0001491E" w:rsidRDefault="009E6249" w:rsidP="009E6249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F871A58" w14:textId="7EABB975" w:rsidR="009E6249" w:rsidRPr="0001491E" w:rsidRDefault="009E6249" w:rsidP="009E6249">
            <w:pPr>
              <w:spacing w:after="0pt"/>
              <w:ind w:end="108pt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João Eduardo Martins Dantas (DF)</w:t>
            </w:r>
          </w:p>
        </w:tc>
      </w:tr>
      <w:tr w:rsidR="009E6249" w:rsidRPr="0001491E" w14:paraId="1D4C32C8" w14:textId="77777777" w:rsidTr="00B672B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273D174" w14:textId="77777777" w:rsidR="009E6249" w:rsidRPr="0001491E" w:rsidRDefault="009E6249" w:rsidP="00B672B3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0EAC8A4" w14:textId="03E6ADBD" w:rsidR="00B672B3" w:rsidRPr="0001491E" w:rsidRDefault="009E6249" w:rsidP="00D650C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 Conselheiro João Dantas relatou as percepções acerca da leitura </w:t>
            </w:r>
            <w:r w:rsidR="00A3439A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 </w:t>
            </w:r>
            <w:r w:rsidR="00B672B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Caderno Orientativo para Licenciamento Edilício e Urbanístico do CAU Brasil </w:t>
            </w:r>
            <w:r w:rsidR="00A3439A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 </w:t>
            </w:r>
            <w:r w:rsidR="00B672B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houve um consenso de que o conteúdo disposto apresenta diferentes casos de prefeituras que implementaram soluções para simplificar ou racionalizar os processos de licenciamento que podem ser adotados como referência</w:t>
            </w:r>
            <w:r w:rsidR="00D650C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  <w:p w14:paraId="59B4281A" w14:textId="77777777" w:rsidR="00D650C7" w:rsidRPr="0001491E" w:rsidRDefault="00D650C7" w:rsidP="00D650C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16229EB" w14:textId="385D653B" w:rsidR="00D650C7" w:rsidRPr="0001491E" w:rsidRDefault="00B672B3" w:rsidP="00D650C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Verificou-se que além do Caderno, foram desenvolvidos dois outros materiais de comunicação</w:t>
            </w:r>
            <w:r w:rsidR="00D650C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D650C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um vídeo e um infográfico que sintetiza o conteúdo.</w:t>
            </w:r>
          </w:p>
          <w:p w14:paraId="40B31D68" w14:textId="26438704" w:rsidR="00D650C7" w:rsidRPr="0001491E" w:rsidRDefault="00F96014" w:rsidP="00B672B3">
            <w:pPr>
              <w:spacing w:after="0pt" w:line="14.40pt" w:lineRule="auto"/>
              <w:ind w:end="-5.55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hyperlink r:id="rId8" w:history="1">
              <w:r w:rsidR="00B672B3" w:rsidRPr="0001491E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https://youtu.be/eitI57cZsag</w:t>
              </w:r>
            </w:hyperlink>
            <w:r w:rsidR="00B672B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0EC26F00" w14:textId="2432E772" w:rsidR="00B672B3" w:rsidRPr="0001491E" w:rsidRDefault="00F96014" w:rsidP="00B672B3">
            <w:pPr>
              <w:spacing w:after="0pt" w:line="14.40pt" w:lineRule="auto"/>
              <w:ind w:end="-5.55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hyperlink r:id="rId9" w:history="1">
              <w:r w:rsidR="00B672B3" w:rsidRPr="0001491E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https://caubr.gov.br/wp-content/uploads/2023/05/Folder-CAU-GUIA-RA%CC%81PIDO-DE-LICENCIAMENTO-0306-.pdf</w:t>
              </w:r>
            </w:hyperlink>
            <w:r w:rsidR="00B672B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</w:t>
            </w:r>
          </w:p>
          <w:p w14:paraId="42A3E1FC" w14:textId="77777777" w:rsidR="00B672B3" w:rsidRPr="0001491E" w:rsidRDefault="00B672B3" w:rsidP="00B672B3">
            <w:pPr>
              <w:spacing w:after="0pt" w:line="14.40pt" w:lineRule="auto"/>
              <w:ind w:end="-5.55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E0E9A1E" w14:textId="1958B8B9" w:rsidR="009E6249" w:rsidRPr="0001491E" w:rsidRDefault="00B672B3" w:rsidP="00D650C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Por fim, restou acordado </w:t>
            </w:r>
            <w:r w:rsidR="00D650C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que para uma ação mais profícua de divulgação</w:t>
            </w:r>
            <w:r w:rsidR="0003485A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 </w:t>
            </w:r>
            <w:r w:rsidR="00D650C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 integração do arquiteto e urbanista com suas redes locais de governança de 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Licenciamento Edilício e Urbanístico, </w:t>
            </w:r>
            <w:r w:rsidR="00D650C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será 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realizado </w:t>
            </w:r>
            <w:r w:rsidR="00D650C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um evento, em âmbito nacional, 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com o apoio institucional da </w:t>
            </w:r>
            <w:r w:rsidR="00D650C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Confederação Nacional dos Municípios (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CNM</w:t>
            </w:r>
            <w:r w:rsidR="00D650C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buscando trazer </w:t>
            </w:r>
            <w:r w:rsidR="00D650C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não apenas os resultados positivos que comumente são apresentados nos eventos sobre a temática, mas sim, quais são os principais problemas enfrentados pelas secretarias de desenvolvimento urbano e planejamento municipais que implementaram o licenciamento simplificado e quais soluções estão sendo desenvolvidas para mitigar o</w:t>
            </w:r>
            <w:r w:rsidR="0006219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u enfrentar os conflitos atuais – e como os arquitetos e urbanistas podem contribuir neste processo.</w:t>
            </w:r>
          </w:p>
          <w:p w14:paraId="6D5CD45F" w14:textId="71BB6B41" w:rsidR="0006219F" w:rsidRPr="0001491E" w:rsidRDefault="0006219F" w:rsidP="00D650C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6B8982A1" w14:textId="77777777" w:rsidR="009E6249" w:rsidRPr="0001491E" w:rsidRDefault="009E6249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libri" w:hAnsiTheme="minorHAnsi" w:cstheme="minorHAnsi"/>
          <w:b/>
          <w:color w:val="000000"/>
          <w:sz w:val="24"/>
          <w:szCs w:val="24"/>
          <w:highlight w:val="yellow"/>
        </w:rPr>
      </w:pPr>
    </w:p>
    <w:tbl>
      <w:tblPr>
        <w:tblStyle w:val="a5"/>
        <w:tblW w:w="510.30pt" w:type="dxa"/>
        <w:tblInd w:w="0pt" w:type="dxa"/>
        <w:tblLayout w:type="fixed"/>
        <w:tblLook w:firstRow="0" w:lastRow="0" w:firstColumn="0" w:lastColumn="0" w:noHBand="0" w:noVBand="1"/>
      </w:tblPr>
      <w:tblGrid>
        <w:gridCol w:w="2127"/>
        <w:gridCol w:w="8079"/>
      </w:tblGrid>
      <w:tr w:rsidR="00867BDF" w:rsidRPr="0001491E" w14:paraId="2DC35E57" w14:textId="77777777">
        <w:trPr>
          <w:trHeight w:val="678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18315F3" w14:textId="77777777" w:rsidR="00867BDF" w:rsidRPr="0001491E" w:rsidRDefault="00CE4F8D">
            <w:pPr>
              <w:spacing w:after="0pt" w:line="12pt" w:lineRule="auto"/>
              <w:ind w:start="3.40pt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EDE6FD" w14:textId="76ED3480" w:rsidR="00867BDF" w:rsidRPr="0001491E" w:rsidRDefault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Acordos de Cooperação e Editais de patrocínio firmados em 2023 e em andamento</w:t>
            </w:r>
          </w:p>
        </w:tc>
      </w:tr>
      <w:tr w:rsidR="00867BDF" w:rsidRPr="0001491E" w14:paraId="5E30766A" w14:textId="7777777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B06EEB2" w14:textId="77777777" w:rsidR="00867BDF" w:rsidRPr="0001491E" w:rsidRDefault="00CE4F8D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3FFFA42" w14:textId="246B105B" w:rsidR="00867BDF" w:rsidRPr="0001491E" w:rsidRDefault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Acordos e protocolos de intenção assinados pela Presidência, Plano de Ação 2024 e chamamentos públicos 01 e 02/2023</w:t>
            </w:r>
          </w:p>
        </w:tc>
      </w:tr>
      <w:tr w:rsidR="00867BDF" w:rsidRPr="0001491E" w14:paraId="14B01DF3" w14:textId="7777777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43BA271" w14:textId="77777777" w:rsidR="00867BDF" w:rsidRPr="0001491E" w:rsidRDefault="00CE4F8D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</w:tcPr>
          <w:p w14:paraId="7ED38C08" w14:textId="0C35F47F" w:rsidR="00867BDF" w:rsidRPr="0001491E" w:rsidRDefault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Coordenador Marcelo Machado Rodrigues (MA)</w:t>
            </w:r>
          </w:p>
        </w:tc>
      </w:tr>
      <w:tr w:rsidR="00867BDF" w:rsidRPr="0001491E" w14:paraId="5C9F616D" w14:textId="7777777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3799D50" w14:textId="77777777" w:rsidR="00867BDF" w:rsidRPr="0001491E" w:rsidRDefault="00CE4F8D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37D3AA" w14:textId="432B1470" w:rsidR="003C0AC2" w:rsidRPr="0001491E" w:rsidRDefault="00A95E6C" w:rsidP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3.1. </w:t>
            </w:r>
            <w:r w:rsidR="003C0AC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Plataforma Brasil Mais</w:t>
            </w:r>
          </w:p>
          <w:p w14:paraId="66BBD644" w14:textId="77777777" w:rsidR="00E70FD5" w:rsidRPr="0001491E" w:rsidRDefault="00E70FD5" w:rsidP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C9299E9" w14:textId="7529E557" w:rsidR="003C0AC2" w:rsidRPr="0001491E" w:rsidRDefault="003C0AC2" w:rsidP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Durante a reunião foi repassado para conhecimento dos membros que o </w:t>
            </w:r>
            <w:r w:rsidR="00947F6F"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CSC-CAU/BR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já encaminhou a Nota Técnica para compor o processo de adesão do CAU/BR à plataforma Brasil M</w:t>
            </w:r>
            <w:r w:rsidR="00E70FD5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ais, 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cujo teor será objeto de análise da ASSJUR, para posterior encaminhamento do tema à aprovação da Plenária.</w:t>
            </w:r>
          </w:p>
          <w:p w14:paraId="3CE06D01" w14:textId="77777777" w:rsidR="003C0AC2" w:rsidRPr="0001491E" w:rsidRDefault="003C0AC2" w:rsidP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8314DFB" w14:textId="77DFB307" w:rsidR="003C0AC2" w:rsidRPr="0001491E" w:rsidRDefault="003C0AC2" w:rsidP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3.2. Normas Técnicas/Target</w:t>
            </w:r>
          </w:p>
          <w:p w14:paraId="5BE41E62" w14:textId="77777777" w:rsidR="00E70FD5" w:rsidRPr="0001491E" w:rsidRDefault="00E70FD5" w:rsidP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5A6FB8C" w14:textId="6022F7A3" w:rsidR="00B6150B" w:rsidRPr="0001491E" w:rsidRDefault="00B6150B" w:rsidP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Durante a reunião </w:t>
            </w:r>
            <w:r w:rsidR="009322B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foi </w:t>
            </w:r>
            <w:r w:rsidR="00192F4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repassados aos membros da comissão</w:t>
            </w:r>
            <w:r w:rsidR="009322B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que a área de Comunicação do CAU/BR estaria desenvolvendo um Plano de Comunicação para a divulgação dos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02 (dois) Acordos de Cooperação Técnica, celebrados entre</w:t>
            </w:r>
            <w:r w:rsidR="003C0AC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 CAU/BR e a Target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, que estão vigentes:</w:t>
            </w:r>
            <w:r w:rsidR="003C0AC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sendo o 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primeiro, assinado em</w:t>
            </w:r>
            <w:r w:rsidR="003C0AC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2021, 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que disponibiliza o</w:t>
            </w:r>
            <w:r w:rsidR="003C0AC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acesso ilimitado apenas aos Funcionários e Conselheiros; e o 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mais recente, assinado em</w:t>
            </w:r>
            <w:r w:rsidR="003C0AC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2024</w:t>
            </w:r>
            <w:r w:rsidR="00947F6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que </w:t>
            </w:r>
            <w:r w:rsidR="00947F6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prevê condições mais facilitadas de acesso </w:t>
            </w:r>
            <w:r w:rsidR="00192F4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à visualização da</w:t>
            </w:r>
            <w:r w:rsidR="00947F6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s Normas Técnicas</w:t>
            </w:r>
            <w:r w:rsidR="00192F4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, em formato de assinatura,</w:t>
            </w:r>
            <w:r w:rsidR="003C0AC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para </w:t>
            </w:r>
            <w:r w:rsidR="00947F6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profissionais e empresas de </w:t>
            </w:r>
            <w:r w:rsidR="003C0AC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Arquitet</w:t>
            </w:r>
            <w:r w:rsidR="00947F6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ura</w:t>
            </w:r>
            <w:r w:rsidR="003C0AC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 Urbanis</w:t>
            </w:r>
            <w:r w:rsidR="00947F6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mo. </w:t>
            </w:r>
          </w:p>
          <w:p w14:paraId="2CFA6145" w14:textId="77777777" w:rsidR="009322B7" w:rsidRPr="0001491E" w:rsidRDefault="009322B7" w:rsidP="00B41CBA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F62B492" w14:textId="2733D4F0" w:rsidR="00867BDF" w:rsidRPr="0001491E" w:rsidRDefault="00B6150B" w:rsidP="009322B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Na oportunidade,</w:t>
            </w:r>
            <w:r w:rsidR="00947F6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foram apresentadas</w:t>
            </w:r>
            <w:r w:rsidR="00B41CBA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947F6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as possibilidades de aditivo aos acordos vigentes para a </w:t>
            </w:r>
            <w:r w:rsidR="00192F4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viabilizar </w:t>
            </w:r>
            <w:r w:rsidR="00947F6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 acesso à visualização das </w:t>
            </w:r>
            <w:r w:rsidR="00192F4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Normas Técnicas</w:t>
            </w:r>
            <w:r w:rsidR="00947F6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, de forma gratuita</w:t>
            </w:r>
            <w:r w:rsidR="00192F4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– atendendo ao pedido arquitetos e urbanistas que pleiteiam essa oportunidade por meio dos canais da Ouvidoria/RIA e redes sociais.</w:t>
            </w:r>
            <w:r w:rsidR="00E70FD5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192F4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Sobre essa possibilidade</w:t>
            </w:r>
            <w:r w:rsidR="009322B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="00B41CBA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foi </w:t>
            </w:r>
            <w:r w:rsidR="00947F6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informado que </w:t>
            </w:r>
            <w:r w:rsidR="009322B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seria realizado junto à ABNT uma prospecção de valores para averiguar </w:t>
            </w:r>
            <w:r w:rsidR="00192F4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quais seriam os meios para</w:t>
            </w:r>
            <w:r w:rsidR="009322B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B41CBA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oportunizar o</w:t>
            </w:r>
            <w:r w:rsidR="009322B7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acesso gratuito de visualização das Normas Técnicas</w:t>
            </w:r>
            <w:r w:rsidR="00192F4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aos arquitetos e urbanistas, registrados e adimplentes ao Conselho.</w:t>
            </w:r>
          </w:p>
          <w:p w14:paraId="0A7CC465" w14:textId="273276FD" w:rsidR="000A05DB" w:rsidRPr="0001491E" w:rsidRDefault="000A05DB" w:rsidP="009322B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60B88B9" w14:textId="2529224D" w:rsidR="000A05DB" w:rsidRPr="0001491E" w:rsidRDefault="000A05DB" w:rsidP="009322B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 Comissão aprovou a Deliberação Nº </w:t>
            </w:r>
            <w:r w:rsidRPr="0001491E">
              <w:rPr>
                <w:rFonts w:asciiTheme="minorHAnsi" w:eastAsia="Cambria" w:hAnsiTheme="minorHAnsi" w:cstheme="minorHAnsi"/>
                <w:smallCaps/>
                <w:sz w:val="24"/>
                <w:szCs w:val="24"/>
              </w:rPr>
              <w:t>015/2024 – CPP-CAU/BR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, a qual:</w:t>
            </w:r>
          </w:p>
          <w:p w14:paraId="5E1262D1" w14:textId="77777777" w:rsidR="000A05DB" w:rsidRPr="0001491E" w:rsidRDefault="000A05DB" w:rsidP="000A05D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  <w:p w14:paraId="0265D641" w14:textId="77777777" w:rsidR="000A05DB" w:rsidRPr="0001491E" w:rsidRDefault="000A05DB" w:rsidP="000A05DB">
            <w:pPr>
              <w:pStyle w:val="PargrafodaLista"/>
              <w:numPr>
                <w:ilvl w:val="0"/>
                <w:numId w:val="14"/>
              </w:numPr>
              <w:spacing w:after="0pt" w:line="12pt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Atendendo aos ritos da </w:t>
            </w:r>
            <w:hyperlink r:id="rId10" w:history="1">
              <w:r w:rsidRPr="0001491E">
                <w:rPr>
                  <w:rFonts w:asciiTheme="minorHAnsi" w:eastAsia="Cambria" w:hAnsiTheme="minorHAnsi" w:cstheme="minorHAnsi"/>
                  <w:sz w:val="24"/>
                  <w:szCs w:val="24"/>
                </w:rPr>
                <w:t>Portaria Normativa N° 115, de 20 de março de 2023</w:t>
              </w:r>
            </w:hyperlink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, que disciplina os procedimentos administrativos relativos às compras, licitações e contratos no âmbito do CAU/BR, desde a fase interna de planejamento até a execução, gestão e fiscalização dos contratos administrativos, realizar consulta de preço estimado com as empresas Target e ABNT, para verificar as condições para ofertar serviços de visualização digital gratuita das Normas Técnicas Brasileiras, bem como condições facilitadas de download e aquisição e outros benefícios relacionados ao acesso à conteúdos técnicos.</w:t>
            </w:r>
          </w:p>
          <w:p w14:paraId="17D9256D" w14:textId="77777777" w:rsidR="000A05DB" w:rsidRPr="0001491E" w:rsidRDefault="000A05DB" w:rsidP="000A05D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007D87B8" w14:textId="77777777" w:rsidR="000A05DB" w:rsidRPr="0001491E" w:rsidRDefault="000A05DB" w:rsidP="000A05DB">
            <w:pPr>
              <w:pStyle w:val="PargrafodaLista"/>
              <w:numPr>
                <w:ilvl w:val="0"/>
                <w:numId w:val="14"/>
              </w:numPr>
              <w:spacing w:after="0pt" w:line="12pt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mbria" w:hAnsiTheme="minorHAnsi" w:cstheme="minorHAnsi"/>
                <w:sz w:val="24"/>
                <w:szCs w:val="24"/>
              </w:rPr>
              <w:t>Em paralelo, manter o andamento da criação de uma campanha de divulgação do segundo ACT, recomendando a adoção de comunicação amigável, de fácil entendimento.</w:t>
            </w:r>
          </w:p>
          <w:p w14:paraId="0911D599" w14:textId="77777777" w:rsidR="000A05DB" w:rsidRPr="0001491E" w:rsidRDefault="000A05DB" w:rsidP="009322B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CBDDF05" w14:textId="6F2FF8ED" w:rsidR="007978B6" w:rsidRPr="0001491E" w:rsidRDefault="00C3030C" w:rsidP="009322B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3.3 </w:t>
            </w:r>
            <w:r w:rsidR="00837DD6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ACT </w:t>
            </w:r>
            <w:r w:rsidR="007978B6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BIM Fórum Brasil</w:t>
            </w:r>
            <w:r w:rsidR="00A25EB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 outras tecnologias</w:t>
            </w:r>
          </w:p>
          <w:p w14:paraId="5E029A06" w14:textId="77777777" w:rsidR="00837DD6" w:rsidRPr="0001491E" w:rsidRDefault="00837DD6" w:rsidP="009322B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  <w:p w14:paraId="28FC2201" w14:textId="0EFA13A1" w:rsidR="00A25EB3" w:rsidRPr="0001491E" w:rsidRDefault="00A25EB3" w:rsidP="00A25EB3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Durante a reunião foi informado sobre a reunião realizada entre o CAU/BR e o BIM Fórum Brasil, na qual a entidade apresentou o </w:t>
            </w:r>
            <w:r w:rsidR="00352EFA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portfólio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de Projetos e Grupos de Trabalho em execução, dos quais 3 foram selecionados para análise de possível parceria de execução em razão de estarem alinhados aos propósitos ao Plano de ação e orçamento da CPP-CAU/BR, que tem por objetivo estimular o conhecimento, o uso de processos criativos e</w:t>
            </w:r>
            <w:r w:rsidR="0027127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de 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27127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soluções tecnológicas avançadas </w:t>
            </w:r>
            <w:r w:rsidR="0027127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para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aumentar a eficiência operacional</w:t>
            </w:r>
            <w:r w:rsidR="0027127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 melhorar a qualidade dos projetos desenvolvidos pelos profissionais de arquitetura e urbanismo.</w:t>
            </w:r>
          </w:p>
          <w:p w14:paraId="46CF6C25" w14:textId="19412A34" w:rsidR="0027127F" w:rsidRPr="0001491E" w:rsidRDefault="0027127F" w:rsidP="00A25EB3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Os projetos serão detalhados para serem apresentados e validados pelos membros da CPP.</w:t>
            </w:r>
          </w:p>
          <w:p w14:paraId="44EA821B" w14:textId="677727D5" w:rsidR="007978B6" w:rsidRPr="0001491E" w:rsidRDefault="007978B6" w:rsidP="009322B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2F37374" w14:textId="62277C44" w:rsidR="00C3030C" w:rsidRPr="0001491E" w:rsidRDefault="00A3439A" w:rsidP="0027127F">
            <w:pPr>
              <w:framePr w:wrap="around" w:vAnchor="text" w:hAnchor="text" w:y="0.05pt"/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Na oportunidade,</w:t>
            </w:r>
            <w:r w:rsidR="0027127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foi comentado também sobre uma possível parceria a ser desenhada com a empresa Konigsberger Vannucchi Arquitetos Associados, referente a</w:t>
            </w:r>
            <w:r w:rsidR="00A25EB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uma tecnologia inovadora </w:t>
            </w:r>
            <w:r w:rsidR="0096098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que disponibiliza um ambiente virtual, </w:t>
            </w:r>
            <w:r w:rsidR="002C27D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de alta</w:t>
            </w:r>
            <w:r w:rsidR="0096098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segurança de acesso, </w:t>
            </w:r>
            <w:r w:rsidR="0027127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no qual</w:t>
            </w:r>
            <w:r w:rsidR="0096098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habilita o uso de máquinas virtuais</w:t>
            </w:r>
            <w:r w:rsidR="002C27D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de alta </w:t>
            </w:r>
            <w:r w:rsidR="00A25EB3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performance, a</w:t>
            </w:r>
            <w:r w:rsidR="002C27D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partir de qualquer dispositivo físico – independentemente da configuração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– </w:t>
            </w:r>
            <w:r w:rsidR="002C27D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com softwares licenciados, </w:t>
            </w:r>
            <w:r w:rsidR="0096098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possibilitando o trabalho </w:t>
            </w:r>
            <w:r w:rsidR="002C27D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remoto e </w:t>
            </w:r>
            <w:r w:rsidR="0096098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colaborativo entre profissionais</w:t>
            </w:r>
            <w:r w:rsidR="002C27D2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de qualquer lugar do mundo, que possuem logins de acesso. </w:t>
            </w:r>
            <w:r w:rsidR="0027127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mesma forma, a proposta deste projeto será de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talhada</w:t>
            </w:r>
            <w:r w:rsidR="0027127F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para análise e validação dos membros da CPP.</w:t>
            </w:r>
          </w:p>
          <w:p w14:paraId="45294DED" w14:textId="22FB6F8F" w:rsidR="00C3030C" w:rsidRPr="0001491E" w:rsidRDefault="00C3030C" w:rsidP="009322B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696974C0" w14:textId="77777777" w:rsidR="00867BDF" w:rsidRPr="0001491E" w:rsidRDefault="00867BDF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libri" w:hAnsiTheme="minorHAnsi" w:cstheme="minorHAnsi"/>
          <w:b/>
          <w:color w:val="000000"/>
          <w:sz w:val="24"/>
          <w:szCs w:val="24"/>
          <w:highlight w:val="yellow"/>
        </w:rPr>
      </w:pPr>
    </w:p>
    <w:tbl>
      <w:tblPr>
        <w:tblStyle w:val="a8"/>
        <w:tblW w:w="503.25pt" w:type="dxa"/>
        <w:tblInd w:w="0pt" w:type="dxa"/>
        <w:tblLayout w:type="fixed"/>
        <w:tblLook w:firstRow="0" w:lastRow="0" w:firstColumn="0" w:lastColumn="0" w:noHBand="0" w:noVBand="1"/>
      </w:tblPr>
      <w:tblGrid>
        <w:gridCol w:w="2127"/>
        <w:gridCol w:w="7938"/>
      </w:tblGrid>
      <w:tr w:rsidR="00867BDF" w:rsidRPr="0001491E" w14:paraId="4733E955" w14:textId="77777777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115ADE1" w14:textId="241FDD82" w:rsidR="00867BDF" w:rsidRPr="0001491E" w:rsidRDefault="00A84BC6">
            <w:pPr>
              <w:spacing w:after="0pt" w:line="14.40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.9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BC8B2B" w14:textId="77777777" w:rsidR="00867BDF" w:rsidRPr="0001491E" w:rsidRDefault="00CE4F8D">
            <w:pPr>
              <w:tabs>
                <w:tab w:val="start" w:pos="334.80pt"/>
              </w:tabs>
              <w:spacing w:after="0pt" w:line="14.40pt" w:lineRule="auto"/>
              <w:ind w:end="-5.15pt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Câmara Temática do Empreendedorismo</w:t>
            </w:r>
          </w:p>
        </w:tc>
      </w:tr>
      <w:tr w:rsidR="00867BDF" w:rsidRPr="0001491E" w14:paraId="666F7371" w14:textId="77777777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D8B2D42" w14:textId="77777777" w:rsidR="00867BDF" w:rsidRPr="0001491E" w:rsidRDefault="00CE4F8D">
            <w:pPr>
              <w:spacing w:after="0pt" w:line="14.40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F540C7A" w14:textId="77777777" w:rsidR="00867BDF" w:rsidRPr="0001491E" w:rsidRDefault="00CE4F8D">
            <w:pPr>
              <w:spacing w:after="0pt" w:line="14.40pt" w:lineRule="auto"/>
              <w:ind w:end="-12.60pt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Presidência do CAU/BR</w:t>
            </w:r>
          </w:p>
        </w:tc>
      </w:tr>
      <w:tr w:rsidR="00867BDF" w:rsidRPr="0001491E" w14:paraId="0114ED69" w14:textId="77777777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CACAF0F" w14:textId="77777777" w:rsidR="00867BDF" w:rsidRPr="0001491E" w:rsidRDefault="00CE4F8D">
            <w:pPr>
              <w:spacing w:after="0pt" w:line="14.40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C4B9B3" w14:textId="77777777" w:rsidR="00867BDF" w:rsidRPr="0001491E" w:rsidRDefault="00CE4F8D">
            <w:pPr>
              <w:spacing w:after="0pt" w:line="14.40pt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Coordenador Marcelo Machado Rodrigues (MA)</w:t>
            </w:r>
          </w:p>
        </w:tc>
      </w:tr>
      <w:tr w:rsidR="00867BDF" w:rsidRPr="0001491E" w14:paraId="39ED5FAA" w14:textId="77777777">
        <w:tc>
          <w:tcPr>
            <w:tcW w:w="106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AE47F68" w14:textId="77777777" w:rsidR="00867BDF" w:rsidRPr="0001491E" w:rsidRDefault="00CE4F8D">
            <w:pPr>
              <w:spacing w:after="0pt" w:line="14.40pt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DA0131" w14:textId="7D5FB58D" w:rsidR="00867BDF" w:rsidRPr="0001491E" w:rsidRDefault="00837DD6" w:rsidP="00D650C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Sobre a </w:t>
            </w:r>
            <w:r w:rsidR="00CE4F8D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Câmara Temática do Empreendedorismo foi informado que a primeira reunião </w:t>
            </w:r>
            <w:r w:rsidR="00E70FD5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foi realizada no</w:t>
            </w:r>
            <w:r w:rsidR="00CE4F8D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dia 24/06/2024</w:t>
            </w:r>
            <w:r w:rsidR="00E70FD5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="00CE4F8D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 objetivo principal deste encontro </w:t>
            </w:r>
            <w:r w:rsidR="00E70FD5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foi</w:t>
            </w:r>
            <w:r w:rsidR="00CE4F8D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nivelar todos os </w:t>
            </w:r>
            <w:r w:rsidR="0061223E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membros da Câmara</w:t>
            </w:r>
            <w:r w:rsidR="00CE4F8D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sobre o que é Empreendedorismo – para que todos os esforços sejam direcionados para o mesmo propósito dentro das iniciativas, necessidades e atribuições do CAU/BR. </w:t>
            </w:r>
          </w:p>
          <w:p w14:paraId="5BC4D3D0" w14:textId="77777777" w:rsidR="00D650C7" w:rsidRPr="0001491E" w:rsidRDefault="00D650C7" w:rsidP="00D650C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09B43E9" w14:textId="71AE94E0" w:rsidR="00192F43" w:rsidRPr="0001491E" w:rsidRDefault="00192F43" w:rsidP="00D650C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="0061223E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reunião contou com a presença do senhor Enio Pinto, Gerente da Unidade de Relacionamento com o Cliente do Sebrae Nacional, que apresentou resultados de pesquisas e conceitos relacionados ao Empreendedorismo. Na mesma reunião, o professor Luiz Salomão Ribas Gomez, apresentou o projeto Cocreation Lab que visa transformar ideias em negócios por meio da metodologia TXM Business - uma pré-incubadora, caracterizada por um espaço de trabalho colaborativo com foco em desenvolver ideias inovadoras. </w:t>
            </w:r>
            <w:r w:rsidR="0061223E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O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projeto já </w:t>
            </w:r>
            <w:r w:rsidR="0061223E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foi implementado no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CAU/SC, CAU/DF e está iniciando novas turmas no CAU/ES e CAU/RS. A ideia é construir um projeto Nacional – para ser realizado de forma on-line </w:t>
            </w:r>
            <w:r w:rsidR="00837DD6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com </w:t>
            </w:r>
            <w:r w:rsidR="0061223E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 </w:t>
            </w:r>
            <w:r w:rsidR="00837DD6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representação de projetos de todas as UFs.</w:t>
            </w:r>
          </w:p>
          <w:p w14:paraId="519256ED" w14:textId="77777777" w:rsidR="00D650C7" w:rsidRPr="0001491E" w:rsidRDefault="00D650C7" w:rsidP="00D650C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C38D8BD" w14:textId="191B09A6" w:rsidR="00837DD6" w:rsidRPr="0001491E" w:rsidRDefault="00837DD6" w:rsidP="00D650C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 </w:t>
            </w:r>
            <w:r w:rsidR="0061223E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saber, a 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próxima reunião da Câmara Temática do Empreendedorismo será realizada no dia 29/07/2024, de forma on-line, pela plataforma Teams, onde serão organizados os subgrupos com temáticas </w:t>
            </w:r>
            <w:r w:rsidR="0061223E"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afins e relacionadas às atividades da</w:t>
            </w: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CPP, quais sejam:</w:t>
            </w:r>
          </w:p>
          <w:p w14:paraId="0D223F48" w14:textId="12686211" w:rsidR="00837DD6" w:rsidRPr="0001491E" w:rsidRDefault="00837DD6" w:rsidP="00D650C7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ind w:start="22.95pt" w:firstLine="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Escopo, contratos e precificação;</w:t>
            </w:r>
          </w:p>
          <w:p w14:paraId="75E2523E" w14:textId="77777777" w:rsidR="00837DD6" w:rsidRPr="0001491E" w:rsidRDefault="00837DD6" w:rsidP="00D650C7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ind w:start="22.95pt" w:firstLine="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Gestão e metodologia;</w:t>
            </w:r>
          </w:p>
          <w:p w14:paraId="067A115C" w14:textId="22642932" w:rsidR="00837DD6" w:rsidRPr="0001491E" w:rsidRDefault="00837DD6" w:rsidP="00D650C7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ind w:start="22.95pt" w:firstLine="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Convênios e Parcerias - Softwares e Hardwares;</w:t>
            </w:r>
          </w:p>
          <w:p w14:paraId="27211482" w14:textId="77777777" w:rsidR="00837DD6" w:rsidRPr="0001491E" w:rsidRDefault="00837DD6" w:rsidP="00D650C7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ind w:start="22.95pt" w:firstLine="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Inovação Tecnológica</w:t>
            </w:r>
          </w:p>
          <w:p w14:paraId="13F89B37" w14:textId="38D9F8CF" w:rsidR="00837DD6" w:rsidRPr="0001491E" w:rsidRDefault="00837DD6" w:rsidP="00D650C7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ind w:start="22.95pt" w:firstLine="0pt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1491E">
              <w:rPr>
                <w:rFonts w:asciiTheme="minorHAnsi" w:eastAsia="Calibri" w:hAnsiTheme="minorHAnsi" w:cstheme="minorHAnsi"/>
                <w:sz w:val="24"/>
                <w:szCs w:val="24"/>
              </w:rPr>
              <w:t>Desburocratização e simplificação</w:t>
            </w:r>
          </w:p>
          <w:p w14:paraId="4AF87D57" w14:textId="4E375312" w:rsidR="00192F43" w:rsidRPr="0001491E" w:rsidRDefault="00192F43" w:rsidP="00D650C7">
            <w:pPr>
              <w:spacing w:after="0pt" w:line="12pt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627BD1E0" w14:textId="77777777" w:rsidR="00867BDF" w:rsidRPr="00FA0ABA" w:rsidRDefault="00867BDF">
      <w:pPr>
        <w:tabs>
          <w:tab w:val="start" w:pos="352.50pt"/>
        </w:tabs>
        <w:rPr>
          <w:rFonts w:ascii="Calibri" w:eastAsia="Calibri" w:hAnsi="Calibri" w:cs="Calibri"/>
          <w:color w:val="000000"/>
        </w:rPr>
      </w:pPr>
    </w:p>
    <w:p w14:paraId="7DC65519" w14:textId="77777777" w:rsidR="006C6187" w:rsidRDefault="006C6187" w:rsidP="006C6187">
      <w:pPr>
        <w:jc w:val="both"/>
        <w:rPr>
          <w:rFonts w:asciiTheme="minorHAnsi" w:eastAsia="Calibri" w:hAnsiTheme="minorHAnsi" w:cstheme="minorHAnsi"/>
          <w:spacing w:val="-6"/>
          <w:sz w:val="24"/>
          <w:szCs w:val="24"/>
        </w:rPr>
      </w:pPr>
      <w:r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Considerando o art. 116, § 3°-A do Regimento Interno do CAU/BR e a Deliberação nº 002/2024 – CD – CAU/BR, o coordenador e a assessoria técnica da CPP-CAU/BR, </w:t>
      </w:r>
      <w:r>
        <w:rPr>
          <w:rFonts w:asciiTheme="minorHAnsi" w:hAnsiTheme="minorHAnsi" w:cstheme="minorHAnsi"/>
          <w:bCs/>
          <w:sz w:val="24"/>
          <w:szCs w:val="24"/>
        </w:rPr>
        <w:t>Marcelo Machado Rodrigues e Alessandra Beine Lacerda, respectivamente,</w:t>
      </w:r>
      <w:r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ratificam as informações acima e dá fé pública a este documento.</w:t>
      </w:r>
    </w:p>
    <w:p w14:paraId="3CBB8EE7" w14:textId="77777777" w:rsidR="006C6187" w:rsidRDefault="006C6187" w:rsidP="006C6187">
      <w:pPr>
        <w:tabs>
          <w:tab w:val="start" w:pos="352.50pt"/>
        </w:tabs>
        <w:jc w:val="both"/>
        <w:rPr>
          <w:rFonts w:asciiTheme="minorHAnsi" w:eastAsia="Calibri" w:hAnsiTheme="minorHAnsi" w:cstheme="minorHAnsi"/>
          <w:spacing w:val="-6"/>
          <w:sz w:val="24"/>
          <w:szCs w:val="24"/>
        </w:rPr>
      </w:pPr>
    </w:p>
    <w:p w14:paraId="02660046" w14:textId="77777777" w:rsidR="006C6187" w:rsidRDefault="006C6187" w:rsidP="006C6187">
      <w:pPr>
        <w:tabs>
          <w:tab w:val="start" w:pos="352.50pt"/>
        </w:tabs>
        <w:jc w:val="both"/>
        <w:rPr>
          <w:rFonts w:asciiTheme="minorHAnsi" w:eastAsia="Calibri" w:hAnsiTheme="minorHAnsi" w:cstheme="minorHAnsi"/>
          <w:spacing w:val="-6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6C6187" w14:paraId="7A571AE1" w14:textId="77777777" w:rsidTr="006C6187">
        <w:tc>
          <w:tcPr>
            <w:tcW w:w="255.15pt" w:type="dxa"/>
            <w:hideMark/>
          </w:tcPr>
          <w:p w14:paraId="1E25346E" w14:textId="77777777" w:rsidR="006C6187" w:rsidRDefault="006C6187">
            <w:pPr>
              <w:spacing w:after="0pt" w:line="12pt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MARCELO MACHADO RODRIGUES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4591FE1" w14:textId="77777777" w:rsidR="006C6187" w:rsidRDefault="006C6187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55.15pt" w:type="dxa"/>
            <w:hideMark/>
          </w:tcPr>
          <w:p w14:paraId="3A28C2E5" w14:textId="77777777" w:rsidR="006C6187" w:rsidRDefault="006C6187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ALESSANDRA BEINE LACERDA</w:t>
            </w:r>
          </w:p>
          <w:p w14:paraId="48C9A1F5" w14:textId="77777777" w:rsidR="006C6187" w:rsidRDefault="006C6187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Assessora Especial da Presidência</w:t>
            </w:r>
          </w:p>
        </w:tc>
      </w:tr>
    </w:tbl>
    <w:p w14:paraId="24CCFF02" w14:textId="3798EE6B" w:rsidR="00867BDF" w:rsidRPr="00FA0ABA" w:rsidRDefault="00867BDF">
      <w:pPr>
        <w:tabs>
          <w:tab w:val="start" w:pos="352.50pt"/>
        </w:tabs>
        <w:rPr>
          <w:rFonts w:ascii="Calibri" w:eastAsia="Calibri" w:hAnsi="Calibri" w:cs="Calibri"/>
          <w:color w:val="000000"/>
        </w:rPr>
      </w:pPr>
    </w:p>
    <w:sectPr w:rsidR="00867BDF" w:rsidRPr="00FA0A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595.30pt" w:h="841.90pt"/>
      <w:pgMar w:top="85.05pt" w:right="28.35pt" w:bottom="56.70pt" w:left="56.70pt" w:header="85.05pt" w:footer="56.70pt" w:gutter="0pt"/>
      <w:pgNumType w:start="1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BD6D4D2" w14:textId="77777777" w:rsidR="00F96014" w:rsidRDefault="00F96014">
      <w:pPr>
        <w:spacing w:after="0pt" w:line="12pt" w:lineRule="auto"/>
      </w:pPr>
      <w:r>
        <w:separator/>
      </w:r>
    </w:p>
  </w:endnote>
  <w:endnote w:type="continuationSeparator" w:id="0">
    <w:p w14:paraId="704024E4" w14:textId="77777777" w:rsidR="00F96014" w:rsidRDefault="00F9601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characterSet="iso-8859-1"/>
    <w:family w:val="auto"/>
    <w:pitch w:val="default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AE316CB" w14:textId="77777777" w:rsidR="00AC7425" w:rsidRDefault="00AC7425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2104495391"/>
      <w:docPartObj>
        <w:docPartGallery w:val="Page Numbers (Bottom of Page)"/>
        <w:docPartUnique/>
      </w:docPartObj>
    </w:sdtPr>
    <w:sdtEndPr/>
    <w:sdtContent>
      <w:p w14:paraId="5738AA76" w14:textId="792BD9AE" w:rsidR="00B672B3" w:rsidRPr="00AC7425" w:rsidRDefault="00AC7425" w:rsidP="00AC742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B5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E92C742" w14:textId="77777777" w:rsidR="00AC7425" w:rsidRDefault="00AC7425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219844E" w14:textId="77777777" w:rsidR="00F96014" w:rsidRDefault="00F96014">
      <w:pPr>
        <w:spacing w:after="0pt" w:line="12pt" w:lineRule="auto"/>
      </w:pPr>
      <w:r>
        <w:separator/>
      </w:r>
    </w:p>
  </w:footnote>
  <w:footnote w:type="continuationSeparator" w:id="0">
    <w:p w14:paraId="4088EF6D" w14:textId="77777777" w:rsidR="00F96014" w:rsidRDefault="00F9601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0D300D5" w14:textId="77777777" w:rsidR="00AC7425" w:rsidRDefault="00AC7425">
    <w:pPr>
      <w:pStyle w:val="Cabealho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34E989" w14:textId="77777777" w:rsidR="00B672B3" w:rsidRDefault="00B672B3">
    <w:pPr>
      <w:spacing w:after="0pt" w:line="13.80pt" w:lineRule="auto"/>
      <w:jc w:val="center"/>
      <w:rPr>
        <w:color w:val="FFFFFF"/>
        <w:sz w:val="12"/>
        <w:szCs w:val="12"/>
      </w:rPr>
    </w:pPr>
    <w:r>
      <w:rPr>
        <w:color w:val="FFFFFF"/>
        <w:sz w:val="12"/>
        <w:szCs w:val="12"/>
      </w:rPr>
      <w:t>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2B8EE69" wp14:editId="4B9F137A">
          <wp:simplePos x="0" y="0"/>
          <wp:positionH relativeFrom="column">
            <wp:posOffset>-720089</wp:posOffset>
          </wp:positionH>
          <wp:positionV relativeFrom="paragraph">
            <wp:posOffset>-1107830</wp:posOffset>
          </wp:positionV>
          <wp:extent cx="7570373" cy="1261432"/>
          <wp:effectExtent l="0" t="0" r="0" b="0"/>
          <wp:wrapNone/>
          <wp:docPr id="6" name="image2.png" descr="CAU/BR&#10;Serviço Público Federal&#10;Conselho de Arquitetura e Urbanismo do Brasil&#10;Setor de Edifícios Públicos Sul (SEPS), Quadra 702/902, Conjunto B, 2º Andar&#10;Edifício General Alencastro, CEP 70.390-025, Brasília-DF | www.caubr,gov.br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2.png" descr="CAU/BR&#10;Serviço Público Federal&#10;Conselho de Arquitetura e Urbanismo do Brasil&#10;Setor de Edifícios Públicos Sul (SEPS), Quadra 702/902, Conjunto B, 2º Andar&#10;Edifício General Alencastro, CEP 70.390-025, Brasília-DF | www.caubr,gov.b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42D9CF5" w14:textId="77777777" w:rsidR="00AC7425" w:rsidRDefault="00AC7425">
    <w:pPr>
      <w:pStyle w:val="Cabealho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E5D3AD2"/>
    <w:multiLevelType w:val="hybridMultilevel"/>
    <w:tmpl w:val="38186F9A"/>
    <w:lvl w:ilvl="0" w:tplc="EF5E90AA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F072DB8"/>
    <w:multiLevelType w:val="multilevel"/>
    <w:tmpl w:val="4B8CB31E"/>
    <w:lvl w:ilvl="0">
      <w:start w:val="1"/>
      <w:numFmt w:val="decimal"/>
      <w:pStyle w:val="Ttulo1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2225011"/>
    <w:multiLevelType w:val="multilevel"/>
    <w:tmpl w:val="9F8426F8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3E74597"/>
    <w:multiLevelType w:val="multilevel"/>
    <w:tmpl w:val="D4FEB19A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1F864CC"/>
    <w:multiLevelType w:val="hybridMultilevel"/>
    <w:tmpl w:val="525C0682"/>
    <w:lvl w:ilvl="0" w:tplc="7F460F6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A979165"/>
    <w:multiLevelType w:val="hybridMultilevel"/>
    <w:tmpl w:val="50AEAA5C"/>
    <w:lvl w:ilvl="0" w:tplc="FC342200">
      <w:start w:val="1"/>
      <w:numFmt w:val="decimal"/>
      <w:lvlText w:val="%1-"/>
      <w:lvlJc w:val="start"/>
      <w:pPr>
        <w:ind w:start="54pt" w:hanging="18pt"/>
      </w:pPr>
    </w:lvl>
    <w:lvl w:ilvl="1" w:tplc="BB0EB9EA">
      <w:start w:val="1"/>
      <w:numFmt w:val="lowerLetter"/>
      <w:lvlText w:val="%2."/>
      <w:lvlJc w:val="start"/>
      <w:pPr>
        <w:ind w:start="90pt" w:hanging="18pt"/>
      </w:pPr>
    </w:lvl>
    <w:lvl w:ilvl="2" w:tplc="E064FD60">
      <w:start w:val="1"/>
      <w:numFmt w:val="lowerRoman"/>
      <w:lvlText w:val="%3."/>
      <w:lvlJc w:val="end"/>
      <w:pPr>
        <w:ind w:start="126pt" w:hanging="9pt"/>
      </w:pPr>
    </w:lvl>
    <w:lvl w:ilvl="3" w:tplc="D4EA95B0">
      <w:start w:val="1"/>
      <w:numFmt w:val="decimal"/>
      <w:lvlText w:val="%4."/>
      <w:lvlJc w:val="start"/>
      <w:pPr>
        <w:ind w:start="162pt" w:hanging="18pt"/>
      </w:pPr>
    </w:lvl>
    <w:lvl w:ilvl="4" w:tplc="18668958">
      <w:start w:val="1"/>
      <w:numFmt w:val="lowerLetter"/>
      <w:lvlText w:val="%5."/>
      <w:lvlJc w:val="start"/>
      <w:pPr>
        <w:ind w:start="198pt" w:hanging="18pt"/>
      </w:pPr>
    </w:lvl>
    <w:lvl w:ilvl="5" w:tplc="7A7EBEAC">
      <w:start w:val="1"/>
      <w:numFmt w:val="lowerRoman"/>
      <w:lvlText w:val="%6."/>
      <w:lvlJc w:val="end"/>
      <w:pPr>
        <w:ind w:start="234pt" w:hanging="9pt"/>
      </w:pPr>
    </w:lvl>
    <w:lvl w:ilvl="6" w:tplc="7E3C639E">
      <w:start w:val="1"/>
      <w:numFmt w:val="decimal"/>
      <w:lvlText w:val="%7."/>
      <w:lvlJc w:val="start"/>
      <w:pPr>
        <w:ind w:start="270pt" w:hanging="18pt"/>
      </w:pPr>
    </w:lvl>
    <w:lvl w:ilvl="7" w:tplc="29A64180">
      <w:start w:val="1"/>
      <w:numFmt w:val="lowerLetter"/>
      <w:lvlText w:val="%8."/>
      <w:lvlJc w:val="start"/>
      <w:pPr>
        <w:ind w:start="306pt" w:hanging="18pt"/>
      </w:pPr>
    </w:lvl>
    <w:lvl w:ilvl="8" w:tplc="4300B45A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368965D0"/>
    <w:multiLevelType w:val="multilevel"/>
    <w:tmpl w:val="6CE6220E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A313C65"/>
    <w:multiLevelType w:val="hybridMultilevel"/>
    <w:tmpl w:val="CF14EAAC"/>
    <w:lvl w:ilvl="0" w:tplc="6DD85C4C">
      <w:start w:val="1"/>
      <w:numFmt w:val="decimal"/>
      <w:lvlText w:val="%1-"/>
      <w:lvlJc w:val="start"/>
      <w:pPr>
        <w:ind w:start="36pt" w:hanging="18pt"/>
      </w:pPr>
    </w:lvl>
    <w:lvl w:ilvl="1" w:tplc="5EE8413E">
      <w:start w:val="1"/>
      <w:numFmt w:val="lowerLetter"/>
      <w:lvlText w:val="%2."/>
      <w:lvlJc w:val="start"/>
      <w:pPr>
        <w:ind w:start="72pt" w:hanging="18pt"/>
      </w:pPr>
    </w:lvl>
    <w:lvl w:ilvl="2" w:tplc="5BC611E6">
      <w:start w:val="1"/>
      <w:numFmt w:val="lowerRoman"/>
      <w:lvlText w:val="%3."/>
      <w:lvlJc w:val="end"/>
      <w:pPr>
        <w:ind w:start="108pt" w:hanging="9pt"/>
      </w:pPr>
    </w:lvl>
    <w:lvl w:ilvl="3" w:tplc="23FA735A">
      <w:start w:val="1"/>
      <w:numFmt w:val="decimal"/>
      <w:lvlText w:val="%4."/>
      <w:lvlJc w:val="start"/>
      <w:pPr>
        <w:ind w:start="144pt" w:hanging="18pt"/>
      </w:pPr>
    </w:lvl>
    <w:lvl w:ilvl="4" w:tplc="C0BA431A">
      <w:start w:val="1"/>
      <w:numFmt w:val="lowerLetter"/>
      <w:lvlText w:val="%5."/>
      <w:lvlJc w:val="start"/>
      <w:pPr>
        <w:ind w:start="180pt" w:hanging="18pt"/>
      </w:pPr>
    </w:lvl>
    <w:lvl w:ilvl="5" w:tplc="A95E19D4">
      <w:start w:val="1"/>
      <w:numFmt w:val="lowerRoman"/>
      <w:lvlText w:val="%6."/>
      <w:lvlJc w:val="end"/>
      <w:pPr>
        <w:ind w:start="216pt" w:hanging="9pt"/>
      </w:pPr>
    </w:lvl>
    <w:lvl w:ilvl="6" w:tplc="3C505ADC">
      <w:start w:val="1"/>
      <w:numFmt w:val="decimal"/>
      <w:lvlText w:val="%7."/>
      <w:lvlJc w:val="start"/>
      <w:pPr>
        <w:ind w:start="252pt" w:hanging="18pt"/>
      </w:pPr>
    </w:lvl>
    <w:lvl w:ilvl="7" w:tplc="2A682F10">
      <w:start w:val="1"/>
      <w:numFmt w:val="lowerLetter"/>
      <w:lvlText w:val="%8."/>
      <w:lvlJc w:val="start"/>
      <w:pPr>
        <w:ind w:start="288pt" w:hanging="18pt"/>
      </w:pPr>
    </w:lvl>
    <w:lvl w:ilvl="8" w:tplc="EB84B8EA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C361E19"/>
    <w:multiLevelType w:val="multilevel"/>
    <w:tmpl w:val="7EFE3E82"/>
    <w:lvl w:ilvl="0">
      <w:start w:val="1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hint="default"/>
        <w:sz w:val="22"/>
      </w:rPr>
    </w:lvl>
    <w:lvl w:ilvl="2">
      <w:start w:val="1"/>
      <w:numFmt w:val="decimal"/>
      <w:lvlText w:val="%1.%2.%3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72pt" w:hanging="72pt"/>
      </w:pPr>
      <w:rPr>
        <w:rFonts w:hint="default"/>
      </w:rPr>
    </w:lvl>
  </w:abstractNum>
  <w:abstractNum w:abstractNumId="9" w15:restartNumberingAfterBreak="0">
    <w:nsid w:val="3CEA0F6E"/>
    <w:multiLevelType w:val="multilevel"/>
    <w:tmpl w:val="2252F96E"/>
    <w:lvl w:ilvl="0">
      <w:start w:val="1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72pt" w:hanging="72pt"/>
      </w:pPr>
      <w:rPr>
        <w:rFonts w:hint="default"/>
      </w:rPr>
    </w:lvl>
  </w:abstractNum>
  <w:abstractNum w:abstractNumId="10" w15:restartNumberingAfterBreak="0">
    <w:nsid w:val="4ACB0B1B"/>
    <w:multiLevelType w:val="hybridMultilevel"/>
    <w:tmpl w:val="57E6AC26"/>
    <w:lvl w:ilvl="0" w:tplc="0416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5D8C0A0E"/>
    <w:multiLevelType w:val="multilevel"/>
    <w:tmpl w:val="E13C5E76"/>
    <w:lvl w:ilvl="0">
      <w:start w:val="1"/>
      <w:numFmt w:val="lowerRoman"/>
      <w:lvlText w:val="(%1)"/>
      <w:lvlJc w:val="start"/>
      <w:pPr>
        <w:ind w:start="54pt" w:hanging="36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6D0F16A6"/>
    <w:multiLevelType w:val="multilevel"/>
    <w:tmpl w:val="03E23C28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3" w15:restartNumberingAfterBreak="0">
    <w:nsid w:val="76B83109"/>
    <w:multiLevelType w:val="multilevel"/>
    <w:tmpl w:val="C6949A7C"/>
    <w:lvl w:ilvl="0">
      <w:start w:val="1"/>
      <w:numFmt w:val="bullet"/>
      <w:lvlText w:val="●"/>
      <w:lvlJc w:val="start"/>
      <w:pPr>
        <w:ind w:start="36pt" w:hanging="18pt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start"/>
      <w:pPr>
        <w:ind w:start="72pt" w:hanging="18pt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start"/>
      <w:pPr>
        <w:ind w:start="108pt" w:hanging="18pt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start"/>
      <w:pPr>
        <w:ind w:start="144pt" w:hanging="18pt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start"/>
      <w:pPr>
        <w:ind w:start="180pt" w:hanging="18pt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start"/>
      <w:pPr>
        <w:ind w:start="216pt" w:hanging="18pt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start"/>
      <w:pPr>
        <w:ind w:start="252pt" w:hanging="18pt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start"/>
      <w:pPr>
        <w:ind w:start="288pt" w:hanging="18pt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start"/>
      <w:pPr>
        <w:ind w:start="324pt" w:hanging="18pt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DF"/>
    <w:rsid w:val="0001491E"/>
    <w:rsid w:val="0003485A"/>
    <w:rsid w:val="0004319D"/>
    <w:rsid w:val="0006219F"/>
    <w:rsid w:val="000960A6"/>
    <w:rsid w:val="000A05DB"/>
    <w:rsid w:val="00120893"/>
    <w:rsid w:val="0012180A"/>
    <w:rsid w:val="00151DF7"/>
    <w:rsid w:val="00192F43"/>
    <w:rsid w:val="0027127F"/>
    <w:rsid w:val="002C27D2"/>
    <w:rsid w:val="00352EFA"/>
    <w:rsid w:val="003C0AC2"/>
    <w:rsid w:val="00420369"/>
    <w:rsid w:val="0042282A"/>
    <w:rsid w:val="0061223E"/>
    <w:rsid w:val="006312BA"/>
    <w:rsid w:val="00666251"/>
    <w:rsid w:val="006C6187"/>
    <w:rsid w:val="007978B6"/>
    <w:rsid w:val="00837DD6"/>
    <w:rsid w:val="0085578A"/>
    <w:rsid w:val="00867BDF"/>
    <w:rsid w:val="0088036F"/>
    <w:rsid w:val="008C5918"/>
    <w:rsid w:val="008F6622"/>
    <w:rsid w:val="009043D7"/>
    <w:rsid w:val="009136CA"/>
    <w:rsid w:val="00930E99"/>
    <w:rsid w:val="009322B7"/>
    <w:rsid w:val="00947F6F"/>
    <w:rsid w:val="00960982"/>
    <w:rsid w:val="009A72D3"/>
    <w:rsid w:val="009E6249"/>
    <w:rsid w:val="00A25EB3"/>
    <w:rsid w:val="00A3439A"/>
    <w:rsid w:val="00A84BC6"/>
    <w:rsid w:val="00A95E6C"/>
    <w:rsid w:val="00AC7425"/>
    <w:rsid w:val="00B41CBA"/>
    <w:rsid w:val="00B6150B"/>
    <w:rsid w:val="00B672B3"/>
    <w:rsid w:val="00B830E7"/>
    <w:rsid w:val="00BC1347"/>
    <w:rsid w:val="00C3030C"/>
    <w:rsid w:val="00CE4F8D"/>
    <w:rsid w:val="00CF745A"/>
    <w:rsid w:val="00D03F03"/>
    <w:rsid w:val="00D650C7"/>
    <w:rsid w:val="00D71367"/>
    <w:rsid w:val="00DD4949"/>
    <w:rsid w:val="00E70FD5"/>
    <w:rsid w:val="00E800B1"/>
    <w:rsid w:val="00F35B50"/>
    <w:rsid w:val="00F96014"/>
    <w:rsid w:val="00FA0ABA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8743D"/>
  <w15:docId w15:val="{95484129-5F8B-470A-9745-25544A7F91C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12pt" w:after="2pt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11pt" w:after="2pt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27849"/>
    <w:pPr>
      <w:spacing w:after="4pt"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link w:val="PargrafodaListaChar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D6716E"/>
    <w:pPr>
      <w:spacing w:after="0pt" w:line="12pt" w:lineRule="auto"/>
    </w:pPr>
    <w:rPr>
      <w:rFonts w:ascii="Calibri" w:hAnsi="Calibri" w:cs="Calibri"/>
    </w:rPr>
  </w:style>
  <w:style w:type="table" w:styleId="TabeladeGrade1Clara">
    <w:name w:val="Grid Table 1 Light"/>
    <w:basedOn w:val="Tabelanormal"/>
    <w:uiPriority w:val="46"/>
    <w:rsid w:val="00FD4B7F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Fontepargpadro"/>
    <w:rsid w:val="002240BC"/>
  </w:style>
  <w:style w:type="character" w:customStyle="1" w:styleId="PargrafodaListaChar">
    <w:name w:val="Parágrafo da Lista Char"/>
    <w:link w:val="PargrafodaLista"/>
    <w:uiPriority w:val="34"/>
    <w:locked/>
    <w:rsid w:val="000150A0"/>
  </w:style>
  <w:style w:type="character" w:styleId="Refdecomentrio">
    <w:name w:val="annotation reference"/>
    <w:basedOn w:val="Fontepargpadro"/>
    <w:uiPriority w:val="99"/>
    <w:semiHidden/>
    <w:unhideWhenUsed/>
    <w:rsid w:val="004165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6576"/>
    <w:pPr>
      <w:spacing w:after="0pt" w:line="12pt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6576"/>
    <w:rPr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C2784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.70pt" w:type="dxa"/>
        <w:start w:w="4.30pt" w:type="dxa"/>
        <w:bottom w:w="0.70pt" w:type="dxa"/>
        <w:end w:w="4.30pt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  <w:style w:type="paragraph" w:customStyle="1" w:styleId="paragraph">
    <w:name w:val="paragraph"/>
    <w:basedOn w:val="Normal"/>
    <w:rsid w:val="00FA0ABA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A0ABA"/>
  </w:style>
  <w:style w:type="character" w:customStyle="1" w:styleId="eop">
    <w:name w:val="eop"/>
    <w:basedOn w:val="Fontepargpadro"/>
    <w:rsid w:val="00FA0AB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367"/>
    <w:pPr>
      <w:spacing w:after="8pt"/>
      <w:jc w:val="star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6631993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youtu.be/eitI57cZsag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https://transparencia.caubr.gov.br/portarianormativa115/" TargetMode="External"/><Relationship Id="rId4" Type="http://purl.oclc.org/ooxml/officeDocument/relationships/settings" Target="settings.xml"/><Relationship Id="rId9" Type="http://purl.oclc.org/ooxml/officeDocument/relationships/hyperlink" Target="https://caubr.gov.br/wp-content/uploads/2023/05/Folder-CAU-GUIA-RA%CC%81PIDO-DE-LICENCIAMENTO-0306-.pdf" TargetMode="External"/><Relationship Id="rId14" Type="http://purl.oclc.org/ooxml/officeDocument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ey/LPg5nz/SiFueRhPijclqGtA==">CgMxLjAyCGguZ2pkZ3hzMgloLjMwajB6bGwyCWguMWZvYjl0ZTIJaC4zem55c2g3MgloLjJldDkycDAyCGgudHlqY3d0OAByITFuS0tQY1E2UEFjNnBzVDNQVHJOZFJrWFVJemlpZTRfLQ==</go:docsCustomData>
</go:gDocsCustomXmlDataStorage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1849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e Urbanismo do Brasil</dc:creator>
  <cp:lastModifiedBy>Myria Luanna Lima Costa</cp:lastModifiedBy>
  <cp:revision>2</cp:revision>
  <dcterms:created xsi:type="dcterms:W3CDTF">2024-09-24T14:46:00Z</dcterms:created>
  <dcterms:modified xsi:type="dcterms:W3CDTF">2024-09-24T14:46:00Z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