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77EB82E2" w:rsidR="00D542FA" w:rsidRPr="00DE6FD5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DE6FD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</w:t>
      </w:r>
      <w:r w:rsidRPr="00A82E1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DA </w:t>
      </w:r>
      <w:r w:rsidR="00AE49A5" w:rsidRPr="00A82E1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140</w:t>
      </w:r>
      <w:r w:rsidR="004F5658" w:rsidRPr="00A82E1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A82E1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REUNIÃO </w:t>
      </w:r>
      <w:r w:rsidR="004F5658" w:rsidRPr="00A82E1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</w:t>
      </w:r>
      <w:r w:rsidR="00B420BE" w:rsidRPr="00A82E10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DA</w:t>
      </w:r>
      <w:r w:rsidR="00B420B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CEP</w:t>
      </w:r>
      <w:r w:rsidR="004F565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6C0DD78C" w14:textId="0AD928A3" w:rsidR="0017799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3113"/>
        <w:gridCol w:w="1559"/>
        <w:gridCol w:w="3407"/>
      </w:tblGrid>
      <w:tr w:rsidR="005D11E8" w:rsidRPr="00DE6FD5" w14:paraId="23B834E1" w14:textId="77777777" w:rsidTr="005D11E8">
        <w:tc>
          <w:tcPr>
            <w:tcW w:w="212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D7896A9" w14:textId="77777777" w:rsidR="005D11E8" w:rsidRPr="000C3471" w:rsidRDefault="005D11E8" w:rsidP="00E421C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C3471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DATA</w:t>
            </w:r>
          </w:p>
        </w:tc>
        <w:tc>
          <w:tcPr>
            <w:tcW w:w="3113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294DF2" w14:textId="326FA881" w:rsidR="005D11E8" w:rsidRPr="00A82E10" w:rsidRDefault="00AE49A5" w:rsidP="00AE49A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A82E1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15</w:t>
            </w:r>
            <w:r w:rsidR="00F06F83" w:rsidRPr="00A82E1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</w:t>
            </w:r>
            <w:r w:rsidRPr="00A82E1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agosto</w:t>
            </w:r>
            <w:r w:rsidR="00F06F83" w:rsidRPr="00A82E1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</w:t>
            </w:r>
            <w:r w:rsidRPr="00A82E1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2A0139B" w14:textId="14F2E454" w:rsidR="005D11E8" w:rsidRPr="000C3471" w:rsidRDefault="005D11E8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C3471"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0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3894FA" w14:textId="33E1D60F" w:rsidR="005D11E8" w:rsidRPr="00A82E10" w:rsidRDefault="00AE49A5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2E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9h às 12</w:t>
            </w:r>
            <w:r w:rsidR="005D11E8" w:rsidRPr="00A82E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5D11E8" w:rsidRPr="00DE6FD5" w14:paraId="5663622A" w14:textId="77777777" w:rsidTr="005D11E8">
        <w:tc>
          <w:tcPr>
            <w:tcW w:w="212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CD17174" w14:textId="77777777" w:rsidR="005D11E8" w:rsidRPr="000C3471" w:rsidRDefault="005D11E8" w:rsidP="00E421C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C3471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DATA</w:t>
            </w:r>
          </w:p>
        </w:tc>
        <w:tc>
          <w:tcPr>
            <w:tcW w:w="3113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053B79" w14:textId="37CC5F29" w:rsidR="005D11E8" w:rsidRPr="00A04C18" w:rsidRDefault="00AE49A5" w:rsidP="00AE49A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red"/>
              </w:rPr>
            </w:pPr>
            <w:r w:rsidRPr="00A82E1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16</w:t>
            </w:r>
            <w:r w:rsidR="00F06F83" w:rsidRPr="00A82E1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</w:t>
            </w:r>
            <w:r w:rsidRPr="00A82E1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agosto </w:t>
            </w:r>
            <w:r w:rsidR="00F06F83" w:rsidRPr="00A82E1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de </w:t>
            </w:r>
            <w:r w:rsidRPr="00A82E1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0C7384B" w14:textId="452E208A" w:rsidR="005D11E8" w:rsidRPr="000C3471" w:rsidRDefault="005D11E8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C3471"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0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FA678D" w14:textId="07EDFD8D" w:rsidR="005D11E8" w:rsidRPr="00DE6FD5" w:rsidRDefault="00AE49A5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2E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9h às 12</w:t>
            </w:r>
            <w:r w:rsidR="005D11E8" w:rsidRPr="00A82E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5D11E8" w:rsidRPr="00DE6FD5" w14:paraId="618A6F5E" w14:textId="77777777" w:rsidTr="005D11E8">
        <w:tc>
          <w:tcPr>
            <w:tcW w:w="212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DB9CC36" w14:textId="77777777" w:rsidR="005D11E8" w:rsidRPr="000C3471" w:rsidRDefault="005D11E8" w:rsidP="00E421C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C3471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LOCAL</w:t>
            </w:r>
          </w:p>
        </w:tc>
        <w:tc>
          <w:tcPr>
            <w:tcW w:w="8079" w:type="dxa"/>
            <w:gridSpan w:val="3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DBFD20" w14:textId="37B4752B" w:rsidR="005D11E8" w:rsidRPr="00A82E10" w:rsidRDefault="005D11E8" w:rsidP="0088169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2E1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Sede do CAU/</w:t>
            </w:r>
            <w:r w:rsidR="00A82E10" w:rsidRPr="00A82E1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RJ</w:t>
            </w:r>
            <w:r w:rsidRPr="00A82E1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r w:rsidR="008816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por v</w:t>
            </w:r>
            <w:r w:rsidRPr="00A82E10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ideoconferência</w:t>
            </w:r>
          </w:p>
        </w:tc>
      </w:tr>
      <w:bookmarkEnd w:id="0"/>
    </w:tbl>
    <w:p w14:paraId="1537CED2" w14:textId="77777777" w:rsidR="005D11E8" w:rsidRDefault="005D11E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2127"/>
        <w:gridCol w:w="4247"/>
        <w:gridCol w:w="3827"/>
      </w:tblGrid>
      <w:tr w:rsidR="00980D29" w:rsidRPr="00DE6FD5" w14:paraId="0B1B2612" w14:textId="77777777" w:rsidTr="00CA240E">
        <w:tc>
          <w:tcPr>
            <w:tcW w:w="2127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14:paraId="0E66D067" w14:textId="69703548" w:rsidR="00980D29" w:rsidRPr="000C3471" w:rsidRDefault="00980D29" w:rsidP="00A82E10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C3471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PARTICIPANTES</w:t>
            </w:r>
          </w:p>
        </w:tc>
        <w:tc>
          <w:tcPr>
            <w:tcW w:w="42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45D0E1" w14:textId="03953A72" w:rsidR="00980D29" w:rsidRPr="00A82E10" w:rsidRDefault="00B420BE" w:rsidP="00A82E10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A82E1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Maria Eliana Jubé Ribeiro</w:t>
            </w:r>
            <w:r w:rsidR="00A04C18" w:rsidRPr="00A82E1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r w:rsidRPr="00A82E1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(GO</w:t>
            </w:r>
            <w:r w:rsidR="00A04C18" w:rsidRPr="00A82E1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55C960" w14:textId="3425EBAB" w:rsidR="00980D29" w:rsidRPr="00A82E10" w:rsidRDefault="00980D29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2E1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</w:t>
            </w:r>
            <w:r w:rsidR="00B420BE" w:rsidRPr="00A82E1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a</w:t>
            </w:r>
          </w:p>
        </w:tc>
      </w:tr>
      <w:tr w:rsidR="00980D29" w:rsidRPr="00DE6FD5" w14:paraId="5C243ED4" w14:textId="77777777" w:rsidTr="00CA240E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C0DD4AF" w14:textId="77777777" w:rsidR="00980D29" w:rsidRPr="00980D29" w:rsidRDefault="00980D29" w:rsidP="00A82E10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119E61" w14:textId="642D97C2" w:rsidR="00980D29" w:rsidRPr="00A82E10" w:rsidRDefault="00B420BE" w:rsidP="00A04C18">
            <w:pPr>
              <w:spacing w:after="0" w:line="240" w:lineRule="auto"/>
              <w:jc w:val="both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A82E1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Andrea Lucia Vilella Arruda</w:t>
            </w:r>
            <w:r w:rsidR="00A82E10" w:rsidRPr="00A82E1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(MG) suplente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A50E59" w14:textId="28C41F8F" w:rsidR="00980D29" w:rsidRPr="00A82E10" w:rsidRDefault="00CA240E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 (suplente)</w:t>
            </w:r>
          </w:p>
        </w:tc>
      </w:tr>
      <w:tr w:rsidR="00980D29" w:rsidRPr="00DE6FD5" w14:paraId="27461A4E" w14:textId="77777777" w:rsidTr="00CA240E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4986784" w14:textId="77777777" w:rsidR="00980D29" w:rsidRPr="00980D29" w:rsidRDefault="00980D29" w:rsidP="00A82E10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C7E455" w14:textId="6DA5EB62" w:rsidR="00980D29" w:rsidRPr="00A82E10" w:rsidRDefault="00B420BE" w:rsidP="00A82E10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A82E1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Carlos Lucas Mali (MS</w:t>
            </w:r>
            <w:r w:rsidR="00A04C18" w:rsidRPr="00A82E1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8F5F41" w14:textId="4DEA4763" w:rsidR="00980D29" w:rsidRPr="00A82E10" w:rsidRDefault="00980D29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2E1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980D29" w:rsidRPr="00DE6FD5" w14:paraId="192110E5" w14:textId="77777777" w:rsidTr="00CA240E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6E4915B" w14:textId="77777777" w:rsidR="00980D29" w:rsidRPr="00980D29" w:rsidRDefault="00980D29" w:rsidP="00A82E10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A8FF1E" w14:textId="27256966" w:rsidR="00980D29" w:rsidRPr="00A82E10" w:rsidRDefault="00B420BE" w:rsidP="00A82E10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A82E1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Kleyton Marinho da Silva (AM</w:t>
            </w:r>
            <w:r w:rsidR="00A04C18" w:rsidRPr="00A82E1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4FD813" w14:textId="2FC17BEE" w:rsidR="00980D29" w:rsidRPr="00A82E10" w:rsidRDefault="00980D29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2E1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980D29" w:rsidRPr="00DE6FD5" w14:paraId="1CE869F2" w14:textId="77777777" w:rsidTr="00CA240E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DB7EF67" w14:textId="77777777" w:rsidR="00980D29" w:rsidRPr="00980D29" w:rsidRDefault="00980D29" w:rsidP="00A82E10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6823AC" w14:textId="02B50C56" w:rsidR="00B420BE" w:rsidRPr="00A82E10" w:rsidRDefault="00B420BE" w:rsidP="00B420BE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82E1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Paulo Eleutério Cavalcanti Silva (PI</w:t>
            </w:r>
            <w:r w:rsidR="00A04C18" w:rsidRPr="00A82E1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2D74D8" w14:textId="7E2844A9" w:rsidR="00980D29" w:rsidRPr="00A82E10" w:rsidRDefault="00980D29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2E1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A82E10" w:rsidRPr="00DE6FD5" w14:paraId="290ADFA3" w14:textId="77777777" w:rsidTr="00CA240E">
        <w:tc>
          <w:tcPr>
            <w:tcW w:w="2127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35E2718" w14:textId="1C8D0BB3" w:rsidR="00A82E10" w:rsidRPr="000C3471" w:rsidRDefault="00A82E10" w:rsidP="00A82E10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C3471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CONVIDADOS</w:t>
            </w:r>
          </w:p>
        </w:tc>
        <w:tc>
          <w:tcPr>
            <w:tcW w:w="42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0E9A7C" w14:textId="36B251E9" w:rsidR="00A82E10" w:rsidRPr="00A82E10" w:rsidRDefault="00A82E10" w:rsidP="00CA240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2E10">
              <w:rPr>
                <w:rFonts w:ascii="Calibri" w:hAnsi="Calibri" w:cs="Calibri"/>
                <w:color w:val="000000"/>
                <w:spacing w:val="4"/>
                <w:sz w:val="24"/>
                <w:szCs w:val="24"/>
              </w:rPr>
              <w:t xml:space="preserve">Fernanda </w:t>
            </w:r>
            <w:proofErr w:type="spellStart"/>
            <w:r w:rsidRPr="00A82E10">
              <w:rPr>
                <w:rFonts w:ascii="Calibri" w:hAnsi="Calibri" w:cs="Calibri"/>
                <w:color w:val="000000"/>
                <w:spacing w:val="4"/>
                <w:sz w:val="24"/>
                <w:szCs w:val="24"/>
              </w:rPr>
              <w:t>Basques</w:t>
            </w:r>
            <w:proofErr w:type="spellEnd"/>
            <w:r w:rsidRPr="00A82E10">
              <w:rPr>
                <w:rFonts w:ascii="Calibri" w:hAnsi="Calibri" w:cs="Calibri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82E10">
              <w:rPr>
                <w:rFonts w:ascii="Calibri" w:hAnsi="Calibri" w:cs="Calibri"/>
                <w:color w:val="000000"/>
                <w:spacing w:val="4"/>
                <w:sz w:val="24"/>
                <w:szCs w:val="24"/>
              </w:rPr>
              <w:t>M</w:t>
            </w:r>
            <w:r w:rsidR="00CA240E">
              <w:rPr>
                <w:rFonts w:ascii="Calibri" w:hAnsi="Calibri" w:cs="Calibri"/>
                <w:color w:val="000000"/>
                <w:spacing w:val="4"/>
                <w:sz w:val="24"/>
                <w:szCs w:val="24"/>
              </w:rPr>
              <w:t>.</w:t>
            </w:r>
            <w:r w:rsidRPr="00A82E10">
              <w:rPr>
                <w:rFonts w:ascii="Calibri" w:hAnsi="Calibri" w:cs="Calibri"/>
                <w:color w:val="000000"/>
                <w:spacing w:val="4"/>
                <w:sz w:val="24"/>
                <w:szCs w:val="24"/>
              </w:rPr>
              <w:t>Quintão</w:t>
            </w:r>
            <w:proofErr w:type="spellEnd"/>
            <w:r w:rsidRPr="00A82E1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</w:t>
            </w:r>
            <w:r w:rsidR="00CA240E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(MG)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496DEC" w14:textId="575018C3" w:rsidR="00A82E10" w:rsidRPr="00A82E10" w:rsidRDefault="00CA240E" w:rsidP="00CA240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Membro (titular)</w:t>
            </w:r>
          </w:p>
        </w:tc>
      </w:tr>
      <w:tr w:rsidR="00A82E10" w:rsidRPr="00DE6FD5" w14:paraId="1167F5DF" w14:textId="77777777" w:rsidTr="00CA240E">
        <w:tc>
          <w:tcPr>
            <w:tcW w:w="2127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FD6DBF8" w14:textId="77777777" w:rsidR="00A82E10" w:rsidRPr="00980D29" w:rsidRDefault="00A82E10" w:rsidP="00A82E10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C1AF7B" w14:textId="3FD6DD61" w:rsidR="00A82E10" w:rsidRPr="00A82E10" w:rsidRDefault="00A82E10" w:rsidP="00A82E1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pacing w:val="4"/>
                <w:sz w:val="24"/>
                <w:szCs w:val="24"/>
              </w:rPr>
            </w:pPr>
            <w:r w:rsidRPr="00A82E10">
              <w:rPr>
                <w:rFonts w:ascii="Calibri" w:hAnsi="Calibri" w:cs="Calibri"/>
                <w:color w:val="000000"/>
                <w:sz w:val="24"/>
                <w:szCs w:val="24"/>
              </w:rPr>
              <w:t>Thiago de Oliveira Mota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75DB39" w14:textId="424C9523" w:rsidR="00A82E10" w:rsidRPr="00A82E10" w:rsidRDefault="00A82E10" w:rsidP="00CA240E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A82E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Coordenador </w:t>
            </w:r>
            <w:r w:rsidR="00CA240E">
              <w:rPr>
                <w:rFonts w:ascii="Calibri" w:hAnsi="Calibri" w:cs="Calibri"/>
                <w:color w:val="000000"/>
                <w:sz w:val="24"/>
                <w:szCs w:val="24"/>
              </w:rPr>
              <w:t>da AIP-CAU/BR</w:t>
            </w:r>
          </w:p>
        </w:tc>
      </w:tr>
      <w:tr w:rsidR="00CA240E" w:rsidRPr="00DE6FD5" w14:paraId="2F708A66" w14:textId="77777777" w:rsidTr="00CA240E">
        <w:tc>
          <w:tcPr>
            <w:tcW w:w="2127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4B24030" w14:textId="73A4C9FD" w:rsidR="00CA240E" w:rsidRPr="000C3471" w:rsidRDefault="00CA240E" w:rsidP="00A82E10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C347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ASSESSORIA</w:t>
            </w:r>
          </w:p>
        </w:tc>
        <w:tc>
          <w:tcPr>
            <w:tcW w:w="80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B96BFC" w14:textId="71932CE8" w:rsidR="00CA240E" w:rsidRPr="00A82E10" w:rsidRDefault="00CA240E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2E1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Cláudia de Mattos Quaresma</w:t>
            </w: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(analista técnica da SGM)</w:t>
            </w:r>
          </w:p>
        </w:tc>
      </w:tr>
      <w:tr w:rsidR="00CA240E" w:rsidRPr="00DE6FD5" w14:paraId="48B95061" w14:textId="77777777" w:rsidTr="00CA240E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AAE2B5C" w14:textId="77777777" w:rsidR="00CA240E" w:rsidRPr="00A04C18" w:rsidRDefault="00CA240E" w:rsidP="00E421C4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C25810" w14:textId="1CB8C9EC" w:rsidR="00CA240E" w:rsidRPr="00A82E10" w:rsidRDefault="00CA240E" w:rsidP="00CA240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proofErr w:type="spellStart"/>
            <w:r w:rsidRPr="00A82E1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Raphaela</w:t>
            </w:r>
            <w:proofErr w:type="spellEnd"/>
            <w:r w:rsidRPr="00A82E1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Rezende </w:t>
            </w:r>
            <w:proofErr w:type="spellStart"/>
            <w:r w:rsidRPr="00A82E1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Ariza</w:t>
            </w:r>
            <w:proofErr w:type="spellEnd"/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(analista técnica da SGM)</w:t>
            </w:r>
          </w:p>
        </w:tc>
      </w:tr>
      <w:tr w:rsidR="00CA240E" w:rsidRPr="00DE6FD5" w14:paraId="7C9A586D" w14:textId="77777777" w:rsidTr="00CA240E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D1084C4" w14:textId="77777777" w:rsidR="00CA240E" w:rsidRPr="00A04C18" w:rsidRDefault="00CA240E" w:rsidP="00E421C4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C2288C" w14:textId="4BDC07AD" w:rsidR="00CA240E" w:rsidRPr="00A82E10" w:rsidRDefault="00CA240E" w:rsidP="00E421C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A82E1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Laís Ramalho Maia</w:t>
            </w: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(coordenadora técnico-normativa da SGM)</w:t>
            </w:r>
          </w:p>
        </w:tc>
      </w:tr>
      <w:tr w:rsidR="00CA240E" w:rsidRPr="00DE6FD5" w14:paraId="1D9285AD" w14:textId="77777777" w:rsidTr="00CA240E">
        <w:tc>
          <w:tcPr>
            <w:tcW w:w="2127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06BCC8B" w14:textId="77777777" w:rsidR="00CA240E" w:rsidRPr="00A04C18" w:rsidRDefault="00CA240E" w:rsidP="00E421C4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929CB5" w14:textId="6C0682DF" w:rsidR="00CA240E" w:rsidRPr="00A82E10" w:rsidRDefault="00CA240E" w:rsidP="00CA240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A82E10">
              <w:rPr>
                <w:rFonts w:ascii="Calibri" w:hAnsi="Calibri" w:cs="Calibri"/>
                <w:color w:val="000000"/>
                <w:spacing w:val="4"/>
                <w:sz w:val="24"/>
                <w:szCs w:val="24"/>
              </w:rPr>
              <w:t>Henrique Machado Borges</w:t>
            </w:r>
            <w:r>
              <w:rPr>
                <w:rFonts w:ascii="Calibri" w:hAnsi="Calibri" w:cs="Calibri"/>
                <w:color w:val="000000"/>
                <w:spacing w:val="4"/>
                <w:sz w:val="24"/>
                <w:szCs w:val="24"/>
              </w:rPr>
              <w:t xml:space="preserve"> (assessor jurídico)</w:t>
            </w:r>
          </w:p>
        </w:tc>
      </w:tr>
    </w:tbl>
    <w:p w14:paraId="7D4C1622" w14:textId="77777777" w:rsidR="005D11E8" w:rsidRDefault="005D11E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23146" w:rsidRPr="00DE6FD5" w14:paraId="4E16BBFD" w14:textId="77777777" w:rsidTr="00980D29">
        <w:tc>
          <w:tcPr>
            <w:tcW w:w="102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</w:tcPr>
          <w:p w14:paraId="56B7391C" w14:textId="5FEA6758" w:rsidR="00223146" w:rsidRPr="00223146" w:rsidRDefault="00223146" w:rsidP="00A82E10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223146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F06F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eitura e aprovação da súmula da </w:t>
            </w:r>
            <w:r w:rsidR="00A82E10" w:rsidRPr="00A82E10">
              <w:rPr>
                <w:rFonts w:asciiTheme="minorHAnsi" w:hAnsiTheme="minorHAnsi" w:cstheme="minorHAnsi"/>
                <w:b/>
                <w:sz w:val="24"/>
                <w:szCs w:val="24"/>
              </w:rPr>
              <w:t>139</w:t>
            </w:r>
            <w:r w:rsidRPr="00A82E10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</w:t>
            </w:r>
          </w:p>
        </w:tc>
      </w:tr>
      <w:tr w:rsidR="004F5658" w:rsidRPr="00DE6FD5" w14:paraId="7FE95B12" w14:textId="77777777" w:rsidTr="0022314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36CA6D" w14:textId="3CDA2124" w:rsidR="004F5658" w:rsidRPr="00223146" w:rsidRDefault="00223146" w:rsidP="00E8312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600988F" w14:textId="2F9D6079" w:rsidR="004F5658" w:rsidRPr="00A04C18" w:rsidRDefault="00A04C18" w:rsidP="00E8312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A04C1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Súmula aprovada. Encaminhar para assinatura e publicação no site do CAU/BR.</w:t>
            </w:r>
          </w:p>
        </w:tc>
      </w:tr>
    </w:tbl>
    <w:p w14:paraId="773014E1" w14:textId="77777777" w:rsidR="002C3AEE" w:rsidRDefault="002C3AEE" w:rsidP="002C3AEE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C3AEE" w14:paraId="6A4A191F" w14:textId="77777777" w:rsidTr="002C3AEE">
        <w:tc>
          <w:tcPr>
            <w:tcW w:w="102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9DFEF1" w14:textId="77777777" w:rsidR="002C3AEE" w:rsidRDefault="002C3AEE">
            <w:pPr>
              <w:tabs>
                <w:tab w:val="left" w:pos="484"/>
                <w:tab w:val="left" w:pos="2249"/>
              </w:tabs>
              <w:spacing w:after="0" w:line="240" w:lineRule="auto"/>
              <w:ind w:left="-105"/>
              <w:jc w:val="center"/>
              <w:rPr>
                <w:rFonts w:ascii="Calibri" w:eastAsia="Cambria" w:hAnsi="Calibri" w:cs="Calibr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mbria" w:hAnsi="Calibri" w:cs="Calibri"/>
                <w:b/>
                <w:color w:val="auto"/>
                <w:kern w:val="2"/>
                <w:sz w:val="24"/>
                <w:szCs w:val="24"/>
                <w14:ligatures w14:val="standardContextual"/>
              </w:rPr>
              <w:t>Comunicações</w:t>
            </w:r>
          </w:p>
        </w:tc>
      </w:tr>
      <w:tr w:rsidR="002C3AEE" w14:paraId="76BAEC69" w14:textId="77777777" w:rsidTr="002C3AEE">
        <w:tc>
          <w:tcPr>
            <w:tcW w:w="21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B2B598" w14:textId="77777777" w:rsidR="002C3AEE" w:rsidRDefault="002C3AEE">
            <w:pPr>
              <w:tabs>
                <w:tab w:val="left" w:pos="484"/>
                <w:tab w:val="left" w:pos="2249"/>
              </w:tabs>
              <w:spacing w:after="0" w:line="240" w:lineRule="auto"/>
              <w:ind w:left="-105"/>
              <w:jc w:val="center"/>
              <w:rPr>
                <w:rFonts w:ascii="Calibri" w:eastAsia="Cambria" w:hAnsi="Calibri" w:cs="Calibr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mbria" w:hAnsi="Calibri" w:cs="Calibri"/>
                <w:b/>
                <w:color w:val="auto"/>
                <w:kern w:val="2"/>
                <w:sz w:val="24"/>
                <w:szCs w:val="24"/>
                <w14:ligatures w14:val="standardContextual"/>
              </w:rPr>
              <w:t>Responsável</w:t>
            </w:r>
          </w:p>
        </w:tc>
        <w:tc>
          <w:tcPr>
            <w:tcW w:w="807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DED614F" w14:textId="7F0C2B64" w:rsidR="002C3AEE" w:rsidRDefault="002C3AEE" w:rsidP="002C3AEE">
            <w:pPr>
              <w:tabs>
                <w:tab w:val="left" w:pos="39"/>
              </w:tabs>
              <w:spacing w:after="0" w:line="240" w:lineRule="auto"/>
              <w:ind w:left="39"/>
              <w:rPr>
                <w:rFonts w:ascii="Calibri" w:eastAsia="Cambria" w:hAnsi="Calibri" w:cs="Calibri"/>
                <w:color w:val="auto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mbria" w:hAnsi="Calibri" w:cs="Calibri"/>
                <w:b/>
                <w:color w:val="auto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Calibri" w:eastAsia="Cambria" w:hAnsi="Calibri" w:cs="Calibri"/>
                <w:color w:val="auto"/>
                <w:kern w:val="2"/>
                <w:sz w:val="24"/>
                <w:szCs w:val="24"/>
                <w14:ligatures w14:val="standardContextual"/>
              </w:rPr>
              <w:t xml:space="preserve">Chefe de Gabinete da Presidência do CAU/BR, </w:t>
            </w:r>
            <w:r w:rsidRPr="002C3AEE">
              <w:rPr>
                <w:rFonts w:ascii="Calibri" w:eastAsia="Cambria" w:hAnsi="Calibri" w:cs="Calibri"/>
                <w:color w:val="auto"/>
                <w:kern w:val="2"/>
                <w:sz w:val="24"/>
                <w:szCs w:val="24"/>
                <w14:ligatures w14:val="standardContextual"/>
              </w:rPr>
              <w:t>Pedro Schultz Fonseca Baptista</w:t>
            </w:r>
          </w:p>
        </w:tc>
      </w:tr>
      <w:tr w:rsidR="002C3AEE" w14:paraId="40AFDC33" w14:textId="77777777" w:rsidTr="002C3AEE">
        <w:tc>
          <w:tcPr>
            <w:tcW w:w="21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0C7ABE" w14:textId="77777777" w:rsidR="002C3AEE" w:rsidRDefault="002C3AEE">
            <w:pPr>
              <w:tabs>
                <w:tab w:val="left" w:pos="484"/>
                <w:tab w:val="left" w:pos="2249"/>
              </w:tabs>
              <w:spacing w:after="0" w:line="240" w:lineRule="auto"/>
              <w:ind w:left="-105"/>
              <w:jc w:val="center"/>
              <w:rPr>
                <w:rFonts w:ascii="Calibri" w:eastAsia="Cambria" w:hAnsi="Calibri" w:cs="Calibr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eastAsia="Cambria" w:hAnsi="Calibri" w:cs="Calibri"/>
                <w:b/>
                <w:color w:val="auto"/>
                <w:kern w:val="2"/>
                <w:sz w:val="24"/>
                <w:szCs w:val="24"/>
                <w14:ligatures w14:val="standardContextual"/>
              </w:rPr>
              <w:t>Comunicado</w:t>
            </w:r>
          </w:p>
        </w:tc>
        <w:tc>
          <w:tcPr>
            <w:tcW w:w="807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5CDBBF2" w14:textId="1774E454" w:rsidR="002C3AEE" w:rsidRDefault="002C3AEE" w:rsidP="002C3AEE">
            <w:pPr>
              <w:tabs>
                <w:tab w:val="left" w:pos="39"/>
              </w:tabs>
              <w:spacing w:after="0" w:line="240" w:lineRule="auto"/>
              <w:ind w:left="39"/>
              <w:jc w:val="both"/>
              <w:rPr>
                <w:rFonts w:ascii="Calibri" w:eastAsia="Cambria" w:hAnsi="Calibri" w:cs="Calibri"/>
                <w:b/>
                <w:color w:val="auto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O </w:t>
            </w:r>
            <w:r>
              <w:rPr>
                <w:rFonts w:ascii="Calibri" w:eastAsia="Times New Roman" w:hAnsi="Calibri" w:cs="Calibr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chefe de gabinete Pedro Schultz relatou que recebeu uma demanda da gerente técnica de um CAU/UF de que o departamento de projeto e obras da Caixa Econômico Federal não estava aceitando os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"/>
                <w:sz w:val="24"/>
                <w:szCs w:val="24"/>
                <w14:ligatures w14:val="standardContextual"/>
              </w:rPr>
              <w:t>RRTs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dos arquitetos e urbanistas para atividades de “impermeabilização” e que ele orientou que seria necessário realizar ações institucionais junto ao órgão, mas que seria importante que a Comissão delibere sobre esclarecimentos e orientações aos CAU/UF sobre essa questão.</w:t>
            </w:r>
            <w:bookmarkStart w:id="1" w:name="_GoBack"/>
            <w:bookmarkEnd w:id="1"/>
          </w:p>
        </w:tc>
      </w:tr>
    </w:tbl>
    <w:p w14:paraId="30F68D2E" w14:textId="0CE40FF6" w:rsidR="004F5658" w:rsidRPr="00DE6FD5" w:rsidRDefault="004F565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447F4696" w:rsidR="00D542FA" w:rsidRPr="00144318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DE6FD5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</w:r>
      <w:r w:rsidRPr="00144318"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>ORDEM DO DIA</w:t>
      </w:r>
    </w:p>
    <w:p w14:paraId="4A9E65DA" w14:textId="77777777" w:rsidR="00D542FA" w:rsidRPr="00DE6FD5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D542FA" w:rsidRPr="00DE6FD5" w14:paraId="3F655480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B62CBE" w14:textId="6D727F0C" w:rsidR="00D542FA" w:rsidRPr="00223146" w:rsidRDefault="00D542FA" w:rsidP="00A347F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DF58FB" w14:textId="2C5EFE27" w:rsidR="00D542FA" w:rsidRPr="00AE49A5" w:rsidRDefault="00AE49A5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AE49A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I Seminário de Planejamento Estratégico de Fiscalização, a ser realizado em 27 e 28 de agosto de 2024 em Brasília-DF</w:t>
            </w:r>
          </w:p>
        </w:tc>
      </w:tr>
      <w:tr w:rsidR="00AE49A5" w:rsidRPr="00F67482" w14:paraId="0C502EF1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78A2" w14:textId="77777777" w:rsidR="00AE49A5" w:rsidRPr="00F67482" w:rsidRDefault="00AE49A5" w:rsidP="00AE49A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6748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58BB949" w14:textId="7CBE518A" w:rsidR="00AE49A5" w:rsidRPr="00F67482" w:rsidRDefault="00AE49A5" w:rsidP="00AE49A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Plano de trabalho - Deliberação nº 018/2024 da CEP-CAU/BR</w:t>
            </w:r>
          </w:p>
        </w:tc>
      </w:tr>
      <w:tr w:rsidR="00AE49A5" w:rsidRPr="00F67482" w14:paraId="66E8DD15" w14:textId="77777777" w:rsidTr="0061257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258C1E" w14:textId="77777777" w:rsidR="00AE49A5" w:rsidRPr="00F67482" w:rsidRDefault="00AE49A5" w:rsidP="00AE49A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6748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A7D606B" w14:textId="2C4B10EC" w:rsidR="00AE49A5" w:rsidRPr="00F67482" w:rsidRDefault="00AE49A5" w:rsidP="00AE49A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Conselheiros Kleyton Marinho, Fernanda Quintão e Paulo Eleutério</w:t>
            </w:r>
          </w:p>
        </w:tc>
      </w:tr>
      <w:tr w:rsidR="00D542FA" w:rsidRPr="00F67482" w14:paraId="41F64D67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F67482" w:rsidRDefault="00D542FA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6748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6F78CE6" w14:textId="0299FE38" w:rsidR="0088169E" w:rsidRDefault="00A82E10" w:rsidP="00A82E1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A comissão apreciou e aprovou a programação do evento, ficando pendente a confirmação do representante do CONFEA para apresentação de seu Plano de Fiscalização. A conselheira Fernanda Quintão ficou responsável pelas tratativas junto ao</w:t>
            </w:r>
            <w:r w:rsidR="00A718CE">
              <w:rPr>
                <w:rStyle w:val="normaltextrun"/>
                <w:rFonts w:ascii="Calibri" w:hAnsi="Calibri" w:cs="Calibri"/>
              </w:rPr>
              <w:t xml:space="preserve"> Gabinete da Presidência do CAU/</w:t>
            </w:r>
            <w:r>
              <w:rPr>
                <w:rStyle w:val="normaltextrun"/>
                <w:rFonts w:ascii="Calibri" w:hAnsi="Calibri" w:cs="Calibri"/>
              </w:rPr>
              <w:t>BR. Foi apresentado o formulário da Pesquisa Nacional de Fiscalização com o objetivo de obter um diagnóstico da situação da fi</w:t>
            </w:r>
            <w:r w:rsidR="0088169E">
              <w:rPr>
                <w:rStyle w:val="normaltextrun"/>
                <w:rFonts w:ascii="Calibri" w:hAnsi="Calibri" w:cs="Calibri"/>
              </w:rPr>
              <w:t>scalização em todos os CAU/</w:t>
            </w:r>
            <w:proofErr w:type="spellStart"/>
            <w:r w:rsidR="0088169E">
              <w:rPr>
                <w:rStyle w:val="normaltextrun"/>
                <w:rFonts w:ascii="Calibri" w:hAnsi="Calibri" w:cs="Calibri"/>
              </w:rPr>
              <w:t>UFs</w:t>
            </w:r>
            <w:proofErr w:type="spellEnd"/>
            <w:r w:rsidR="0088169E">
              <w:rPr>
                <w:rStyle w:val="normaltextrun"/>
                <w:rFonts w:ascii="Calibri" w:hAnsi="Calibri" w:cs="Calibri"/>
              </w:rPr>
              <w:t>, sendo emitida a</w:t>
            </w:r>
          </w:p>
          <w:p w14:paraId="5BC26D57" w14:textId="52E19277" w:rsidR="00A82E10" w:rsidRPr="0088169E" w:rsidRDefault="004D7810" w:rsidP="00A82E1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0088169E">
              <w:rPr>
                <w:rStyle w:val="normaltextrun"/>
                <w:rFonts w:ascii="Calibri" w:hAnsi="Calibri" w:cs="Calibri"/>
                <w:u w:val="single"/>
              </w:rPr>
              <w:lastRenderedPageBreak/>
              <w:t>Deliberação 032/2024</w:t>
            </w:r>
            <w:r w:rsidR="00A718CE" w:rsidRPr="0088169E">
              <w:rPr>
                <w:rStyle w:val="normaltextrun"/>
                <w:rFonts w:ascii="Calibri" w:hAnsi="Calibri" w:cs="Calibri"/>
                <w:u w:val="single"/>
              </w:rPr>
              <w:t>-CEP-CAU/BR</w:t>
            </w:r>
            <w:r w:rsidR="00A82E10" w:rsidRPr="0088169E">
              <w:rPr>
                <w:rStyle w:val="normaltextrun"/>
                <w:rFonts w:ascii="Calibri" w:hAnsi="Calibri" w:cs="Calibri"/>
              </w:rPr>
              <w:t>: </w:t>
            </w:r>
            <w:r w:rsidR="00A82E10" w:rsidRPr="0088169E">
              <w:rPr>
                <w:rStyle w:val="eop"/>
                <w:rFonts w:ascii="Calibri" w:hAnsi="Calibri" w:cs="Calibri"/>
                <w:bCs/>
              </w:rPr>
              <w:t> </w:t>
            </w:r>
          </w:p>
          <w:p w14:paraId="25F6C2FC" w14:textId="77777777" w:rsidR="00446357" w:rsidRPr="00BF1A46" w:rsidRDefault="00446357" w:rsidP="00446357">
            <w:pPr>
              <w:numPr>
                <w:ilvl w:val="0"/>
                <w:numId w:val="2"/>
              </w:numPr>
              <w:tabs>
                <w:tab w:val="left" w:pos="284"/>
                <w:tab w:val="left" w:pos="3119"/>
              </w:tabs>
              <w:spacing w:after="0" w:line="240" w:lineRule="auto"/>
              <w:ind w:left="0" w:firstLine="0"/>
              <w:jc w:val="both"/>
            </w:pPr>
            <w:r w:rsidRPr="0088169E">
              <w:rPr>
                <w:rFonts w:asciiTheme="minorHAnsi" w:hAnsiTheme="minorHAnsi" w:cstheme="minorHAnsi"/>
                <w:sz w:val="24"/>
                <w:szCs w:val="24"/>
              </w:rPr>
              <w:t>Aprovar</w:t>
            </w:r>
            <w:r w:rsidRPr="00BF1A46">
              <w:rPr>
                <w:rFonts w:asciiTheme="minorHAnsi" w:hAnsiTheme="minorHAnsi" w:cstheme="minorHAnsi"/>
                <w:sz w:val="24"/>
                <w:szCs w:val="24"/>
              </w:rPr>
              <w:t xml:space="preserve"> o questionário da Pesquisa Nacional de Fiscalização (Anexo I);</w:t>
            </w:r>
          </w:p>
          <w:p w14:paraId="368927E2" w14:textId="77777777" w:rsidR="00446357" w:rsidRDefault="00446357" w:rsidP="00446357">
            <w:pPr>
              <w:numPr>
                <w:ilvl w:val="0"/>
                <w:numId w:val="2"/>
              </w:numPr>
              <w:tabs>
                <w:tab w:val="left" w:pos="284"/>
                <w:tab w:val="left" w:pos="3119"/>
              </w:tabs>
              <w:spacing w:after="0" w:line="240" w:lineRule="auto"/>
              <w:ind w:left="0" w:hanging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FD7">
              <w:rPr>
                <w:rFonts w:asciiTheme="minorHAnsi" w:hAnsiTheme="minorHAnsi" w:cstheme="minorHAnsi"/>
                <w:sz w:val="24"/>
                <w:szCs w:val="24"/>
              </w:rPr>
              <w:t>Solicitar envio do questionário aos representantes indicados para serem o agente de interlocução entre a CEP-CAU/BR e o setor de fiscalização do seu CAU/UF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E8EC0D7" w14:textId="47BCED0B" w:rsidR="0088169E" w:rsidRPr="0088169E" w:rsidRDefault="00446357" w:rsidP="0088169E">
            <w:pPr>
              <w:numPr>
                <w:ilvl w:val="0"/>
                <w:numId w:val="2"/>
              </w:numPr>
              <w:tabs>
                <w:tab w:val="left" w:pos="284"/>
                <w:tab w:val="left" w:pos="3119"/>
              </w:tabs>
              <w:spacing w:after="0" w:line="240" w:lineRule="auto"/>
              <w:ind w:left="0" w:hanging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Definir </w:t>
            </w:r>
            <w:r w:rsidRPr="00BF1A46">
              <w:rPr>
                <w:rFonts w:asciiTheme="minorHAnsi" w:hAnsiTheme="minorHAnsi" w:cstheme="minorHAnsi"/>
                <w:sz w:val="24"/>
                <w:szCs w:val="24"/>
              </w:rPr>
              <w:t>que os resultados desta pesquisa serão tabulados pela Gerência de Planejamento e apresentados no I Seminário de Planejamento Estratégico de Fiscalização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BF1A4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14:paraId="0588C0CA" w14:textId="77777777" w:rsidR="0088169E" w:rsidRDefault="0088169E" w:rsidP="0088169E">
            <w:pPr>
              <w:numPr>
                <w:ilvl w:val="0"/>
                <w:numId w:val="2"/>
              </w:numPr>
              <w:tabs>
                <w:tab w:val="left" w:pos="284"/>
                <w:tab w:val="left" w:pos="3119"/>
              </w:tabs>
              <w:spacing w:after="0" w:line="240" w:lineRule="auto"/>
              <w:ind w:left="0" w:hanging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7956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7797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1008"/>
              <w:gridCol w:w="5245"/>
              <w:gridCol w:w="1134"/>
            </w:tblGrid>
            <w:tr w:rsidR="0088169E" w:rsidRPr="00130CE4" w14:paraId="31EE4582" w14:textId="77777777" w:rsidTr="0088169E"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254EB" w14:textId="77777777" w:rsidR="0088169E" w:rsidRPr="00130CE4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0A6E5" w14:textId="77777777" w:rsidR="0088169E" w:rsidRPr="00130CE4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DF6BC5" w14:textId="77777777" w:rsidR="0088169E" w:rsidRPr="00130CE4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363078" w14:textId="77777777" w:rsidR="0088169E" w:rsidRPr="00130CE4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88169E" w:rsidRPr="00130CE4" w14:paraId="2641C03E" w14:textId="77777777" w:rsidTr="0088169E">
              <w:trPr>
                <w:trHeight w:val="397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D64DF" w14:textId="77777777" w:rsidR="0088169E" w:rsidRPr="00130CE4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36DEA" w14:textId="77777777" w:rsidR="0088169E" w:rsidRPr="00130CE4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30CE4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CB7EB1" w14:textId="2BAA2777" w:rsidR="0088169E" w:rsidRPr="00130CE4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Envio dos questionários a</w:t>
                  </w:r>
                  <w:r w:rsidRPr="00747FD7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os representantes indicados para serem o agente de interlocução entre a CEP-CAU/BR e o setor de fiscalização do seu CAU/UF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; Envio ao Gabinete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803AC" w14:textId="77777777" w:rsidR="0088169E" w:rsidRPr="00130CE4" w:rsidRDefault="0088169E" w:rsidP="0088169E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1 dia</w:t>
                  </w:r>
                </w:p>
              </w:tc>
            </w:tr>
          </w:tbl>
          <w:p w14:paraId="309AE956" w14:textId="3B7A3096" w:rsidR="0088169E" w:rsidRPr="0088169E" w:rsidRDefault="0088169E" w:rsidP="0088169E">
            <w:pPr>
              <w:tabs>
                <w:tab w:val="left" w:pos="284"/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95FAD7" w14:textId="0DBC0B21" w:rsidR="00223146" w:rsidRDefault="00223146" w:rsidP="0022314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E49A5" w:rsidRPr="00F67482" w14:paraId="7886EB90" w14:textId="77777777" w:rsidTr="006D75F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D5B23F5" w14:textId="6E44567E" w:rsidR="00AE49A5" w:rsidRPr="00223146" w:rsidRDefault="00AE49A5" w:rsidP="006D75F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C7F3E54" w14:textId="7E7B9407" w:rsidR="00AE49A5" w:rsidRPr="00AE49A5" w:rsidRDefault="00AE49A5" w:rsidP="006D75F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AE49A5">
              <w:rPr>
                <w:rFonts w:asciiTheme="minorHAnsi" w:eastAsia="Cambria" w:hAnsiTheme="minorHAnsi" w:cstheme="minorBidi"/>
                <w:b/>
                <w:color w:val="auto"/>
                <w:sz w:val="24"/>
                <w:szCs w:val="24"/>
              </w:rPr>
              <w:t xml:space="preserve">Plano </w:t>
            </w:r>
            <w:r w:rsidR="0088169E">
              <w:rPr>
                <w:rFonts w:asciiTheme="minorHAnsi" w:eastAsia="Cambria" w:hAnsiTheme="minorHAnsi" w:cstheme="minorBidi"/>
                <w:b/>
                <w:color w:val="auto"/>
                <w:sz w:val="24"/>
                <w:szCs w:val="24"/>
              </w:rPr>
              <w:t xml:space="preserve">Nacional </w:t>
            </w:r>
            <w:r w:rsidRPr="00AE49A5">
              <w:rPr>
                <w:rFonts w:asciiTheme="minorHAnsi" w:eastAsia="Cambria" w:hAnsiTheme="minorHAnsi" w:cstheme="minorBidi"/>
                <w:b/>
                <w:color w:val="auto"/>
                <w:sz w:val="24"/>
                <w:szCs w:val="24"/>
              </w:rPr>
              <w:t>de Fiscalização</w:t>
            </w:r>
          </w:p>
        </w:tc>
      </w:tr>
      <w:tr w:rsidR="00AE49A5" w:rsidRPr="00F67482" w14:paraId="1760C600" w14:textId="77777777" w:rsidTr="006D75F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B07E55A" w14:textId="77777777" w:rsidR="00AE49A5" w:rsidRPr="00F67482" w:rsidRDefault="00AE49A5" w:rsidP="00AE49A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6748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8F69938" w14:textId="360930B4" w:rsidR="00AE49A5" w:rsidRPr="00F67482" w:rsidRDefault="00AE49A5" w:rsidP="00AE49A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Bidi"/>
                <w:color w:val="auto"/>
                <w:sz w:val="24"/>
                <w:szCs w:val="24"/>
              </w:rPr>
              <w:t>Plano de trabalho - Deliberação nº 018/2024 da CEP-CAU/BR</w:t>
            </w:r>
          </w:p>
        </w:tc>
      </w:tr>
      <w:tr w:rsidR="00AE49A5" w:rsidRPr="00F67482" w14:paraId="6F53EFE7" w14:textId="77777777" w:rsidTr="00536A42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6989A81" w14:textId="01BB3FB6" w:rsidR="00AE49A5" w:rsidRPr="00F67482" w:rsidRDefault="0088169E" w:rsidP="0088169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Relatores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76C4305" w14:textId="199E4734" w:rsidR="00AE49A5" w:rsidRPr="0088169E" w:rsidRDefault="00AE49A5" w:rsidP="0088169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8169E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Conselheiros Kleyton Marinho, Fernanda Quintão e Paulo Eleutério</w:t>
            </w:r>
          </w:p>
        </w:tc>
      </w:tr>
      <w:tr w:rsidR="00AE49A5" w:rsidRPr="00F67482" w14:paraId="30510CDB" w14:textId="77777777" w:rsidTr="006D75F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277000" w14:textId="77777777" w:rsidR="00AE49A5" w:rsidRPr="00F67482" w:rsidRDefault="00AE49A5" w:rsidP="0088169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6748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E0065E0" w14:textId="4FA070A1" w:rsidR="00AE49A5" w:rsidRPr="004D7810" w:rsidRDefault="004D7810" w:rsidP="0088169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D7810">
              <w:rPr>
                <w:rStyle w:val="normaltextrun"/>
                <w:rFonts w:ascii="Calibri" w:hAnsi="Calibri" w:cs="Calibri"/>
                <w:sz w:val="24"/>
                <w:szCs w:val="24"/>
                <w:shd w:val="clear" w:color="auto" w:fill="FFFFFF"/>
              </w:rPr>
              <w:t>A conselheira Fernanda Quintão apresentou um relato das atividades realizadas ao longo do mês, que incluiu a realização de reuniões semanais, sendo que uma delas contou com a participação de representantes dos CAU/</w:t>
            </w:r>
            <w:proofErr w:type="spellStart"/>
            <w:r w:rsidRPr="004D7810">
              <w:rPr>
                <w:rStyle w:val="normaltextrun"/>
                <w:rFonts w:ascii="Calibri" w:hAnsi="Calibri" w:cs="Calibri"/>
                <w:sz w:val="24"/>
                <w:szCs w:val="24"/>
                <w:shd w:val="clear" w:color="auto" w:fill="FFFFFF"/>
              </w:rPr>
              <w:t>UFs</w:t>
            </w:r>
            <w:proofErr w:type="spellEnd"/>
            <w:r w:rsidRPr="004D7810">
              <w:rPr>
                <w:rStyle w:val="normaltextrun"/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para discussões relacionadas aos SICCAU. T</w:t>
            </w:r>
            <w:r>
              <w:rPr>
                <w:rStyle w:val="normaltextrun"/>
                <w:rFonts w:ascii="Calibri" w:hAnsi="Calibri" w:cs="Calibri"/>
                <w:sz w:val="24"/>
                <w:szCs w:val="24"/>
                <w:shd w:val="clear" w:color="auto" w:fill="FFFFFF"/>
              </w:rPr>
              <w:t>ambém informou sobre a sugestão da Presidente Patrícia da contratação de uma consultoria especializada para desenvolvimento do Plano Nacional de Fiscalização.</w:t>
            </w:r>
          </w:p>
        </w:tc>
      </w:tr>
    </w:tbl>
    <w:p w14:paraId="0203A8E4" w14:textId="18A043A0" w:rsidR="00AE49A5" w:rsidRDefault="00AE49A5" w:rsidP="0088169E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E49A5" w:rsidRPr="00F67482" w14:paraId="3B46DD4D" w14:textId="77777777" w:rsidTr="006D75F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36987B7" w14:textId="64E9EC29" w:rsidR="00AE49A5" w:rsidRPr="00223146" w:rsidRDefault="00AE49A5" w:rsidP="0088169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288202C" w14:textId="45A409C0" w:rsidR="00AE49A5" w:rsidRPr="00AE49A5" w:rsidRDefault="00AE49A5" w:rsidP="0088169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AE49A5">
              <w:rPr>
                <w:rFonts w:asciiTheme="minorHAnsi" w:hAnsiTheme="minorHAnsi" w:cstheme="minorBidi"/>
                <w:b/>
                <w:sz w:val="24"/>
                <w:szCs w:val="24"/>
              </w:rPr>
              <w:t>Processos de fiscalização em grau de recurso ao Plenário do CAU/BR - Exercício Ilegal</w:t>
            </w:r>
          </w:p>
        </w:tc>
      </w:tr>
      <w:tr w:rsidR="00AE49A5" w:rsidRPr="00F67482" w14:paraId="14E146E2" w14:textId="77777777" w:rsidTr="006D75F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A497FC" w14:textId="77777777" w:rsidR="00AE49A5" w:rsidRPr="00F67482" w:rsidRDefault="00AE49A5" w:rsidP="0088169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6748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D677430" w14:textId="1D40F125" w:rsidR="00AE49A5" w:rsidRPr="00F67482" w:rsidRDefault="00AE49A5" w:rsidP="0088169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Bidi"/>
                <w:color w:val="auto"/>
                <w:sz w:val="24"/>
                <w:szCs w:val="24"/>
              </w:rPr>
              <w:t xml:space="preserve">Presidência do CAU/BR </w:t>
            </w:r>
          </w:p>
        </w:tc>
      </w:tr>
      <w:tr w:rsidR="00AE49A5" w:rsidRPr="00F67482" w14:paraId="05EE4FDD" w14:textId="77777777" w:rsidTr="00F43C2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168FFBB" w14:textId="77777777" w:rsidR="00AE49A5" w:rsidRPr="00F67482" w:rsidRDefault="00AE49A5" w:rsidP="0088169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6748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427622E" w14:textId="5F6FDE0C" w:rsidR="00AE49A5" w:rsidRPr="00F67482" w:rsidRDefault="00AE49A5" w:rsidP="0088169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Conselheira </w:t>
            </w:r>
            <w:r>
              <w:rPr>
                <w:rFonts w:asciiTheme="minorHAnsi" w:hAnsiTheme="minorHAnsi" w:cstheme="minorBidi"/>
                <w:sz w:val="24"/>
                <w:szCs w:val="24"/>
                <w:lang w:eastAsia="pt-BR"/>
              </w:rPr>
              <w:t>Fernanda Basques M. Quintão</w:t>
            </w:r>
          </w:p>
        </w:tc>
      </w:tr>
      <w:tr w:rsidR="00AE49A5" w:rsidRPr="00F67482" w14:paraId="42A5C6D5" w14:textId="77777777" w:rsidTr="006D75F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7A79E6" w14:textId="77777777" w:rsidR="00AE49A5" w:rsidRPr="00F67482" w:rsidRDefault="00AE49A5" w:rsidP="0088169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6748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1ACAA5D" w14:textId="56520758" w:rsidR="00A718CE" w:rsidRPr="0088169E" w:rsidRDefault="00E7644A" w:rsidP="0088169E">
            <w:pPr>
              <w:spacing w:after="0" w:line="240" w:lineRule="auto"/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A comissão </w:t>
            </w:r>
            <w:r w:rsidR="0088169E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apreciou e discutiu o relatório e voto da relatora para </w:t>
            </w:r>
            <w:r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o </w:t>
            </w:r>
            <w:r w:rsidR="00CA166A" w:rsidRPr="004D7810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Processo </w:t>
            </w:r>
            <w:r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CAU/CE </w:t>
            </w:r>
            <w:r w:rsidR="00CA166A" w:rsidRPr="004D7810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1000082874/2019</w:t>
            </w:r>
            <w:r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, </w:t>
            </w:r>
            <w:r w:rsidR="0088169E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da </w:t>
            </w:r>
            <w:r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interessada: </w:t>
            </w:r>
            <w:r w:rsidR="0088169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Germana Rabello S. 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V</w:t>
            </w:r>
            <w:r w:rsidR="0088169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., e foi emitida a </w:t>
            </w:r>
            <w:r w:rsidR="0088169E">
              <w:rPr>
                <w:rStyle w:val="normaltextrun"/>
                <w:rFonts w:ascii="Calibri" w:hAnsi="Calibri" w:cs="Calibri"/>
                <w:sz w:val="24"/>
                <w:szCs w:val="24"/>
                <w:u w:val="single"/>
              </w:rPr>
              <w:t>Deliberação 033</w:t>
            </w:r>
            <w:r w:rsidR="00A718CE" w:rsidRPr="0088169E">
              <w:rPr>
                <w:rStyle w:val="normaltextrun"/>
                <w:rFonts w:ascii="Calibri" w:hAnsi="Calibri" w:cs="Calibri"/>
                <w:sz w:val="24"/>
                <w:szCs w:val="24"/>
                <w:u w:val="single"/>
              </w:rPr>
              <w:t>/2024-CEP-</w:t>
            </w:r>
            <w:r w:rsidR="0088169E" w:rsidRPr="0088169E">
              <w:rPr>
                <w:rStyle w:val="normaltextrun"/>
                <w:rFonts w:ascii="Calibri" w:hAnsi="Calibri" w:cs="Calibri"/>
                <w:sz w:val="24"/>
                <w:szCs w:val="24"/>
                <w:u w:val="single"/>
              </w:rPr>
              <w:t>CAU/BR</w:t>
            </w:r>
            <w:r w:rsidRPr="0088169E">
              <w:rPr>
                <w:rStyle w:val="normaltextrun"/>
                <w:rFonts w:ascii="Calibri" w:hAnsi="Calibri" w:cs="Calibri"/>
                <w:sz w:val="24"/>
                <w:szCs w:val="24"/>
              </w:rPr>
              <w:t>:</w:t>
            </w:r>
          </w:p>
          <w:p w14:paraId="1A88193D" w14:textId="73E2E5D7" w:rsidR="00CA166A" w:rsidRDefault="0088169E" w:rsidP="008816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1</w:t>
            </w:r>
            <w:r w:rsidR="00CA166A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- Acompanhar os termos do relatório e voto apresentado pela conselheira do processo de fiscalização em epígrafe;</w:t>
            </w:r>
          </w:p>
          <w:p w14:paraId="2A654BD0" w14:textId="4C02CD42" w:rsidR="00CA166A" w:rsidRDefault="0088169E" w:rsidP="008816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2</w:t>
            </w:r>
            <w:r w:rsidR="00CA166A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- Recomendar ao Plenário do CAU/BR que vote nos termos do Relatório e Voto da conselheira relatora, no sentido de:</w:t>
            </w:r>
          </w:p>
          <w:p w14:paraId="091DFC56" w14:textId="49F05DA7" w:rsidR="00CA166A" w:rsidRDefault="00CA166A" w:rsidP="0088169E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eastAsia="Cambria" w:hAnsi="Calibri" w:cs="Calibri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NEGAR PROVIMENTO ao recurso, determinando a MANUTENÇÃO do auto de infração e da multa;</w:t>
            </w: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</w:t>
            </w:r>
          </w:p>
          <w:p w14:paraId="30E5C8C4" w14:textId="1A35DC20" w:rsidR="0088169E" w:rsidRPr="0088169E" w:rsidRDefault="00CA166A" w:rsidP="0088169E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 xml:space="preserve">Remeter </w:t>
            </w:r>
            <w:r>
              <w:rPr>
                <w:rStyle w:val="normaltextrun"/>
                <w:rFonts w:ascii="Calibri" w:eastAsiaTheme="majorEastAsia" w:hAnsi="Calibri" w:cs="Calibri"/>
                <w:color w:val="000000"/>
              </w:rPr>
              <w:t>a decisão ao CAU/CE para as providências cabíveis. </w:t>
            </w:r>
          </w:p>
          <w:p w14:paraId="1965BE35" w14:textId="75B76319" w:rsidR="0088169E" w:rsidRDefault="0088169E" w:rsidP="008816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3- 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7797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564"/>
              <w:gridCol w:w="4541"/>
              <w:gridCol w:w="1276"/>
            </w:tblGrid>
            <w:tr w:rsidR="0088169E" w:rsidRPr="0088169E" w14:paraId="325A95C5" w14:textId="77777777" w:rsidTr="0088169E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EB72A" w14:textId="77777777" w:rsidR="0088169E" w:rsidRPr="0088169E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5C423" w14:textId="77777777" w:rsidR="0088169E" w:rsidRPr="0088169E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88169E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2528B" w14:textId="77777777" w:rsidR="0088169E" w:rsidRPr="0088169E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88169E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65AAEA" w14:textId="77777777" w:rsidR="0088169E" w:rsidRPr="0088169E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88169E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88169E" w:rsidRPr="0088169E" w14:paraId="0BB2D6B8" w14:textId="77777777" w:rsidTr="0088169E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307A56" w14:textId="77777777" w:rsidR="0088169E" w:rsidRPr="0088169E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88169E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eastAsia="pt-BR"/>
                    </w:rPr>
                    <w:lastRenderedPageBreak/>
                    <w:t>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D211ED" w14:textId="77777777" w:rsidR="0088169E" w:rsidRPr="0088169E" w:rsidRDefault="0088169E" w:rsidP="0088169E">
                  <w:pPr>
                    <w:tabs>
                      <w:tab w:val="left" w:pos="1155"/>
                    </w:tabs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  <w:highlight w:val="yellow"/>
                    </w:rPr>
                  </w:pPr>
                  <w:r w:rsidRPr="0088169E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eastAsia="pt-BR"/>
                    </w:rPr>
                    <w:t>SGM</w:t>
                  </w:r>
                </w:p>
              </w:tc>
              <w:tc>
                <w:tcPr>
                  <w:tcW w:w="4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6A563" w14:textId="77777777" w:rsidR="0088169E" w:rsidRPr="0088169E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  <w:highlight w:val="yellow"/>
                    </w:rPr>
                  </w:pPr>
                  <w:r w:rsidRPr="0088169E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eastAsia="pt-BR"/>
                    </w:rPr>
                    <w:t xml:space="preserve">Tramitar protocolo para o Plenário do CAU/BR e comunicar à Presidência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39D36" w14:textId="77777777" w:rsidR="0088169E" w:rsidRPr="0088169E" w:rsidRDefault="0088169E" w:rsidP="0088169E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  <w:highlight w:val="yellow"/>
                    </w:rPr>
                  </w:pPr>
                  <w:r w:rsidRPr="0088169E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eastAsia="pt-BR"/>
                    </w:rPr>
                    <w:t xml:space="preserve">5 dias </w:t>
                  </w:r>
                </w:p>
              </w:tc>
            </w:tr>
            <w:tr w:rsidR="0088169E" w:rsidRPr="0088169E" w14:paraId="40EB83FF" w14:textId="77777777" w:rsidTr="0088169E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409DD" w14:textId="77777777" w:rsidR="0088169E" w:rsidRPr="0088169E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88169E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B45E4" w14:textId="77777777" w:rsidR="0088169E" w:rsidRPr="0088169E" w:rsidRDefault="0088169E" w:rsidP="0088169E">
                  <w:pPr>
                    <w:jc w:val="both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eastAsia="pt-BR"/>
                    </w:rPr>
                  </w:pPr>
                  <w:r w:rsidRPr="0088169E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eastAsia="pt-BR"/>
                    </w:rPr>
                    <w:t>Presidência</w:t>
                  </w:r>
                </w:p>
                <w:p w14:paraId="2995172B" w14:textId="77777777" w:rsidR="0088169E" w:rsidRPr="0088169E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  <w:highlight w:val="yellow"/>
                    </w:rPr>
                  </w:pPr>
                  <w:r w:rsidRPr="0088169E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eastAsia="pt-BR"/>
                    </w:rPr>
                    <w:t>e CD</w:t>
                  </w:r>
                </w:p>
              </w:tc>
              <w:tc>
                <w:tcPr>
                  <w:tcW w:w="4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A69035" w14:textId="77777777" w:rsidR="0088169E" w:rsidRPr="0088169E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  <w:highlight w:val="yellow"/>
                    </w:rPr>
                  </w:pPr>
                  <w:r w:rsidRPr="0088169E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eastAsia="pt-BR"/>
                    </w:rPr>
                    <w:t xml:space="preserve">Analisar a demanda e incluir na pauta da reunião Plenária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714F3" w14:textId="77777777" w:rsidR="0088169E" w:rsidRPr="0088169E" w:rsidRDefault="0088169E" w:rsidP="0088169E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  <w:highlight w:val="yellow"/>
                    </w:rPr>
                  </w:pPr>
                  <w:r w:rsidRPr="0088169E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eastAsia="pt-BR"/>
                    </w:rPr>
                    <w:t>A definir</w:t>
                  </w:r>
                </w:p>
              </w:tc>
            </w:tr>
            <w:tr w:rsidR="0088169E" w:rsidRPr="0088169E" w14:paraId="03CAA0EE" w14:textId="77777777" w:rsidTr="0088169E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339FAF" w14:textId="77777777" w:rsidR="0088169E" w:rsidRPr="0088169E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88169E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1D272" w14:textId="77777777" w:rsidR="0088169E" w:rsidRPr="0088169E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  <w:highlight w:val="yellow"/>
                    </w:rPr>
                  </w:pPr>
                  <w:r w:rsidRPr="0088169E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eastAsia="pt-BR"/>
                    </w:rPr>
                    <w:t>Plenário</w:t>
                  </w:r>
                </w:p>
              </w:tc>
              <w:tc>
                <w:tcPr>
                  <w:tcW w:w="4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3190A" w14:textId="77777777" w:rsidR="0088169E" w:rsidRPr="0088169E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  <w:highlight w:val="yellow"/>
                    </w:rPr>
                  </w:pPr>
                  <w:r w:rsidRPr="0088169E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eastAsia="pt-BR"/>
                    </w:rPr>
                    <w:t>Apreciar e julgar o recurso em processo de fiscalização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43BE5" w14:textId="77777777" w:rsidR="0088169E" w:rsidRPr="0088169E" w:rsidRDefault="0088169E" w:rsidP="0088169E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  <w:highlight w:val="yellow"/>
                    </w:rPr>
                  </w:pPr>
                  <w:r w:rsidRPr="0088169E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eastAsia="pt-BR"/>
                    </w:rPr>
                    <w:t>A definir</w:t>
                  </w:r>
                </w:p>
              </w:tc>
            </w:tr>
          </w:tbl>
          <w:p w14:paraId="4FA33143" w14:textId="767C687D" w:rsidR="0088169E" w:rsidRPr="0088169E" w:rsidRDefault="0088169E" w:rsidP="008816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574F1635" w14:textId="1ACADEF9" w:rsidR="00AE49A5" w:rsidRDefault="00AE49A5" w:rsidP="0022314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AE49A5" w:rsidRPr="00F67482" w14:paraId="580D6098" w14:textId="77777777" w:rsidTr="00CA240E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6559BA5" w14:textId="472DD997" w:rsidR="00AE49A5" w:rsidRPr="00223146" w:rsidRDefault="00AE49A5" w:rsidP="006D75F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D40BFDE" w14:textId="10172C08" w:rsidR="00AE49A5" w:rsidRPr="00F67482" w:rsidRDefault="00AE49A5" w:rsidP="006D75F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34F736E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PLs</w:t>
            </w:r>
            <w:proofErr w:type="spellEnd"/>
            <w:r w:rsidRPr="34F736E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Criminalização Exercício Ilegal</w:t>
            </w:r>
          </w:p>
        </w:tc>
      </w:tr>
      <w:tr w:rsidR="00AE49A5" w:rsidRPr="00F67482" w14:paraId="09C3E208" w14:textId="77777777" w:rsidTr="00CA240E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3F82DC" w14:textId="77777777" w:rsidR="00AE49A5" w:rsidRPr="00F67482" w:rsidRDefault="00AE49A5" w:rsidP="006D75F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6748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38BEB04" w14:textId="684D2B3E" w:rsidR="00AE49A5" w:rsidRPr="00F67482" w:rsidRDefault="00AE49A5" w:rsidP="006D75F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34F736E6">
              <w:rPr>
                <w:rFonts w:ascii="Calibri" w:eastAsia="Calibri" w:hAnsi="Calibri" w:cs="Calibri"/>
                <w:sz w:val="24"/>
                <w:szCs w:val="24"/>
              </w:rPr>
              <w:t>Presidência do CAU/BR</w:t>
            </w:r>
          </w:p>
        </w:tc>
      </w:tr>
      <w:tr w:rsidR="00AE49A5" w:rsidRPr="00F67482" w14:paraId="0FB5B9A6" w14:textId="77777777" w:rsidTr="00CA240E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C2FDC3" w14:textId="77777777" w:rsidR="00AE49A5" w:rsidRPr="00F67482" w:rsidRDefault="00AE49A5" w:rsidP="006D75F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6748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58DE5CC" w14:textId="067CD5B2" w:rsidR="00AE49A5" w:rsidRPr="00F67482" w:rsidRDefault="00AE49A5" w:rsidP="006D75F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54A742BD">
              <w:rPr>
                <w:rFonts w:ascii="Calibri" w:eastAsia="Calibri" w:hAnsi="Calibri" w:cs="Calibri"/>
                <w:sz w:val="24"/>
                <w:szCs w:val="24"/>
              </w:rPr>
              <w:t>Coordenador da AIP – Thiago Mota</w:t>
            </w:r>
          </w:p>
        </w:tc>
      </w:tr>
      <w:tr w:rsidR="00AE49A5" w:rsidRPr="00F67482" w14:paraId="36CC2202" w14:textId="77777777" w:rsidTr="00CA240E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9FD66B" w14:textId="77777777" w:rsidR="00AE49A5" w:rsidRPr="00F67482" w:rsidRDefault="00AE49A5" w:rsidP="006D75F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6748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0214D5F" w14:textId="7553BBDA" w:rsidR="00A718CE" w:rsidRDefault="004D7810" w:rsidP="00A718CE">
            <w:pPr>
              <w:spacing w:after="0" w:line="240" w:lineRule="auto"/>
              <w:jc w:val="both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4D7810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O coordenador da AIP Thiago Mota apresentou o andame</w:t>
            </w:r>
            <w:r w:rsidR="00ED27E0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nto dos projetos de Lei que tra</w:t>
            </w:r>
            <w:r w:rsidRPr="004D7810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tam da criminalização do Exercício ilegal, bem como algumas sugestões de encaminhamento às solicitações constantes na Deliberação nº 029/2024 da CEP-CAU/BR. A coordenadora Lana Jubé informou que, a pedido da Presidência do CAU/BR, participará da próxima reunião do </w:t>
            </w:r>
            <w:r w:rsidR="00A718CE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Fórum dos Conselhos</w:t>
            </w:r>
            <w:r w:rsidR="00375996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, sendo emitida </w:t>
            </w:r>
            <w:r w:rsidR="0088169E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a </w:t>
            </w:r>
            <w:r w:rsidR="00A718CE" w:rsidRPr="0088169E">
              <w:rPr>
                <w:rStyle w:val="normaltextrun"/>
                <w:rFonts w:ascii="Calibri" w:hAnsi="Calibri" w:cs="Calibri"/>
                <w:sz w:val="24"/>
                <w:szCs w:val="24"/>
                <w:u w:val="single"/>
              </w:rPr>
              <w:t>Deliberação 034/2024-CEP-CAU/BR</w:t>
            </w:r>
            <w:r w:rsidR="00A718CE" w:rsidRPr="0088169E">
              <w:rPr>
                <w:rStyle w:val="normaltextrun"/>
                <w:rFonts w:ascii="Calibri" w:hAnsi="Calibri" w:cs="Calibri"/>
                <w:sz w:val="24"/>
                <w:szCs w:val="24"/>
              </w:rPr>
              <w:t>:</w:t>
            </w:r>
          </w:p>
          <w:p w14:paraId="4354E205" w14:textId="4BD25813" w:rsidR="00446357" w:rsidRDefault="00375996" w:rsidP="00446357">
            <w:pPr>
              <w:spacing w:after="0" w:line="240" w:lineRule="auto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1-</w:t>
            </w:r>
            <w:r w:rsidR="00446357" w:rsidRPr="00EF67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446357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S</w:t>
            </w:r>
            <w:r w:rsidR="00446357" w:rsidRPr="004D7810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>ol</w:t>
            </w:r>
            <w:r w:rsidR="00446357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icitar à Presidência do CAU/BR </w:t>
            </w:r>
            <w:r w:rsidR="00446357" w:rsidRPr="004D7810">
              <w:rPr>
                <w:rStyle w:val="normaltextrun"/>
                <w:rFonts w:ascii="Calibri" w:hAnsi="Calibri" w:cs="Calibri"/>
                <w:sz w:val="24"/>
                <w:shd w:val="clear" w:color="auto" w:fill="FFFFFF"/>
              </w:rPr>
              <w:t xml:space="preserve">a inclusão do tema “Criminalização do Exercício Ilegal da Profissão” na pauta da próxima reunião </w:t>
            </w:r>
            <w:r w:rsidR="00446357" w:rsidRPr="004D7810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do </w:t>
            </w:r>
            <w:r w:rsidR="00446357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Fórum dos Conselhos Federais das Profissões Regulamentadas </w:t>
            </w:r>
            <w:r w:rsidR="0088169E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(chamado de </w:t>
            </w:r>
            <w:r w:rsidR="00446357" w:rsidRPr="004D7810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Conselhão</w:t>
            </w:r>
            <w:r w:rsidR="0088169E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)</w:t>
            </w:r>
            <w:r w:rsidR="00446357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.</w:t>
            </w:r>
          </w:p>
          <w:p w14:paraId="04ACB2E4" w14:textId="3A58984A" w:rsidR="0088169E" w:rsidRDefault="0088169E" w:rsidP="008816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2</w:t>
            </w:r>
            <w:r w:rsidR="0037599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-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C47956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7797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569"/>
              <w:gridCol w:w="4394"/>
              <w:gridCol w:w="1418"/>
            </w:tblGrid>
            <w:tr w:rsidR="0088169E" w:rsidRPr="00C47956" w14:paraId="4D8C21C4" w14:textId="77777777" w:rsidTr="00375996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B30F" w14:textId="77777777" w:rsidR="0088169E" w:rsidRPr="00C47956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133C5" w14:textId="77777777" w:rsidR="0088169E" w:rsidRPr="00C47956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CBE6EF" w14:textId="77777777" w:rsidR="0088169E" w:rsidRPr="00C47956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67148C" w14:textId="77777777" w:rsidR="0088169E" w:rsidRPr="00C47956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88169E" w:rsidRPr="00C47956" w14:paraId="7F31E665" w14:textId="77777777" w:rsidTr="00375996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82D0E" w14:textId="77777777" w:rsidR="0088169E" w:rsidRPr="00C47956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E52530" w14:textId="77777777" w:rsidR="0088169E" w:rsidRPr="00C47956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D077A2" w14:textId="77777777" w:rsidR="0088169E" w:rsidRPr="00375996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37599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ao Gabinete da Presidência.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A497C" w14:textId="77777777" w:rsidR="0088169E" w:rsidRPr="00C47956" w:rsidRDefault="0088169E" w:rsidP="0088169E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</w:t>
                  </w: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  <w:tr w:rsidR="0088169E" w:rsidRPr="00745AB9" w14:paraId="2602B048" w14:textId="77777777" w:rsidTr="00375996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0B46B" w14:textId="77777777" w:rsidR="0088169E" w:rsidRPr="00745AB9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745AB9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62CEF" w14:textId="77777777" w:rsidR="0088169E" w:rsidRPr="00745AB9" w:rsidRDefault="0088169E" w:rsidP="0088169E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745AB9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Gabinete/AIP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22588" w14:textId="1B677C6D" w:rsidR="0088169E" w:rsidRPr="00375996" w:rsidRDefault="0088169E" w:rsidP="00375996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37599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Solicitar ponto de pauta ao Fórum dos Conselhos (Conselhão).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6C725" w14:textId="1D75556D" w:rsidR="0088169E" w:rsidRPr="00745AB9" w:rsidRDefault="0088169E" w:rsidP="00375996">
                  <w:pPr>
                    <w:ind w:right="37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05 </w:t>
                  </w:r>
                  <w:r w:rsidR="0037599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d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ias</w:t>
                  </w:r>
                </w:p>
              </w:tc>
            </w:tr>
          </w:tbl>
          <w:p w14:paraId="13F19ACB" w14:textId="2B393AF1" w:rsidR="00AE49A5" w:rsidRPr="00375996" w:rsidRDefault="0088169E" w:rsidP="0037599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3- </w:t>
            </w:r>
            <w:r w:rsidRPr="00C47956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24B0E6AF" w14:textId="0755544C" w:rsidR="00144318" w:rsidRDefault="00144318" w:rsidP="0022314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4F9A1065" w14:textId="77777777" w:rsidR="00976B80" w:rsidRPr="00AE084A" w:rsidRDefault="00976B80" w:rsidP="00976B80">
      <w:pPr>
        <w:tabs>
          <w:tab w:val="left" w:pos="7050"/>
        </w:tabs>
        <w:spacing w:after="0" w:line="240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AE084A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Deliberação nº 002/2024 – CD – CAU/BR, o coordenador e a assessoria técnica da CEP-CAU/BR, Maria Eliana Jubé Ribeiro e Cláudia de Mattos Quaresma respectivamente, ratificam as informações acima e dão fé pública a este documento.</w:t>
      </w:r>
    </w:p>
    <w:p w14:paraId="6473C70F" w14:textId="77777777" w:rsidR="00976B80" w:rsidRPr="00AE084A" w:rsidRDefault="00976B80" w:rsidP="00976B80">
      <w:pPr>
        <w:tabs>
          <w:tab w:val="left" w:pos="484"/>
          <w:tab w:val="left" w:pos="2249"/>
        </w:tabs>
        <w:spacing w:after="0" w:line="240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p w14:paraId="48A87885" w14:textId="77777777" w:rsidR="00976B80" w:rsidRPr="00AE084A" w:rsidRDefault="00976B80" w:rsidP="00976B80">
      <w:pPr>
        <w:tabs>
          <w:tab w:val="left" w:pos="484"/>
          <w:tab w:val="left" w:pos="2249"/>
        </w:tabs>
        <w:spacing w:after="0" w:line="240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tbl>
      <w:tblPr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4253"/>
      </w:tblGrid>
      <w:tr w:rsidR="00976B80" w:rsidRPr="00AE084A" w14:paraId="1E802E8D" w14:textId="77777777" w:rsidTr="0036291F">
        <w:trPr>
          <w:jc w:val="center"/>
        </w:trPr>
        <w:tc>
          <w:tcPr>
            <w:tcW w:w="4395" w:type="dxa"/>
            <w:hideMark/>
          </w:tcPr>
          <w:p w14:paraId="022459A4" w14:textId="77777777" w:rsidR="00976B80" w:rsidRPr="00AE084A" w:rsidRDefault="00976B80" w:rsidP="0036291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E084A">
              <w:rPr>
                <w:rFonts w:ascii="Calibri" w:hAnsi="Calibri" w:cs="Calibri"/>
                <w:b/>
                <w:bCs/>
                <w:sz w:val="24"/>
                <w:szCs w:val="24"/>
              </w:rPr>
              <w:t>MARIA ELIANA JUBÉ RIBEIRO</w:t>
            </w:r>
          </w:p>
          <w:p w14:paraId="478F9B74" w14:textId="77777777" w:rsidR="00976B80" w:rsidRPr="00AE084A" w:rsidRDefault="00976B80" w:rsidP="0036291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Coordenadora</w:t>
            </w:r>
          </w:p>
        </w:tc>
        <w:tc>
          <w:tcPr>
            <w:tcW w:w="4253" w:type="dxa"/>
            <w:hideMark/>
          </w:tcPr>
          <w:p w14:paraId="6B4B97CB" w14:textId="77777777" w:rsidR="00976B80" w:rsidRPr="00AE084A" w:rsidRDefault="00976B80" w:rsidP="0036291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E084A">
              <w:rPr>
                <w:rFonts w:ascii="Calibri" w:hAnsi="Calibri" w:cs="Calibri"/>
                <w:b/>
                <w:bCs/>
                <w:sz w:val="24"/>
                <w:szCs w:val="24"/>
              </w:rPr>
              <w:t>CLÁUDIA DE MATTOS QUARESMA</w:t>
            </w:r>
          </w:p>
          <w:p w14:paraId="4E0B31BE" w14:textId="77777777" w:rsidR="00976B80" w:rsidRPr="00AE084A" w:rsidRDefault="00976B80" w:rsidP="0036291F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Analista Técnica</w:t>
            </w:r>
          </w:p>
        </w:tc>
      </w:tr>
    </w:tbl>
    <w:p w14:paraId="6F8F8ECB" w14:textId="77777777" w:rsidR="00976B80" w:rsidRDefault="00976B80" w:rsidP="0022314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sectPr w:rsidR="00976B80" w:rsidSect="001353B4">
      <w:headerReference w:type="default" r:id="rId11"/>
      <w:footerReference w:type="default" r:id="rId12"/>
      <w:pgSz w:w="11906" w:h="16838"/>
      <w:pgMar w:top="1701" w:right="567" w:bottom="1134" w:left="1134" w:header="1701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1FA9" w14:textId="77777777" w:rsidR="004E6CB6" w:rsidRDefault="004E6CB6" w:rsidP="00EE0A57">
      <w:pPr>
        <w:spacing w:after="0" w:line="240" w:lineRule="auto"/>
      </w:pPr>
      <w:r>
        <w:separator/>
      </w:r>
    </w:p>
  </w:endnote>
  <w:endnote w:type="continuationSeparator" w:id="0">
    <w:p w14:paraId="64B80D8C" w14:textId="77777777" w:rsidR="004E6CB6" w:rsidRDefault="004E6CB6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3071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096D3908" w14:textId="77777777" w:rsidR="001353B4" w:rsidRDefault="001353B4">
        <w:pPr>
          <w:pStyle w:val="Rodap"/>
          <w:jc w:val="center"/>
        </w:pPr>
      </w:p>
      <w:p w14:paraId="79E6A5C0" w14:textId="7F0DD9D7" w:rsidR="001353B4" w:rsidRPr="001353B4" w:rsidRDefault="001353B4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1353B4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1353B4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1353B4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C3AEE">
          <w:rPr>
            <w:rFonts w:asciiTheme="minorHAnsi" w:hAnsiTheme="minorHAnsi" w:cstheme="minorHAnsi"/>
            <w:noProof/>
            <w:sz w:val="24"/>
            <w:szCs w:val="24"/>
          </w:rPr>
          <w:t>3</w:t>
        </w:r>
        <w:r w:rsidRPr="001353B4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35385CB" w14:textId="5C59BE4E" w:rsidR="00814C12" w:rsidRPr="007A55E4" w:rsidRDefault="00814C12" w:rsidP="001353B4">
    <w:pPr>
      <w:pStyle w:val="Rodap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0822" w14:textId="77777777" w:rsidR="004E6CB6" w:rsidRDefault="004E6CB6" w:rsidP="00EE0A57">
      <w:pPr>
        <w:spacing w:after="0" w:line="240" w:lineRule="auto"/>
      </w:pPr>
      <w:r>
        <w:separator/>
      </w:r>
    </w:p>
  </w:footnote>
  <w:footnote w:type="continuationSeparator" w:id="0">
    <w:p w14:paraId="3B6A9FDF" w14:textId="77777777" w:rsidR="004E6CB6" w:rsidRDefault="004E6CB6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6D00AE87" w:rsidR="00943001" w:rsidRDefault="001353B4" w:rsidP="00980D29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BB20595" wp14:editId="2BD5BB10">
          <wp:simplePos x="0" y="0"/>
          <wp:positionH relativeFrom="page">
            <wp:align>right</wp:align>
          </wp:positionH>
          <wp:positionV relativeFrom="paragraph">
            <wp:posOffset>-1078865</wp:posOffset>
          </wp:positionV>
          <wp:extent cx="7570373" cy="1261432"/>
          <wp:effectExtent l="0" t="0" r="0" b="0"/>
          <wp:wrapNone/>
          <wp:docPr id="239571014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96580E" w14:textId="77777777" w:rsidR="001353B4" w:rsidRDefault="001353B4" w:rsidP="00980D29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</w:p>
  <w:p w14:paraId="01642233" w14:textId="7EE6881D" w:rsidR="001353B4" w:rsidRPr="00345B66" w:rsidRDefault="001353B4" w:rsidP="00980D29">
    <w:pPr>
      <w:spacing w:after="0" w:line="276" w:lineRule="auto"/>
      <w:rPr>
        <w:color w:val="FFFFFF" w:themeColor="background1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20C"/>
    <w:multiLevelType w:val="multilevel"/>
    <w:tmpl w:val="2464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D4BA8"/>
    <w:multiLevelType w:val="multilevel"/>
    <w:tmpl w:val="BD7CB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000000" w:themeColor="text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C94"/>
    <w:multiLevelType w:val="multilevel"/>
    <w:tmpl w:val="94C4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B0EFF"/>
    <w:multiLevelType w:val="multilevel"/>
    <w:tmpl w:val="181E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378A2"/>
    <w:multiLevelType w:val="hybridMultilevel"/>
    <w:tmpl w:val="4A8AFF84"/>
    <w:lvl w:ilvl="0" w:tplc="0E4E0886">
      <w:start w:val="1"/>
      <w:numFmt w:val="lowerLetter"/>
      <w:lvlText w:val="%1)"/>
      <w:lvlJc w:val="left"/>
      <w:pPr>
        <w:ind w:left="360" w:hanging="360"/>
      </w:pPr>
      <w:rPr>
        <w:rFonts w:ascii="Calibri" w:eastAsiaTheme="majorEastAsia" w:hAnsi="Calibri" w:cs="Calibri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0A4E"/>
    <w:multiLevelType w:val="multilevel"/>
    <w:tmpl w:val="F47E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E58DB"/>
    <w:multiLevelType w:val="hybridMultilevel"/>
    <w:tmpl w:val="D84C5CBA"/>
    <w:lvl w:ilvl="0" w:tplc="09D6BA0C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17A92"/>
    <w:multiLevelType w:val="multilevel"/>
    <w:tmpl w:val="FDFC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201CEC"/>
    <w:multiLevelType w:val="multilevel"/>
    <w:tmpl w:val="99A2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903D61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14"/>
  </w:num>
  <w:num w:numId="12">
    <w:abstractNumId w:val="13"/>
  </w:num>
  <w:num w:numId="13">
    <w:abstractNumId w:val="6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C3471"/>
    <w:rsid w:val="000D26B5"/>
    <w:rsid w:val="000D3C24"/>
    <w:rsid w:val="000F0C06"/>
    <w:rsid w:val="000F459A"/>
    <w:rsid w:val="001128EC"/>
    <w:rsid w:val="00113BAF"/>
    <w:rsid w:val="00113E92"/>
    <w:rsid w:val="00121699"/>
    <w:rsid w:val="00121C79"/>
    <w:rsid w:val="001353B4"/>
    <w:rsid w:val="00136165"/>
    <w:rsid w:val="001431A9"/>
    <w:rsid w:val="00144318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146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3AEE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463B4"/>
    <w:rsid w:val="00375996"/>
    <w:rsid w:val="00394B28"/>
    <w:rsid w:val="00395A86"/>
    <w:rsid w:val="003A2E5F"/>
    <w:rsid w:val="003B3167"/>
    <w:rsid w:val="003B4087"/>
    <w:rsid w:val="003C171C"/>
    <w:rsid w:val="003D0272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6357"/>
    <w:rsid w:val="00447BEF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B6035"/>
    <w:rsid w:val="004C44C3"/>
    <w:rsid w:val="004D49F4"/>
    <w:rsid w:val="004D7810"/>
    <w:rsid w:val="004E2D00"/>
    <w:rsid w:val="004E6CB6"/>
    <w:rsid w:val="004E79D0"/>
    <w:rsid w:val="004F11E7"/>
    <w:rsid w:val="004F5658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82258"/>
    <w:rsid w:val="005A7D23"/>
    <w:rsid w:val="005B619B"/>
    <w:rsid w:val="005C2E15"/>
    <w:rsid w:val="005D02EA"/>
    <w:rsid w:val="005D11E8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169E"/>
    <w:rsid w:val="00885CE1"/>
    <w:rsid w:val="008936F6"/>
    <w:rsid w:val="0089372A"/>
    <w:rsid w:val="008937A4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B80"/>
    <w:rsid w:val="00976E2D"/>
    <w:rsid w:val="00980D29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4C18"/>
    <w:rsid w:val="00A05A92"/>
    <w:rsid w:val="00A12F06"/>
    <w:rsid w:val="00A141BE"/>
    <w:rsid w:val="00A160B6"/>
    <w:rsid w:val="00A17CE8"/>
    <w:rsid w:val="00A2333C"/>
    <w:rsid w:val="00A24667"/>
    <w:rsid w:val="00A341EE"/>
    <w:rsid w:val="00A347FA"/>
    <w:rsid w:val="00A61416"/>
    <w:rsid w:val="00A66EA9"/>
    <w:rsid w:val="00A718CE"/>
    <w:rsid w:val="00A82E10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E49A5"/>
    <w:rsid w:val="00AF1198"/>
    <w:rsid w:val="00B235FD"/>
    <w:rsid w:val="00B31F78"/>
    <w:rsid w:val="00B420BE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166A"/>
    <w:rsid w:val="00CA240E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741A0"/>
    <w:rsid w:val="00D81141"/>
    <w:rsid w:val="00D84BA0"/>
    <w:rsid w:val="00D968F3"/>
    <w:rsid w:val="00DA24FD"/>
    <w:rsid w:val="00DB35A3"/>
    <w:rsid w:val="00DB56BF"/>
    <w:rsid w:val="00DC4C30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44A"/>
    <w:rsid w:val="00E76742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27E0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6F83"/>
    <w:rsid w:val="00F07EAB"/>
    <w:rsid w:val="00F30A5C"/>
    <w:rsid w:val="00F42952"/>
    <w:rsid w:val="00F67482"/>
    <w:rsid w:val="00F67EFC"/>
    <w:rsid w:val="00F749D9"/>
    <w:rsid w:val="00F752C8"/>
    <w:rsid w:val="00F76EF9"/>
    <w:rsid w:val="00F86139"/>
    <w:rsid w:val="00F916B7"/>
    <w:rsid w:val="00FA7123"/>
    <w:rsid w:val="00FB0A09"/>
    <w:rsid w:val="00FB30E6"/>
    <w:rsid w:val="00FB5793"/>
    <w:rsid w:val="00FC00FB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A8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2E10"/>
  </w:style>
  <w:style w:type="character" w:customStyle="1" w:styleId="eop">
    <w:name w:val="eop"/>
    <w:basedOn w:val="Fontepargpadro"/>
    <w:rsid w:val="00A82E10"/>
  </w:style>
  <w:style w:type="character" w:customStyle="1" w:styleId="scxw145537315">
    <w:name w:val="scxw145537315"/>
    <w:basedOn w:val="Fontepargpadro"/>
    <w:rsid w:val="0014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50A8C3-4E50-49C8-BC86-FD3F16C3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991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Cláudia de Mattos Quaresma</cp:lastModifiedBy>
  <cp:revision>15</cp:revision>
  <dcterms:created xsi:type="dcterms:W3CDTF">2024-08-19T17:47:00Z</dcterms:created>
  <dcterms:modified xsi:type="dcterms:W3CDTF">2024-09-19T18:40:00Z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