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65DD" w14:textId="77777777" w:rsidR="00A71C9B" w:rsidRPr="00E451B8" w:rsidRDefault="00A71C9B" w:rsidP="00E451B8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7C94A3D7" w:rsidR="00CA3F9C" w:rsidRPr="00E451B8" w:rsidRDefault="00CA3F9C" w:rsidP="00E451B8">
      <w:pPr>
        <w:jc w:val="center"/>
        <w:rPr>
          <w:rFonts w:ascii="Calibri" w:eastAsia="Times New Roman" w:hAnsi="Calibri" w:cs="Calibri"/>
          <w:b/>
          <w:lang w:eastAsia="pt-BR"/>
        </w:rPr>
      </w:pPr>
      <w:r w:rsidRPr="00E451B8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E451B8">
        <w:rPr>
          <w:rFonts w:ascii="Calibri" w:eastAsia="Times New Roman" w:hAnsi="Calibri" w:cs="Calibri"/>
          <w:b/>
          <w:lang w:eastAsia="pt-BR"/>
        </w:rPr>
        <w:t xml:space="preserve"> </w:t>
      </w:r>
      <w:r w:rsidR="00301A64" w:rsidRPr="00E451B8">
        <w:rPr>
          <w:rFonts w:ascii="Calibri" w:eastAsia="Times New Roman" w:hAnsi="Calibri" w:cs="Calibri"/>
          <w:b/>
          <w:lang w:eastAsia="pt-BR"/>
        </w:rPr>
        <w:t>48</w:t>
      </w:r>
      <w:r w:rsidR="0027570B" w:rsidRPr="00E451B8">
        <w:rPr>
          <w:rFonts w:ascii="Calibri" w:eastAsia="Times New Roman" w:hAnsi="Calibri" w:cs="Calibri"/>
          <w:b/>
          <w:lang w:eastAsia="pt-BR"/>
        </w:rPr>
        <w:t>6</w:t>
      </w:r>
      <w:r w:rsidRPr="00E451B8">
        <w:rPr>
          <w:rFonts w:ascii="Calibri" w:eastAsia="Times New Roman" w:hAnsi="Calibri" w:cs="Calibri"/>
          <w:b/>
          <w:lang w:eastAsia="pt-BR"/>
        </w:rPr>
        <w:t xml:space="preserve">, DE </w:t>
      </w:r>
      <w:r w:rsidR="00301A64" w:rsidRPr="00E451B8">
        <w:rPr>
          <w:rFonts w:ascii="Calibri" w:eastAsia="Times New Roman" w:hAnsi="Calibri" w:cs="Calibri"/>
          <w:b/>
          <w:lang w:eastAsia="pt-BR"/>
        </w:rPr>
        <w:t>1°</w:t>
      </w:r>
      <w:r w:rsidRPr="00E451B8">
        <w:rPr>
          <w:rFonts w:ascii="Calibri" w:eastAsia="Times New Roman" w:hAnsi="Calibri" w:cs="Calibri"/>
          <w:b/>
          <w:lang w:eastAsia="pt-BR"/>
        </w:rPr>
        <w:t xml:space="preserve"> DE </w:t>
      </w:r>
      <w:r w:rsidR="00301A64" w:rsidRPr="00E451B8">
        <w:rPr>
          <w:rFonts w:ascii="Calibri" w:eastAsia="Times New Roman" w:hAnsi="Calibri" w:cs="Calibri"/>
          <w:b/>
          <w:lang w:eastAsia="pt-BR"/>
        </w:rPr>
        <w:t>FEVEREIRO</w:t>
      </w:r>
      <w:r w:rsidRPr="00E451B8">
        <w:rPr>
          <w:rFonts w:ascii="Calibri" w:eastAsia="Times New Roman" w:hAnsi="Calibri" w:cs="Calibri"/>
          <w:b/>
          <w:lang w:eastAsia="pt-BR"/>
        </w:rPr>
        <w:t xml:space="preserve"> DE 202</w:t>
      </w:r>
      <w:r w:rsidR="00A64353" w:rsidRPr="00E451B8">
        <w:rPr>
          <w:rFonts w:ascii="Calibri" w:eastAsia="Times New Roman" w:hAnsi="Calibri" w:cs="Calibri"/>
          <w:b/>
          <w:lang w:eastAsia="pt-BR"/>
        </w:rPr>
        <w:t>4</w:t>
      </w:r>
    </w:p>
    <w:p w14:paraId="5F21FB5E" w14:textId="7D8C232A" w:rsidR="00281639" w:rsidRPr="00E451B8" w:rsidRDefault="00281639" w:rsidP="00E451B8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42DEF0F" w14:textId="77777777" w:rsidR="00603FF4" w:rsidRPr="00E451B8" w:rsidRDefault="00603FF4" w:rsidP="00E451B8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7E1A3DAD" w:rsidR="009557EC" w:rsidRPr="00E451B8" w:rsidRDefault="009557EC" w:rsidP="00E451B8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A64353" w:rsidRPr="00E451B8">
        <w:rPr>
          <w:rFonts w:ascii="Calibri" w:eastAsia="Times New Roman" w:hAnsi="Calibri" w:cs="Calibri"/>
          <w:bCs/>
          <w:lang w:eastAsia="pt-BR"/>
        </w:rPr>
        <w:t>o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</w:t>
      </w:r>
      <w:r w:rsidR="0027570B" w:rsidRPr="00E451B8">
        <w:rPr>
          <w:rFonts w:ascii="Calibri" w:eastAsia="Times New Roman" w:hAnsi="Calibri" w:cs="Calibri"/>
          <w:bCs/>
          <w:lang w:eastAsia="pt-BR"/>
        </w:rPr>
        <w:t xml:space="preserve">Contador </w:t>
      </w:r>
      <w:r w:rsidR="0027570B" w:rsidRPr="00E451B8">
        <w:rPr>
          <w:rFonts w:ascii="Calibri" w:hAnsi="Calibri" w:cs="Calibri"/>
        </w:rPr>
        <w:t>GUILHERME FERNANDES AMARAL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para o exercício do emprego de livre provimento e demissão de </w:t>
      </w:r>
      <w:r w:rsidR="0027570B" w:rsidRPr="00E451B8">
        <w:rPr>
          <w:rFonts w:ascii="Calibri" w:eastAsia="Times New Roman" w:hAnsi="Calibri" w:cs="Calibri"/>
          <w:bCs/>
          <w:lang w:eastAsia="pt-BR"/>
        </w:rPr>
        <w:t>Auditor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do CAU/BR e dá outras providências.</w:t>
      </w:r>
    </w:p>
    <w:p w14:paraId="5F04BF7F" w14:textId="77777777" w:rsidR="009557EC" w:rsidRPr="00E451B8" w:rsidRDefault="009557EC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> </w:t>
      </w:r>
    </w:p>
    <w:p w14:paraId="25A48094" w14:textId="459EEBC1" w:rsidR="00D66461" w:rsidRPr="00E451B8" w:rsidRDefault="00D66461" w:rsidP="00E451B8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790D35B3" w14:textId="213632F9" w:rsidR="00A64353" w:rsidRPr="00E451B8" w:rsidRDefault="00304F09" w:rsidP="00E451B8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E451B8">
        <w:rPr>
          <w:rFonts w:ascii="Calibri" w:hAnsi="Calibri" w:cs="Calibri"/>
          <w:bCs/>
          <w:sz w:val="24"/>
          <w:szCs w:val="24"/>
        </w:rPr>
        <w:t xml:space="preserve"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</w:t>
      </w:r>
      <w:r w:rsidR="00A64353" w:rsidRPr="00E451B8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2023; </w:t>
      </w:r>
    </w:p>
    <w:p w14:paraId="4110E366" w14:textId="77777777" w:rsidR="00A64353" w:rsidRPr="00E451B8" w:rsidRDefault="00A64353" w:rsidP="00E451B8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E451B8" w:rsidRDefault="00501EFA" w:rsidP="00E451B8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E451B8" w:rsidRDefault="009557EC" w:rsidP="00E451B8">
      <w:pPr>
        <w:shd w:val="clear" w:color="auto" w:fill="FFFFFF"/>
        <w:rPr>
          <w:rFonts w:ascii="Calibri" w:eastAsia="Times New Roman" w:hAnsi="Calibri" w:cs="Calibri"/>
          <w:b/>
          <w:lang w:eastAsia="pt-BR"/>
        </w:rPr>
      </w:pPr>
      <w:r w:rsidRPr="00E451B8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E451B8" w:rsidRDefault="009557EC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E451B8" w:rsidRDefault="00501EFA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13D80613" w14:textId="7DCBE57F" w:rsidR="009557EC" w:rsidRPr="00E451B8" w:rsidRDefault="009557EC" w:rsidP="00E451B8">
      <w:pPr>
        <w:pStyle w:val="NormalWeb"/>
        <w:shd w:val="clear" w:color="auto" w:fill="FFFFFF"/>
        <w:spacing w:beforeLines="0" w:afterLines="0" w:after="12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>Art. 1° Designar, para exercer o Emprego de Livre Provimento e Demissão de</w:t>
      </w:r>
      <w:r w:rsidR="0027570B"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E451B8"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Auditor </w:t>
      </w:r>
      <w:r w:rsidR="00603FF4"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>do</w:t>
      </w:r>
      <w:r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CAU/BR, previsto no Anexo I da </w:t>
      </w:r>
      <w:r w:rsidR="00A64353" w:rsidRPr="00E451B8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2023, </w:t>
      </w:r>
      <w:r w:rsidR="008C729D" w:rsidRPr="00E451B8">
        <w:rPr>
          <w:rFonts w:ascii="Calibri" w:hAnsi="Calibri" w:cs="Calibri"/>
          <w:sz w:val="24"/>
          <w:szCs w:val="24"/>
        </w:rPr>
        <w:t xml:space="preserve">o </w:t>
      </w:r>
      <w:r w:rsidR="0027570B"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>Contador GUILHERME FERNANDES AMARAL</w:t>
      </w:r>
      <w:r w:rsidR="008C729D" w:rsidRPr="00E451B8">
        <w:rPr>
          <w:rFonts w:ascii="Calibri" w:hAnsi="Calibri"/>
          <w:color w:val="000000"/>
          <w:sz w:val="24"/>
          <w:szCs w:val="24"/>
        </w:rPr>
        <w:t xml:space="preserve">, a partir de </w:t>
      </w:r>
      <w:r w:rsidR="00301A64" w:rsidRPr="00E451B8">
        <w:rPr>
          <w:rFonts w:ascii="Calibri" w:hAnsi="Calibri"/>
          <w:color w:val="000000"/>
          <w:sz w:val="24"/>
          <w:szCs w:val="24"/>
        </w:rPr>
        <w:t>5</w:t>
      </w:r>
      <w:r w:rsidR="008C729D" w:rsidRPr="00E451B8">
        <w:rPr>
          <w:rFonts w:ascii="Calibri" w:hAnsi="Calibri"/>
          <w:color w:val="000000"/>
          <w:sz w:val="24"/>
          <w:szCs w:val="24"/>
        </w:rPr>
        <w:t xml:space="preserve"> de fevereiro de 2024</w:t>
      </w:r>
      <w:r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>.</w:t>
      </w:r>
    </w:p>
    <w:p w14:paraId="616DC9D0" w14:textId="77777777" w:rsidR="009557EC" w:rsidRPr="00E451B8" w:rsidRDefault="009557EC" w:rsidP="00E451B8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> </w:t>
      </w:r>
    </w:p>
    <w:p w14:paraId="4BE41245" w14:textId="610C20CF" w:rsidR="009557EC" w:rsidRPr="00E451B8" w:rsidRDefault="009557EC" w:rsidP="00E451B8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de </w:t>
      </w:r>
      <w:r w:rsidR="004D18CE">
        <w:rPr>
          <w:rFonts w:ascii="Calibri" w:eastAsia="Times New Roman" w:hAnsi="Calibri" w:cs="Calibri"/>
          <w:bCs/>
          <w:lang w:eastAsia="pt-BR"/>
        </w:rPr>
        <w:t>Auditor</w:t>
      </w:r>
      <w:bookmarkStart w:id="0" w:name="_GoBack"/>
      <w:bookmarkEnd w:id="0"/>
      <w:r w:rsidR="00501EFA" w:rsidRPr="00E451B8">
        <w:rPr>
          <w:rFonts w:ascii="Calibri" w:eastAsia="Times New Roman" w:hAnsi="Calibri" w:cs="Calibri"/>
          <w:bCs/>
          <w:lang w:eastAsia="pt-BR"/>
        </w:rPr>
        <w:t xml:space="preserve"> </w:t>
      </w:r>
      <w:r w:rsidRPr="00E451B8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E451B8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E451B8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E451B8">
        <w:rPr>
          <w:rFonts w:ascii="Calibri" w:eastAsia="Times New Roman" w:hAnsi="Calibri" w:cs="Calibri"/>
          <w:bCs/>
          <w:lang w:eastAsia="pt-BR"/>
        </w:rPr>
        <w:t>a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E451B8">
        <w:rPr>
          <w:rFonts w:ascii="Calibri" w:eastAsia="Times New Roman" w:hAnsi="Calibri" w:cs="Calibri"/>
          <w:bCs/>
          <w:lang w:eastAsia="pt-BR"/>
        </w:rPr>
        <w:t xml:space="preserve">às </w:t>
      </w:r>
      <w:r w:rsidRPr="00E451B8">
        <w:rPr>
          <w:rFonts w:ascii="Calibri" w:eastAsia="Times New Roman" w:hAnsi="Calibri" w:cs="Calibri"/>
          <w:bCs/>
          <w:lang w:eastAsia="pt-BR"/>
        </w:rPr>
        <w:t>qua</w:t>
      </w:r>
      <w:r w:rsidR="00501EFA" w:rsidRPr="00E451B8">
        <w:rPr>
          <w:rFonts w:ascii="Calibri" w:eastAsia="Times New Roman" w:hAnsi="Calibri" w:cs="Calibri"/>
          <w:bCs/>
          <w:lang w:eastAsia="pt-BR"/>
        </w:rPr>
        <w:t>is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A64353" w:rsidRPr="00E451B8">
        <w:rPr>
          <w:rFonts w:ascii="Calibri" w:eastAsia="Times New Roman" w:hAnsi="Calibri" w:cs="Calibri"/>
          <w:bCs/>
          <w:lang w:eastAsia="pt-BR"/>
        </w:rPr>
        <w:t>o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A64353" w:rsidRPr="00E451B8">
        <w:rPr>
          <w:rFonts w:ascii="Calibri" w:eastAsia="Times New Roman" w:hAnsi="Calibri" w:cs="Calibri"/>
          <w:bCs/>
          <w:lang w:eastAsia="pt-BR"/>
        </w:rPr>
        <w:t>o</w:t>
      </w:r>
      <w:r w:rsidRPr="00E451B8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77777777" w:rsidR="009557EC" w:rsidRPr="00E451B8" w:rsidRDefault="009557EC" w:rsidP="00E451B8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> </w:t>
      </w:r>
    </w:p>
    <w:p w14:paraId="48493144" w14:textId="66AC60D7" w:rsidR="009557EC" w:rsidRPr="00E451B8" w:rsidRDefault="009557EC" w:rsidP="00E451B8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A64353" w:rsidRPr="00E451B8">
        <w:rPr>
          <w:rFonts w:ascii="Calibri" w:eastAsia="Times New Roman" w:hAnsi="Calibri" w:cs="Calibri"/>
          <w:bCs/>
          <w:lang w:eastAsia="pt-BR"/>
        </w:rPr>
        <w:t xml:space="preserve">ao </w:t>
      </w:r>
      <w:r w:rsidR="0027570B" w:rsidRPr="00E451B8">
        <w:rPr>
          <w:rFonts w:ascii="Calibri" w:eastAsia="Times New Roman" w:hAnsi="Calibri" w:cs="Calibri"/>
          <w:bCs/>
          <w:lang w:eastAsia="pt-BR"/>
        </w:rPr>
        <w:t>Contador GUILHERME FERNANDES AMARAL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, conforme previsto no Anexo da Deliberação Plenária n° </w:t>
      </w:r>
      <w:r w:rsidR="008C729D" w:rsidRPr="00E451B8">
        <w:rPr>
          <w:rFonts w:ascii="Calibri" w:hAnsi="Calibri"/>
        </w:rPr>
        <w:t>0127-04/2022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, de </w:t>
      </w:r>
      <w:r w:rsidR="008C729D" w:rsidRPr="00E451B8">
        <w:rPr>
          <w:rFonts w:ascii="Calibri" w:hAnsi="Calibri"/>
        </w:rPr>
        <w:t>18 de agosto de 2022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, e em conformidade com as tabelas de remunerações aprovadas pela Portaria Normativa n° </w:t>
      </w:r>
      <w:r w:rsidR="008C729D" w:rsidRPr="00E451B8">
        <w:rPr>
          <w:rFonts w:ascii="Calibri" w:hAnsi="Calibri"/>
        </w:rPr>
        <w:t>132, de 22 de dezembro de 2023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27570B" w:rsidRPr="00E451B8">
        <w:rPr>
          <w:rFonts w:ascii="Calibri" w:eastAsia="Times New Roman" w:hAnsi="Calibri" w:cs="Calibri"/>
          <w:lang w:eastAsia="pt-BR"/>
        </w:rPr>
        <w:t xml:space="preserve">R$ 24.788,10 </w:t>
      </w:r>
      <w:r w:rsidR="00F545EC" w:rsidRPr="00E451B8">
        <w:rPr>
          <w:rFonts w:ascii="Calibri" w:eastAsia="Times New Roman" w:hAnsi="Calibri" w:cs="Calibri"/>
          <w:lang w:eastAsia="pt-BR"/>
        </w:rPr>
        <w:t>(</w:t>
      </w:r>
      <w:r w:rsidR="0027570B" w:rsidRPr="00E451B8">
        <w:rPr>
          <w:rFonts w:ascii="Calibri" w:eastAsia="Times New Roman" w:hAnsi="Calibri" w:cs="Calibri"/>
          <w:lang w:eastAsia="pt-BR"/>
        </w:rPr>
        <w:t>vinte e quatro mil setecentos e oitenta e oito reais e dez centavos</w:t>
      </w:r>
      <w:r w:rsidR="00F545EC" w:rsidRPr="00E451B8">
        <w:rPr>
          <w:rFonts w:ascii="Calibri" w:eastAsia="Times New Roman" w:hAnsi="Calibri" w:cs="Calibri"/>
          <w:lang w:eastAsia="pt-BR"/>
        </w:rPr>
        <w:t>)</w:t>
      </w:r>
      <w:r w:rsidRPr="00E451B8">
        <w:rPr>
          <w:rFonts w:ascii="Calibri" w:eastAsia="Times New Roman" w:hAnsi="Calibri" w:cs="Calibri"/>
          <w:bCs/>
          <w:lang w:eastAsia="pt-BR"/>
        </w:rPr>
        <w:t>.</w:t>
      </w:r>
    </w:p>
    <w:p w14:paraId="3AF3CCE7" w14:textId="77777777" w:rsidR="009557EC" w:rsidRPr="00E451B8" w:rsidRDefault="009557EC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> </w:t>
      </w:r>
    </w:p>
    <w:p w14:paraId="1F96960D" w14:textId="77777777" w:rsidR="008C729D" w:rsidRPr="00E451B8" w:rsidRDefault="008C729D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6A5BAE8F" w14:textId="77777777" w:rsidR="00E451B8" w:rsidRPr="00E451B8" w:rsidRDefault="00E451B8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36089388" w14:textId="41580F9C" w:rsidR="009557EC" w:rsidRPr="00E451B8" w:rsidRDefault="009557EC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F545EC" w:rsidRPr="00E451B8">
        <w:rPr>
          <w:rFonts w:ascii="Calibri" w:eastAsia="Times New Roman" w:hAnsi="Calibri" w:cs="Calibri"/>
          <w:bCs/>
          <w:lang w:eastAsia="pt-BR"/>
        </w:rPr>
        <w:t>5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de </w:t>
      </w:r>
      <w:r w:rsidR="008C729D" w:rsidRPr="00E451B8">
        <w:rPr>
          <w:rFonts w:ascii="Calibri" w:eastAsia="Times New Roman" w:hAnsi="Calibri" w:cs="Calibri"/>
          <w:bCs/>
          <w:lang w:eastAsia="pt-BR"/>
        </w:rPr>
        <w:t>fevereiro</w:t>
      </w:r>
      <w:r w:rsidRPr="00E451B8">
        <w:rPr>
          <w:rFonts w:ascii="Calibri" w:eastAsia="Times New Roman" w:hAnsi="Calibri" w:cs="Calibri"/>
          <w:bCs/>
          <w:lang w:eastAsia="pt-BR"/>
        </w:rPr>
        <w:t xml:space="preserve"> de 202</w:t>
      </w:r>
      <w:r w:rsidR="008C729D" w:rsidRPr="00E451B8">
        <w:rPr>
          <w:rFonts w:ascii="Calibri" w:eastAsia="Times New Roman" w:hAnsi="Calibri" w:cs="Calibri"/>
          <w:bCs/>
          <w:lang w:eastAsia="pt-BR"/>
        </w:rPr>
        <w:t>4</w:t>
      </w:r>
      <w:r w:rsidRPr="00E451B8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77777777" w:rsidR="009557EC" w:rsidRPr="00E451B8" w:rsidRDefault="009557EC" w:rsidP="00E451B8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451B8">
        <w:rPr>
          <w:rFonts w:ascii="Calibri" w:eastAsia="Times New Roman" w:hAnsi="Calibri" w:cs="Calibri"/>
          <w:bCs/>
          <w:lang w:eastAsia="pt-BR"/>
        </w:rPr>
        <w:t> </w:t>
      </w:r>
    </w:p>
    <w:p w14:paraId="67C4269D" w14:textId="3556EE7F" w:rsidR="00501EFA" w:rsidRPr="00E451B8" w:rsidRDefault="008C729D" w:rsidP="00E451B8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E451B8">
        <w:rPr>
          <w:rFonts w:ascii="Calibri" w:hAnsi="Calibri" w:cs="Calibri"/>
          <w:bCs/>
          <w:sz w:val="24"/>
          <w:szCs w:val="24"/>
        </w:rPr>
        <w:t xml:space="preserve">Brasília, </w:t>
      </w:r>
      <w:r w:rsidR="00F545EC" w:rsidRPr="00E451B8">
        <w:rPr>
          <w:rFonts w:ascii="Calibri" w:hAnsi="Calibri" w:cs="Calibri"/>
          <w:bCs/>
          <w:sz w:val="24"/>
          <w:szCs w:val="24"/>
        </w:rPr>
        <w:t>1°</w:t>
      </w:r>
      <w:r w:rsidR="00501EFA" w:rsidRPr="00E451B8">
        <w:rPr>
          <w:rFonts w:ascii="Calibri" w:hAnsi="Calibri" w:cs="Calibri"/>
          <w:bCs/>
          <w:sz w:val="24"/>
          <w:szCs w:val="24"/>
        </w:rPr>
        <w:t xml:space="preserve"> de </w:t>
      </w:r>
      <w:r w:rsidR="00F545EC" w:rsidRPr="00E451B8">
        <w:rPr>
          <w:rFonts w:ascii="Calibri" w:hAnsi="Calibri" w:cs="Calibri"/>
          <w:bCs/>
          <w:sz w:val="24"/>
          <w:szCs w:val="24"/>
        </w:rPr>
        <w:t>fevereiro</w:t>
      </w:r>
      <w:r w:rsidR="00501EFA" w:rsidRPr="00E451B8">
        <w:rPr>
          <w:rFonts w:ascii="Calibri" w:hAnsi="Calibri" w:cs="Calibri"/>
          <w:bCs/>
          <w:sz w:val="24"/>
          <w:szCs w:val="24"/>
        </w:rPr>
        <w:t xml:space="preserve"> de 202</w:t>
      </w:r>
      <w:r w:rsidRPr="00E451B8">
        <w:rPr>
          <w:rFonts w:ascii="Calibri" w:hAnsi="Calibri" w:cs="Calibri"/>
          <w:bCs/>
          <w:sz w:val="24"/>
          <w:szCs w:val="24"/>
        </w:rPr>
        <w:t>4</w:t>
      </w:r>
      <w:r w:rsidR="00501EFA" w:rsidRPr="00E451B8">
        <w:rPr>
          <w:rFonts w:ascii="Calibri" w:hAnsi="Calibri" w:cs="Calibri"/>
          <w:bCs/>
          <w:sz w:val="24"/>
          <w:szCs w:val="24"/>
        </w:rPr>
        <w:t>.</w:t>
      </w:r>
    </w:p>
    <w:p w14:paraId="022228A0" w14:textId="15E77520" w:rsidR="00501EFA" w:rsidRPr="00E451B8" w:rsidRDefault="00501EFA" w:rsidP="00E451B8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E451B8">
        <w:rPr>
          <w:rFonts w:ascii="Calibri" w:hAnsi="Calibri" w:cs="Calibri"/>
          <w:bCs/>
          <w:sz w:val="24"/>
          <w:szCs w:val="24"/>
        </w:rPr>
        <w:t> </w:t>
      </w:r>
      <w:r w:rsidRPr="00E451B8">
        <w:rPr>
          <w:rFonts w:ascii="Calibri" w:eastAsia="Times New Roman" w:hAnsi="Calibri" w:cs="Calibri"/>
          <w:bCs/>
          <w:sz w:val="24"/>
          <w:szCs w:val="24"/>
          <w:lang w:eastAsia="pt-BR"/>
        </w:rPr>
        <w:tab/>
      </w:r>
    </w:p>
    <w:p w14:paraId="155EF29F" w14:textId="77777777" w:rsidR="00F545EC" w:rsidRPr="00E451B8" w:rsidRDefault="00F545EC" w:rsidP="00E451B8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37D42EF" w14:textId="77777777" w:rsidR="00501EFA" w:rsidRPr="00E451B8" w:rsidRDefault="00501EFA" w:rsidP="00E451B8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06F734D8" w14:textId="32949023" w:rsidR="008C729D" w:rsidRPr="00E451B8" w:rsidRDefault="008C729D" w:rsidP="00E451B8">
      <w:pPr>
        <w:jc w:val="center"/>
        <w:rPr>
          <w:rFonts w:ascii="Calibri" w:hAnsi="Calibri" w:cs="Calibri"/>
          <w:sz w:val="20"/>
        </w:rPr>
      </w:pPr>
      <w:r w:rsidRPr="00E451B8">
        <w:rPr>
          <w:rFonts w:ascii="Calibri" w:hAnsi="Calibri" w:cs="Calibri"/>
          <w:sz w:val="20"/>
        </w:rPr>
        <w:t>(assinado digitalmente)</w:t>
      </w:r>
    </w:p>
    <w:p w14:paraId="54B2F1BF" w14:textId="77777777" w:rsidR="008C729D" w:rsidRPr="00E451B8" w:rsidRDefault="008C729D" w:rsidP="00E451B8">
      <w:pPr>
        <w:jc w:val="center"/>
        <w:rPr>
          <w:rFonts w:ascii="Calibri" w:hAnsi="Calibri" w:cs="Calibri"/>
          <w:b/>
        </w:rPr>
      </w:pPr>
      <w:r w:rsidRPr="00E451B8">
        <w:rPr>
          <w:rFonts w:ascii="Calibri" w:hAnsi="Calibri" w:cs="Calibri"/>
          <w:b/>
        </w:rPr>
        <w:t>PATRÍCIA FIGUEIREDO SARQUIS HERDEN</w:t>
      </w:r>
    </w:p>
    <w:p w14:paraId="6FF11DD3" w14:textId="77777777" w:rsidR="008C729D" w:rsidRPr="00E451B8" w:rsidRDefault="008C729D" w:rsidP="00E451B8">
      <w:pPr>
        <w:jc w:val="center"/>
        <w:rPr>
          <w:rFonts w:ascii="Calibri" w:hAnsi="Calibri" w:cs="Calibri"/>
        </w:rPr>
      </w:pPr>
      <w:r w:rsidRPr="00E451B8">
        <w:rPr>
          <w:rFonts w:ascii="Calibri" w:hAnsi="Calibri" w:cs="Calibri"/>
        </w:rPr>
        <w:t>Presidente do CAU/BR</w:t>
      </w:r>
    </w:p>
    <w:p w14:paraId="4DC582F7" w14:textId="5A86F87A" w:rsidR="009557EC" w:rsidRPr="00E451B8" w:rsidRDefault="009557EC" w:rsidP="00E451B8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sz w:val="24"/>
          <w:szCs w:val="24"/>
        </w:rPr>
      </w:pPr>
    </w:p>
    <w:sectPr w:rsidR="009557EC" w:rsidRPr="00E451B8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21B18" w14:textId="77777777" w:rsidR="00BC3A8F" w:rsidRDefault="00BC3A8F">
      <w:r>
        <w:separator/>
      </w:r>
    </w:p>
  </w:endnote>
  <w:endnote w:type="continuationSeparator" w:id="0">
    <w:p w14:paraId="46FD8159" w14:textId="77777777" w:rsidR="00BC3A8F" w:rsidRDefault="00BC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6468DA4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4D18CE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F022" w14:textId="77777777" w:rsidR="00BC3A8F" w:rsidRDefault="00BC3A8F">
      <w:r>
        <w:separator/>
      </w:r>
    </w:p>
  </w:footnote>
  <w:footnote w:type="continuationSeparator" w:id="0">
    <w:p w14:paraId="3DB98FE3" w14:textId="77777777" w:rsidR="00BC3A8F" w:rsidRDefault="00BC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7570B"/>
    <w:rsid w:val="00281639"/>
    <w:rsid w:val="00281A67"/>
    <w:rsid w:val="002A2B19"/>
    <w:rsid w:val="002B65CF"/>
    <w:rsid w:val="002C44E6"/>
    <w:rsid w:val="00301A64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63BAA"/>
    <w:rsid w:val="004741EF"/>
    <w:rsid w:val="00497C3B"/>
    <w:rsid w:val="004D18CE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C729D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35922"/>
    <w:rsid w:val="00A60F6B"/>
    <w:rsid w:val="00A64353"/>
    <w:rsid w:val="00A66FFE"/>
    <w:rsid w:val="00A71C9B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C3A8F"/>
    <w:rsid w:val="00BD4320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451B8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0721"/>
    <w:rsid w:val="00F545E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D820-0609-45D5-9778-A24163D0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2204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2662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2</cp:revision>
  <cp:lastPrinted>2020-11-16T14:12:00Z</cp:lastPrinted>
  <dcterms:created xsi:type="dcterms:W3CDTF">2024-02-01T18:42:00Z</dcterms:created>
  <dcterms:modified xsi:type="dcterms:W3CDTF">2024-02-01T18:42:00Z</dcterms:modified>
</cp:coreProperties>
</file>