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BE696A0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4A53AF">
        <w:rPr>
          <w:rStyle w:val="normaltextrun"/>
          <w:rFonts w:ascii="Arial" w:hAnsi="Arial" w:cs="Arial"/>
          <w:bCs/>
        </w:rPr>
        <w:t>9</w:t>
      </w:r>
      <w:r w:rsidR="0071232B">
        <w:rPr>
          <w:rStyle w:val="normaltextrun"/>
          <w:rFonts w:ascii="Arial" w:hAnsi="Arial" w:cs="Arial"/>
          <w:bCs/>
        </w:rPr>
        <w:t>8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CA69A2">
        <w:rPr>
          <w:rStyle w:val="normaltextrun"/>
          <w:rFonts w:ascii="Arial" w:hAnsi="Arial" w:cs="Arial"/>
          <w:bCs/>
        </w:rPr>
        <w:t>1</w:t>
      </w:r>
      <w:r w:rsidR="0071232B">
        <w:rPr>
          <w:rStyle w:val="normaltextrun"/>
          <w:rFonts w:ascii="Arial" w:hAnsi="Arial" w:cs="Arial"/>
          <w:bCs/>
        </w:rPr>
        <w:t>3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A53AF">
        <w:rPr>
          <w:rStyle w:val="normaltextrun"/>
          <w:rFonts w:ascii="Arial" w:hAnsi="Arial" w:cs="Arial"/>
          <w:bCs/>
        </w:rPr>
        <w:t>julho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088F1925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4A53AF">
        <w:rPr>
          <w:rStyle w:val="normaltextrun"/>
          <w:rFonts w:ascii="Arial" w:hAnsi="Arial" w:cs="Arial"/>
          <w:sz w:val="22"/>
          <w:szCs w:val="22"/>
        </w:rPr>
        <w:t>1</w:t>
      </w:r>
      <w:r w:rsidR="004A3F83">
        <w:rPr>
          <w:rStyle w:val="normaltextrun"/>
          <w:rFonts w:ascii="Arial" w:hAnsi="Arial" w:cs="Arial"/>
          <w:sz w:val="22"/>
          <w:szCs w:val="22"/>
        </w:rPr>
        <w:t>15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D707526" w14:textId="77777777" w:rsidR="0071232B" w:rsidRPr="003749D5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Pr="00A00065">
        <w:rPr>
          <w:rStyle w:val="normaltextrun"/>
          <w:rFonts w:ascii="Arial" w:hAnsi="Arial" w:cs="Arial"/>
          <w:b w:val="0"/>
          <w:bCs/>
          <w:sz w:val="22"/>
          <w:szCs w:val="22"/>
        </w:rPr>
        <w:t>Geovanna Beatriz Castro Silva Ribeiro</w:t>
      </w:r>
    </w:p>
    <w:p w14:paraId="0EE2DB3A" w14:textId="5C7D3080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6B5260C7E8604B509EF291132207DF0C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Ouvidor(a) Geral" w:value="Ouvidor(a) Geral"/>
            <w:listItem w:displayText="Gerente de Orçamento e Finanças" w:value="Gerente de Orçamento e Finanças"/>
            <w:listItem w:displayText="Secretária-Geral da Mesa" w:value="Secretária-Geral da Mesa"/>
          </w:dropDownList>
        </w:sdtPr>
        <w:sdtEndPr>
          <w:rPr>
            <w:rStyle w:val="Estilo1"/>
          </w:rPr>
        </w:sdtEndPr>
        <w:sdtContent>
          <w:r w:rsidR="0071232B">
            <w:rPr>
              <w:rStyle w:val="Estilo1"/>
              <w:b w:val="0"/>
            </w:rPr>
            <w:t>Coordenador(a) de Atendimento aos Órgãos Administrativos</w:t>
          </w:r>
        </w:sdtContent>
      </w:sdt>
    </w:p>
    <w:p w14:paraId="3000F0DA" w14:textId="1117B9BF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71232B">
            <w:rPr>
              <w:rStyle w:val="Estilo1"/>
              <w:b w:val="0"/>
            </w:rPr>
            <w:t>Assessoria Jurídica</w:t>
          </w:r>
        </w:sdtContent>
      </w:sdt>
    </w:p>
    <w:p w14:paraId="2F249830" w14:textId="194FD994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4A3F83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4A3F83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4A3F83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4A3F83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4A3F83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29EF3DBC" w14:textId="13A2E32A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71232B">
            <w:rPr>
              <w:rStyle w:val="Estilo1"/>
              <w:b w:val="0"/>
            </w:rPr>
            <w:t>III – por outros tipos de licenças previstas no Acordo Coletivo de Trabalho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C6EABAF" w14:textId="77777777" w:rsidR="0071232B" w:rsidRPr="00437A23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3749D5">
        <w:rPr>
          <w:b w:val="0"/>
          <w:sz w:val="22"/>
          <w:szCs w:val="22"/>
        </w:rPr>
        <w:t xml:space="preserve"> </w:t>
      </w:r>
      <w:r w:rsidRPr="00A00065">
        <w:rPr>
          <w:rStyle w:val="normaltextrun"/>
          <w:rFonts w:ascii="Arial" w:hAnsi="Arial" w:cs="Arial"/>
          <w:b w:val="0"/>
          <w:bCs/>
          <w:sz w:val="22"/>
          <w:szCs w:val="22"/>
        </w:rPr>
        <w:t>Adriana Mendes Porto</w:t>
      </w:r>
      <w:bookmarkStart w:id="0" w:name="_GoBack"/>
      <w:bookmarkEnd w:id="0"/>
    </w:p>
    <w:p w14:paraId="6CBD3C9A" w14:textId="77777777" w:rsidR="0071232B" w:rsidRDefault="0071232B" w:rsidP="007123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D8F1EF28AAF4400D9798CE47C59CEB70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Gerente Administrativo(a)" w:value="Gerente Administrativo(a)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  <w:b w:val="0"/>
            </w:rPr>
            <w:t>Profissional Analista Superior</w:t>
          </w:r>
        </w:sdtContent>
      </w:sdt>
    </w:p>
    <w:p w14:paraId="32CACCAB" w14:textId="77777777" w:rsidR="0071232B" w:rsidRPr="003749D5" w:rsidRDefault="0071232B" w:rsidP="007123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0DDBC1C87BB74BCEAAB458D046DF66A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  <w:b w:val="0"/>
            </w:rPr>
            <w:t>Assessoria Jurídica</w:t>
          </w:r>
        </w:sdtContent>
      </w:sdt>
    </w:p>
    <w:p w14:paraId="704B9EEB" w14:textId="64A6068A" w:rsidR="00470B6C" w:rsidRDefault="00470B6C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482A32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482A32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482A32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482A32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482A32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 w:rsidR="00CA69A2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9EE96BE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26A6E9C2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CA69A2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="0071232B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4A53AF">
        <w:rPr>
          <w:rStyle w:val="normaltextrun"/>
          <w:rFonts w:ascii="Arial" w:hAnsi="Arial" w:cs="Arial"/>
          <w:b w:val="0"/>
          <w:sz w:val="22"/>
          <w:szCs w:val="22"/>
        </w:rPr>
        <w:t>julho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2A32"/>
    <w:rsid w:val="00486C54"/>
    <w:rsid w:val="00497217"/>
    <w:rsid w:val="004A2B63"/>
    <w:rsid w:val="004A3F8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5260C7E8604B509EF291132207D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E123B-A8F9-451C-9C95-2F50FC22BFED}"/>
      </w:docPartPr>
      <w:docPartBody>
        <w:p w:rsidR="00600083" w:rsidRDefault="00986E01" w:rsidP="00986E01">
          <w:pPr>
            <w:pStyle w:val="6B5260C7E8604B509EF291132207DF0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8F1EF28AAF4400D9798CE47C59CE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72AA5-9281-46A4-9A07-DF15BE64C910}"/>
      </w:docPartPr>
      <w:docPartBody>
        <w:p w:rsidR="00BA3AF0" w:rsidRDefault="00517249" w:rsidP="00517249">
          <w:pPr>
            <w:pStyle w:val="D8F1EF28AAF4400D9798CE47C59CEB7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DDBC1C87BB74BCEAAB458D046DF6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5FF82-5B62-4C3E-B540-D1DBF666C0B3}"/>
      </w:docPartPr>
      <w:docPartBody>
        <w:p w:rsidR="00BA3AF0" w:rsidRDefault="00517249" w:rsidP="00517249">
          <w:pPr>
            <w:pStyle w:val="0DDBC1C87BB74BCEAAB458D046DF66A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517249"/>
    <w:rsid w:val="00600083"/>
    <w:rsid w:val="00632AFD"/>
    <w:rsid w:val="00645E44"/>
    <w:rsid w:val="008C2308"/>
    <w:rsid w:val="00986E01"/>
    <w:rsid w:val="009918BE"/>
    <w:rsid w:val="00B856F5"/>
    <w:rsid w:val="00BA3AF0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7249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  <w:style w:type="paragraph" w:customStyle="1" w:styleId="7702BED2D0344415A8FE142B067CFEEA">
    <w:name w:val="7702BED2D0344415A8FE142B067CFEEA"/>
    <w:rsid w:val="00517249"/>
  </w:style>
  <w:style w:type="paragraph" w:customStyle="1" w:styleId="C6488B57785B4D1092EC88FB29B6A4AD">
    <w:name w:val="C6488B57785B4D1092EC88FB29B6A4AD"/>
    <w:rsid w:val="00517249"/>
  </w:style>
  <w:style w:type="paragraph" w:customStyle="1" w:styleId="D8F1EF28AAF4400D9798CE47C59CEB70">
    <w:name w:val="D8F1EF28AAF4400D9798CE47C59CEB70"/>
    <w:rsid w:val="00517249"/>
  </w:style>
  <w:style w:type="paragraph" w:customStyle="1" w:styleId="0DDBC1C87BB74BCEAAB458D046DF66A7">
    <w:name w:val="0DDBC1C87BB74BCEAAB458D046DF66A7"/>
    <w:rsid w:val="00517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B5B8C-C608-48E9-8159-BEB9CDBF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Thiago Henrique da Silva Rocha</cp:lastModifiedBy>
  <cp:revision>6</cp:revision>
  <cp:lastPrinted>2023-07-06T20:01:00Z</cp:lastPrinted>
  <dcterms:created xsi:type="dcterms:W3CDTF">2023-05-12T16:33:00Z</dcterms:created>
  <dcterms:modified xsi:type="dcterms:W3CDTF">2023-07-14T14:16:00Z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