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C9914F4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F2E54">
        <w:rPr>
          <w:rStyle w:val="normaltextrun"/>
          <w:rFonts w:ascii="Arial" w:hAnsi="Arial" w:cs="Arial"/>
          <w:b/>
          <w:bCs/>
        </w:rPr>
        <w:t>186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2F2E54">
        <w:rPr>
          <w:rStyle w:val="normaltextrun"/>
          <w:rFonts w:ascii="Arial" w:hAnsi="Arial" w:cs="Arial"/>
          <w:b/>
          <w:bCs/>
        </w:rPr>
        <w:t>06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2F2E54">
        <w:rPr>
          <w:rStyle w:val="normaltextrun"/>
          <w:rFonts w:ascii="Arial" w:hAnsi="Arial" w:cs="Arial"/>
          <w:b/>
          <w:bCs/>
        </w:rPr>
        <w:t xml:space="preserve">dezembro </w:t>
      </w:r>
      <w:r w:rsidR="009C1EEA">
        <w:rPr>
          <w:rStyle w:val="normaltextrun"/>
          <w:rFonts w:ascii="Arial" w:hAnsi="Arial" w:cs="Arial"/>
          <w:b/>
          <w:bCs/>
        </w:rPr>
        <w:t>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47F9FC2B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2C47C3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</w:t>
      </w:r>
      <w:r w:rsidR="00116255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104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225D92DD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CF0B3D0" w14:textId="6E08EDD7" w:rsidR="0071013B" w:rsidRDefault="00645AFB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</w:p>
    <w:p w14:paraId="0BA2AC9D" w14:textId="7539369E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– </w:t>
      </w:r>
      <w:r w:rsidR="0056240D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proofErr w:type="gramStart"/>
      <w:r w:rsidR="00116255">
        <w:rPr>
          <w:rStyle w:val="normaltextrun"/>
          <w:rFonts w:ascii="Arial" w:hAnsi="Arial" w:cs="Arial"/>
          <w:bCs/>
          <w:sz w:val="22"/>
          <w:szCs w:val="22"/>
        </w:rPr>
        <w:t>Contador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645AF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AC4B1DD" w14:textId="250FA85D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16255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7A1BB5C" w14:textId="4AF1B49A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2309F">
            <w:rPr>
              <w:rStyle w:val="Estilo1"/>
            </w:rPr>
            <w:t>IX – vacância do emprego de provimento efetivo.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2FB3AFB" w14:textId="1F6CAF66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EE2B12" w:rsidRPr="00EE2B12">
        <w:rPr>
          <w:rStyle w:val="normaltextrun"/>
          <w:rFonts w:ascii="Arial" w:hAnsi="Arial" w:cs="Arial"/>
          <w:bCs/>
          <w:sz w:val="22"/>
          <w:szCs w:val="22"/>
        </w:rPr>
        <w:t>Alciran Coelho de Sousa Júnior</w:t>
      </w:r>
    </w:p>
    <w:p w14:paraId="6B12717E" w14:textId="38A7AC8E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Assistente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116255">
        <w:rPr>
          <w:rStyle w:val="normaltextrun"/>
          <w:rFonts w:ascii="Arial" w:hAnsi="Arial" w:cs="Arial"/>
          <w:bCs/>
          <w:sz w:val="22"/>
          <w:szCs w:val="22"/>
        </w:rPr>
        <w:t>Té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cnico(</w:t>
      </w:r>
      <w:proofErr w:type="gramEnd"/>
      <w:r w:rsidR="00EE2B12">
        <w:rPr>
          <w:rStyle w:val="normaltextrun"/>
          <w:rFonts w:ascii="Arial" w:hAnsi="Arial" w:cs="Arial"/>
          <w:bCs/>
          <w:sz w:val="22"/>
          <w:szCs w:val="22"/>
        </w:rPr>
        <w:t xml:space="preserve">a) 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Financeiro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(a)</w:t>
      </w:r>
    </w:p>
    <w:p w14:paraId="3D98E576" w14:textId="1D880B01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E2B12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F2A5717" w14:textId="027CA968" w:rsidR="00C062BA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de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>Substituição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>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F2E54">
        <w:rPr>
          <w:rStyle w:val="normaltextrun"/>
          <w:rFonts w:ascii="Arial" w:hAnsi="Arial" w:cs="Arial"/>
          <w:bCs/>
          <w:sz w:val="22"/>
          <w:szCs w:val="22"/>
        </w:rPr>
        <w:t>01/01/2024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2F2E54">
        <w:rPr>
          <w:rStyle w:val="normaltextrun"/>
          <w:rFonts w:ascii="Arial" w:hAnsi="Arial" w:cs="Arial"/>
          <w:bCs/>
          <w:sz w:val="22"/>
          <w:szCs w:val="22"/>
        </w:rPr>
        <w:t>30/06/2024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BD1F938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Na substitui</w:t>
      </w:r>
      <w:r w:rsidR="00116255">
        <w:rPr>
          <w:rStyle w:val="normaltextrun"/>
          <w:rFonts w:ascii="Arial" w:hAnsi="Arial" w:cs="Arial"/>
          <w:sz w:val="22"/>
          <w:szCs w:val="22"/>
        </w:rPr>
        <w:t>ção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116255">
        <w:rPr>
          <w:rStyle w:val="normaltextrun"/>
          <w:rFonts w:ascii="Arial" w:hAnsi="Arial" w:cs="Arial"/>
          <w:sz w:val="22"/>
          <w:szCs w:val="22"/>
        </w:rPr>
        <w:t>P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116255">
        <w:rPr>
          <w:rStyle w:val="normaltextrun"/>
          <w:rFonts w:ascii="Arial" w:hAnsi="Arial" w:cs="Arial"/>
          <w:sz w:val="22"/>
          <w:szCs w:val="22"/>
        </w:rPr>
        <w:t>G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erencial, o CAU/BR</w:t>
      </w:r>
      <w:bookmarkStart w:id="0" w:name="_GoBack"/>
      <w:bookmarkEnd w:id="0"/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pagará ao substituto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4,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116255">
        <w:rPr>
          <w:rStyle w:val="normaltextrun"/>
          <w:rFonts w:ascii="Arial" w:hAnsi="Arial" w:cs="Arial"/>
          <w:sz w:val="22"/>
          <w:szCs w:val="22"/>
        </w:rPr>
        <w:t>n° 119, 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2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j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295877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F2E54">
        <w:rPr>
          <w:rStyle w:val="normaltextrun"/>
          <w:rFonts w:ascii="Arial" w:hAnsi="Arial" w:cs="Arial"/>
          <w:sz w:val="22"/>
          <w:szCs w:val="22"/>
        </w:rPr>
        <w:t xml:space="preserve">06 de dezembro 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>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16255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2F2E54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240D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45AFB"/>
    <w:rsid w:val="00653B67"/>
    <w:rsid w:val="006758DE"/>
    <w:rsid w:val="0068171A"/>
    <w:rsid w:val="00682BEB"/>
    <w:rsid w:val="0069648E"/>
    <w:rsid w:val="006C7F54"/>
    <w:rsid w:val="006E5943"/>
    <w:rsid w:val="006F009C"/>
    <w:rsid w:val="006F5B92"/>
    <w:rsid w:val="00702B94"/>
    <w:rsid w:val="0071013B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02FBB"/>
    <w:rsid w:val="00A122C6"/>
    <w:rsid w:val="00A141BE"/>
    <w:rsid w:val="00A160B6"/>
    <w:rsid w:val="00A2309F"/>
    <w:rsid w:val="00A24667"/>
    <w:rsid w:val="00A35070"/>
    <w:rsid w:val="00A55855"/>
    <w:rsid w:val="00A677A8"/>
    <w:rsid w:val="00A77E77"/>
    <w:rsid w:val="00A823A5"/>
    <w:rsid w:val="00A91FDC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87CCE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EE2B12"/>
    <w:rsid w:val="00F05BF9"/>
    <w:rsid w:val="00F12942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B265DFFDDAA249A4BF2D1FF111A13ED1">
    <w:name w:val="B265DFFDDAA249A4BF2D1FF111A13ED1"/>
    <w:rsid w:val="00CF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666BC-0112-4956-9974-91D85FE5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Maria Tereza Nascimento Muniz</cp:lastModifiedBy>
  <cp:revision>2</cp:revision>
  <cp:lastPrinted>2023-02-02T20:31:00Z</cp:lastPrinted>
  <dcterms:created xsi:type="dcterms:W3CDTF">2023-12-06T16:15:00Z</dcterms:created>
  <dcterms:modified xsi:type="dcterms:W3CDTF">2023-12-06T16:15:00Z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