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144E" w14:textId="022514EC" w:rsidR="00FD74CD" w:rsidRDefault="00FD74CD" w:rsidP="00445C9A">
      <w:pPr>
        <w:jc w:val="center"/>
        <w:rPr>
          <w:rFonts w:ascii="Calibri" w:eastAsia="Arial" w:hAnsi="Calibri" w:cs="Calibri"/>
          <w:color w:val="000000"/>
        </w:rPr>
      </w:pPr>
    </w:p>
    <w:p w14:paraId="3F149B48" w14:textId="7CF9E320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060F2357" w14:textId="09186981" w:rsidR="00A35D53" w:rsidRDefault="00A35D53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</w:t>
      </w:r>
      <w:r w:rsidR="00CC6500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="008F29ED">
        <w:rPr>
          <w:rFonts w:ascii="Arial" w:eastAsia="Times New Roman" w:hAnsi="Arial" w:cs="Arial"/>
          <w:b/>
          <w:sz w:val="22"/>
          <w:szCs w:val="22"/>
          <w:lang w:eastAsia="pt-BR"/>
        </w:rPr>
        <w:t>153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DE </w:t>
      </w:r>
      <w:r w:rsidR="00490CCA">
        <w:rPr>
          <w:rFonts w:ascii="Arial" w:eastAsia="Times New Roman" w:hAnsi="Arial" w:cs="Arial"/>
          <w:b/>
          <w:sz w:val="22"/>
          <w:szCs w:val="22"/>
          <w:lang w:eastAsia="pt-BR"/>
        </w:rPr>
        <w:t>11</w:t>
      </w:r>
      <w:r w:rsidR="00157B5E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DE </w:t>
      </w:r>
      <w:r w:rsidR="00490CCA">
        <w:rPr>
          <w:rFonts w:ascii="Arial" w:eastAsia="Times New Roman" w:hAnsi="Arial" w:cs="Arial"/>
          <w:b/>
          <w:sz w:val="22"/>
          <w:szCs w:val="22"/>
          <w:lang w:eastAsia="pt-BR"/>
        </w:rPr>
        <w:t>OUTUBRO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>DE 202</w:t>
      </w:r>
      <w:r w:rsidR="009A715D">
        <w:rPr>
          <w:rFonts w:ascii="Arial" w:eastAsia="Times New Roman" w:hAnsi="Arial" w:cs="Arial"/>
          <w:b/>
          <w:sz w:val="22"/>
          <w:szCs w:val="22"/>
          <w:lang w:eastAsia="pt-BR"/>
        </w:rPr>
        <w:t>3</w:t>
      </w:r>
      <w:r w:rsidR="00252E4B">
        <w:rPr>
          <w:rFonts w:ascii="Arial" w:eastAsia="Times New Roman" w:hAnsi="Arial" w:cs="Arial"/>
          <w:b/>
          <w:sz w:val="22"/>
          <w:szCs w:val="22"/>
          <w:lang w:eastAsia="pt-BR"/>
        </w:rPr>
        <w:t>.</w:t>
      </w:r>
    </w:p>
    <w:p w14:paraId="425D54E4" w14:textId="77777777" w:rsidR="00342AB5" w:rsidRDefault="00342AB5" w:rsidP="00A35D53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0DCB664C" w14:textId="77777777" w:rsidR="00A35D53" w:rsidRDefault="00A35D53" w:rsidP="00A35D53">
      <w:pPr>
        <w:rPr>
          <w:rFonts w:ascii="Arial" w:hAnsi="Arial" w:cs="Arial"/>
          <w:sz w:val="22"/>
          <w:szCs w:val="22"/>
        </w:rPr>
      </w:pPr>
    </w:p>
    <w:p w14:paraId="4F203319" w14:textId="77777777" w:rsidR="00A35D53" w:rsidRDefault="00A35D53" w:rsidP="00A35D53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Dispõe sobre ponto facultativo no âmbito do </w:t>
      </w:r>
      <w:r>
        <w:rPr>
          <w:rFonts w:ascii="Arial" w:eastAsia="Times New Roman" w:hAnsi="Arial" w:cs="Arial"/>
          <w:sz w:val="22"/>
          <w:szCs w:val="22"/>
          <w:lang w:eastAsia="pt-BR"/>
        </w:rPr>
        <w:t>Conselho de Arquitetura e Urbanismo do Brasil (CAU/BR).</w:t>
      </w:r>
    </w:p>
    <w:p w14:paraId="2155167B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84C42B3" w14:textId="77777777" w:rsidR="00A35D53" w:rsidRDefault="00A35D53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80C4F3C" w14:textId="77777777" w:rsidR="008F29ED" w:rsidRDefault="008F29ED" w:rsidP="00A35D53">
      <w:pPr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0A7BAF4" w14:textId="4F1610AC" w:rsidR="00A35D53" w:rsidRDefault="00A35D53" w:rsidP="00A35D5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A Gerente Executiva do Conselho de Arquitetura e Urbanismo do Brasil (CAU/BR), no uso das atribuições que lhe confere a Portaria Normativa n° 24, de 13 de junho de 2014, e considerando o calendário das atividades do CAU/BR aprovado na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>
        <w:rPr>
          <w:rFonts w:ascii="Arial" w:eastAsia="Times New Roman" w:hAnsi="Arial" w:cs="Arial"/>
          <w:sz w:val="22"/>
          <w:szCs w:val="22"/>
          <w:lang w:eastAsia="pt-BR"/>
        </w:rPr>
        <w:t>ª Reunião Plenária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Ordinária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realizada no dia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20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 através da DP</w:t>
      </w:r>
      <w:r w:rsidR="00535205">
        <w:rPr>
          <w:rFonts w:ascii="Arial" w:eastAsia="Times New Roman" w:hAnsi="Arial" w:cs="Arial"/>
          <w:sz w:val="22"/>
          <w:szCs w:val="22"/>
          <w:lang w:eastAsia="pt-BR"/>
        </w:rPr>
        <w:t>O/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 xml:space="preserve">BR nº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129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-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10</w:t>
      </w:r>
      <w:r w:rsidR="004D4F29">
        <w:rPr>
          <w:rFonts w:ascii="Arial" w:eastAsia="Times New Roman" w:hAnsi="Arial" w:cs="Arial"/>
          <w:sz w:val="22"/>
          <w:szCs w:val="22"/>
          <w:lang w:eastAsia="pt-BR"/>
        </w:rPr>
        <w:t>/202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; </w:t>
      </w:r>
    </w:p>
    <w:p w14:paraId="2FDA1D1E" w14:textId="77777777" w:rsidR="009A715D" w:rsidRDefault="009A715D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220F9DE" w14:textId="5E67A544" w:rsidR="009A715D" w:rsidRDefault="00A35D53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Considerando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ainda </w:t>
      </w:r>
      <w:r>
        <w:rPr>
          <w:rFonts w:ascii="Arial" w:eastAsia="Times New Roman" w:hAnsi="Arial" w:cs="Arial"/>
          <w:sz w:val="22"/>
          <w:szCs w:val="22"/>
          <w:lang w:eastAsia="pt-BR"/>
        </w:rPr>
        <w:t>o Acordo Coletivo de Trabalho 202</w:t>
      </w:r>
      <w:r w:rsidR="00490CCA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>/202</w:t>
      </w:r>
      <w:r w:rsidR="00490CCA">
        <w:rPr>
          <w:rFonts w:ascii="Arial" w:eastAsia="Times New Roman" w:hAnsi="Arial" w:cs="Arial"/>
          <w:sz w:val="22"/>
          <w:szCs w:val="22"/>
          <w:lang w:eastAsia="pt-BR"/>
        </w:rPr>
        <w:t>4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cuja cláusula vigésima prevê que o CAU/BR seguirá o calendário de pontos facultativos estabelecidos pelo Governo Federal, sendo 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 xml:space="preserve">que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o Ministério da 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Gestão e da Inovação em Serviços Públicos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>, através da Portaria M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GI</w:t>
      </w:r>
      <w:r w:rsidR="009364B4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B7497B">
        <w:rPr>
          <w:rFonts w:ascii="Arial" w:eastAsia="Times New Roman" w:hAnsi="Arial" w:cs="Arial"/>
          <w:sz w:val="22"/>
          <w:szCs w:val="22"/>
          <w:lang w:eastAsia="pt-BR"/>
        </w:rPr>
        <w:t>6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>.</w:t>
      </w:r>
      <w:r w:rsidR="00490CCA">
        <w:rPr>
          <w:rFonts w:ascii="Arial" w:eastAsia="Times New Roman" w:hAnsi="Arial" w:cs="Arial"/>
          <w:sz w:val="22"/>
          <w:szCs w:val="22"/>
          <w:lang w:eastAsia="pt-BR"/>
        </w:rPr>
        <w:t>142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490CCA">
        <w:rPr>
          <w:rFonts w:ascii="Arial" w:eastAsia="Times New Roman" w:hAnsi="Arial" w:cs="Arial"/>
          <w:sz w:val="22"/>
          <w:szCs w:val="22"/>
          <w:lang w:eastAsia="pt-BR"/>
        </w:rPr>
        <w:t>09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90CCA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 w:rsidR="00157B5E">
        <w:rPr>
          <w:rFonts w:ascii="Arial" w:eastAsia="Times New Roman" w:hAnsi="Arial" w:cs="Arial"/>
          <w:sz w:val="22"/>
          <w:szCs w:val="22"/>
          <w:lang w:eastAsia="pt-BR"/>
        </w:rPr>
        <w:t xml:space="preserve"> de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CB56C4">
        <w:rPr>
          <w:rFonts w:ascii="Arial" w:eastAsia="Times New Roman" w:hAnsi="Arial" w:cs="Arial"/>
          <w:sz w:val="22"/>
          <w:szCs w:val="22"/>
          <w:lang w:eastAsia="pt-BR"/>
        </w:rPr>
        <w:t>2023, como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 ponto facultativo no âmbito dos órgãos e entidades da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a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dministração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p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ública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f</w:t>
      </w:r>
      <w:r w:rsidR="009A715D">
        <w:rPr>
          <w:rFonts w:ascii="Arial" w:eastAsia="Times New Roman" w:hAnsi="Arial" w:cs="Arial"/>
          <w:sz w:val="22"/>
          <w:szCs w:val="22"/>
          <w:lang w:eastAsia="pt-BR"/>
        </w:rPr>
        <w:t xml:space="preserve">ederal direta, autárquica e fundacional do Poder Executivo; </w:t>
      </w:r>
    </w:p>
    <w:p w14:paraId="4F9ED6D3" w14:textId="77777777" w:rsidR="009A715D" w:rsidRDefault="009A715D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2A6AAB4" w14:textId="77777777" w:rsidR="009A715D" w:rsidRDefault="009A715D" w:rsidP="009A715D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14:paraId="2EEFB0BB" w14:textId="77777777" w:rsidR="009A715D" w:rsidRDefault="009A715D" w:rsidP="009A715D">
      <w:pPr>
        <w:widowControl w:val="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3C5BBAA5" w14:textId="2EA0E2FE" w:rsidR="009A715D" w:rsidRDefault="009A715D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Declarar “ponto facultativo”, no âmbito do Conselho de Arquitetura e Urbanismo do Brasil - CAU/BR, o dia</w:t>
      </w:r>
      <w:r w:rsidR="004A2642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02DF6">
        <w:rPr>
          <w:rFonts w:ascii="Arial" w:eastAsia="Times New Roman" w:hAnsi="Arial" w:cs="Arial"/>
          <w:sz w:val="22"/>
          <w:szCs w:val="22"/>
          <w:lang w:eastAsia="pt-BR"/>
        </w:rPr>
        <w:t xml:space="preserve">13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A02DF6">
        <w:rPr>
          <w:rFonts w:ascii="Arial" w:eastAsia="Times New Roman" w:hAnsi="Arial" w:cs="Arial"/>
          <w:sz w:val="22"/>
          <w:szCs w:val="22"/>
          <w:lang w:eastAsia="pt-BR"/>
        </w:rPr>
        <w:t>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2023, tendo em vista o disposto na cláusula vigésima do Acordo Coletivo de Trabalho 202</w:t>
      </w:r>
      <w:r w:rsidR="00A02DF6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>/2022</w:t>
      </w:r>
      <w:r w:rsidR="00A02DF6">
        <w:rPr>
          <w:rFonts w:ascii="Arial" w:eastAsia="Times New Roman" w:hAnsi="Arial" w:cs="Arial"/>
          <w:sz w:val="22"/>
          <w:szCs w:val="22"/>
          <w:lang w:eastAsia="pt-BR"/>
        </w:rPr>
        <w:t>4p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 no inciso </w:t>
      </w:r>
      <w:r w:rsidR="00B7497B">
        <w:rPr>
          <w:rFonts w:ascii="Arial" w:eastAsia="Times New Roman" w:hAnsi="Arial" w:cs="Arial"/>
          <w:sz w:val="22"/>
          <w:szCs w:val="22"/>
          <w:lang w:eastAsia="pt-BR"/>
        </w:rPr>
        <w:t>X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-A do artigo 1º da Portaria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d</w:t>
      </w:r>
      <w:r w:rsidR="00684DB8">
        <w:rPr>
          <w:rFonts w:ascii="Arial" w:eastAsia="Times New Roman" w:hAnsi="Arial" w:cs="Arial"/>
          <w:sz w:val="22"/>
          <w:szCs w:val="22"/>
          <w:lang w:eastAsia="pt-BR"/>
        </w:rPr>
        <w:t xml:space="preserve">o Ministério da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Economia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11.090, de 27 de dezembro de 2022 (incluído pela Portaria 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do Ministério da Gestão e da Inovação em Serviços Públicos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nº </w:t>
      </w:r>
      <w:r w:rsidR="00B7497B">
        <w:rPr>
          <w:rFonts w:ascii="Arial" w:eastAsia="Times New Roman" w:hAnsi="Arial" w:cs="Arial"/>
          <w:sz w:val="22"/>
          <w:szCs w:val="22"/>
          <w:lang w:eastAsia="pt-BR"/>
        </w:rPr>
        <w:t>6.142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, de </w:t>
      </w:r>
      <w:r w:rsidR="00B7497B">
        <w:rPr>
          <w:rFonts w:ascii="Arial" w:eastAsia="Times New Roman" w:hAnsi="Arial" w:cs="Arial"/>
          <w:sz w:val="22"/>
          <w:szCs w:val="22"/>
          <w:lang w:eastAsia="pt-BR"/>
        </w:rPr>
        <w:t>9 de outubro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 xml:space="preserve"> de 2023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).  </w:t>
      </w:r>
    </w:p>
    <w:p w14:paraId="26141513" w14:textId="77777777" w:rsidR="009A715D" w:rsidRDefault="009A715D" w:rsidP="009A715D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7D2948B" w14:textId="77777777" w:rsidR="00A35D53" w:rsidRDefault="00A35D53" w:rsidP="00A35D53">
      <w:pPr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14:paraId="6499861D" w14:textId="77777777" w:rsidR="00A35D53" w:rsidRDefault="00A35D53" w:rsidP="00A35D53">
      <w:pPr>
        <w:spacing w:line="360" w:lineRule="auto"/>
        <w:jc w:val="both"/>
      </w:pPr>
    </w:p>
    <w:p w14:paraId="2CC037FB" w14:textId="77777777" w:rsidR="00B7497B" w:rsidRDefault="00B7497B" w:rsidP="00A35D53">
      <w:pPr>
        <w:spacing w:line="360" w:lineRule="auto"/>
        <w:jc w:val="both"/>
      </w:pPr>
    </w:p>
    <w:p w14:paraId="70BAFCD8" w14:textId="4DE8400D" w:rsidR="00A35D53" w:rsidRDefault="00A35D53" w:rsidP="00A35D53">
      <w:pPr>
        <w:spacing w:line="360" w:lineRule="auto"/>
        <w:jc w:val="center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Brasília, </w:t>
      </w:r>
      <w:r w:rsidR="00B7497B">
        <w:rPr>
          <w:rFonts w:ascii="Arial" w:eastAsia="Times New Roman" w:hAnsi="Arial" w:cs="Arial"/>
          <w:sz w:val="22"/>
          <w:szCs w:val="22"/>
          <w:lang w:eastAsia="pt-BR"/>
        </w:rPr>
        <w:t>11 de outubro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202</w:t>
      </w:r>
      <w:r w:rsidR="00F458DF">
        <w:rPr>
          <w:rFonts w:ascii="Arial" w:eastAsia="Times New Roman" w:hAnsi="Arial" w:cs="Arial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sz w:val="22"/>
          <w:szCs w:val="22"/>
          <w:lang w:eastAsia="pt-BR"/>
        </w:rPr>
        <w:t>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B6A44" wp14:editId="4878A113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36F21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FB2127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3398A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7517F0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1F242C07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49B9DA37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B6A44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59.35pt;margin-top:717.6pt;width:187.2pt;height:8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" strokecolor="white" strokeweight=".26467mm">
                <v:textbox>
                  <w:txbxContent>
                    <w:p w14:paraId="2CF36F21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1FB2127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6A3398A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587517F0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1F242C07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49B9DA37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1EBB" wp14:editId="564FDB0D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0C8FB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6F3116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EFDB7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C404E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33FDF30E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30623CB3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1EBB" id="Caixa de texto 10" o:spid="_x0000_s1027" type="#_x0000_t202" style="position:absolute;left:0;text-align:left;margin-left:371.35pt;margin-top:729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" strokecolor="white" strokeweight=".26467mm">
                <v:textbox>
                  <w:txbxContent>
                    <w:p w14:paraId="520C8FB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6F3116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75EFDB7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DC404E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33FDF30E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30623CB3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369DF" wp14:editId="42517C49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B84EEA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9B81CBB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3314D8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B34CF4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729C061A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66A30F00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369DF" id="Caixa de texto 9" o:spid="_x0000_s1028" type="#_x0000_t202" style="position:absolute;left:0;text-align:left;margin-left:359.35pt;margin-top:717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" strokecolor="white" strokeweight=".26467mm">
                <v:textbox>
                  <w:txbxContent>
                    <w:p w14:paraId="20B84EEA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9B81CBB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073314D8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DB34CF4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729C061A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66A30F00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C20D" wp14:editId="36365C24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2FC2DD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534B29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774A8C" w14:textId="77777777" w:rsidR="00A35D53" w:rsidRDefault="00A35D53" w:rsidP="00A35D5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373C7DC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14:paraId="2BC70516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14:paraId="0D1ADF62" w14:textId="77777777" w:rsidR="00A35D53" w:rsidRDefault="00A35D53" w:rsidP="00A35D5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C20D" id="Caixa de texto 7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" strokecolor="white" strokeweight=".26467mm">
                <v:textbox>
                  <w:txbxContent>
                    <w:p w14:paraId="032FC2DD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A534B29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48774A8C" w14:textId="77777777" w:rsidR="00A35D53" w:rsidRDefault="00A35D53" w:rsidP="00A35D5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14:paraId="2373C7DC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14:paraId="2BC70516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14:paraId="0D1ADF62" w14:textId="77777777" w:rsidR="00A35D53" w:rsidRDefault="00A35D53" w:rsidP="00A35D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90DA17F" w14:textId="37D77A22" w:rsidR="0005645E" w:rsidRDefault="0005645E" w:rsidP="00445C9A">
      <w:pPr>
        <w:jc w:val="center"/>
        <w:rPr>
          <w:rFonts w:ascii="Calibri" w:eastAsia="Arial" w:hAnsi="Calibri" w:cs="Calibri"/>
          <w:color w:val="000000"/>
        </w:rPr>
      </w:pPr>
    </w:p>
    <w:p w14:paraId="220F7223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84D4BDB" w14:textId="77777777" w:rsidR="00F64352" w:rsidRDefault="00F64352" w:rsidP="00445C9A">
      <w:pPr>
        <w:jc w:val="center"/>
        <w:rPr>
          <w:rFonts w:ascii="Calibri" w:eastAsia="Arial" w:hAnsi="Calibri" w:cs="Calibri"/>
          <w:color w:val="000000"/>
        </w:rPr>
      </w:pPr>
    </w:p>
    <w:p w14:paraId="59500E31" w14:textId="6B4BDC3F" w:rsidR="00535205" w:rsidRPr="00AC6F32" w:rsidRDefault="00535205" w:rsidP="00445C9A">
      <w:pPr>
        <w:jc w:val="center"/>
        <w:rPr>
          <w:rFonts w:ascii="Calibri" w:eastAsia="Arial" w:hAnsi="Calibri" w:cs="Calibri"/>
          <w:color w:val="000000"/>
        </w:rPr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2E367" wp14:editId="1AD0F8D7">
                <wp:simplePos x="0" y="0"/>
                <wp:positionH relativeFrom="column">
                  <wp:posOffset>1510665</wp:posOffset>
                </wp:positionH>
                <wp:positionV relativeFrom="paragraph">
                  <wp:posOffset>295910</wp:posOffset>
                </wp:positionV>
                <wp:extent cx="2981325" cy="819150"/>
                <wp:effectExtent l="0" t="0" r="28575" b="19050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F694F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ALCENIRA VANDERLINDE</w:t>
                            </w:r>
                          </w:p>
                          <w:p w14:paraId="1027C0C9" w14:textId="77777777" w:rsidR="00A35D53" w:rsidRDefault="00A35D53" w:rsidP="00A35D5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Executiva do CAU/BR</w:t>
                            </w:r>
                          </w:p>
                          <w:p w14:paraId="601BA4A0" w14:textId="77777777" w:rsidR="00A35D53" w:rsidRDefault="00A35D53" w:rsidP="00A35D5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E367" id="Caixa de Texto 2" o:spid="_x0000_s1030" type="#_x0000_t202" style="position:absolute;left:0;text-align:left;margin-left:118.95pt;margin-top:23.3pt;width:234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" strokecolor="white" strokeweight=".26467mm">
                <v:textbox>
                  <w:txbxContent>
                    <w:p w14:paraId="1F6F694F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ALCENIRA VANDERLINDE</w:t>
                      </w:r>
                    </w:p>
                    <w:p w14:paraId="1027C0C9" w14:textId="77777777" w:rsidR="00A35D53" w:rsidRDefault="00A35D53" w:rsidP="00A35D5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Executiva do CAU/BR</w:t>
                      </w:r>
                    </w:p>
                    <w:p w14:paraId="601BA4A0" w14:textId="77777777" w:rsidR="00A35D53" w:rsidRDefault="00A35D53" w:rsidP="00A35D53"/>
                  </w:txbxContent>
                </v:textbox>
              </v:shape>
            </w:pict>
          </mc:Fallback>
        </mc:AlternateContent>
      </w:r>
    </w:p>
    <w:sectPr w:rsidR="00535205" w:rsidRPr="00AC6F32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C738" w14:textId="77777777" w:rsidR="00A3384C" w:rsidRDefault="00A3384C">
      <w:r>
        <w:separator/>
      </w:r>
    </w:p>
  </w:endnote>
  <w:endnote w:type="continuationSeparator" w:id="0">
    <w:p w14:paraId="22D1B9A8" w14:textId="77777777" w:rsidR="00A3384C" w:rsidRDefault="00A3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72DF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ED955F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7885ED7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0A9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44C8A" wp14:editId="437205DC">
          <wp:simplePos x="0" y="0"/>
          <wp:positionH relativeFrom="margin">
            <wp:posOffset>-1066165</wp:posOffset>
          </wp:positionH>
          <wp:positionV relativeFrom="paragraph">
            <wp:posOffset>635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88EFF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78C2B1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8D3CC1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00EB5C1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59CA" w14:textId="77777777" w:rsidR="00A3384C" w:rsidRDefault="00A3384C">
      <w:r>
        <w:separator/>
      </w:r>
    </w:p>
  </w:footnote>
  <w:footnote w:type="continuationSeparator" w:id="0">
    <w:p w14:paraId="5EE119E5" w14:textId="77777777" w:rsidR="00A3384C" w:rsidRDefault="00A3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758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9565739" wp14:editId="205CD5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489174F" wp14:editId="3A4FFC7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8F15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95B8CD" wp14:editId="6FDF5A3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324062">
    <w:abstractNumId w:val="2"/>
  </w:num>
  <w:num w:numId="2" w16cid:durableId="2010713109">
    <w:abstractNumId w:val="7"/>
  </w:num>
  <w:num w:numId="3" w16cid:durableId="437674395">
    <w:abstractNumId w:val="1"/>
  </w:num>
  <w:num w:numId="4" w16cid:durableId="858854772">
    <w:abstractNumId w:val="3"/>
  </w:num>
  <w:num w:numId="5" w16cid:durableId="1153762989">
    <w:abstractNumId w:val="8"/>
  </w:num>
  <w:num w:numId="6" w16cid:durableId="305819759">
    <w:abstractNumId w:val="6"/>
  </w:num>
  <w:num w:numId="7" w16cid:durableId="1891070573">
    <w:abstractNumId w:val="0"/>
  </w:num>
  <w:num w:numId="8" w16cid:durableId="1638685209">
    <w:abstractNumId w:val="10"/>
  </w:num>
  <w:num w:numId="9" w16cid:durableId="1694958765">
    <w:abstractNumId w:val="9"/>
  </w:num>
  <w:num w:numId="10" w16cid:durableId="1867718907">
    <w:abstractNumId w:val="4"/>
  </w:num>
  <w:num w:numId="11" w16cid:durableId="1463838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5645E"/>
    <w:rsid w:val="00061A2C"/>
    <w:rsid w:val="000724D7"/>
    <w:rsid w:val="000739EA"/>
    <w:rsid w:val="000771E3"/>
    <w:rsid w:val="00083CA4"/>
    <w:rsid w:val="000A1613"/>
    <w:rsid w:val="000B0545"/>
    <w:rsid w:val="000B420F"/>
    <w:rsid w:val="000E485F"/>
    <w:rsid w:val="00122F61"/>
    <w:rsid w:val="0015125F"/>
    <w:rsid w:val="00157B5E"/>
    <w:rsid w:val="001743DA"/>
    <w:rsid w:val="00175782"/>
    <w:rsid w:val="001822BA"/>
    <w:rsid w:val="0018598F"/>
    <w:rsid w:val="001B0565"/>
    <w:rsid w:val="001B57C1"/>
    <w:rsid w:val="001D7BF0"/>
    <w:rsid w:val="001E1955"/>
    <w:rsid w:val="001E2B77"/>
    <w:rsid w:val="001F48F4"/>
    <w:rsid w:val="00204B6A"/>
    <w:rsid w:val="00206077"/>
    <w:rsid w:val="002152F1"/>
    <w:rsid w:val="00221707"/>
    <w:rsid w:val="0022389C"/>
    <w:rsid w:val="00247BB1"/>
    <w:rsid w:val="00252847"/>
    <w:rsid w:val="00252E4B"/>
    <w:rsid w:val="002678C7"/>
    <w:rsid w:val="00270736"/>
    <w:rsid w:val="00281A67"/>
    <w:rsid w:val="002A2B19"/>
    <w:rsid w:val="002B0910"/>
    <w:rsid w:val="002B65CF"/>
    <w:rsid w:val="002C455E"/>
    <w:rsid w:val="00301845"/>
    <w:rsid w:val="00305619"/>
    <w:rsid w:val="00313D21"/>
    <w:rsid w:val="00317C1A"/>
    <w:rsid w:val="0033657D"/>
    <w:rsid w:val="003423AA"/>
    <w:rsid w:val="00342AB5"/>
    <w:rsid w:val="00342F46"/>
    <w:rsid w:val="00344562"/>
    <w:rsid w:val="003868C8"/>
    <w:rsid w:val="003B0456"/>
    <w:rsid w:val="003B2E5D"/>
    <w:rsid w:val="003C00CE"/>
    <w:rsid w:val="003F0C5B"/>
    <w:rsid w:val="003F61BE"/>
    <w:rsid w:val="00406516"/>
    <w:rsid w:val="0041734E"/>
    <w:rsid w:val="00417EE3"/>
    <w:rsid w:val="00445C9A"/>
    <w:rsid w:val="00445F41"/>
    <w:rsid w:val="004741EF"/>
    <w:rsid w:val="00490CCA"/>
    <w:rsid w:val="00497C3B"/>
    <w:rsid w:val="004A2642"/>
    <w:rsid w:val="004D4F29"/>
    <w:rsid w:val="004E1BD6"/>
    <w:rsid w:val="004E595C"/>
    <w:rsid w:val="004F13F5"/>
    <w:rsid w:val="00526F11"/>
    <w:rsid w:val="00535205"/>
    <w:rsid w:val="005407B3"/>
    <w:rsid w:val="005552C8"/>
    <w:rsid w:val="00561B5E"/>
    <w:rsid w:val="00587696"/>
    <w:rsid w:val="005B1311"/>
    <w:rsid w:val="005B290A"/>
    <w:rsid w:val="005C0C3C"/>
    <w:rsid w:val="005E3CAE"/>
    <w:rsid w:val="00614476"/>
    <w:rsid w:val="00631487"/>
    <w:rsid w:val="00646E40"/>
    <w:rsid w:val="006563D8"/>
    <w:rsid w:val="006606A8"/>
    <w:rsid w:val="00684DB8"/>
    <w:rsid w:val="00690643"/>
    <w:rsid w:val="006A0505"/>
    <w:rsid w:val="006A57D4"/>
    <w:rsid w:val="006A6E57"/>
    <w:rsid w:val="006A7F95"/>
    <w:rsid w:val="006D5E60"/>
    <w:rsid w:val="006E6236"/>
    <w:rsid w:val="006E642A"/>
    <w:rsid w:val="006F71BD"/>
    <w:rsid w:val="00705067"/>
    <w:rsid w:val="0072119E"/>
    <w:rsid w:val="00745B20"/>
    <w:rsid w:val="00766E31"/>
    <w:rsid w:val="007A3199"/>
    <w:rsid w:val="007D3003"/>
    <w:rsid w:val="007D3C00"/>
    <w:rsid w:val="007D58BD"/>
    <w:rsid w:val="00805C57"/>
    <w:rsid w:val="00814FE2"/>
    <w:rsid w:val="00834E01"/>
    <w:rsid w:val="00840A80"/>
    <w:rsid w:val="00847A54"/>
    <w:rsid w:val="008618C1"/>
    <w:rsid w:val="0086346F"/>
    <w:rsid w:val="008828D8"/>
    <w:rsid w:val="008A768E"/>
    <w:rsid w:val="008B5C0C"/>
    <w:rsid w:val="008D3CC1"/>
    <w:rsid w:val="008F04C0"/>
    <w:rsid w:val="008F29ED"/>
    <w:rsid w:val="008F3CB3"/>
    <w:rsid w:val="009026A8"/>
    <w:rsid w:val="0091074D"/>
    <w:rsid w:val="009206F6"/>
    <w:rsid w:val="009305E6"/>
    <w:rsid w:val="009364B4"/>
    <w:rsid w:val="00940A15"/>
    <w:rsid w:val="00967EB7"/>
    <w:rsid w:val="009775D2"/>
    <w:rsid w:val="009921E4"/>
    <w:rsid w:val="009955E6"/>
    <w:rsid w:val="009A07A4"/>
    <w:rsid w:val="009A5A72"/>
    <w:rsid w:val="009A715D"/>
    <w:rsid w:val="009B581F"/>
    <w:rsid w:val="009D07DD"/>
    <w:rsid w:val="009F3F30"/>
    <w:rsid w:val="009F67B3"/>
    <w:rsid w:val="00A02DF6"/>
    <w:rsid w:val="00A12AAD"/>
    <w:rsid w:val="00A3384C"/>
    <w:rsid w:val="00A35922"/>
    <w:rsid w:val="00A35D53"/>
    <w:rsid w:val="00A41580"/>
    <w:rsid w:val="00A50B2F"/>
    <w:rsid w:val="00A52D6C"/>
    <w:rsid w:val="00A60F6B"/>
    <w:rsid w:val="00A64994"/>
    <w:rsid w:val="00A66FFE"/>
    <w:rsid w:val="00A71DAB"/>
    <w:rsid w:val="00A778CD"/>
    <w:rsid w:val="00AA17FD"/>
    <w:rsid w:val="00AB49EB"/>
    <w:rsid w:val="00AB4DF8"/>
    <w:rsid w:val="00AC6F32"/>
    <w:rsid w:val="00AE4D79"/>
    <w:rsid w:val="00AF44FB"/>
    <w:rsid w:val="00B04516"/>
    <w:rsid w:val="00B17FEB"/>
    <w:rsid w:val="00B21865"/>
    <w:rsid w:val="00B35FE6"/>
    <w:rsid w:val="00B36064"/>
    <w:rsid w:val="00B365E8"/>
    <w:rsid w:val="00B44CE0"/>
    <w:rsid w:val="00B508E0"/>
    <w:rsid w:val="00B56434"/>
    <w:rsid w:val="00B5716F"/>
    <w:rsid w:val="00B71C2B"/>
    <w:rsid w:val="00B733C0"/>
    <w:rsid w:val="00B7497B"/>
    <w:rsid w:val="00B80BB2"/>
    <w:rsid w:val="00B850E1"/>
    <w:rsid w:val="00B86321"/>
    <w:rsid w:val="00BA085B"/>
    <w:rsid w:val="00BA14E3"/>
    <w:rsid w:val="00BD48DE"/>
    <w:rsid w:val="00BE7D10"/>
    <w:rsid w:val="00BF3F88"/>
    <w:rsid w:val="00C25394"/>
    <w:rsid w:val="00C354F6"/>
    <w:rsid w:val="00C42B14"/>
    <w:rsid w:val="00C55B31"/>
    <w:rsid w:val="00C64AD4"/>
    <w:rsid w:val="00CB40B3"/>
    <w:rsid w:val="00CB431E"/>
    <w:rsid w:val="00CB56C4"/>
    <w:rsid w:val="00CB6912"/>
    <w:rsid w:val="00CC6500"/>
    <w:rsid w:val="00CD0620"/>
    <w:rsid w:val="00CD3A20"/>
    <w:rsid w:val="00CD5CF4"/>
    <w:rsid w:val="00CE1173"/>
    <w:rsid w:val="00CF1EB0"/>
    <w:rsid w:val="00CF618A"/>
    <w:rsid w:val="00D0626C"/>
    <w:rsid w:val="00D0693B"/>
    <w:rsid w:val="00D17258"/>
    <w:rsid w:val="00D22A3B"/>
    <w:rsid w:val="00D642D9"/>
    <w:rsid w:val="00D86C95"/>
    <w:rsid w:val="00D87952"/>
    <w:rsid w:val="00D92167"/>
    <w:rsid w:val="00DF33A9"/>
    <w:rsid w:val="00E14F0E"/>
    <w:rsid w:val="00E178CD"/>
    <w:rsid w:val="00E36C40"/>
    <w:rsid w:val="00E52347"/>
    <w:rsid w:val="00E7048E"/>
    <w:rsid w:val="00E731B7"/>
    <w:rsid w:val="00EB1AA0"/>
    <w:rsid w:val="00EB1AD4"/>
    <w:rsid w:val="00ED35D1"/>
    <w:rsid w:val="00EE1EA4"/>
    <w:rsid w:val="00EE5F76"/>
    <w:rsid w:val="00EF6B32"/>
    <w:rsid w:val="00F04F5F"/>
    <w:rsid w:val="00F25B28"/>
    <w:rsid w:val="00F34C78"/>
    <w:rsid w:val="00F367BC"/>
    <w:rsid w:val="00F458DF"/>
    <w:rsid w:val="00F53F45"/>
    <w:rsid w:val="00F55C9A"/>
    <w:rsid w:val="00F64352"/>
    <w:rsid w:val="00FA0451"/>
    <w:rsid w:val="00FB5373"/>
    <w:rsid w:val="00FB5977"/>
    <w:rsid w:val="00FC7A20"/>
    <w:rsid w:val="00FD74CD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28B1D392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D4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445C9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445C9A"/>
    <w:rPr>
      <w:lang w:eastAsia="en-US"/>
    </w:rPr>
  </w:style>
  <w:style w:type="character" w:styleId="Refdenotadefim">
    <w:name w:val="endnote reference"/>
    <w:basedOn w:val="Fontepargpadro"/>
    <w:semiHidden/>
    <w:unhideWhenUsed/>
    <w:rsid w:val="00445C9A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A35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A35D53"/>
    <w:rPr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4D4F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o">
    <w:name w:val="Revision"/>
    <w:hidden/>
    <w:semiHidden/>
    <w:rsid w:val="006E64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4623-99B2-43C2-BE34-ADB5FE8A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1514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4</cp:revision>
  <cp:lastPrinted>2023-10-11T13:34:00Z</cp:lastPrinted>
  <dcterms:created xsi:type="dcterms:W3CDTF">2023-10-11T13:35:00Z</dcterms:created>
  <dcterms:modified xsi:type="dcterms:W3CDTF">2023-10-11T14:25:00Z</dcterms:modified>
</cp:coreProperties>
</file>