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A3C7" w14:textId="12F234F7" w:rsidR="00F379B0" w:rsidRDefault="001C53E1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6</w:t>
      </w:r>
      <w:r w:rsidR="00F379B0" w:rsidRPr="00DE505A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</w:t>
      </w:r>
      <w:r w:rsidR="00F379B0" w:rsidRPr="00A854B2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 xml:space="preserve"> </w:t>
      </w:r>
      <w:r w:rsidR="00F379B0" w:rsidRPr="002B2A0B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R</w:t>
      </w:r>
      <w:r w:rsidR="00F379B0" w:rsidRPr="002B2A0B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eunião Ordinária da Comissão </w:t>
      </w:r>
      <w:r w:rsidR="00C8543D" w:rsidRPr="002B2A0B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6A0925D7" w14:textId="77777777" w:rsidR="00C8543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3B4EFE15" w:rsidR="00F379B0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="002B2A0B">
        <w:rPr>
          <w:rFonts w:ascii="Times New Roman" w:eastAsia="Calibri" w:hAnsi="Times New Roman"/>
          <w:sz w:val="22"/>
          <w:szCs w:val="22"/>
        </w:rPr>
        <w:t>Sede do CAU/BR</w:t>
      </w:r>
    </w:p>
    <w:p w14:paraId="60763090" w14:textId="0CB9503F" w:rsidR="008F4467" w:rsidRPr="008F4467" w:rsidRDefault="008F4467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 xml:space="preserve">Endereço: </w:t>
      </w:r>
      <w:r w:rsidR="001C53E1">
        <w:rPr>
          <w:rFonts w:ascii="Times New Roman" w:eastAsia="Calibri" w:hAnsi="Times New Roman"/>
          <w:sz w:val="22"/>
          <w:szCs w:val="22"/>
        </w:rPr>
        <w:t>Videoconferência</w:t>
      </w:r>
    </w:p>
    <w:p w14:paraId="11FF2305" w14:textId="19E829E6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="001C53E1">
        <w:rPr>
          <w:rFonts w:ascii="Times New Roman" w:eastAsia="Calibri" w:hAnsi="Times New Roman"/>
          <w:sz w:val="22"/>
          <w:szCs w:val="22"/>
        </w:rPr>
        <w:t>21</w:t>
      </w:r>
      <w:r w:rsidR="002B2A0B">
        <w:rPr>
          <w:rFonts w:ascii="Times New Roman" w:eastAsia="Calibri" w:hAnsi="Times New Roman"/>
          <w:sz w:val="22"/>
          <w:szCs w:val="22"/>
        </w:rPr>
        <w:t xml:space="preserve"> de dezembro</w:t>
      </w:r>
      <w:r w:rsidRPr="00A854B2">
        <w:rPr>
          <w:rFonts w:ascii="Times New Roman" w:eastAsia="Calibri" w:hAnsi="Times New Roman"/>
          <w:sz w:val="22"/>
          <w:szCs w:val="22"/>
        </w:rPr>
        <w:t xml:space="preserve"> de 202</w:t>
      </w:r>
      <w:r w:rsidR="000203EA">
        <w:rPr>
          <w:rFonts w:ascii="Times New Roman" w:eastAsia="Calibri" w:hAnsi="Times New Roman"/>
          <w:sz w:val="22"/>
          <w:szCs w:val="22"/>
        </w:rPr>
        <w:t>1</w:t>
      </w:r>
    </w:p>
    <w:p w14:paraId="03EF4006" w14:textId="50F4EDC5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Horário</w:t>
      </w:r>
      <w:r w:rsidRPr="00FE321F">
        <w:rPr>
          <w:rFonts w:ascii="Times New Roman" w:eastAsia="Calibri" w:hAnsi="Times New Roman"/>
          <w:b/>
          <w:bCs/>
          <w:sz w:val="22"/>
          <w:szCs w:val="22"/>
        </w:rPr>
        <w:t>:</w:t>
      </w:r>
      <w:r w:rsidRPr="00FE321F">
        <w:rPr>
          <w:rFonts w:ascii="Times New Roman" w:eastAsia="Calibri" w:hAnsi="Times New Roman"/>
          <w:sz w:val="22"/>
          <w:szCs w:val="22"/>
        </w:rPr>
        <w:t xml:space="preserve"> </w:t>
      </w:r>
      <w:r w:rsidR="001C53E1">
        <w:rPr>
          <w:rFonts w:ascii="Times New Roman" w:eastAsia="Calibri" w:hAnsi="Times New Roman"/>
          <w:sz w:val="22"/>
          <w:szCs w:val="22"/>
        </w:rPr>
        <w:t>19h30 às 20h30</w:t>
      </w:r>
    </w:p>
    <w:p w14:paraId="68899BFB" w14:textId="77777777" w:rsidR="008F4467" w:rsidRDefault="008F4467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F8F150D" w14:textId="16BCEAD5" w:rsidR="00F379B0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4DA4BE51" w:rsidR="00F379B0" w:rsidRDefault="001C53E1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21</w:t>
      </w:r>
      <w:r w:rsidR="002B2A0B">
        <w:rPr>
          <w:rFonts w:ascii="Times New Roman" w:eastAsia="Calibri" w:hAnsi="Times New Roman"/>
          <w:b/>
          <w:noProof/>
          <w:sz w:val="28"/>
          <w:szCs w:val="28"/>
        </w:rPr>
        <w:t>.12</w:t>
      </w:r>
      <w:r w:rsidR="00F379B0">
        <w:rPr>
          <w:rFonts w:ascii="Times New Roman" w:eastAsia="Calibri" w:hAnsi="Times New Roman"/>
          <w:b/>
          <w:sz w:val="28"/>
          <w:szCs w:val="28"/>
        </w:rPr>
        <w:t>.</w:t>
      </w:r>
      <w:r w:rsidR="00F379B0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0203EA">
        <w:rPr>
          <w:rFonts w:ascii="Times New Roman" w:eastAsia="Calibri" w:hAnsi="Times New Roman"/>
          <w:b/>
          <w:noProof/>
          <w:sz w:val="28"/>
          <w:szCs w:val="28"/>
        </w:rPr>
        <w:t>1</w:t>
      </w:r>
    </w:p>
    <w:p w14:paraId="17ABE9A9" w14:textId="392FACFF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2D35C6" w14:paraId="3532F75E" w14:textId="77777777" w:rsidTr="00C21E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652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200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C8543D" w:rsidRPr="002D35C6" w14:paraId="72E02007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31F" w14:textId="7777777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8E078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2078B8BC" w14:textId="0DBA3550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E007" w14:textId="2F666A15" w:rsidR="00C8543D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07006E37" w14:textId="77777777" w:rsidR="008F4467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5253C602" w14:textId="483C2F21" w:rsidR="008F4467" w:rsidRPr="002D35C6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8543D" w:rsidRPr="002D35C6" w14:paraId="45C78968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0E2" w14:textId="7777777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0C380912" w14:textId="3D7F9274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B953" w14:textId="4BE73A9E" w:rsidR="00C8543D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00C0A395" w14:textId="77777777" w:rsidR="008F4467" w:rsidRPr="002D35C6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59E1C821" w14:textId="77777777" w:rsidR="00C8543D" w:rsidRPr="002D35C6" w:rsidRDefault="00C8543D" w:rsidP="008F4467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8543D" w:rsidRPr="002D35C6" w14:paraId="1136750D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47" w14:textId="7777777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7E5522D6" w14:textId="791F6DA8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FBAF" w14:textId="42122963" w:rsidR="00C8543D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4DCA9960" w14:textId="77777777" w:rsidR="008F4467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23265924" w14:textId="795038FB" w:rsidR="008F4467" w:rsidRPr="002D35C6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8543D" w:rsidRPr="002D35C6" w14:paraId="7FF035FF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9E" w14:textId="7777777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1EE5C46F" w14:textId="736E8F1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B3F2" w14:textId="77777777" w:rsidR="00C8543D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09AFBE22" w14:textId="77777777" w:rsidR="008F4467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736EE265" w14:textId="365C3025" w:rsidR="008F4467" w:rsidRPr="002D35C6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8543D" w:rsidRPr="002D35C6" w14:paraId="14AB7FD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F7A" w14:textId="6DBD134C" w:rsidR="00C8543D" w:rsidRPr="002D35C6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356DD3EC" w14:textId="77777777" w:rsidR="00C8543D" w:rsidRPr="002D35C6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2D35C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E17" w14:textId="77777777" w:rsidR="00C8543D" w:rsidRPr="002D35C6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19A56C8D" w14:textId="77777777" w:rsidR="00C8543D" w:rsidRDefault="00C8543D" w:rsidP="008F4467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19DED559" w14:textId="7A422B12" w:rsidR="008F4467" w:rsidRPr="002D35C6" w:rsidRDefault="008F4467" w:rsidP="008F4467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</w:tbl>
    <w:p w14:paraId="12551489" w14:textId="77777777" w:rsidR="002D35C6" w:rsidRPr="002D35C6" w:rsidRDefault="002D35C6" w:rsidP="002D35C6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63B2C43A" w14:textId="77777777" w:rsidR="00150BB4" w:rsidRDefault="00150BB4" w:rsidP="002B2A0B">
      <w:pPr>
        <w:shd w:val="clear" w:color="auto" w:fill="FFFFFF"/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8"/>
          <w:szCs w:val="28"/>
        </w:rPr>
      </w:pPr>
    </w:p>
    <w:p w14:paraId="712611CD" w14:textId="77777777" w:rsidR="00150BB4" w:rsidRPr="006E7F5B" w:rsidRDefault="00150BB4" w:rsidP="006E7F5B"/>
    <w:sectPr w:rsidR="00150BB4" w:rsidRPr="006E7F5B" w:rsidSect="005C70E4">
      <w:headerReference w:type="default" r:id="rId7"/>
      <w:footerReference w:type="default" r:id="rId8"/>
      <w:pgSz w:w="11906" w:h="16838"/>
      <w:pgMar w:top="1418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1C53E1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80469C">
          <w:rPr>
            <w:rFonts w:ascii="Arial" w:hAnsi="Arial" w:cs="Arial"/>
            <w:bCs/>
            <w:noProof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8825">
    <w:abstractNumId w:val="2"/>
  </w:num>
  <w:num w:numId="2" w16cid:durableId="326714737">
    <w:abstractNumId w:val="1"/>
  </w:num>
  <w:num w:numId="3" w16cid:durableId="73316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03EA"/>
    <w:rsid w:val="00073E11"/>
    <w:rsid w:val="000E0999"/>
    <w:rsid w:val="00113951"/>
    <w:rsid w:val="00150BB4"/>
    <w:rsid w:val="001611CF"/>
    <w:rsid w:val="0017540A"/>
    <w:rsid w:val="00193E0F"/>
    <w:rsid w:val="001C53E1"/>
    <w:rsid w:val="00200BB6"/>
    <w:rsid w:val="00225567"/>
    <w:rsid w:val="00226353"/>
    <w:rsid w:val="002B2A0B"/>
    <w:rsid w:val="002D35C6"/>
    <w:rsid w:val="00324174"/>
    <w:rsid w:val="00337285"/>
    <w:rsid w:val="004B6C10"/>
    <w:rsid w:val="005C70E4"/>
    <w:rsid w:val="006E7F5B"/>
    <w:rsid w:val="007527DB"/>
    <w:rsid w:val="00783D72"/>
    <w:rsid w:val="007F2462"/>
    <w:rsid w:val="0080469C"/>
    <w:rsid w:val="008E0782"/>
    <w:rsid w:val="008F4467"/>
    <w:rsid w:val="00942988"/>
    <w:rsid w:val="00982A08"/>
    <w:rsid w:val="009A7A63"/>
    <w:rsid w:val="00A24A98"/>
    <w:rsid w:val="00A409A5"/>
    <w:rsid w:val="00B62662"/>
    <w:rsid w:val="00C00FD5"/>
    <w:rsid w:val="00C25F47"/>
    <w:rsid w:val="00C8543D"/>
    <w:rsid w:val="00DB2DA6"/>
    <w:rsid w:val="00DE505A"/>
    <w:rsid w:val="00E358C5"/>
    <w:rsid w:val="00E625E1"/>
    <w:rsid w:val="00ED7498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3</cp:revision>
  <dcterms:created xsi:type="dcterms:W3CDTF">2022-03-15T15:21:00Z</dcterms:created>
  <dcterms:modified xsi:type="dcterms:W3CDTF">2023-08-09T20:00:00Z</dcterms:modified>
</cp:coreProperties>
</file>