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ED" w:rsidRPr="00EE12CE" w:rsidRDefault="005405ED" w:rsidP="003F7BFD">
      <w:pPr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sz w:val="32"/>
          <w:szCs w:val="32"/>
        </w:rPr>
      </w:pPr>
      <w:bookmarkStart w:id="0" w:name="_GoBack"/>
      <w:bookmarkEnd w:id="0"/>
      <w:r w:rsidRPr="00EB5243">
        <w:rPr>
          <w:rFonts w:ascii="Times New Roman" w:eastAsia="Calibri" w:hAnsi="Times New Roman"/>
          <w:b/>
          <w:noProof/>
          <w:sz w:val="32"/>
          <w:szCs w:val="32"/>
        </w:rPr>
        <w:t>5</w:t>
      </w:r>
      <w:r w:rsidRPr="00EE12CE">
        <w:rPr>
          <w:rFonts w:ascii="Times New Roman" w:eastAsia="Calibri" w:hAnsi="Times New Roman"/>
          <w:b/>
          <w:sz w:val="32"/>
          <w:szCs w:val="32"/>
        </w:rPr>
        <w:t>ª</w:t>
      </w:r>
      <w:r w:rsidRPr="00EE12CE">
        <w:rPr>
          <w:rFonts w:ascii="Times New Roman" w:eastAsia="Calibri" w:hAnsi="Times New Roman"/>
          <w:b/>
          <w:color w:val="FFFFFF"/>
          <w:sz w:val="32"/>
          <w:szCs w:val="32"/>
        </w:rPr>
        <w:t xml:space="preserve"> </w:t>
      </w:r>
      <w:r w:rsidRPr="00EE12CE">
        <w:rPr>
          <w:rFonts w:ascii="Times New Roman" w:eastAsia="Calibri" w:hAnsi="Times New Roman"/>
          <w:b/>
          <w:sz w:val="32"/>
          <w:szCs w:val="32"/>
        </w:rPr>
        <w:t xml:space="preserve">Reunião </w:t>
      </w:r>
      <w:r w:rsidRPr="00EB5243">
        <w:rPr>
          <w:rFonts w:ascii="Times New Roman" w:eastAsia="Calibri" w:hAnsi="Times New Roman"/>
          <w:b/>
          <w:noProof/>
          <w:sz w:val="32"/>
          <w:szCs w:val="32"/>
        </w:rPr>
        <w:t>Ordinária</w:t>
      </w:r>
      <w:r w:rsidRPr="00EE12CE">
        <w:rPr>
          <w:rFonts w:ascii="Times New Roman" w:eastAsia="Calibri" w:hAnsi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/>
          <w:b/>
          <w:sz w:val="32"/>
          <w:szCs w:val="32"/>
        </w:rPr>
        <w:t xml:space="preserve">da </w:t>
      </w:r>
      <w:r w:rsidRPr="00EB5243">
        <w:rPr>
          <w:rFonts w:ascii="Times New Roman" w:eastAsia="Calibri" w:hAnsi="Times New Roman"/>
          <w:b/>
          <w:noProof/>
          <w:sz w:val="32"/>
          <w:szCs w:val="32"/>
        </w:rPr>
        <w:t>Comissão Temporária de Equidade de Gênero</w:t>
      </w:r>
      <w:r>
        <w:rPr>
          <w:rFonts w:ascii="Times New Roman" w:eastAsia="Calibri" w:hAnsi="Times New Roman"/>
          <w:b/>
          <w:sz w:val="32"/>
          <w:szCs w:val="32"/>
        </w:rPr>
        <w:t xml:space="preserve"> </w:t>
      </w:r>
      <w:r w:rsidRPr="00EE12CE">
        <w:rPr>
          <w:rFonts w:ascii="Times New Roman" w:eastAsia="Calibri" w:hAnsi="Times New Roman"/>
          <w:b/>
          <w:sz w:val="32"/>
          <w:szCs w:val="32"/>
        </w:rPr>
        <w:t>- CAU/BR</w:t>
      </w:r>
    </w:p>
    <w:p w:rsidR="005405ED" w:rsidRPr="00EE12CE" w:rsidRDefault="005405ED" w:rsidP="003F7BFD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</w:p>
    <w:p w:rsidR="005405ED" w:rsidRPr="00EE12CE" w:rsidRDefault="005405ED" w:rsidP="003F7BFD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</w:p>
    <w:p w:rsidR="005405ED" w:rsidRPr="00EE12CE" w:rsidRDefault="005405ED" w:rsidP="003F7BFD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</w:p>
    <w:p w:rsidR="005405ED" w:rsidRPr="00EE12CE" w:rsidRDefault="005405ED" w:rsidP="003F7BFD">
      <w:pPr>
        <w:tabs>
          <w:tab w:val="center" w:pos="4252"/>
          <w:tab w:val="right" w:pos="8504"/>
        </w:tabs>
        <w:rPr>
          <w:rFonts w:ascii="Times New Roman" w:eastAsia="Calibri" w:hAnsi="Times New Roman"/>
          <w:sz w:val="22"/>
          <w:szCs w:val="22"/>
        </w:rPr>
      </w:pPr>
      <w:r w:rsidRPr="00EE12CE">
        <w:rPr>
          <w:rFonts w:ascii="Times New Roman" w:eastAsia="Calibri" w:hAnsi="Times New Roman"/>
          <w:b/>
          <w:sz w:val="22"/>
          <w:szCs w:val="22"/>
        </w:rPr>
        <w:t xml:space="preserve">Local: </w:t>
      </w:r>
      <w:r w:rsidRPr="00EB5243">
        <w:rPr>
          <w:rFonts w:ascii="Times New Roman" w:eastAsia="Calibri" w:hAnsi="Times New Roman"/>
          <w:noProof/>
          <w:sz w:val="22"/>
          <w:szCs w:val="22"/>
        </w:rPr>
        <w:t>Sede do CAU/BR</w:t>
      </w:r>
    </w:p>
    <w:p w:rsidR="005405ED" w:rsidRDefault="005405ED" w:rsidP="003F7BFD">
      <w:pPr>
        <w:tabs>
          <w:tab w:val="center" w:pos="4252"/>
          <w:tab w:val="right" w:pos="8504"/>
        </w:tabs>
        <w:rPr>
          <w:rFonts w:ascii="Times New Roman" w:eastAsia="Calibri" w:hAnsi="Times New Roman"/>
          <w:sz w:val="22"/>
          <w:szCs w:val="22"/>
        </w:rPr>
      </w:pPr>
      <w:r w:rsidRPr="00EE12CE">
        <w:rPr>
          <w:rFonts w:ascii="Times New Roman" w:eastAsia="Calibri" w:hAnsi="Times New Roman"/>
          <w:b/>
          <w:sz w:val="22"/>
          <w:szCs w:val="22"/>
        </w:rPr>
        <w:t>Endereço</w:t>
      </w:r>
      <w:r w:rsidRPr="00EE12CE">
        <w:rPr>
          <w:rFonts w:ascii="Times New Roman" w:eastAsia="Calibri" w:hAnsi="Times New Roman"/>
          <w:sz w:val="22"/>
          <w:szCs w:val="22"/>
        </w:rPr>
        <w:t xml:space="preserve">: </w:t>
      </w:r>
      <w:r w:rsidRPr="00EB5243">
        <w:rPr>
          <w:rFonts w:ascii="Times New Roman" w:eastAsia="Calibri" w:hAnsi="Times New Roman"/>
          <w:noProof/>
          <w:sz w:val="22"/>
          <w:szCs w:val="22"/>
        </w:rPr>
        <w:t>SCS, Quadra 2, Bloco C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EE12CE">
        <w:rPr>
          <w:rFonts w:ascii="Times New Roman" w:eastAsia="Calibri" w:hAnsi="Times New Roman"/>
          <w:sz w:val="22"/>
          <w:szCs w:val="22"/>
        </w:rPr>
        <w:t>–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EB5243">
        <w:rPr>
          <w:rFonts w:ascii="Times New Roman" w:eastAsia="Calibri" w:hAnsi="Times New Roman"/>
          <w:noProof/>
          <w:sz w:val="22"/>
          <w:szCs w:val="22"/>
        </w:rPr>
        <w:t>Brasília</w:t>
      </w:r>
      <w:r>
        <w:rPr>
          <w:rFonts w:ascii="Times New Roman" w:eastAsia="Calibri" w:hAnsi="Times New Roman"/>
          <w:sz w:val="22"/>
          <w:szCs w:val="22"/>
        </w:rPr>
        <w:t>/</w:t>
      </w:r>
      <w:r w:rsidRPr="00EB5243">
        <w:rPr>
          <w:rFonts w:ascii="Times New Roman" w:eastAsia="Calibri" w:hAnsi="Times New Roman"/>
          <w:noProof/>
          <w:sz w:val="22"/>
          <w:szCs w:val="22"/>
        </w:rPr>
        <w:t>DF</w:t>
      </w:r>
    </w:p>
    <w:p w:rsidR="005405ED" w:rsidRPr="00EE12CE" w:rsidRDefault="005405ED" w:rsidP="003F7BFD">
      <w:pPr>
        <w:tabs>
          <w:tab w:val="center" w:pos="4252"/>
          <w:tab w:val="right" w:pos="8504"/>
        </w:tabs>
        <w:rPr>
          <w:rFonts w:ascii="Times New Roman" w:eastAsia="Calibri" w:hAnsi="Times New Roman"/>
          <w:sz w:val="22"/>
          <w:szCs w:val="22"/>
        </w:rPr>
      </w:pPr>
      <w:r w:rsidRPr="00EE12CE">
        <w:rPr>
          <w:rFonts w:ascii="Times New Roman" w:eastAsia="Calibri" w:hAnsi="Times New Roman"/>
          <w:b/>
          <w:sz w:val="22"/>
          <w:szCs w:val="22"/>
        </w:rPr>
        <w:t xml:space="preserve">Data: </w:t>
      </w:r>
      <w:r w:rsidRPr="00EB5243">
        <w:rPr>
          <w:rFonts w:ascii="Times New Roman" w:eastAsia="Calibri" w:hAnsi="Times New Roman"/>
          <w:noProof/>
          <w:sz w:val="22"/>
          <w:szCs w:val="22"/>
        </w:rPr>
        <w:t>18</w:t>
      </w:r>
      <w:r>
        <w:rPr>
          <w:rFonts w:ascii="Times New Roman" w:eastAsia="Calibri" w:hAnsi="Times New Roman"/>
          <w:sz w:val="22"/>
          <w:szCs w:val="22"/>
        </w:rPr>
        <w:t xml:space="preserve"> de </w:t>
      </w:r>
      <w:r w:rsidRPr="00EB5243">
        <w:rPr>
          <w:rFonts w:ascii="Times New Roman" w:eastAsia="Calibri" w:hAnsi="Times New Roman"/>
          <w:noProof/>
          <w:sz w:val="22"/>
          <w:szCs w:val="22"/>
        </w:rPr>
        <w:t>dezembro</w:t>
      </w:r>
      <w:r>
        <w:rPr>
          <w:rFonts w:ascii="Times New Roman" w:eastAsia="Calibri" w:hAnsi="Times New Roman"/>
          <w:sz w:val="22"/>
          <w:szCs w:val="22"/>
        </w:rPr>
        <w:t xml:space="preserve"> de </w:t>
      </w:r>
      <w:r w:rsidRPr="00EB5243">
        <w:rPr>
          <w:rFonts w:ascii="Times New Roman" w:eastAsia="Calibri" w:hAnsi="Times New Roman"/>
          <w:noProof/>
          <w:sz w:val="22"/>
          <w:szCs w:val="22"/>
        </w:rPr>
        <w:t>2019</w:t>
      </w:r>
    </w:p>
    <w:p w:rsidR="005405ED" w:rsidRPr="00EE12CE" w:rsidRDefault="005405ED" w:rsidP="003F7BFD">
      <w:pPr>
        <w:tabs>
          <w:tab w:val="center" w:pos="4252"/>
          <w:tab w:val="right" w:pos="8504"/>
        </w:tabs>
        <w:rPr>
          <w:rFonts w:ascii="Times New Roman" w:eastAsia="Calibri" w:hAnsi="Times New Roman"/>
          <w:sz w:val="22"/>
          <w:szCs w:val="22"/>
        </w:rPr>
      </w:pPr>
      <w:r w:rsidRPr="00EE12CE">
        <w:rPr>
          <w:rFonts w:ascii="Times New Roman" w:eastAsia="Calibri" w:hAnsi="Times New Roman"/>
          <w:b/>
          <w:sz w:val="22"/>
          <w:szCs w:val="22"/>
        </w:rPr>
        <w:t xml:space="preserve">Horário: </w:t>
      </w:r>
      <w:r w:rsidRPr="00EB5243">
        <w:rPr>
          <w:rFonts w:ascii="Times New Roman" w:eastAsia="Calibri" w:hAnsi="Times New Roman"/>
          <w:noProof/>
          <w:sz w:val="22"/>
          <w:szCs w:val="22"/>
        </w:rPr>
        <w:t>9</w:t>
      </w:r>
      <w:r>
        <w:rPr>
          <w:rFonts w:ascii="Times New Roman" w:eastAsia="Calibri" w:hAnsi="Times New Roman"/>
          <w:sz w:val="22"/>
          <w:szCs w:val="22"/>
        </w:rPr>
        <w:t xml:space="preserve">h às </w:t>
      </w:r>
      <w:r w:rsidRPr="00EB5243">
        <w:rPr>
          <w:rFonts w:ascii="Times New Roman" w:eastAsia="Calibri" w:hAnsi="Times New Roman"/>
          <w:noProof/>
          <w:sz w:val="22"/>
          <w:szCs w:val="22"/>
        </w:rPr>
        <w:t>18</w:t>
      </w:r>
      <w:r>
        <w:rPr>
          <w:rFonts w:ascii="Times New Roman" w:eastAsia="Calibri" w:hAnsi="Times New Roman"/>
          <w:sz w:val="22"/>
          <w:szCs w:val="22"/>
        </w:rPr>
        <w:t>h</w:t>
      </w:r>
    </w:p>
    <w:p w:rsidR="005405ED" w:rsidRPr="00EE12CE" w:rsidRDefault="005405ED" w:rsidP="003F7BFD">
      <w:pPr>
        <w:tabs>
          <w:tab w:val="center" w:pos="4252"/>
          <w:tab w:val="right" w:pos="8504"/>
        </w:tabs>
        <w:rPr>
          <w:rFonts w:ascii="Times New Roman" w:eastAsia="Calibri" w:hAnsi="Times New Roman"/>
          <w:sz w:val="22"/>
          <w:szCs w:val="22"/>
        </w:rPr>
      </w:pPr>
      <w:r w:rsidRPr="00EE12CE">
        <w:rPr>
          <w:rFonts w:ascii="Times New Roman" w:eastAsia="Calibri" w:hAnsi="Times New Roman"/>
          <w:sz w:val="22"/>
          <w:szCs w:val="22"/>
        </w:rPr>
        <w:t xml:space="preserve">          </w:t>
      </w:r>
    </w:p>
    <w:p w:rsidR="005405ED" w:rsidRPr="00EE12CE" w:rsidRDefault="005405ED" w:rsidP="003F7BFD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8"/>
          <w:szCs w:val="28"/>
        </w:rPr>
      </w:pPr>
      <w:r w:rsidRPr="00EE12CE">
        <w:rPr>
          <w:rFonts w:ascii="Times New Roman" w:eastAsia="Calibri" w:hAnsi="Times New Roman"/>
          <w:sz w:val="22"/>
          <w:szCs w:val="22"/>
        </w:rPr>
        <w:t xml:space="preserve">   </w:t>
      </w:r>
    </w:p>
    <w:p w:rsidR="005405ED" w:rsidRDefault="005405ED" w:rsidP="003F7BFD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 w:rsidRPr="00EE12CE">
        <w:rPr>
          <w:rFonts w:ascii="Times New Roman" w:eastAsia="Calibri" w:hAnsi="Times New Roman"/>
          <w:b/>
          <w:sz w:val="28"/>
          <w:szCs w:val="28"/>
        </w:rPr>
        <w:t>Lista de Presença</w:t>
      </w:r>
    </w:p>
    <w:p w:rsidR="005405ED" w:rsidRPr="00EE12CE" w:rsidRDefault="005405ED" w:rsidP="003F7BFD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 w:rsidRPr="00EB5243">
        <w:rPr>
          <w:rFonts w:ascii="Times New Roman" w:eastAsia="Calibri" w:hAnsi="Times New Roman"/>
          <w:b/>
          <w:noProof/>
          <w:sz w:val="28"/>
          <w:szCs w:val="28"/>
        </w:rPr>
        <w:t>18</w:t>
      </w:r>
      <w:r>
        <w:rPr>
          <w:rFonts w:ascii="Times New Roman" w:eastAsia="Calibri" w:hAnsi="Times New Roman"/>
          <w:b/>
          <w:sz w:val="28"/>
          <w:szCs w:val="28"/>
        </w:rPr>
        <w:t>.</w:t>
      </w:r>
      <w:r w:rsidRPr="00EB5243">
        <w:rPr>
          <w:rFonts w:ascii="Times New Roman" w:eastAsia="Calibri" w:hAnsi="Times New Roman"/>
          <w:b/>
          <w:noProof/>
          <w:sz w:val="28"/>
          <w:szCs w:val="28"/>
        </w:rPr>
        <w:t>12</w:t>
      </w:r>
      <w:r>
        <w:rPr>
          <w:rFonts w:ascii="Times New Roman" w:eastAsia="Calibri" w:hAnsi="Times New Roman"/>
          <w:b/>
          <w:sz w:val="28"/>
          <w:szCs w:val="28"/>
        </w:rPr>
        <w:t>.</w:t>
      </w:r>
      <w:r w:rsidRPr="00EB5243">
        <w:rPr>
          <w:rFonts w:ascii="Times New Roman" w:eastAsia="Calibri" w:hAnsi="Times New Roman"/>
          <w:b/>
          <w:noProof/>
          <w:sz w:val="28"/>
          <w:szCs w:val="28"/>
        </w:rPr>
        <w:t>2019</w:t>
      </w:r>
    </w:p>
    <w:p w:rsidR="005405ED" w:rsidRPr="00EE12CE" w:rsidRDefault="005405ED" w:rsidP="003F7BFD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5405ED" w:rsidRPr="00EE12CE" w:rsidTr="00501714">
        <w:tc>
          <w:tcPr>
            <w:tcW w:w="4537" w:type="dxa"/>
            <w:shd w:val="clear" w:color="auto" w:fill="auto"/>
            <w:vAlign w:val="center"/>
          </w:tcPr>
          <w:p w:rsidR="005405ED" w:rsidRPr="00EE12CE" w:rsidRDefault="005405ED" w:rsidP="00501714">
            <w:pPr>
              <w:tabs>
                <w:tab w:val="center" w:pos="4252"/>
                <w:tab w:val="right" w:pos="8504"/>
              </w:tabs>
              <w:spacing w:before="80" w:after="80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EE12CE">
              <w:rPr>
                <w:rFonts w:ascii="Times New Roman" w:eastAsia="Calibri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4536" w:type="dxa"/>
            <w:vAlign w:val="center"/>
          </w:tcPr>
          <w:p w:rsidR="005405ED" w:rsidRPr="00EE12CE" w:rsidRDefault="005405ED" w:rsidP="00501714">
            <w:pPr>
              <w:tabs>
                <w:tab w:val="center" w:pos="4252"/>
                <w:tab w:val="right" w:pos="8504"/>
              </w:tabs>
              <w:spacing w:before="80" w:after="80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EE12CE">
              <w:rPr>
                <w:rFonts w:ascii="Times New Roman" w:eastAsia="Calibri" w:hAnsi="Times New Roman"/>
                <w:b/>
                <w:sz w:val="22"/>
                <w:szCs w:val="22"/>
              </w:rPr>
              <w:t>ASSINATURA</w:t>
            </w:r>
          </w:p>
        </w:tc>
      </w:tr>
      <w:tr w:rsidR="005405ED" w:rsidRPr="00EE12CE" w:rsidTr="00501714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:rsidR="005405ED" w:rsidRDefault="005405ED" w:rsidP="00501714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EB5243">
              <w:rPr>
                <w:rFonts w:ascii="Times New Roman" w:eastAsia="Calibri" w:hAnsi="Times New Roman"/>
                <w:noProof/>
                <w:sz w:val="22"/>
                <w:szCs w:val="22"/>
              </w:rPr>
              <w:t>Nadia Somekh</w:t>
            </w:r>
          </w:p>
          <w:p w:rsidR="005405ED" w:rsidRPr="00EE12CE" w:rsidRDefault="005405ED" w:rsidP="00501714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EB5243">
              <w:rPr>
                <w:rFonts w:ascii="Times New Roman" w:eastAsia="Calibri" w:hAnsi="Times New Roman"/>
                <w:noProof/>
                <w:sz w:val="22"/>
                <w:szCs w:val="22"/>
              </w:rPr>
              <w:t>Coordenadora</w:t>
            </w:r>
          </w:p>
        </w:tc>
        <w:tc>
          <w:tcPr>
            <w:tcW w:w="4536" w:type="dxa"/>
            <w:vAlign w:val="center"/>
          </w:tcPr>
          <w:p w:rsidR="005405ED" w:rsidRPr="00EE12CE" w:rsidRDefault="005405ED" w:rsidP="00501714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5405ED" w:rsidRPr="00EE12CE" w:rsidTr="00501714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:rsidR="005405ED" w:rsidRDefault="005405ED" w:rsidP="00501714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EB5243">
              <w:rPr>
                <w:rFonts w:ascii="Times New Roman" w:eastAsia="Calibri" w:hAnsi="Times New Roman"/>
                <w:noProof/>
                <w:sz w:val="22"/>
                <w:szCs w:val="22"/>
              </w:rPr>
              <w:t>Daniela Pareja Garcia Sarmento</w:t>
            </w:r>
          </w:p>
          <w:p w:rsidR="005405ED" w:rsidRPr="00EE12CE" w:rsidRDefault="005405ED" w:rsidP="00501714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EB5243">
              <w:rPr>
                <w:rFonts w:ascii="Times New Roman" w:eastAsia="Calibri" w:hAnsi="Times New Roman"/>
                <w:noProof/>
                <w:sz w:val="22"/>
                <w:szCs w:val="22"/>
              </w:rPr>
              <w:t>Coordenadora-adjunta</w:t>
            </w:r>
          </w:p>
        </w:tc>
        <w:tc>
          <w:tcPr>
            <w:tcW w:w="4536" w:type="dxa"/>
            <w:vAlign w:val="center"/>
          </w:tcPr>
          <w:p w:rsidR="005405ED" w:rsidRPr="00EE12CE" w:rsidRDefault="005405ED" w:rsidP="00501714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5405ED" w:rsidRPr="00EE12CE" w:rsidTr="00501714">
        <w:trPr>
          <w:trHeight w:val="690"/>
        </w:trPr>
        <w:tc>
          <w:tcPr>
            <w:tcW w:w="4537" w:type="dxa"/>
            <w:shd w:val="clear" w:color="auto" w:fill="auto"/>
            <w:vAlign w:val="center"/>
          </w:tcPr>
          <w:p w:rsidR="005405ED" w:rsidRDefault="005405ED" w:rsidP="00501714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EB5243">
              <w:rPr>
                <w:rFonts w:ascii="Times New Roman" w:eastAsia="Calibri" w:hAnsi="Times New Roman"/>
                <w:noProof/>
                <w:sz w:val="22"/>
                <w:szCs w:val="22"/>
              </w:rPr>
              <w:t>Josemée Gomes de Lima</w:t>
            </w:r>
          </w:p>
          <w:p w:rsidR="005405ED" w:rsidRPr="00EE12CE" w:rsidRDefault="005405ED" w:rsidP="00501714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EB5243">
              <w:rPr>
                <w:rFonts w:ascii="Times New Roman" w:eastAsia="Calibri" w:hAnsi="Times New Roman"/>
                <w:noProof/>
                <w:sz w:val="22"/>
                <w:szCs w:val="22"/>
              </w:rPr>
              <w:t>Membro</w:t>
            </w:r>
          </w:p>
        </w:tc>
        <w:tc>
          <w:tcPr>
            <w:tcW w:w="4536" w:type="dxa"/>
            <w:vAlign w:val="center"/>
          </w:tcPr>
          <w:p w:rsidR="005405ED" w:rsidRPr="00EE12CE" w:rsidRDefault="005405ED" w:rsidP="00501714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5405ED" w:rsidRPr="00EE12CE" w:rsidTr="00501714">
        <w:trPr>
          <w:trHeight w:val="690"/>
        </w:trPr>
        <w:tc>
          <w:tcPr>
            <w:tcW w:w="4537" w:type="dxa"/>
            <w:shd w:val="clear" w:color="auto" w:fill="auto"/>
            <w:vAlign w:val="center"/>
          </w:tcPr>
          <w:p w:rsidR="005405ED" w:rsidRDefault="005405ED" w:rsidP="00501714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EB5243">
              <w:rPr>
                <w:rFonts w:ascii="Times New Roman" w:eastAsia="Calibri" w:hAnsi="Times New Roman"/>
                <w:noProof/>
                <w:sz w:val="22"/>
                <w:szCs w:val="22"/>
              </w:rPr>
              <w:t>Gilcinéa Barbosa da Conceição</w:t>
            </w:r>
          </w:p>
          <w:p w:rsidR="005405ED" w:rsidRPr="00EE12CE" w:rsidRDefault="005405ED" w:rsidP="00501714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EB5243">
              <w:rPr>
                <w:rFonts w:ascii="Times New Roman" w:eastAsia="Calibri" w:hAnsi="Times New Roman"/>
                <w:noProof/>
                <w:sz w:val="22"/>
                <w:szCs w:val="22"/>
              </w:rPr>
              <w:t>Membro</w:t>
            </w:r>
          </w:p>
        </w:tc>
        <w:tc>
          <w:tcPr>
            <w:tcW w:w="4536" w:type="dxa"/>
            <w:vAlign w:val="center"/>
          </w:tcPr>
          <w:p w:rsidR="005405ED" w:rsidRPr="00EE12CE" w:rsidRDefault="005405ED" w:rsidP="00501714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5405ED" w:rsidRPr="00EE12CE" w:rsidTr="00501714">
        <w:trPr>
          <w:trHeight w:val="700"/>
        </w:trPr>
        <w:tc>
          <w:tcPr>
            <w:tcW w:w="4537" w:type="dxa"/>
            <w:shd w:val="clear" w:color="auto" w:fill="auto"/>
            <w:vAlign w:val="center"/>
          </w:tcPr>
          <w:p w:rsidR="005405ED" w:rsidRDefault="005405ED" w:rsidP="00501714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EB5243">
              <w:rPr>
                <w:rFonts w:ascii="Times New Roman" w:eastAsia="Calibri" w:hAnsi="Times New Roman"/>
                <w:noProof/>
                <w:sz w:val="22"/>
                <w:szCs w:val="22"/>
              </w:rPr>
              <w:t>Cristina Evelise Vieira Alexandre</w:t>
            </w:r>
          </w:p>
          <w:p w:rsidR="005405ED" w:rsidRPr="00EE12CE" w:rsidRDefault="005405ED" w:rsidP="00501714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EB5243">
              <w:rPr>
                <w:rFonts w:ascii="Times New Roman" w:eastAsia="Calibri" w:hAnsi="Times New Roman"/>
                <w:noProof/>
                <w:sz w:val="22"/>
                <w:szCs w:val="22"/>
              </w:rPr>
              <w:t>Membro</w:t>
            </w:r>
          </w:p>
        </w:tc>
        <w:tc>
          <w:tcPr>
            <w:tcW w:w="4536" w:type="dxa"/>
            <w:vAlign w:val="center"/>
          </w:tcPr>
          <w:p w:rsidR="005405ED" w:rsidRPr="00EE12CE" w:rsidRDefault="005405ED" w:rsidP="00501714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5405ED" w:rsidRPr="000C53A9" w:rsidTr="00501714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:rsidR="005405ED" w:rsidRDefault="005405ED" w:rsidP="00501714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EB5243">
              <w:rPr>
                <w:rFonts w:ascii="Times New Roman" w:eastAsia="Calibri" w:hAnsi="Times New Roman"/>
                <w:noProof/>
                <w:sz w:val="22"/>
                <w:szCs w:val="22"/>
              </w:rPr>
              <w:t>Ana Laterza</w:t>
            </w:r>
          </w:p>
          <w:p w:rsidR="005405ED" w:rsidRPr="00CE102F" w:rsidRDefault="005405ED" w:rsidP="00501714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EB5243">
              <w:rPr>
                <w:rFonts w:ascii="Times New Roman" w:eastAsia="Calibri" w:hAnsi="Times New Roman"/>
                <w:noProof/>
                <w:sz w:val="22"/>
                <w:szCs w:val="22"/>
              </w:rPr>
              <w:t>Analista técnica</w:t>
            </w:r>
          </w:p>
        </w:tc>
        <w:tc>
          <w:tcPr>
            <w:tcW w:w="4536" w:type="dxa"/>
            <w:vAlign w:val="center"/>
          </w:tcPr>
          <w:p w:rsidR="005405ED" w:rsidRPr="00CE102F" w:rsidRDefault="005405ED" w:rsidP="00501714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5405ED" w:rsidRPr="000C53A9" w:rsidTr="00501714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:rsidR="005405ED" w:rsidRPr="00CE102F" w:rsidRDefault="005405ED" w:rsidP="00C71A6B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5405ED" w:rsidRPr="00CE102F" w:rsidRDefault="005405ED" w:rsidP="00501714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5405ED" w:rsidRPr="000C53A9" w:rsidTr="00501714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:rsidR="005405ED" w:rsidRPr="00CE102F" w:rsidRDefault="005405ED" w:rsidP="00501714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5405ED" w:rsidRPr="00CE102F" w:rsidRDefault="005405ED" w:rsidP="00501714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5405ED" w:rsidRPr="000C53A9" w:rsidTr="00501714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:rsidR="005405ED" w:rsidRPr="00CE102F" w:rsidRDefault="005405ED" w:rsidP="00501714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5405ED" w:rsidRPr="00CE102F" w:rsidRDefault="005405ED" w:rsidP="00501714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5405ED" w:rsidRPr="000C53A9" w:rsidTr="00501714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:rsidR="005405ED" w:rsidRPr="00CE102F" w:rsidRDefault="005405ED" w:rsidP="00501714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5405ED" w:rsidRPr="00CE102F" w:rsidRDefault="005405ED" w:rsidP="00501714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5405ED" w:rsidRPr="000C53A9" w:rsidTr="00501714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:rsidR="005405ED" w:rsidRPr="00CE102F" w:rsidRDefault="005405ED" w:rsidP="00501714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5405ED" w:rsidRPr="00CE102F" w:rsidRDefault="005405ED" w:rsidP="00501714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</w:tbl>
    <w:p w:rsidR="005405ED" w:rsidRDefault="005405ED" w:rsidP="003F7BFD">
      <w:pPr>
        <w:spacing w:line="276" w:lineRule="auto"/>
      </w:pPr>
    </w:p>
    <w:p w:rsidR="005405ED" w:rsidRDefault="005405ED" w:rsidP="003F7BFD">
      <w:pPr>
        <w:spacing w:line="276" w:lineRule="auto"/>
      </w:pPr>
    </w:p>
    <w:p w:rsidR="005405ED" w:rsidRDefault="005405ED" w:rsidP="003F7BFD">
      <w:pPr>
        <w:spacing w:line="276" w:lineRule="auto"/>
        <w:sectPr w:rsidR="005405ED" w:rsidSect="005405ED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1985" w:right="1128" w:bottom="1559" w:left="1559" w:header="1327" w:footer="584" w:gutter="0"/>
          <w:pgNumType w:start="1"/>
          <w:cols w:space="708"/>
        </w:sectPr>
      </w:pPr>
    </w:p>
    <w:p w:rsidR="005405ED" w:rsidRDefault="005405ED" w:rsidP="003F7BFD">
      <w:pPr>
        <w:spacing w:line="276" w:lineRule="auto"/>
      </w:pPr>
    </w:p>
    <w:sectPr w:rsidR="005405ED" w:rsidSect="005405ED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0" w:h="16840"/>
      <w:pgMar w:top="1985" w:right="1128" w:bottom="1559" w:left="1559" w:header="1327" w:footer="5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5ED" w:rsidRDefault="005405ED">
      <w:r>
        <w:separator/>
      </w:r>
    </w:p>
  </w:endnote>
  <w:endnote w:type="continuationSeparator" w:id="0">
    <w:p w:rsidR="005405ED" w:rsidRDefault="0054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ED" w:rsidRDefault="005405ED" w:rsidP="00E2029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405ED" w:rsidRPr="00771D16" w:rsidRDefault="005405ED" w:rsidP="00E20291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5405ED" w:rsidRPr="00CD65F5" w:rsidRDefault="005405ED" w:rsidP="00E20291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CD65F5">
      <w:rPr>
        <w:rFonts w:ascii="Arial" w:hAnsi="Arial"/>
        <w:b/>
        <w:color w:val="003333"/>
        <w:sz w:val="22"/>
      </w:rPr>
      <w:t>www.caubr.org.br</w:t>
    </w:r>
    <w:r w:rsidRPr="00CD65F5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ED" w:rsidRPr="00760340" w:rsidRDefault="005405ED" w:rsidP="00E20291">
    <w:pPr>
      <w:pStyle w:val="Rodap"/>
      <w:framePr w:w="1066" w:h="362" w:hRule="exact" w:wrap="around" w:vAnchor="text" w:hAnchor="page" w:x="10417" w:y="-310"/>
      <w:jc w:val="right"/>
      <w:rPr>
        <w:rStyle w:val="Nmerodepgina"/>
        <w:rFonts w:ascii="Arial" w:hAnsi="Arial"/>
        <w:color w:val="296D7A"/>
        <w:sz w:val="18"/>
      </w:rPr>
    </w:pPr>
    <w:r>
      <w:rPr>
        <w:rStyle w:val="Nmerodepgina"/>
        <w:rFonts w:ascii="Arial" w:hAnsi="Arial"/>
        <w:color w:val="296D7A"/>
        <w:sz w:val="18"/>
      </w:rPr>
      <w:t>1</w:t>
    </w:r>
  </w:p>
  <w:p w:rsidR="005405ED" w:rsidRDefault="005405ED" w:rsidP="00E20291">
    <w:pPr>
      <w:pStyle w:val="Rodap"/>
      <w:ind w:right="360"/>
    </w:pPr>
    <w:r>
      <w:rPr>
        <w:noProof/>
        <w:lang w:eastAsia="pt-BR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-990600</wp:posOffset>
          </wp:positionH>
          <wp:positionV relativeFrom="paragraph">
            <wp:posOffset>-519430</wp:posOffset>
          </wp:positionV>
          <wp:extent cx="7547610" cy="1081405"/>
          <wp:effectExtent l="0" t="0" r="0" b="4445"/>
          <wp:wrapNone/>
          <wp:docPr id="7" name="Imagem 7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91" w:rsidRDefault="00E20291" w:rsidP="00E2029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0291" w:rsidRPr="00771D16" w:rsidRDefault="00E20291" w:rsidP="00E20291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E20291" w:rsidRPr="00CD65F5" w:rsidRDefault="00E20291" w:rsidP="00E20291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CD65F5">
      <w:rPr>
        <w:rFonts w:ascii="Arial" w:hAnsi="Arial"/>
        <w:b/>
        <w:color w:val="003333"/>
        <w:sz w:val="22"/>
      </w:rPr>
      <w:t>www.caubr.org.br</w:t>
    </w:r>
    <w:r w:rsidRPr="00CD65F5">
      <w:rPr>
        <w:rFonts w:ascii="Arial" w:hAnsi="Arial"/>
        <w:color w:val="003333"/>
        <w:sz w:val="22"/>
      </w:rPr>
      <w:t xml:space="preserve">  / ies@caubr.org.br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91" w:rsidRPr="00760340" w:rsidRDefault="00B617E4" w:rsidP="00E20291">
    <w:pPr>
      <w:pStyle w:val="Rodap"/>
      <w:framePr w:w="1066" w:h="362" w:hRule="exact" w:wrap="around" w:vAnchor="text" w:hAnchor="page" w:x="10417" w:y="-310"/>
      <w:jc w:val="right"/>
      <w:rPr>
        <w:rStyle w:val="Nmerodepgina"/>
        <w:rFonts w:ascii="Arial" w:hAnsi="Arial"/>
        <w:color w:val="296D7A"/>
        <w:sz w:val="18"/>
      </w:rPr>
    </w:pPr>
    <w:r>
      <w:rPr>
        <w:rStyle w:val="Nmerodepgina"/>
        <w:rFonts w:ascii="Arial" w:hAnsi="Arial"/>
        <w:color w:val="296D7A"/>
        <w:sz w:val="18"/>
      </w:rPr>
      <w:t>1</w:t>
    </w:r>
  </w:p>
  <w:p w:rsidR="00E20291" w:rsidRDefault="005405ED" w:rsidP="00E20291">
    <w:pPr>
      <w:pStyle w:val="Rodap"/>
      <w:ind w:right="360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-990600</wp:posOffset>
          </wp:positionH>
          <wp:positionV relativeFrom="paragraph">
            <wp:posOffset>-519430</wp:posOffset>
          </wp:positionV>
          <wp:extent cx="7547610" cy="1081405"/>
          <wp:effectExtent l="0" t="0" r="0" b="4445"/>
          <wp:wrapNone/>
          <wp:docPr id="3" name="Imagem 3" descr="CAU-BR-timbrado2015--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5ED" w:rsidRDefault="005405ED">
      <w:r>
        <w:separator/>
      </w:r>
    </w:p>
  </w:footnote>
  <w:footnote w:type="continuationSeparator" w:id="0">
    <w:p w:rsidR="005405ED" w:rsidRDefault="00540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ED" w:rsidRPr="009E4E5A" w:rsidRDefault="005405ED" w:rsidP="00E20291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6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5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ED" w:rsidRPr="009E4E5A" w:rsidRDefault="005405ED" w:rsidP="00E20291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-1021715</wp:posOffset>
          </wp:positionH>
          <wp:positionV relativeFrom="paragraph">
            <wp:posOffset>-835025</wp:posOffset>
          </wp:positionV>
          <wp:extent cx="7578725" cy="1080770"/>
          <wp:effectExtent l="0" t="0" r="3175" b="5080"/>
          <wp:wrapNone/>
          <wp:docPr id="8" name="Imagem 10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91" w:rsidRPr="009E4E5A" w:rsidRDefault="005405ED" w:rsidP="00E20291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0291"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91" w:rsidRPr="009E4E5A" w:rsidRDefault="005405ED" w:rsidP="00E20291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-1021715</wp:posOffset>
          </wp:positionH>
          <wp:positionV relativeFrom="paragraph">
            <wp:posOffset>-835025</wp:posOffset>
          </wp:positionV>
          <wp:extent cx="7578725" cy="1080770"/>
          <wp:effectExtent l="0" t="0" r="3175" b="5080"/>
          <wp:wrapNone/>
          <wp:docPr id="4" name="Imagem 10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7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31"/>
    <w:rsid w:val="00000373"/>
    <w:rsid w:val="00012676"/>
    <w:rsid w:val="000135C4"/>
    <w:rsid w:val="00061D3F"/>
    <w:rsid w:val="000B684C"/>
    <w:rsid w:val="001114CB"/>
    <w:rsid w:val="00120D35"/>
    <w:rsid w:val="00144E54"/>
    <w:rsid w:val="001614BF"/>
    <w:rsid w:val="001B6A2A"/>
    <w:rsid w:val="001C613B"/>
    <w:rsid w:val="001D484B"/>
    <w:rsid w:val="00223970"/>
    <w:rsid w:val="00245903"/>
    <w:rsid w:val="002467C4"/>
    <w:rsid w:val="00256A0A"/>
    <w:rsid w:val="00273FB4"/>
    <w:rsid w:val="002A7675"/>
    <w:rsid w:val="002E72E0"/>
    <w:rsid w:val="003149EF"/>
    <w:rsid w:val="00315B22"/>
    <w:rsid w:val="00322683"/>
    <w:rsid w:val="003405C2"/>
    <w:rsid w:val="00385F2E"/>
    <w:rsid w:val="003A3950"/>
    <w:rsid w:val="003D70A4"/>
    <w:rsid w:val="003E0BD3"/>
    <w:rsid w:val="003F06AB"/>
    <w:rsid w:val="003F7BFD"/>
    <w:rsid w:val="00412CA6"/>
    <w:rsid w:val="004672E6"/>
    <w:rsid w:val="004B1765"/>
    <w:rsid w:val="004E6352"/>
    <w:rsid w:val="00501714"/>
    <w:rsid w:val="00507D70"/>
    <w:rsid w:val="005405ED"/>
    <w:rsid w:val="005626FD"/>
    <w:rsid w:val="00612A1F"/>
    <w:rsid w:val="00640EA5"/>
    <w:rsid w:val="00716917"/>
    <w:rsid w:val="00727C9F"/>
    <w:rsid w:val="007C47FE"/>
    <w:rsid w:val="007E1A47"/>
    <w:rsid w:val="00802387"/>
    <w:rsid w:val="00852D1D"/>
    <w:rsid w:val="00854C68"/>
    <w:rsid w:val="00883907"/>
    <w:rsid w:val="008B68FB"/>
    <w:rsid w:val="009553C6"/>
    <w:rsid w:val="009A2205"/>
    <w:rsid w:val="009B5380"/>
    <w:rsid w:val="00A012FC"/>
    <w:rsid w:val="00AC41CB"/>
    <w:rsid w:val="00AD4C7D"/>
    <w:rsid w:val="00B617E4"/>
    <w:rsid w:val="00B7002F"/>
    <w:rsid w:val="00C02E27"/>
    <w:rsid w:val="00C305F2"/>
    <w:rsid w:val="00C533E7"/>
    <w:rsid w:val="00C71A6B"/>
    <w:rsid w:val="00C77919"/>
    <w:rsid w:val="00CB4443"/>
    <w:rsid w:val="00CB5E01"/>
    <w:rsid w:val="00CD65F5"/>
    <w:rsid w:val="00CE6773"/>
    <w:rsid w:val="00D53C47"/>
    <w:rsid w:val="00D55899"/>
    <w:rsid w:val="00DF172C"/>
    <w:rsid w:val="00DF2D05"/>
    <w:rsid w:val="00DF41AB"/>
    <w:rsid w:val="00E0100E"/>
    <w:rsid w:val="00E10E31"/>
    <w:rsid w:val="00E20291"/>
    <w:rsid w:val="00E43635"/>
    <w:rsid w:val="00E663B2"/>
    <w:rsid w:val="00EA4F82"/>
    <w:rsid w:val="00EE12CE"/>
    <w:rsid w:val="00F37A94"/>
    <w:rsid w:val="00F476A9"/>
    <w:rsid w:val="00F85F17"/>
    <w:rsid w:val="00FE34B1"/>
    <w:rsid w:val="00FE63F9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>
      <o:colormru v:ext="edit" colors="#0f616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styleId="SombreamentoMdio1-nfase1">
    <w:name w:val="Medium Shading 1 Accent 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styleId="SombreamentoMdio1-nfase1">
    <w:name w:val="Medium Shading 1 Accent 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Ana Carolina Alcantara Ayres</cp:lastModifiedBy>
  <cp:revision>1</cp:revision>
  <cp:lastPrinted>2015-03-04T21:55:00Z</cp:lastPrinted>
  <dcterms:created xsi:type="dcterms:W3CDTF">2019-12-18T17:59:00Z</dcterms:created>
  <dcterms:modified xsi:type="dcterms:W3CDTF">2019-12-18T18:00:00Z</dcterms:modified>
</cp:coreProperties>
</file>