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59.5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74"/>
        <w:gridCol w:w="7216"/>
      </w:tblGrid>
      <w:tr w:rsidR="00F949C2" w:rsidRPr="00C47956" w14:paraId="693C0BF4" w14:textId="77777777" w:rsidTr="00E62302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1187E027" w14:textId="77777777" w:rsidR="00F949C2" w:rsidRPr="00C47956" w:rsidRDefault="00F949C2" w:rsidP="00E6230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7691CAD5" w14:textId="77777777" w:rsidR="00F949C2" w:rsidRPr="004A268F" w:rsidRDefault="00CA1E09" w:rsidP="00E62302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hyperlink r:id="rId11" w:tgtFrame="_blank" w:history="1">
              <w:r w:rsidR="004A268F" w:rsidRPr="004A268F">
                <w:rPr>
                  <w:rFonts w:asciiTheme="minorHAnsi" w:eastAsia="Cambria" w:hAnsiTheme="minorHAnsi" w:cstheme="minorHAnsi"/>
                  <w:color w:val="auto"/>
                  <w:sz w:val="24"/>
                  <w:szCs w:val="24"/>
                  <w:lang w:eastAsia="pt-BR"/>
                </w:rPr>
                <w:t>00146.000732/2023-40</w:t>
              </w:r>
            </w:hyperlink>
          </w:p>
          <w:p w14:paraId="24AF0413" w14:textId="73B78B7F" w:rsidR="004A268F" w:rsidRPr="00C47956" w:rsidRDefault="004A268F" w:rsidP="00E62302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4A268F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00146.000776/2023-70</w:t>
            </w:r>
          </w:p>
        </w:tc>
      </w:tr>
      <w:tr w:rsidR="00F949C2" w:rsidRPr="007B1C6D" w14:paraId="5E27DCC2" w14:textId="77777777" w:rsidTr="00E62302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3FA376EE" w14:textId="77777777" w:rsidR="00F949C2" w:rsidRPr="007B1C6D" w:rsidRDefault="00F949C2" w:rsidP="00E6230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7B1C6D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7D165E2D" w14:textId="00D21284" w:rsidR="00F949C2" w:rsidRPr="007B1C6D" w:rsidRDefault="0020176A" w:rsidP="00E62302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7B1C6D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CAU/BR e Câmara Temática de Patrimônio</w:t>
            </w:r>
          </w:p>
        </w:tc>
      </w:tr>
      <w:tr w:rsidR="00F949C2" w:rsidRPr="00C47956" w14:paraId="6AFFAF28" w14:textId="77777777" w:rsidTr="00E62302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3A4CD46C" w14:textId="77777777" w:rsidR="00F949C2" w:rsidRPr="007B1C6D" w:rsidRDefault="00F949C2" w:rsidP="00E62302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7B1C6D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7DF3D3" w14:textId="56346BF9" w:rsidR="00F949C2" w:rsidRPr="007B1C6D" w:rsidRDefault="0020176A" w:rsidP="0020176A">
            <w:pPr>
              <w:widowControl w:val="0"/>
              <w:spacing w:after="0pt" w:line="12pt" w:lineRule="auto"/>
              <w:ind w:end="28.35pt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7B1C6D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Proposta 001/2023 da Câmara Temática de Patrimônio</w:t>
            </w:r>
          </w:p>
        </w:tc>
      </w:tr>
    </w:tbl>
    <w:p w14:paraId="6DEF72A3" w14:textId="77777777" w:rsidR="00F949C2" w:rsidRPr="00C47956" w:rsidRDefault="00F949C2" w:rsidP="00F949C2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160DC0A4" w14:textId="5928DCA1" w:rsidR="00F949C2" w:rsidRPr="00C47956" w:rsidRDefault="00F949C2" w:rsidP="00F949C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Pr="0020176A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20176A" w:rsidRPr="0020176A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30</w:t>
      </w:r>
      <w:r w:rsidRPr="0020176A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/2023 – CPUA-CAU/BR</w:t>
      </w:r>
    </w:p>
    <w:p w14:paraId="28A41CEF" w14:textId="77777777" w:rsidR="00F949C2" w:rsidRPr="00C47956" w:rsidRDefault="00F949C2" w:rsidP="00F949C2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3AF6CFFF" w14:textId="345AD48A" w:rsidR="00F949C2" w:rsidRPr="00563C6B" w:rsidRDefault="00F949C2" w:rsidP="00F949C2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20176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 COMISSÃO DE POLÍTICA URBANA E AMBIENTAL DO CAU/BR – CPUA-CAU/BR, reunida ordinariamente</w:t>
      </w:r>
      <w:r w:rsidR="00F60D5C" w:rsidRPr="0020176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em Brasília-DF</w:t>
      </w:r>
      <w:r w:rsidR="00623164" w:rsidRPr="0020176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</w:t>
      </w:r>
      <w:r w:rsidR="00F60D5C" w:rsidRPr="0020176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na Sede do CAU/BR,</w:t>
      </w:r>
      <w:r w:rsidRPr="0020176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no dia </w:t>
      </w:r>
      <w:r w:rsidR="00EC0876" w:rsidRPr="0020176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04</w:t>
      </w:r>
      <w:r w:rsidRPr="0020176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EC0876" w:rsidRPr="0020176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outubro</w:t>
      </w:r>
      <w:r w:rsidRPr="0020176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2023, no uso das competências que lhe confere o artigo </w:t>
      </w:r>
      <w:r w:rsidRPr="0020176A">
        <w:rPr>
          <w:rFonts w:asciiTheme="minorHAnsi" w:eastAsia="Times New Roman" w:hAnsiTheme="minorHAnsi" w:cstheme="minorHAnsi"/>
          <w:sz w:val="24"/>
          <w:szCs w:val="24"/>
          <w:lang w:eastAsia="pt-BR"/>
        </w:rPr>
        <w:t>art. 105</w:t>
      </w:r>
      <w:r w:rsidRPr="0020176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análise do assunto em epígrafe,</w:t>
      </w:r>
      <w:r w:rsidRPr="00563C6B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</w:t>
      </w:r>
    </w:p>
    <w:p w14:paraId="299634F1" w14:textId="77777777" w:rsidR="00F949C2" w:rsidRPr="00C47956" w:rsidRDefault="00F949C2" w:rsidP="00F949C2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154A5AE1" w14:textId="4C3A64DC" w:rsidR="00F949C2" w:rsidRDefault="00EE33A8" w:rsidP="00F949C2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EE33A8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a Deliberação Plenária DPOBR Nº 0137-04/2023, que Institui a Câmara Temática de Patrimônio no âmbito do Conselho de Arquitetura e Urbanismo do Brasil (CAU/BR);</w:t>
      </w:r>
    </w:p>
    <w:p w14:paraId="773C38F1" w14:textId="77777777" w:rsidR="00EE33A8" w:rsidRPr="00C47956" w:rsidRDefault="00EE33A8" w:rsidP="00F949C2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7ECEB303" w14:textId="77777777" w:rsidR="00EE33A8" w:rsidRPr="00EE4D9F" w:rsidRDefault="00EE33A8" w:rsidP="00EE33A8">
      <w:pPr>
        <w:tabs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4D9F">
        <w:rPr>
          <w:rFonts w:asciiTheme="minorHAnsi" w:hAnsiTheme="minorHAnsi" w:cstheme="minorHAnsi"/>
          <w:sz w:val="24"/>
          <w:szCs w:val="24"/>
        </w:rPr>
        <w:t>Considerando o Objetivo Geral de “Estimular a salvaguarda, a preservação e o fomento da produção da Arquitetura e Urbanismo do Patrimônio Cultural, material e imaterial, como parte da Política de Estado” e os objetivos específicos estabelecidos no anexo da Deliberação Plenária DPOBR Nº 0137-04/2023;</w:t>
      </w:r>
    </w:p>
    <w:p w14:paraId="5AB682C2" w14:textId="77777777" w:rsidR="00EE33A8" w:rsidRPr="00EE4D9F" w:rsidRDefault="00EE33A8" w:rsidP="00EE33A8">
      <w:pPr>
        <w:tabs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6C3324E" w14:textId="77777777" w:rsidR="00EE33A8" w:rsidRPr="00EE4D9F" w:rsidRDefault="00EE33A8" w:rsidP="00EE33A8">
      <w:pPr>
        <w:tabs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4D9F">
        <w:rPr>
          <w:rFonts w:asciiTheme="minorHAnsi" w:hAnsiTheme="minorHAnsi" w:cstheme="minorHAnsi"/>
          <w:sz w:val="24"/>
          <w:szCs w:val="24"/>
        </w:rPr>
        <w:t>Considerando que o patrimônio arquitetônico é uma expressão da cultura, da memória e da identidade de um povo, parte integrante do ambiente construído e da paisagem urbana que deve ser preservado, valorizado e transmitido às futuras gerações;</w:t>
      </w:r>
    </w:p>
    <w:p w14:paraId="296DAE68" w14:textId="77777777" w:rsidR="00EE33A8" w:rsidRPr="00EE4D9F" w:rsidRDefault="00EE33A8" w:rsidP="00EE33A8">
      <w:pPr>
        <w:tabs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FC89DFA" w14:textId="77777777" w:rsidR="00EE33A8" w:rsidRPr="00EE4D9F" w:rsidRDefault="00EE33A8" w:rsidP="00EE33A8">
      <w:pPr>
        <w:tabs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4D9F">
        <w:rPr>
          <w:rFonts w:asciiTheme="minorHAnsi" w:hAnsiTheme="minorHAnsi" w:cstheme="minorHAnsi"/>
          <w:sz w:val="24"/>
          <w:szCs w:val="24"/>
        </w:rPr>
        <w:t>Considerando os acúmulos das experiências já realizadas nos CAUs/UF na valorização e qualificação da atuação profissional na área do patrimônio cultural, restauro, conservação, planejamento, assistência técnica, acervo e documentação, sensibilização e difusão para a sociedade;</w:t>
      </w:r>
    </w:p>
    <w:p w14:paraId="7E61639F" w14:textId="77777777" w:rsidR="00EE33A8" w:rsidRPr="00EE4D9F" w:rsidRDefault="00EE33A8" w:rsidP="00EE33A8">
      <w:pPr>
        <w:tabs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937C8DD" w14:textId="77777777" w:rsidR="00EE33A8" w:rsidRPr="00EE4D9F" w:rsidRDefault="00EE33A8" w:rsidP="00EE33A8">
      <w:pPr>
        <w:tabs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4D9F">
        <w:rPr>
          <w:rFonts w:asciiTheme="minorHAnsi" w:hAnsiTheme="minorHAnsi" w:cstheme="minorHAnsi"/>
          <w:sz w:val="24"/>
          <w:szCs w:val="24"/>
        </w:rPr>
        <w:t>Considerando as trocas e os acúmulos dos debates realizados em eventos promovidos pelo CAU, a exemplo do 1º e 2º Seminário Nacional de Patrimônio realizados em Ouro Preto e São Luís do Maranhão em 2022 e 2023, respectivamente;</w:t>
      </w:r>
    </w:p>
    <w:p w14:paraId="6C21BB19" w14:textId="77777777" w:rsidR="00EE33A8" w:rsidRPr="00EE4D9F" w:rsidRDefault="00EE33A8" w:rsidP="00EE33A8">
      <w:pPr>
        <w:tabs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5138ED0" w14:textId="77777777" w:rsidR="00EE33A8" w:rsidRPr="00EE4D9F" w:rsidRDefault="00EE33A8" w:rsidP="00EE33A8">
      <w:pPr>
        <w:tabs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4D9F">
        <w:rPr>
          <w:rFonts w:asciiTheme="minorHAnsi" w:hAnsiTheme="minorHAnsi" w:cstheme="minorHAnsi"/>
          <w:sz w:val="24"/>
          <w:szCs w:val="24"/>
        </w:rPr>
        <w:t>Considerando as Recomendações de Ouro Preto, elaboradas a partir do 1º Seminário Nacional de Patrimônio realizados em Ouro Preto em 2022 e aprovadas em plenário do CAU/BR;</w:t>
      </w:r>
    </w:p>
    <w:p w14:paraId="116C1DA2" w14:textId="77777777" w:rsidR="00F949C2" w:rsidRPr="00C47956" w:rsidRDefault="00F949C2" w:rsidP="00F949C2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BD8797" w14:textId="77777777" w:rsidR="00EE33A8" w:rsidRPr="00EE4D9F" w:rsidRDefault="00EE33A8" w:rsidP="00EE33A8">
      <w:pPr>
        <w:tabs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4D9F">
        <w:rPr>
          <w:rFonts w:asciiTheme="minorHAnsi" w:hAnsiTheme="minorHAnsi" w:cstheme="minorHAnsi"/>
          <w:sz w:val="24"/>
          <w:szCs w:val="24"/>
        </w:rPr>
        <w:t>Considerando que em sua primeira reunião, realizada em 10 de agosto de 2023 na sede do CAU/SP e via MS Teams, a Câmara Temática de Patrimônio endossou o indicativo das Recomendações de Ouro Preto em fixar um percentual mínimo de investimentos obrigatórios na valorização e qualificação do exercício profissional do arquiteto e urbanista na área do patrimônio cultural;</w:t>
      </w:r>
    </w:p>
    <w:p w14:paraId="02076D7F" w14:textId="77777777" w:rsidR="00EE33A8" w:rsidRPr="00EE4D9F" w:rsidRDefault="00EE33A8" w:rsidP="00EE33A8">
      <w:pPr>
        <w:tabs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200591B" w14:textId="77777777" w:rsidR="00EE33A8" w:rsidRPr="00EE4D9F" w:rsidRDefault="00EE33A8" w:rsidP="00EE33A8">
      <w:pPr>
        <w:tabs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4D9F">
        <w:rPr>
          <w:rFonts w:asciiTheme="minorHAnsi" w:hAnsiTheme="minorHAnsi" w:cstheme="minorHAnsi"/>
          <w:sz w:val="24"/>
          <w:szCs w:val="24"/>
        </w:rPr>
        <w:t>Considerando que a Câmara Temática de Patrimônio do CAU/BR propôs estabelecer um Plano de Trabalho a partir de 5 eixos considerados prioritários para a ação do CAU nesta área, sobretudo para o direcionamento desses investimentos, sendo eles: 1. Assistência técnica em patrimônio cultural, 2. Acervos e centros de documentação e memória, 3. Formação continuada (para os arquitetos), 4. Educação patrimonial (para a sociedade) e 5. Articulação política; e</w:t>
      </w:r>
    </w:p>
    <w:p w14:paraId="12676073" w14:textId="77777777" w:rsidR="00EE33A8" w:rsidRPr="00EE4D9F" w:rsidRDefault="00EE33A8" w:rsidP="00EE33A8">
      <w:pPr>
        <w:tabs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2EBDBD8" w14:textId="4CB0375D" w:rsidR="00EE33A8" w:rsidRDefault="00EE33A8" w:rsidP="00EE33A8">
      <w:pPr>
        <w:tabs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4D9F">
        <w:rPr>
          <w:rFonts w:asciiTheme="minorHAnsi" w:hAnsiTheme="minorHAnsi" w:cstheme="minorHAnsi"/>
          <w:sz w:val="24"/>
          <w:szCs w:val="24"/>
        </w:rPr>
        <w:t xml:space="preserve">Considerando a recém aprovada DELIBERAÇÃO N° 039/2023 – CPP-CAU/BR, que propõe DIRETRIZES PARA AS PROGRAMAÇÕES ORÇAMENTÁRIAS DO CAU – ATHIS/PATRIMÔNIO: “determinação da inclusão, de </w:t>
      </w:r>
      <w:r w:rsidRPr="00EE4D9F">
        <w:rPr>
          <w:rFonts w:asciiTheme="minorHAnsi" w:hAnsiTheme="minorHAnsi" w:cstheme="minorHAnsi"/>
          <w:sz w:val="24"/>
          <w:szCs w:val="24"/>
        </w:rPr>
        <w:lastRenderedPageBreak/>
        <w:t>modo permanente, nas diretrizes orçamentárias das autarquias do CAU, de verba especificamente destinada à aplicação em ações voltadas para a preservação do Patrimônio, no percentual mínimo de 2% (dois por cento) do total dos recursos oriundos das receitas de arrecadação (anuidades, RRT e taxas e multas), deduzidos os valores destina</w:t>
      </w:r>
      <w:r>
        <w:rPr>
          <w:rFonts w:asciiTheme="minorHAnsi" w:hAnsiTheme="minorHAnsi" w:cstheme="minorHAnsi"/>
          <w:sz w:val="24"/>
          <w:szCs w:val="24"/>
        </w:rPr>
        <w:t>dos ao Fundo de Apoio e ao CSC”; e</w:t>
      </w:r>
    </w:p>
    <w:p w14:paraId="1F48DA6E" w14:textId="4B946C90" w:rsidR="00EE33A8" w:rsidRDefault="00EE33A8" w:rsidP="00EE33A8">
      <w:pPr>
        <w:tabs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815A79B" w14:textId="182D1BEC" w:rsidR="00EE33A8" w:rsidRPr="00EE4D9F" w:rsidRDefault="00EE33A8" w:rsidP="00EE33A8">
      <w:pPr>
        <w:tabs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Considerando a </w:t>
      </w:r>
      <w:r w:rsidRPr="00C81610">
        <w:rPr>
          <w:rFonts w:asciiTheme="minorHAnsi" w:hAnsiTheme="minorHAnsi" w:cstheme="minorHAnsi"/>
          <w:smallCaps/>
          <w:sz w:val="24"/>
          <w:szCs w:val="24"/>
        </w:rPr>
        <w:t xml:space="preserve">PROPOSTA Nº </w:t>
      </w:r>
      <w:r>
        <w:rPr>
          <w:rFonts w:asciiTheme="minorHAnsi" w:hAnsiTheme="minorHAnsi" w:cstheme="minorHAnsi"/>
          <w:smallCaps/>
          <w:sz w:val="24"/>
          <w:szCs w:val="24"/>
        </w:rPr>
        <w:t>001/2023</w:t>
      </w:r>
      <w:r w:rsidRPr="00C81610">
        <w:rPr>
          <w:rFonts w:asciiTheme="minorHAnsi" w:hAnsiTheme="minorHAnsi" w:cstheme="minorHAnsi"/>
          <w:smallCaps/>
          <w:sz w:val="24"/>
          <w:szCs w:val="24"/>
        </w:rPr>
        <w:t xml:space="preserve"> – </w:t>
      </w:r>
      <w:r>
        <w:rPr>
          <w:rFonts w:asciiTheme="minorHAnsi" w:hAnsiTheme="minorHAnsi" w:cstheme="minorHAnsi"/>
          <w:smallCaps/>
          <w:sz w:val="24"/>
          <w:szCs w:val="24"/>
        </w:rPr>
        <w:t>CTP</w:t>
      </w:r>
      <w:r w:rsidRPr="00C81610">
        <w:rPr>
          <w:rFonts w:asciiTheme="minorHAnsi" w:hAnsiTheme="minorHAnsi" w:cstheme="minorHAnsi"/>
          <w:smallCaps/>
          <w:sz w:val="24"/>
          <w:szCs w:val="24"/>
        </w:rPr>
        <w:t>–CAU</w:t>
      </w:r>
      <w:r>
        <w:rPr>
          <w:rFonts w:asciiTheme="minorHAnsi" w:hAnsiTheme="minorHAnsi" w:cstheme="minorHAnsi"/>
          <w:smallCaps/>
          <w:sz w:val="24"/>
          <w:szCs w:val="24"/>
        </w:rPr>
        <w:t>/</w:t>
      </w:r>
      <w:r w:rsidRPr="00C81610">
        <w:rPr>
          <w:rFonts w:asciiTheme="minorHAnsi" w:hAnsiTheme="minorHAnsi" w:cstheme="minorHAnsi"/>
          <w:smallCaps/>
          <w:sz w:val="24"/>
          <w:szCs w:val="24"/>
        </w:rPr>
        <w:t>BR</w:t>
      </w:r>
      <w:r>
        <w:rPr>
          <w:rFonts w:asciiTheme="minorHAnsi" w:hAnsiTheme="minorHAnsi" w:cstheme="minorHAnsi"/>
          <w:smallCaps/>
          <w:sz w:val="24"/>
          <w:szCs w:val="24"/>
        </w:rPr>
        <w:t>.</w:t>
      </w:r>
    </w:p>
    <w:p w14:paraId="166045A8" w14:textId="77777777" w:rsidR="00F949C2" w:rsidRPr="00C47956" w:rsidRDefault="00F949C2" w:rsidP="00F949C2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65CFF4C" w14:textId="77777777" w:rsidR="00F949C2" w:rsidRPr="00C47956" w:rsidRDefault="00F949C2" w:rsidP="00F949C2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DELIBERA:</w:t>
      </w:r>
    </w:p>
    <w:p w14:paraId="38BAC21A" w14:textId="77777777" w:rsidR="00F949C2" w:rsidRPr="00C47956" w:rsidRDefault="00F949C2" w:rsidP="00F949C2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669FF54" w14:textId="5F7D8060" w:rsidR="00BD65EF" w:rsidRPr="00BD65EF" w:rsidRDefault="00BD65EF" w:rsidP="00FB4072">
      <w:pPr>
        <w:pStyle w:val="PargrafodaLista"/>
        <w:numPr>
          <w:ilvl w:val="0"/>
          <w:numId w:val="4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65EF">
        <w:rPr>
          <w:rFonts w:asciiTheme="minorHAnsi" w:hAnsiTheme="minorHAnsi" w:cstheme="minorHAnsi"/>
          <w:sz w:val="24"/>
          <w:szCs w:val="24"/>
        </w:rPr>
        <w:t>Em razão da agenda e do volume de trabal</w:t>
      </w:r>
      <w:r>
        <w:rPr>
          <w:rFonts w:asciiTheme="minorHAnsi" w:hAnsiTheme="minorHAnsi" w:cstheme="minorHAnsi"/>
          <w:sz w:val="24"/>
          <w:szCs w:val="24"/>
        </w:rPr>
        <w:t>ho aprovados, propor a p</w:t>
      </w:r>
      <w:r w:rsidRPr="00BD65EF">
        <w:rPr>
          <w:rFonts w:asciiTheme="minorHAnsi" w:hAnsiTheme="minorHAnsi" w:cstheme="minorHAnsi"/>
          <w:sz w:val="24"/>
          <w:szCs w:val="24"/>
        </w:rPr>
        <w:t xml:space="preserve">rorrogação </w:t>
      </w:r>
      <w:r>
        <w:rPr>
          <w:rFonts w:asciiTheme="minorHAnsi" w:hAnsiTheme="minorHAnsi" w:cstheme="minorHAnsi"/>
          <w:sz w:val="24"/>
          <w:szCs w:val="24"/>
        </w:rPr>
        <w:t xml:space="preserve">da Câmara </w:t>
      </w:r>
      <w:r w:rsidR="00FB4072">
        <w:rPr>
          <w:rFonts w:asciiTheme="minorHAnsi" w:hAnsiTheme="minorHAnsi" w:cstheme="minorHAnsi"/>
          <w:sz w:val="24"/>
          <w:szCs w:val="24"/>
        </w:rPr>
        <w:t>Temática</w:t>
      </w:r>
      <w:r>
        <w:rPr>
          <w:rFonts w:asciiTheme="minorHAnsi" w:hAnsiTheme="minorHAnsi" w:cstheme="minorHAnsi"/>
          <w:sz w:val="24"/>
          <w:szCs w:val="24"/>
        </w:rPr>
        <w:t xml:space="preserve"> de Patrimônio, </w:t>
      </w:r>
      <w:r w:rsidRPr="00BD65EF">
        <w:rPr>
          <w:rFonts w:asciiTheme="minorHAnsi" w:hAnsiTheme="minorHAnsi" w:cstheme="minorHAnsi"/>
          <w:sz w:val="24"/>
          <w:szCs w:val="24"/>
        </w:rPr>
        <w:t>por mais 6 meses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B4072">
        <w:rPr>
          <w:rFonts w:asciiTheme="minorHAnsi" w:hAnsiTheme="minorHAnsi" w:cstheme="minorHAnsi"/>
          <w:sz w:val="24"/>
          <w:szCs w:val="24"/>
        </w:rPr>
        <w:t xml:space="preserve">a </w:t>
      </w:r>
      <w:r>
        <w:rPr>
          <w:rFonts w:asciiTheme="minorHAnsi" w:hAnsiTheme="minorHAnsi" w:cstheme="minorHAnsi"/>
          <w:sz w:val="24"/>
          <w:szCs w:val="24"/>
        </w:rPr>
        <w:t>partir de 31.12.2023</w:t>
      </w:r>
      <w:r w:rsidR="00FB4072">
        <w:rPr>
          <w:rFonts w:asciiTheme="minorHAnsi" w:hAnsiTheme="minorHAnsi" w:cstheme="minorHAnsi"/>
          <w:sz w:val="24"/>
          <w:szCs w:val="24"/>
        </w:rPr>
        <w:t xml:space="preserve">, </w:t>
      </w:r>
      <w:r w:rsidRPr="00BD65EF">
        <w:rPr>
          <w:rFonts w:asciiTheme="minorHAnsi" w:hAnsiTheme="minorHAnsi" w:cstheme="minorHAnsi"/>
          <w:sz w:val="24"/>
          <w:szCs w:val="24"/>
        </w:rPr>
        <w:t xml:space="preserve">para que </w:t>
      </w:r>
      <w:r w:rsidR="00FB4072">
        <w:rPr>
          <w:rFonts w:asciiTheme="minorHAnsi" w:hAnsiTheme="minorHAnsi" w:cstheme="minorHAnsi"/>
          <w:sz w:val="24"/>
          <w:szCs w:val="24"/>
        </w:rPr>
        <w:t>o plano de trabalho não sofra interrupção</w:t>
      </w:r>
      <w:r w:rsidRPr="00BD65EF">
        <w:rPr>
          <w:rFonts w:asciiTheme="minorHAnsi" w:hAnsiTheme="minorHAnsi" w:cstheme="minorHAnsi"/>
          <w:sz w:val="24"/>
          <w:szCs w:val="24"/>
        </w:rPr>
        <w:t xml:space="preserve"> </w:t>
      </w:r>
      <w:r w:rsidR="00BA70C0">
        <w:rPr>
          <w:rFonts w:asciiTheme="minorHAnsi" w:hAnsiTheme="minorHAnsi" w:cstheme="minorHAnsi"/>
          <w:sz w:val="24"/>
          <w:szCs w:val="24"/>
        </w:rPr>
        <w:t xml:space="preserve">no primeiro semestre de 2024; </w:t>
      </w:r>
    </w:p>
    <w:p w14:paraId="07F5303A" w14:textId="77777777" w:rsidR="00BD65EF" w:rsidRPr="00BD65EF" w:rsidRDefault="00BD65EF" w:rsidP="00FB4072">
      <w:pPr>
        <w:pStyle w:val="PargrafodaLista"/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88F2DD3" w14:textId="1AAF1293" w:rsidR="00BD65EF" w:rsidRPr="00FB4072" w:rsidRDefault="007B1C6D" w:rsidP="00FB4072">
      <w:pPr>
        <w:pStyle w:val="PargrafodaLista"/>
        <w:numPr>
          <w:ilvl w:val="0"/>
          <w:numId w:val="4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Solicitar a</w:t>
      </w:r>
      <w:r w:rsidR="00FB4072" w:rsidRPr="00FB4072">
        <w:rPr>
          <w:rFonts w:asciiTheme="minorHAnsi" w:hAnsiTheme="minorHAnsi" w:cstheme="minorHAnsi"/>
          <w:sz w:val="24"/>
          <w:szCs w:val="24"/>
        </w:rPr>
        <w:t xml:space="preserve"> inclusão, de modo permanente, nas diretrizes orçamentárias das autarquias do CAU, de verba especificamente destinada à aplicação em ações voltadas para a preservação do Patrimônio, no percentual mínimo de 2% (dois por cento) do total dos recursos oriundos das receitas de arrecadação (anuidades, RRT e taxas e multas), deduzidos os valores destinados ao Fundo de Apoio e ao CSC</w:t>
      </w:r>
      <w:r w:rsidR="00BA70C0">
        <w:rPr>
          <w:rFonts w:asciiTheme="minorHAnsi" w:hAnsiTheme="minorHAnsi" w:cstheme="minorHAnsi"/>
          <w:sz w:val="24"/>
          <w:szCs w:val="24"/>
        </w:rPr>
        <w:t>; e</w:t>
      </w:r>
    </w:p>
    <w:p w14:paraId="3218B84A" w14:textId="77777777" w:rsidR="00F949C2" w:rsidRPr="00C47956" w:rsidRDefault="00F949C2" w:rsidP="00F949C2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7962B384" w14:textId="294B6BBE" w:rsidR="00F949C2" w:rsidRDefault="00F949C2" w:rsidP="00FB4072">
      <w:pPr>
        <w:pStyle w:val="PargrafodaLista"/>
        <w:numPr>
          <w:ilvl w:val="0"/>
          <w:numId w:val="4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4072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p w14:paraId="4D7112B1" w14:textId="77777777" w:rsidR="00FB4072" w:rsidRPr="00FB4072" w:rsidRDefault="00FB4072" w:rsidP="00FB4072">
      <w:pPr>
        <w:pStyle w:val="PargrafodaLista"/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pt" w:type="auto"/>
        <w:tblInd w:w="0pt" w:type="dxa"/>
        <w:tblLook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F949C2" w:rsidRPr="00C47956" w14:paraId="2A35FDF5" w14:textId="77777777" w:rsidTr="00E62302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A8DB77A" w14:textId="77777777" w:rsidR="00F949C2" w:rsidRPr="00C47956" w:rsidRDefault="00F949C2" w:rsidP="00E62302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9C4AC26" w14:textId="77777777" w:rsidR="00F949C2" w:rsidRPr="00C47956" w:rsidRDefault="00F949C2" w:rsidP="00E62302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90CE5B3" w14:textId="77777777" w:rsidR="00F949C2" w:rsidRPr="00C47956" w:rsidRDefault="00F949C2" w:rsidP="00E62302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ED4F132" w14:textId="77777777" w:rsidR="00F949C2" w:rsidRPr="00C47956" w:rsidRDefault="00F949C2" w:rsidP="00E62302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F949C2" w:rsidRPr="00C47956" w14:paraId="76AD8E8E" w14:textId="77777777" w:rsidTr="00E62302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45C5DF7" w14:textId="77777777" w:rsidR="00F949C2" w:rsidRPr="00C47956" w:rsidRDefault="00F949C2" w:rsidP="00E62302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68DD541" w14:textId="77777777" w:rsidR="00F949C2" w:rsidRPr="00C47956" w:rsidRDefault="00F949C2" w:rsidP="00E62302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A3AD04A" w14:textId="77777777" w:rsidR="00F949C2" w:rsidRPr="00C47956" w:rsidRDefault="00F949C2" w:rsidP="00E62302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Encaminhar ao Gabinete da Presidência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D559122" w14:textId="77777777" w:rsidR="00F949C2" w:rsidRPr="00C47956" w:rsidRDefault="00F949C2" w:rsidP="00E62302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03 dias</w:t>
            </w:r>
          </w:p>
        </w:tc>
      </w:tr>
      <w:tr w:rsidR="00F949C2" w:rsidRPr="00C47956" w14:paraId="06E6B62F" w14:textId="77777777" w:rsidTr="00E62302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B42C92E" w14:textId="77777777" w:rsidR="00F949C2" w:rsidRPr="00C47956" w:rsidRDefault="00F949C2" w:rsidP="00E62302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C2CE39E" w14:textId="31BC42BB" w:rsidR="00F949C2" w:rsidRPr="00C47956" w:rsidRDefault="00C86E29" w:rsidP="00E62302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125129E" w14:textId="5E8FD245" w:rsidR="00F949C2" w:rsidRPr="00C47956" w:rsidRDefault="00C86E29" w:rsidP="00E62302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Encaminhar para pauta da Plenária Ordinária de outubro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64818A8" w14:textId="1C2BD403" w:rsidR="00F949C2" w:rsidRPr="00BA70C0" w:rsidRDefault="00F949C2" w:rsidP="00BA70C0">
            <w:pPr>
              <w:pStyle w:val="PargrafodaLista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A70C0">
              <w:rPr>
                <w:rFonts w:asciiTheme="minorHAnsi" w:eastAsia="Times New Roman" w:hAnsiTheme="minorHAnsi" w:cstheme="minorHAnsi"/>
                <w:sz w:val="24"/>
                <w:szCs w:val="24"/>
              </w:rPr>
              <w:t>dias</w:t>
            </w:r>
          </w:p>
        </w:tc>
      </w:tr>
    </w:tbl>
    <w:p w14:paraId="0D84502B" w14:textId="77777777" w:rsidR="00BA70C0" w:rsidRDefault="00BA70C0" w:rsidP="00BA70C0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76411A5" w14:textId="3D335364" w:rsidR="00F949C2" w:rsidRPr="00BA70C0" w:rsidRDefault="00F949C2" w:rsidP="00BA70C0">
      <w:pPr>
        <w:pStyle w:val="PargrafodaLista"/>
        <w:numPr>
          <w:ilvl w:val="0"/>
          <w:numId w:val="4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A70C0">
        <w:rPr>
          <w:rFonts w:asciiTheme="minorHAnsi" w:hAnsiTheme="minorHAnsi" w:cstheme="minorHAnsi"/>
          <w:sz w:val="24"/>
          <w:szCs w:val="24"/>
        </w:rPr>
        <w:t>Solicitar a observação dos temas contidos nesta deliberação pelos demais setores e órgãos colegiados que possuem convergência com o assunto.</w:t>
      </w:r>
    </w:p>
    <w:p w14:paraId="0505D670" w14:textId="77777777" w:rsidR="00F949C2" w:rsidRPr="00C47956" w:rsidRDefault="00F949C2" w:rsidP="00F949C2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C0044F4" w14:textId="77777777" w:rsidR="00F949C2" w:rsidRPr="00C47956" w:rsidRDefault="00F949C2" w:rsidP="00F949C2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41621C4F" w14:textId="77777777" w:rsidR="00F949C2" w:rsidRPr="00C47956" w:rsidRDefault="00F949C2" w:rsidP="00F949C2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BE4CA1B" w14:textId="4ADEE091" w:rsidR="00F949C2" w:rsidRPr="00C47956" w:rsidRDefault="00F949C2" w:rsidP="00F949C2">
      <w:pPr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7956">
        <w:rPr>
          <w:rFonts w:asciiTheme="minorHAnsi" w:hAnsiTheme="minorHAnsi" w:cstheme="minorHAnsi"/>
          <w:sz w:val="24"/>
          <w:szCs w:val="24"/>
        </w:rPr>
        <w:t xml:space="preserve">Aprovado por unanimidade dos membros presentes </w:t>
      </w:r>
    </w:p>
    <w:p w14:paraId="432A4B9E" w14:textId="77777777" w:rsidR="00F949C2" w:rsidRPr="00C47956" w:rsidRDefault="00F949C2" w:rsidP="00F949C2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48A3D61F" w14:textId="5A9D8A2A" w:rsidR="00F949C2" w:rsidRPr="00C47956" w:rsidRDefault="00F60D5C" w:rsidP="00F949C2">
      <w:pPr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20176A">
        <w:rPr>
          <w:rFonts w:asciiTheme="minorHAnsi" w:eastAsia="Cambria" w:hAnsiTheme="minorHAnsi" w:cstheme="minorHAnsi"/>
          <w:sz w:val="24"/>
          <w:szCs w:val="24"/>
        </w:rPr>
        <w:t>Brasília</w:t>
      </w:r>
      <w:r w:rsidR="00F949C2" w:rsidRPr="0020176A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="00EC0876" w:rsidRPr="0020176A">
        <w:rPr>
          <w:rFonts w:asciiTheme="minorHAnsi" w:eastAsia="Cambria" w:hAnsiTheme="minorHAnsi" w:cstheme="minorHAnsi"/>
          <w:sz w:val="24"/>
          <w:szCs w:val="24"/>
        </w:rPr>
        <w:t>04</w:t>
      </w:r>
      <w:r w:rsidRPr="0020176A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F949C2" w:rsidRPr="0020176A">
        <w:rPr>
          <w:rFonts w:asciiTheme="minorHAnsi" w:eastAsia="Cambria" w:hAnsiTheme="minorHAnsi" w:cstheme="minorHAnsi"/>
          <w:sz w:val="24"/>
          <w:szCs w:val="24"/>
        </w:rPr>
        <w:t xml:space="preserve">de </w:t>
      </w:r>
      <w:r w:rsidR="00EC0876" w:rsidRPr="0020176A">
        <w:rPr>
          <w:rFonts w:asciiTheme="minorHAnsi" w:eastAsia="Cambria" w:hAnsiTheme="minorHAnsi" w:cstheme="minorHAnsi"/>
          <w:sz w:val="24"/>
          <w:szCs w:val="24"/>
        </w:rPr>
        <w:t>outubro</w:t>
      </w:r>
      <w:r w:rsidR="00F949C2" w:rsidRPr="0020176A">
        <w:rPr>
          <w:rFonts w:asciiTheme="minorHAnsi" w:eastAsia="Cambria" w:hAnsiTheme="minorHAnsi" w:cstheme="minorHAnsi"/>
          <w:sz w:val="24"/>
          <w:szCs w:val="24"/>
        </w:rPr>
        <w:t xml:space="preserve"> de 2023.</w:t>
      </w:r>
    </w:p>
    <w:p w14:paraId="486E14BA" w14:textId="310928EC" w:rsidR="00210646" w:rsidRDefault="00210646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457.30pt" w:type="dxa"/>
        <w:jc w:val="center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20176A" w:rsidRPr="004531EA" w14:paraId="737792E7" w14:textId="77777777" w:rsidTr="00142508">
        <w:trPr>
          <w:trHeight w:val="182"/>
          <w:jc w:val="center"/>
        </w:trPr>
        <w:tc>
          <w:tcPr>
            <w:tcW w:w="233.90pt" w:type="dxa"/>
          </w:tcPr>
          <w:p w14:paraId="1F132E49" w14:textId="3AC51255" w:rsidR="0020176A" w:rsidRPr="004531EA" w:rsidRDefault="0020176A" w:rsidP="0020176A">
            <w:pPr>
              <w:spacing w:after="0p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RICARDO SOARES MASCARELLO</w:t>
            </w:r>
          </w:p>
          <w:p w14:paraId="3DE3665C" w14:textId="601F44FD" w:rsidR="0020176A" w:rsidRDefault="0020176A" w:rsidP="0020176A">
            <w:pPr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</w:p>
          <w:p w14:paraId="2AA68444" w14:textId="77777777" w:rsidR="0020176A" w:rsidRDefault="0020176A" w:rsidP="0020176A">
            <w:pPr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DAA7F8" w14:textId="2ABE6F77" w:rsidR="0020176A" w:rsidRPr="004531EA" w:rsidRDefault="0020176A" w:rsidP="0020176A">
            <w:pPr>
              <w:spacing w:after="0p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CAMILA LEAL COSTA</w:t>
            </w:r>
          </w:p>
          <w:p w14:paraId="7A6AB90B" w14:textId="722330D1" w:rsidR="0020176A" w:rsidRDefault="0020176A" w:rsidP="0020176A">
            <w:pPr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  <w:p w14:paraId="4B14B8B0" w14:textId="77777777" w:rsidR="0020176A" w:rsidRDefault="0020176A" w:rsidP="0020176A">
            <w:pPr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49E709" w14:textId="344F3B2C" w:rsidR="0020176A" w:rsidRPr="004531EA" w:rsidRDefault="0020176A" w:rsidP="0020176A">
            <w:pPr>
              <w:spacing w:after="0p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JOSÉLIA DA SILVA ALVES</w:t>
            </w:r>
          </w:p>
          <w:p w14:paraId="0D3130D8" w14:textId="77777777" w:rsidR="0020176A" w:rsidRPr="004531EA" w:rsidRDefault="0020176A" w:rsidP="0020176A">
            <w:pPr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223.40pt" w:type="dxa"/>
          </w:tcPr>
          <w:p w14:paraId="332B8997" w14:textId="20CA5CAA" w:rsidR="0020176A" w:rsidRPr="004531EA" w:rsidRDefault="0020176A" w:rsidP="0020176A">
            <w:pPr>
              <w:spacing w:after="0p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ALICE DA SILVA RODRIGUES ROSAS</w:t>
            </w:r>
          </w:p>
          <w:p w14:paraId="284A2565" w14:textId="47279264" w:rsidR="0020176A" w:rsidRDefault="0020176A" w:rsidP="0020176A">
            <w:pPr>
              <w:spacing w:after="0p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a-adjunto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5427DD8B" w14:textId="77777777" w:rsidR="0020176A" w:rsidRDefault="0020176A" w:rsidP="0020176A">
            <w:pPr>
              <w:spacing w:after="0p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F896EBB" w14:textId="593F1816" w:rsidR="0020176A" w:rsidRPr="004531EA" w:rsidRDefault="0020176A" w:rsidP="0020176A">
            <w:pPr>
              <w:spacing w:after="0p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GIEDRE EZER DA SILVA MAIA</w:t>
            </w:r>
          </w:p>
          <w:p w14:paraId="15EF5CD3" w14:textId="4516121B" w:rsidR="0020176A" w:rsidRDefault="0020176A" w:rsidP="0020176A">
            <w:pPr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  <w:t>M</w:t>
            </w: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embro</w:t>
            </w:r>
          </w:p>
          <w:p w14:paraId="7AC17736" w14:textId="77777777" w:rsidR="0020176A" w:rsidRDefault="0020176A" w:rsidP="0020176A">
            <w:pPr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76D2BD" w14:textId="3457D7A4" w:rsidR="0020176A" w:rsidRPr="004531EA" w:rsidRDefault="0020176A" w:rsidP="0020176A">
            <w:pPr>
              <w:spacing w:after="0p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JOSÉ AFONSO BOTURA PORTOCARRERO</w:t>
            </w:r>
          </w:p>
          <w:p w14:paraId="1669CA03" w14:textId="1C7F6B90" w:rsidR="0020176A" w:rsidRPr="004531EA" w:rsidRDefault="0020176A" w:rsidP="0020176A">
            <w:pPr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</w:tr>
    </w:tbl>
    <w:p w14:paraId="29C04726" w14:textId="04A3C5A0" w:rsidR="001723FE" w:rsidRDefault="001723F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9E1352A" w14:textId="77777777" w:rsidR="007B1C6D" w:rsidRDefault="007B1C6D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714109" w14:textId="0B49BCCF" w:rsidR="00FB0ACF" w:rsidRPr="00377802" w:rsidRDefault="00523CD7" w:rsidP="00523CD7">
      <w:pPr>
        <w:tabs>
          <w:tab w:val="start" w:pos="67.80pt"/>
        </w:tabs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ab/>
      </w:r>
      <w:r w:rsidR="00EC0876">
        <w:rPr>
          <w:rFonts w:asciiTheme="minorHAnsi" w:hAnsiTheme="minorHAnsi" w:cstheme="minorHAnsi"/>
          <w:sz w:val="24"/>
          <w:szCs w:val="24"/>
        </w:rPr>
        <w:t>126</w:t>
      </w:r>
      <w:r w:rsidR="00FB0ACF" w:rsidRPr="00377802">
        <w:rPr>
          <w:rFonts w:asciiTheme="minorHAnsi" w:hAnsiTheme="minorHAnsi" w:cstheme="minorHAnsi"/>
          <w:sz w:val="24"/>
          <w:szCs w:val="24"/>
        </w:rPr>
        <w:t>ª REUNIÃO ORDINÁRIA DA COMISSÃO</w:t>
      </w:r>
      <w:r w:rsidR="00814A2F" w:rsidRPr="00377802">
        <w:rPr>
          <w:rFonts w:asciiTheme="minorHAnsi" w:hAnsiTheme="minorHAnsi" w:cstheme="minorHAnsi"/>
          <w:sz w:val="24"/>
          <w:szCs w:val="24"/>
        </w:rPr>
        <w:t xml:space="preserve"> DE </w:t>
      </w:r>
      <w:r w:rsidR="00F949C2">
        <w:rPr>
          <w:rFonts w:asciiTheme="minorHAnsi" w:hAnsiTheme="minorHAnsi" w:cstheme="minorHAnsi"/>
          <w:sz w:val="24"/>
          <w:szCs w:val="24"/>
        </w:rPr>
        <w:t>POLÍTICA URBANA E AMBIENTAL</w:t>
      </w:r>
      <w:r w:rsidR="00FB0ACF" w:rsidRPr="00377802">
        <w:rPr>
          <w:rFonts w:asciiTheme="minorHAnsi" w:hAnsiTheme="minorHAnsi" w:cstheme="minorHAnsi"/>
          <w:sz w:val="24"/>
          <w:szCs w:val="24"/>
        </w:rPr>
        <w:t xml:space="preserve">- CAU/BR </w:t>
      </w:r>
    </w:p>
    <w:p w14:paraId="12D8A866" w14:textId="1FF1A939" w:rsidR="00FB0ACF" w:rsidRPr="002E2128" w:rsidRDefault="00FB0ACF" w:rsidP="00FB0ACF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377802">
        <w:rPr>
          <w:rFonts w:asciiTheme="minorHAnsi" w:hAnsiTheme="minorHAnsi" w:cstheme="minorHAnsi"/>
          <w:sz w:val="24"/>
          <w:szCs w:val="24"/>
        </w:rPr>
        <w:t>(</w:t>
      </w:r>
      <w:r w:rsidR="004627CD">
        <w:rPr>
          <w:rFonts w:asciiTheme="minorHAnsi" w:hAnsiTheme="minorHAnsi" w:cstheme="minorHAnsi"/>
          <w:sz w:val="24"/>
          <w:szCs w:val="24"/>
        </w:rPr>
        <w:t>Presencial</w:t>
      </w:r>
      <w:r w:rsidRPr="002E2128">
        <w:rPr>
          <w:rFonts w:asciiTheme="minorHAnsi" w:hAnsiTheme="minorHAnsi" w:cstheme="minorHAnsi"/>
          <w:sz w:val="24"/>
          <w:szCs w:val="24"/>
        </w:rPr>
        <w:t>)</w:t>
      </w:r>
    </w:p>
    <w:p w14:paraId="1CC11864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B0ACF" w:rsidRPr="002E2128" w14:paraId="717DE275" w14:textId="77777777" w:rsidTr="001723FE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D164C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1520A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9397F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3AAA8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AC491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B0ACF" w:rsidRPr="002E2128" w14:paraId="657281F8" w14:textId="77777777" w:rsidTr="001723FE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65853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B33E75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6FD4F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48CB2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A5D049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53460C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FB0ACF" w:rsidRPr="002E2128" w14:paraId="4AA819A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F0FDB4" w14:textId="4C01E00D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Coordenador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41D0D5" w14:textId="33B6C6F1" w:rsidR="00FB0ACF" w:rsidRPr="002E2128" w:rsidRDefault="00F949C2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Ricardo Soares Mascarello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F571B0" w14:textId="7EDCED8F" w:rsidR="00FB0ACF" w:rsidRPr="002E2128" w:rsidRDefault="00FB4072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1765D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ABFC4B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FAB2B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FB0ACF" w:rsidRPr="002E2128" w14:paraId="3BC38115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EC4A4C" w14:textId="2F8BA774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 w:rsidR="00F949C2">
              <w:rPr>
                <w:rFonts w:asciiTheme="minorHAnsi" w:hAnsiTheme="minorHAnsi" w:cstheme="minorHAnsi"/>
                <w:sz w:val="24"/>
                <w:szCs w:val="24"/>
              </w:rPr>
              <w:t>a-Adjunta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EB1568" w14:textId="24872B33" w:rsidR="00FB0ACF" w:rsidRPr="002E2128" w:rsidRDefault="0020176A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Alice da Silva Rodrigues Rosas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121C7" w14:textId="36C2EF46" w:rsidR="00FB0ACF" w:rsidRPr="002E2128" w:rsidRDefault="00FB4072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99B7D1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2DB5AC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9F852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24C4C1E9" w14:textId="77777777" w:rsidTr="001723FE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63BD5A6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0802509" w14:textId="19FED4BE" w:rsidR="00FB0ACF" w:rsidRPr="002E2128" w:rsidRDefault="00852E3C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Josélia da Silva Alves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199B0A" w14:textId="192C7D35" w:rsidR="00FB0ACF" w:rsidRPr="002E2128" w:rsidRDefault="00FB4072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5DC77D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BB0616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E5679D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69DA300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4FD34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067FC4B" w14:textId="401421ED" w:rsidR="00FB0ACF" w:rsidRPr="001723FE" w:rsidRDefault="00F949C2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Giedre Ezer da Silva Maia</w:t>
            </w:r>
            <w:r w:rsidR="001723FE"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468C02" w14:textId="1A3F5459" w:rsidR="00FB0ACF" w:rsidRPr="002E2128" w:rsidRDefault="00EE33A8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75FC7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6470D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491C9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72F3A92E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270992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4B1A5D2" w14:textId="03FA309A" w:rsidR="00FB0ACF" w:rsidRPr="002E2128" w:rsidRDefault="00F949C2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José Afonso Botura Portocarrero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334BF9" w14:textId="36F2C830" w:rsidR="00FB0ACF" w:rsidRPr="002E2128" w:rsidRDefault="00FB4072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F64B66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B76DE1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FF4B2D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7802" w:rsidRPr="002E2128" w14:paraId="4F8F9859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4BB5920" w14:textId="4DB12DE5" w:rsidR="00377802" w:rsidRPr="002E2128" w:rsidRDefault="00377802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256E70E" w14:textId="79331EAA" w:rsidR="00377802" w:rsidRDefault="00F949C2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Camila Leal Costa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AEAFA67" w14:textId="119DF3E9" w:rsidR="00377802" w:rsidRPr="002E2128" w:rsidRDefault="00FB4072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394EDB3" w14:textId="77777777" w:rsidR="00377802" w:rsidRPr="002E2128" w:rsidRDefault="00377802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36FD348" w14:textId="77777777" w:rsidR="00377802" w:rsidRPr="002E2128" w:rsidRDefault="00377802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4093052" w14:textId="77777777" w:rsidR="00377802" w:rsidRPr="002E2128" w:rsidRDefault="00377802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AE2D85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65A65994" w:rsidR="00FB0ACF" w:rsidRPr="001723FE" w:rsidRDefault="00EC0876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126</w:t>
            </w:r>
            <w:r w:rsidR="001723FE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</w:t>
            </w:r>
            <w:r w:rsidR="00F949C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POLÍTICA URBANA E AMBIENTAL 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- CAU/BR</w:t>
            </w:r>
          </w:p>
          <w:p w14:paraId="287CF3E4" w14:textId="31477AB2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3778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C0876" w:rsidRPr="0020176A">
              <w:rPr>
                <w:rFonts w:asciiTheme="minorHAnsi" w:hAnsiTheme="minorHAnsi" w:cstheme="minorHAnsi"/>
                <w:sz w:val="24"/>
                <w:szCs w:val="24"/>
              </w:rPr>
              <w:t>04</w:t>
            </w:r>
            <w:r w:rsidR="004627CD">
              <w:rPr>
                <w:rFonts w:asciiTheme="minorHAnsi" w:hAnsiTheme="minorHAnsi" w:cstheme="minorHAnsi"/>
                <w:sz w:val="24"/>
                <w:szCs w:val="24"/>
              </w:rPr>
              <w:t>/10</w:t>
            </w:r>
            <w:r w:rsidR="00377802" w:rsidRPr="0020176A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5CA52D18" w14:textId="7A4969A9" w:rsidR="00FB0ACF" w:rsidRPr="007B1C6D" w:rsidRDefault="00FB0ACF" w:rsidP="00BA2CDB">
            <w:pPr>
              <w:tabs>
                <w:tab w:val="start" w:pos="155.95pt"/>
              </w:tabs>
              <w:spacing w:after="0pt" w:line="12pt" w:lineRule="auto"/>
              <w:ind w:start="-19.45pt" w:firstLine="19.45p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7B1C6D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7B1C6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0176A" w:rsidRPr="007B1C6D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Proposta 001/2023 da Câmara Temática de Patrimônio</w:t>
            </w:r>
          </w:p>
          <w:p w14:paraId="47BFE58F" w14:textId="4DE297A6" w:rsidR="00FB0ACF" w:rsidRPr="007B1C6D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7B1C6D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Pr="007B1C6D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7B1C6D" w:rsidRPr="007B1C6D">
              <w:rPr>
                <w:rFonts w:asciiTheme="minorHAnsi" w:hAnsiTheme="minorHAnsi" w:cstheme="minorHAnsi"/>
                <w:sz w:val="24"/>
                <w:szCs w:val="24"/>
              </w:rPr>
              <w:t>06</w:t>
            </w:r>
            <w:r w:rsidRPr="007B1C6D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7B1C6D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="004627CD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7B1C6D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7B1C6D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="004627CD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7B1C6D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7B1C6D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4627CD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7B1C6D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7B1C6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4627CD">
              <w:rPr>
                <w:rFonts w:asciiTheme="minorHAnsi" w:hAnsiTheme="minorHAnsi" w:cstheme="minorHAnsi"/>
                <w:sz w:val="24"/>
                <w:szCs w:val="24"/>
              </w:rPr>
              <w:t>(06</w:t>
            </w:r>
            <w:r w:rsidRPr="007B1C6D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7D671BF" w14:textId="7E2333C4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7B1C6D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="004627CD">
              <w:rPr>
                <w:rFonts w:asciiTheme="minorHAnsi" w:hAnsiTheme="minorHAnsi" w:cstheme="minorHAnsi"/>
                <w:sz w:val="24"/>
                <w:szCs w:val="24"/>
              </w:rPr>
              <w:t>: (00</w:t>
            </w:r>
            <w:r w:rsidRPr="007B1C6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8D67B36" w14:textId="3AA9E70B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4627CD">
              <w:rPr>
                <w:rFonts w:ascii="Calibri" w:hAnsi="Calibri" w:cs="Calibri"/>
                <w:color w:val="000000"/>
              </w:rPr>
              <w:t>Não houve</w:t>
            </w:r>
          </w:p>
          <w:p w14:paraId="0741A3C2" w14:textId="6E2B60FF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8D08CB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Ricardo Soares Masca</w:t>
            </w:r>
            <w:r w:rsidR="00F949C2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rello</w:t>
            </w:r>
          </w:p>
          <w:p w14:paraId="7C33F47B" w14:textId="4B6F3605" w:rsidR="00FB0ACF" w:rsidRPr="002E2128" w:rsidRDefault="00FB0ACF" w:rsidP="00537D8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20176A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Daniela Demartini</w:t>
            </w:r>
          </w:p>
        </w:tc>
      </w:tr>
    </w:tbl>
    <w:p w14:paraId="1D0ADC41" w14:textId="77777777" w:rsidR="00FB0ACF" w:rsidRPr="00C47956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FB0ACF" w:rsidRPr="00C47956" w:rsidSect="00523CD7">
      <w:headerReference w:type="default" r:id="rId12"/>
      <w:footerReference w:type="default" r:id="rId13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72275B9B" w14:textId="77777777" w:rsidR="00CA1E09" w:rsidRDefault="00CA1E09" w:rsidP="00EE0A57">
      <w:pPr>
        <w:spacing w:after="0pt" w:line="12pt" w:lineRule="auto"/>
      </w:pPr>
      <w:r>
        <w:separator/>
      </w:r>
    </w:p>
  </w:endnote>
  <w:endnote w:type="continuationSeparator" w:id="0">
    <w:p w14:paraId="69B092B8" w14:textId="77777777" w:rsidR="00CA1E09" w:rsidRDefault="00CA1E09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7A0F80A7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ED7194" w:rsidRPr="00ED7194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062C106E" w14:textId="77777777" w:rsidR="00CA1E09" w:rsidRDefault="00CA1E09" w:rsidP="00EE0A57">
      <w:pPr>
        <w:spacing w:after="0pt" w:line="12pt" w:lineRule="auto"/>
      </w:pPr>
      <w:r>
        <w:separator/>
      </w:r>
    </w:p>
  </w:footnote>
  <w:footnote w:type="continuationSeparator" w:id="0">
    <w:p w14:paraId="195F65C5" w14:textId="77777777" w:rsidR="00CA1E09" w:rsidRDefault="00CA1E09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A365F58"/>
    <w:multiLevelType w:val="hybridMultilevel"/>
    <w:tmpl w:val="65AE5FF6"/>
    <w:lvl w:ilvl="0" w:tplc="C5469200">
      <w:start w:val="1"/>
      <w:numFmt w:val="decimal"/>
      <w:lvlText w:val="%1-"/>
      <w:lvlJc w:val="start"/>
      <w:pPr>
        <w:ind w:start="36pt" w:hanging="18pt"/>
      </w:pPr>
      <w:rPr>
        <w:rFonts w:asciiTheme="minorHAnsi" w:eastAsiaTheme="minorHAnsi" w:hAnsiTheme="minorHAnsi" w:cstheme="minorHAnsi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58700A21"/>
    <w:multiLevelType w:val="hybridMultilevel"/>
    <w:tmpl w:val="2F6A45B6"/>
    <w:lvl w:ilvl="0" w:tplc="BBA65750">
      <w:start w:val="3"/>
      <w:numFmt w:val="decimalZero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502E6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0D05"/>
    <w:rsid w:val="001128EC"/>
    <w:rsid w:val="00113BAF"/>
    <w:rsid w:val="00113E92"/>
    <w:rsid w:val="00116CE5"/>
    <w:rsid w:val="00121699"/>
    <w:rsid w:val="00121C79"/>
    <w:rsid w:val="00136165"/>
    <w:rsid w:val="001431A9"/>
    <w:rsid w:val="001456B0"/>
    <w:rsid w:val="00165B4A"/>
    <w:rsid w:val="001723FE"/>
    <w:rsid w:val="001742D1"/>
    <w:rsid w:val="00183BA1"/>
    <w:rsid w:val="001856B4"/>
    <w:rsid w:val="0019668B"/>
    <w:rsid w:val="0019785E"/>
    <w:rsid w:val="001A0542"/>
    <w:rsid w:val="001E4348"/>
    <w:rsid w:val="002010DC"/>
    <w:rsid w:val="0020176A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44E1"/>
    <w:rsid w:val="003253A5"/>
    <w:rsid w:val="0032781C"/>
    <w:rsid w:val="00331DBE"/>
    <w:rsid w:val="0033608B"/>
    <w:rsid w:val="00342363"/>
    <w:rsid w:val="0034402B"/>
    <w:rsid w:val="00345B66"/>
    <w:rsid w:val="00377802"/>
    <w:rsid w:val="00394B28"/>
    <w:rsid w:val="00395A86"/>
    <w:rsid w:val="003A2E5F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27DFE"/>
    <w:rsid w:val="00433118"/>
    <w:rsid w:val="0043796D"/>
    <w:rsid w:val="00444569"/>
    <w:rsid w:val="00450EA0"/>
    <w:rsid w:val="00454E2F"/>
    <w:rsid w:val="004627CD"/>
    <w:rsid w:val="004630AD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68F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3BEE"/>
    <w:rsid w:val="00537D8A"/>
    <w:rsid w:val="005406D7"/>
    <w:rsid w:val="005459F0"/>
    <w:rsid w:val="00547E03"/>
    <w:rsid w:val="00565076"/>
    <w:rsid w:val="00570C6D"/>
    <w:rsid w:val="00572529"/>
    <w:rsid w:val="00577AF3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164"/>
    <w:rsid w:val="00623E5F"/>
    <w:rsid w:val="00623F7E"/>
    <w:rsid w:val="00646843"/>
    <w:rsid w:val="00653568"/>
    <w:rsid w:val="006758DE"/>
    <w:rsid w:val="00683D8D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9216E"/>
    <w:rsid w:val="00796D7F"/>
    <w:rsid w:val="007A2617"/>
    <w:rsid w:val="007A3227"/>
    <w:rsid w:val="007A55E4"/>
    <w:rsid w:val="007B1C6D"/>
    <w:rsid w:val="007B2DE0"/>
    <w:rsid w:val="007B47EA"/>
    <w:rsid w:val="007C5BC2"/>
    <w:rsid w:val="007D37AC"/>
    <w:rsid w:val="007E7B60"/>
    <w:rsid w:val="007F3982"/>
    <w:rsid w:val="00805A9A"/>
    <w:rsid w:val="008125B1"/>
    <w:rsid w:val="00813964"/>
    <w:rsid w:val="00813CF4"/>
    <w:rsid w:val="00814A2F"/>
    <w:rsid w:val="00814C12"/>
    <w:rsid w:val="00825C1B"/>
    <w:rsid w:val="00842A6B"/>
    <w:rsid w:val="008508CE"/>
    <w:rsid w:val="00850D52"/>
    <w:rsid w:val="00851604"/>
    <w:rsid w:val="00852E3C"/>
    <w:rsid w:val="00854073"/>
    <w:rsid w:val="00865663"/>
    <w:rsid w:val="00885CE1"/>
    <w:rsid w:val="008936F6"/>
    <w:rsid w:val="0089372A"/>
    <w:rsid w:val="008A036E"/>
    <w:rsid w:val="008A43D5"/>
    <w:rsid w:val="008C2D78"/>
    <w:rsid w:val="008D08CB"/>
    <w:rsid w:val="008D580C"/>
    <w:rsid w:val="008D7A71"/>
    <w:rsid w:val="008E14C2"/>
    <w:rsid w:val="008E5C3A"/>
    <w:rsid w:val="008E6404"/>
    <w:rsid w:val="008F0D55"/>
    <w:rsid w:val="008F51B6"/>
    <w:rsid w:val="00911A3A"/>
    <w:rsid w:val="00911E1A"/>
    <w:rsid w:val="00917491"/>
    <w:rsid w:val="009176A0"/>
    <w:rsid w:val="009179C5"/>
    <w:rsid w:val="0092106B"/>
    <w:rsid w:val="00931D05"/>
    <w:rsid w:val="00936F4E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A70C0"/>
    <w:rsid w:val="00BC2396"/>
    <w:rsid w:val="00BD0733"/>
    <w:rsid w:val="00BD65EF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86E29"/>
    <w:rsid w:val="00C90086"/>
    <w:rsid w:val="00C91710"/>
    <w:rsid w:val="00C91CA5"/>
    <w:rsid w:val="00C9260F"/>
    <w:rsid w:val="00C96AAD"/>
    <w:rsid w:val="00CA1E09"/>
    <w:rsid w:val="00CA3343"/>
    <w:rsid w:val="00CB407A"/>
    <w:rsid w:val="00CB5DBC"/>
    <w:rsid w:val="00CB77DA"/>
    <w:rsid w:val="00CC6DA7"/>
    <w:rsid w:val="00CD5D63"/>
    <w:rsid w:val="00CD72AD"/>
    <w:rsid w:val="00CD79E9"/>
    <w:rsid w:val="00CE1A9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F19"/>
    <w:rsid w:val="00D61D98"/>
    <w:rsid w:val="00D741A0"/>
    <w:rsid w:val="00D84BA0"/>
    <w:rsid w:val="00D968F3"/>
    <w:rsid w:val="00DA24FD"/>
    <w:rsid w:val="00DB35A3"/>
    <w:rsid w:val="00DB56BF"/>
    <w:rsid w:val="00DD79BB"/>
    <w:rsid w:val="00DE4531"/>
    <w:rsid w:val="00DF1442"/>
    <w:rsid w:val="00E021E6"/>
    <w:rsid w:val="00E0640A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85D5F"/>
    <w:rsid w:val="00E9205E"/>
    <w:rsid w:val="00EA4731"/>
    <w:rsid w:val="00EA4E8E"/>
    <w:rsid w:val="00EA5AC2"/>
    <w:rsid w:val="00EB04EC"/>
    <w:rsid w:val="00EB31B7"/>
    <w:rsid w:val="00EC0876"/>
    <w:rsid w:val="00EC24D9"/>
    <w:rsid w:val="00ED24DF"/>
    <w:rsid w:val="00ED4D58"/>
    <w:rsid w:val="00ED6D65"/>
    <w:rsid w:val="00ED70C4"/>
    <w:rsid w:val="00ED7194"/>
    <w:rsid w:val="00EE0A57"/>
    <w:rsid w:val="00EE0F69"/>
    <w:rsid w:val="00EE2BAB"/>
    <w:rsid w:val="00EE33A8"/>
    <w:rsid w:val="00EE394E"/>
    <w:rsid w:val="00EF061A"/>
    <w:rsid w:val="00F012A1"/>
    <w:rsid w:val="00F05FCB"/>
    <w:rsid w:val="00F07EAB"/>
    <w:rsid w:val="00F30A5C"/>
    <w:rsid w:val="00F42952"/>
    <w:rsid w:val="00F60D5C"/>
    <w:rsid w:val="00F67EFC"/>
    <w:rsid w:val="00F749D9"/>
    <w:rsid w:val="00F752C8"/>
    <w:rsid w:val="00F86139"/>
    <w:rsid w:val="00F916B7"/>
    <w:rsid w:val="00F949C2"/>
    <w:rsid w:val="00FA7123"/>
    <w:rsid w:val="00FB0A09"/>
    <w:rsid w:val="00FB0ACF"/>
    <w:rsid w:val="00FB30E6"/>
    <w:rsid w:val="00FB333A"/>
    <w:rsid w:val="00FB4072"/>
    <w:rsid w:val="00FB5793"/>
    <w:rsid w:val="00FC444C"/>
    <w:rsid w:val="00FC59C2"/>
    <w:rsid w:val="00FC724D"/>
    <w:rsid w:val="00FD0129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oter" Target="footer1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header" Target="head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yperlink" Target="https://sei.caubr.gov.br/sei/controlador.php?acao=protocolo_visualizar&amp;id_protocolo=92469&amp;id_procedimento_atual=92469&amp;infra_sistema=100000100&amp;infra_unidade_atual=110001610&amp;infra_hash=b9f0c20786260228aaf4f8a6e9c0dc2851ee4e1f818cb7900c43f63988fd235f" TargetMode="External"/><Relationship Id="rId5" Type="http://purl.oclc.org/ooxml/officeDocument/relationships/numbering" Target="numbering.xml"/><Relationship Id="rId15" Type="http://purl.oclc.org/ooxml/officeDocument/relationships/theme" Target="theme/theme1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purl.oclc.org/ooxml/officeDocument/customXml" ds:itemID="{9FEB6A31-D5E6-41D3-9DA4-EDFF4EF0339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3</Pages>
  <Words>916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2024-02-21T21:02:00Z</dcterms:created>
  <dcterms:modified xsi:type="dcterms:W3CDTF">2024-02-21T21:02:00Z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