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5C1CB427" w14:textId="7CAD0C23" w:rsidR="00F601B1" w:rsidRDefault="00F601B1" w:rsidP="00C04ECA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8091"/>
      </w:tblGrid>
      <w:tr w:rsidR="00F601B1" w:rsidRPr="00C47956" w14:paraId="1A2B3712" w14:textId="77777777" w:rsidTr="00D41088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3A967DE" w14:textId="77777777" w:rsidR="00F601B1" w:rsidRPr="00C47956" w:rsidRDefault="00F601B1" w:rsidP="00C5088A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04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027410" w14:textId="4FEB7CCE" w:rsidR="00F601B1" w:rsidRPr="00C47956" w:rsidRDefault="000874B1" w:rsidP="00C5088A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6F547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SEI</w:t>
            </w:r>
            <w:r w:rsidR="006F5478" w:rsidRPr="006F547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nº 00146.000816/2024-64</w:t>
            </w:r>
          </w:p>
        </w:tc>
      </w:tr>
      <w:tr w:rsidR="00F601B1" w:rsidRPr="00C47956" w14:paraId="0B273D38" w14:textId="77777777" w:rsidTr="00D41088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6EC7C4B" w14:textId="77777777" w:rsidR="00F601B1" w:rsidRPr="00C47956" w:rsidRDefault="00F601B1" w:rsidP="00C5088A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04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968F90D" w14:textId="6FB70A30" w:rsidR="00F601B1" w:rsidRPr="00C47956" w:rsidRDefault="000874B1" w:rsidP="000874B1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0874B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CEP-CAU/BR</w:t>
            </w:r>
          </w:p>
        </w:tc>
      </w:tr>
      <w:tr w:rsidR="00F601B1" w:rsidRPr="00C47956" w14:paraId="438FD7BA" w14:textId="77777777" w:rsidTr="00D41088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B644A7B" w14:textId="77777777" w:rsidR="00F601B1" w:rsidRPr="00C47956" w:rsidRDefault="00F601B1" w:rsidP="00C5088A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04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18A5947" w14:textId="4D981EBA" w:rsidR="00F601B1" w:rsidRPr="00C47956" w:rsidRDefault="00BA4C5E" w:rsidP="00E948C6">
            <w:pPr>
              <w:widowControl w:val="0"/>
              <w:spacing w:after="0pt" w:line="12pt" w:lineRule="auto"/>
              <w:ind w:end="-5.8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Anteprojeto de resolução de</w:t>
            </w:r>
            <w:r w:rsidR="00EB309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revisão da Resolução nº 91</w:t>
            </w:r>
            <w:r w:rsidR="000874B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/2014 sobre </w:t>
            </w:r>
            <w:r w:rsidR="00EB309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RRT</w:t>
            </w:r>
          </w:p>
        </w:tc>
      </w:tr>
    </w:tbl>
    <w:p w14:paraId="0053D9BC" w14:textId="77777777" w:rsidR="00F601B1" w:rsidRPr="00C47956" w:rsidRDefault="00F601B1" w:rsidP="00F601B1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2BD4A8A3" w14:textId="6C83248B" w:rsidR="00F601B1" w:rsidRPr="00C47956" w:rsidRDefault="00F601B1" w:rsidP="00F601B1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</w:t>
      </w:r>
      <w:r w:rsidRPr="000874B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° 0</w:t>
      </w:r>
      <w:r w:rsidR="00EB309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25</w:t>
      </w:r>
      <w:r w:rsidRPr="000874B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2024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856368E" w14:textId="77777777" w:rsidR="00F601B1" w:rsidRPr="00C47956" w:rsidRDefault="00F601B1" w:rsidP="00F601B1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E13D21B" w14:textId="00915EFA" w:rsidR="00F601B1" w:rsidRPr="002C45F5" w:rsidRDefault="00F601B1" w:rsidP="00F601B1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EXERCÍCIO PROFISSIONAL DO CAU/BR – CEP-CAU/BR, reunida ordinariamente em Brasília-DF, na sede do CAU/BR</w:t>
      </w:r>
      <w:r w:rsidR="00D4385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nos dias 11 e 12 de jul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ho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2024, 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conferem os artigos 97 e 101 do Regimento Interno do CAU/BR, após análise do assunto em epígrafe, e</w:t>
      </w:r>
    </w:p>
    <w:p w14:paraId="119E99CB" w14:textId="77777777" w:rsidR="00F601B1" w:rsidRPr="00C47956" w:rsidRDefault="00F601B1" w:rsidP="00F601B1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8ED4ADF" w14:textId="5C706A90" w:rsidR="000874B1" w:rsidRPr="00C47956" w:rsidRDefault="00F601B1" w:rsidP="00F601B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0874B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</w:t>
      </w:r>
      <w:r w:rsidR="000874B1">
        <w:rPr>
          <w:rFonts w:asciiTheme="minorHAnsi" w:eastAsia="Cambria" w:hAnsiTheme="minorHAnsi" w:cstheme="minorHAnsi"/>
          <w:color w:val="auto"/>
          <w:sz w:val="24"/>
          <w:szCs w:val="24"/>
        </w:rPr>
        <w:t>Plano de Trabalho 2024 da Comissão de Exercício Profissional – CEP-CAU/BR, definido na Deliberação nº 001/2024-CEP-CAU/BR e alterado pela Deliberação nº 018/2024-CEP-CAU/BR;</w:t>
      </w:r>
    </w:p>
    <w:p w14:paraId="73228865" w14:textId="77777777" w:rsidR="00F601B1" w:rsidRPr="00C47956" w:rsidRDefault="00F601B1" w:rsidP="00F601B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696231A" w14:textId="7BAB9CF4" w:rsidR="00562BF2" w:rsidRDefault="00F601B1" w:rsidP="00F601B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os ritos definidos n</w:t>
      </w:r>
      <w:r w:rsidR="00F820B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Resolução 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CAU/BR </w:t>
      </w:r>
      <w:r w:rsidR="00F820BB">
        <w:rPr>
          <w:rFonts w:asciiTheme="minorHAnsi" w:eastAsia="Times New Roman" w:hAnsiTheme="minorHAnsi" w:cstheme="minorHAnsi"/>
          <w:sz w:val="24"/>
          <w:szCs w:val="24"/>
          <w:lang w:eastAsia="pt-BR"/>
        </w:rPr>
        <w:t>nº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219, </w:t>
      </w:r>
      <w:r w:rsidR="00562BF2" w:rsidRP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de 22 de julho de 2022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que dispõe sobre os </w:t>
      </w:r>
      <w:r w:rsidR="00562BF2" w:rsidRP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procedimentos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</w:t>
      </w:r>
      <w:r w:rsidR="00562BF2" w:rsidRP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ara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62BF2" w:rsidRP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aprovação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62BF2" w:rsidRP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dos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62BF2" w:rsidRP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atos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62BF2" w:rsidRP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administrativos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normativos </w:t>
      </w:r>
      <w:r w:rsidR="00562BF2" w:rsidRP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de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62BF2" w:rsidRP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competência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62BF2" w:rsidRP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do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CAU;</w:t>
      </w:r>
    </w:p>
    <w:p w14:paraId="2B8A908A" w14:textId="77777777" w:rsidR="00562BF2" w:rsidRDefault="00562BF2" w:rsidP="00F601B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30BF639" w14:textId="603CABAA" w:rsidR="00F820BB" w:rsidRPr="00C47956" w:rsidRDefault="00F820BB" w:rsidP="00F601B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os resultados do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I Encontro Temático da CEP-CAU/BR 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realizado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em São Paulo nos dias 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21 e 22</w:t>
      </w:r>
      <w:r w:rsidR="00EB309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maio de 202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4, no qual foram de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batidas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as propostas de revisão da Resolução 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CAU/BR nº </w:t>
      </w:r>
      <w:r w:rsidR="00EB3095">
        <w:rPr>
          <w:rFonts w:asciiTheme="minorHAnsi" w:eastAsia="Times New Roman" w:hAnsiTheme="minorHAnsi" w:cstheme="minorHAnsi"/>
          <w:sz w:val="24"/>
          <w:szCs w:val="24"/>
          <w:lang w:eastAsia="pt-BR"/>
        </w:rPr>
        <w:t>91/201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4 com os participantes dos CA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U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/UF, 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conforme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relatório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anexo 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>à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Deliberação nº</w:t>
      </w:r>
      <w:r w:rsidR="00562BF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019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/2024-CEP-CAU/BR; </w:t>
      </w:r>
    </w:p>
    <w:p w14:paraId="7BF2DC37" w14:textId="77777777" w:rsidR="00F601B1" w:rsidRPr="00C47956" w:rsidRDefault="00F601B1" w:rsidP="00F601B1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68BCC2" w14:textId="335D5322" w:rsidR="00F820BB" w:rsidRPr="006353AB" w:rsidRDefault="00F820BB" w:rsidP="00F820BB">
      <w:pPr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6353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Considerando a necessidade de aperfeiçoar o normativo vigente </w:t>
      </w:r>
      <w:r w:rsidR="00562BF2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para adequar aos requisitos da </w:t>
      </w:r>
      <w:r w:rsidRPr="006353AB">
        <w:rPr>
          <w:rFonts w:asciiTheme="minorHAnsi" w:hAnsiTheme="minorHAnsi" w:cstheme="minorHAnsi"/>
          <w:iCs/>
          <w:color w:val="auto"/>
          <w:sz w:val="24"/>
          <w:szCs w:val="24"/>
        </w:rPr>
        <w:t>Lei Geral de Proteção aos Dados Pessoais (LGPD)</w:t>
      </w:r>
      <w:r w:rsidR="00EB309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562BF2">
        <w:rPr>
          <w:rFonts w:asciiTheme="minorHAnsi" w:hAnsiTheme="minorHAnsi" w:cstheme="minorHAnsi"/>
          <w:iCs/>
          <w:color w:val="auto"/>
          <w:sz w:val="24"/>
          <w:szCs w:val="24"/>
        </w:rPr>
        <w:t>L</w:t>
      </w:r>
      <w:r w:rsidR="00562BF2" w:rsidRPr="006353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ei nº </w:t>
      </w:r>
      <w:r w:rsidR="00EB3095">
        <w:rPr>
          <w:rFonts w:asciiTheme="minorHAnsi" w:hAnsiTheme="minorHAnsi" w:cstheme="minorHAnsi"/>
          <w:iCs/>
          <w:color w:val="auto"/>
          <w:sz w:val="24"/>
          <w:szCs w:val="24"/>
        </w:rPr>
        <w:t>13.709</w:t>
      </w:r>
      <w:r w:rsidR="00562BF2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de 14 de agosto de 2018, </w:t>
      </w:r>
      <w:r w:rsidR="00EB309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às legislações federais sobre desburocratização e simplificação dos serviços públicos </w:t>
      </w:r>
      <w:r w:rsidR="00562BF2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EB309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6353AB">
        <w:rPr>
          <w:rFonts w:asciiTheme="minorHAnsi" w:hAnsiTheme="minorHAnsi" w:cstheme="minorHAnsi"/>
          <w:iCs/>
          <w:color w:val="auto"/>
          <w:sz w:val="24"/>
          <w:szCs w:val="24"/>
        </w:rPr>
        <w:t>atender às diversas demandas por melhorias enviadas pelos CAU/UF e pelos profissionai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 ao longo dos últimos </w:t>
      </w:r>
      <w:r w:rsidRPr="006353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anos; </w:t>
      </w:r>
    </w:p>
    <w:p w14:paraId="5842DF9D" w14:textId="77777777" w:rsidR="00F601B1" w:rsidRPr="00C47956" w:rsidRDefault="00F601B1" w:rsidP="00F601B1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89782F" w14:textId="77777777" w:rsidR="00F601B1" w:rsidRPr="00C47956" w:rsidRDefault="00F601B1" w:rsidP="00F601B1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6CD456FF" w14:textId="77777777" w:rsidR="00F601B1" w:rsidRPr="00C47956" w:rsidRDefault="00F601B1" w:rsidP="00F601B1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91A701F" w14:textId="77777777" w:rsidR="00F601B1" w:rsidRPr="00C47956" w:rsidRDefault="00F601B1" w:rsidP="00F601B1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764C15EC" w14:textId="77777777" w:rsidR="00F601B1" w:rsidRPr="00C47956" w:rsidRDefault="00F601B1" w:rsidP="00F601B1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36A40CD" w14:textId="77777777" w:rsidR="00D77DBB" w:rsidRPr="00D77DBB" w:rsidRDefault="00D77DBB" w:rsidP="00BF7F66">
      <w:pPr>
        <w:numPr>
          <w:ilvl w:val="0"/>
          <w:numId w:val="2"/>
        </w:numPr>
        <w:tabs>
          <w:tab w:val="start" w:pos="14.20pt"/>
        </w:tabs>
        <w:spacing w:after="6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 xml:space="preserve">Informar </w:t>
      </w:r>
      <w:r w:rsidR="00E85A2B" w:rsidRPr="00E85A2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que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</w:t>
      </w:r>
      <w:r w:rsidR="00E85A2B" w:rsidRPr="00E85A2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Comissão de Exercício Profissional do CAU/BR (CEP-CAU/BR)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está elaborando</w:t>
      </w:r>
      <w:r w:rsidR="00BF7F6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="00E85A2B" w:rsidRPr="00E85A2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o </w:t>
      </w:r>
      <w:r w:rsidR="000874B1" w:rsidRPr="00E85A2B">
        <w:rPr>
          <w:rFonts w:asciiTheme="minorHAnsi" w:hAnsiTheme="minorHAnsi" w:cstheme="minorHAnsi"/>
          <w:sz w:val="24"/>
          <w:szCs w:val="24"/>
        </w:rPr>
        <w:t xml:space="preserve">anteprojeto de resolução </w:t>
      </w:r>
      <w:r w:rsidR="00BF7F66">
        <w:rPr>
          <w:rFonts w:asciiTheme="minorHAnsi" w:hAnsiTheme="minorHAnsi" w:cstheme="minorHAnsi"/>
          <w:sz w:val="24"/>
          <w:szCs w:val="24"/>
        </w:rPr>
        <w:t>de revisão</w:t>
      </w:r>
      <w:r w:rsidR="00E85A2B">
        <w:rPr>
          <w:rFonts w:asciiTheme="minorHAnsi" w:hAnsiTheme="minorHAnsi" w:cstheme="minorHAnsi"/>
          <w:sz w:val="24"/>
          <w:szCs w:val="24"/>
        </w:rPr>
        <w:t xml:space="preserve"> </w:t>
      </w:r>
      <w:r w:rsidR="00562BF2" w:rsidRPr="00E85A2B">
        <w:rPr>
          <w:rFonts w:asciiTheme="minorHAnsi" w:hAnsiTheme="minorHAnsi" w:cstheme="minorHAnsi"/>
          <w:sz w:val="24"/>
          <w:szCs w:val="24"/>
        </w:rPr>
        <w:t>da</w:t>
      </w:r>
      <w:r w:rsidR="00EB3095" w:rsidRPr="00E85A2B">
        <w:rPr>
          <w:rFonts w:asciiTheme="minorHAnsi" w:hAnsiTheme="minorHAnsi" w:cstheme="minorHAnsi"/>
          <w:sz w:val="24"/>
          <w:szCs w:val="24"/>
        </w:rPr>
        <w:t xml:space="preserve"> Resolução CAU/BR nº 91</w:t>
      </w:r>
      <w:r w:rsidR="00E85A2B">
        <w:rPr>
          <w:rFonts w:asciiTheme="minorHAnsi" w:hAnsiTheme="minorHAnsi" w:cstheme="minorHAnsi"/>
          <w:sz w:val="24"/>
          <w:szCs w:val="24"/>
        </w:rPr>
        <w:t xml:space="preserve">/2014, que dispõe sobre o </w:t>
      </w:r>
      <w:r w:rsidR="00EB3095" w:rsidRPr="00E85A2B">
        <w:rPr>
          <w:rFonts w:asciiTheme="minorHAnsi" w:hAnsiTheme="minorHAnsi" w:cstheme="minorHAnsi"/>
          <w:sz w:val="24"/>
          <w:szCs w:val="24"/>
        </w:rPr>
        <w:t>Registro de R</w:t>
      </w:r>
      <w:r w:rsidR="00EB3095" w:rsidRPr="00E85A2B">
        <w:rPr>
          <w:rFonts w:asciiTheme="minorHAnsi" w:eastAsia="Cambria" w:hAnsiTheme="minorHAnsi" w:cstheme="minorHAnsi"/>
          <w:color w:val="auto"/>
          <w:sz w:val="24"/>
          <w:szCs w:val="24"/>
        </w:rPr>
        <w:t>esponsabilidade T</w:t>
      </w:r>
      <w:r w:rsidR="000874B1" w:rsidRPr="00E85A2B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écnica </w:t>
      </w:r>
      <w:r w:rsidR="00EB3095" w:rsidRPr="00E85A2B">
        <w:rPr>
          <w:rFonts w:asciiTheme="minorHAnsi" w:eastAsia="Cambria" w:hAnsiTheme="minorHAnsi" w:cstheme="minorHAnsi"/>
          <w:color w:val="auto"/>
          <w:sz w:val="24"/>
          <w:szCs w:val="24"/>
        </w:rPr>
        <w:t>(RRT) no CAU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. </w:t>
      </w:r>
    </w:p>
    <w:p w14:paraId="5DFAE38F" w14:textId="5AF03166" w:rsidR="00E85A2B" w:rsidRPr="00E85A2B" w:rsidRDefault="00D77DBB" w:rsidP="00BF7F66">
      <w:pPr>
        <w:numPr>
          <w:ilvl w:val="0"/>
          <w:numId w:val="2"/>
        </w:numPr>
        <w:tabs>
          <w:tab w:val="start" w:pos="14.20pt"/>
        </w:tabs>
        <w:spacing w:after="6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 xml:space="preserve">Solicitar à </w:t>
      </w:r>
      <w:r w:rsidRPr="00E85A2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Comissão de Planejamento e Finanças do CAU/BR (CPFI-CAU/BR)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 a análise e deliberação</w:t>
      </w:r>
      <w:r w:rsidR="00E85A2B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 quanto </w:t>
      </w:r>
      <w:r w:rsidR="00BF7F66">
        <w:rPr>
          <w:rFonts w:asciiTheme="minorHAnsi" w:eastAsia="Cambria" w:hAnsiTheme="minorHAnsi" w:cstheme="minorHAnsi"/>
          <w:color w:val="auto"/>
          <w:sz w:val="24"/>
          <w:szCs w:val="24"/>
        </w:rPr>
        <w:t>à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t>s seguintes sugestões da Resolução em epígrafe:</w:t>
      </w:r>
    </w:p>
    <w:p w14:paraId="70F5E5E0" w14:textId="78E2EE14" w:rsidR="00BF7F66" w:rsidRDefault="00BF7F66" w:rsidP="00BF7F66">
      <w:pPr>
        <w:pStyle w:val="PargrafodaLista"/>
        <w:numPr>
          <w:ilvl w:val="0"/>
          <w:numId w:val="33"/>
        </w:numPr>
        <w:tabs>
          <w:tab w:val="start" w:pos="14.20pt"/>
        </w:tabs>
        <w:spacing w:after="6pt" w:line="12pt" w:lineRule="auto"/>
        <w:ind w:start="35.70pt" w:hanging="17.85pt"/>
        <w:contextualSpacing w:val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retirada </w:t>
      </w:r>
      <w:r w:rsidR="00503A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do Artigo  9º, com exceção do § 8º,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que dispõem sobre as matérias financeiras e de cobranças</w:t>
      </w:r>
      <w:r w:rsidR="00503A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de taxas, sobre o documento de arrecadação bancária, opções de sacado n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o boleto, prazo</w:t>
      </w:r>
      <w:r w:rsidR="00503A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s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de vencimento</w:t>
      </w:r>
      <w:r w:rsidR="00503A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ou de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reaprazamento de boleto vencido e afins, </w:t>
      </w:r>
      <w:r w:rsidR="00503A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sendo que esses dispositivos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precisarão ser regulamentados por normativos específicos a serem elaborados e aprovados pela CPFI;</w:t>
      </w:r>
    </w:p>
    <w:p w14:paraId="3E012AB4" w14:textId="77777777" w:rsidR="00503A4B" w:rsidRDefault="00503A4B" w:rsidP="00503A4B">
      <w:pPr>
        <w:pStyle w:val="PargrafodaLista"/>
        <w:numPr>
          <w:ilvl w:val="0"/>
          <w:numId w:val="34"/>
        </w:numPr>
        <w:tabs>
          <w:tab w:val="start" w:pos="14.20pt"/>
        </w:tabs>
        <w:spacing w:after="6pt" w:line="12pt" w:lineRule="auto"/>
        <w:contextualSpacing w:val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retirada dos dispositivos sobre cobrança de taxas, seja de RRT ou de Expediente, e também sobre Devolução de Taxas, no caso de cancelamento ou nulidade de RRT – dispostos nos artigos 14, 18,  25 e 43;</w:t>
      </w:r>
    </w:p>
    <w:p w14:paraId="2A91169C" w14:textId="2B70B657" w:rsidR="00E85A2B" w:rsidRPr="00503A4B" w:rsidRDefault="00503A4B" w:rsidP="00503A4B">
      <w:pPr>
        <w:pStyle w:val="PargrafodaLista"/>
        <w:numPr>
          <w:ilvl w:val="0"/>
          <w:numId w:val="34"/>
        </w:numPr>
        <w:tabs>
          <w:tab w:val="start" w:pos="14.20pt"/>
        </w:tabs>
        <w:spacing w:after="6pt" w:line="12pt" w:lineRule="auto"/>
        <w:contextualSpacing w:val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lastRenderedPageBreak/>
        <w:t>i</w:t>
      </w:r>
      <w:r w:rsidR="00B55CDF" w:rsidRPr="00503A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nclusão de artigo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nas disposições finais para informar que </w:t>
      </w:r>
      <w:r w:rsidR="00B55CDF" w:rsidRPr="00503A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sobre cobrança de taxas e tarifas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deverá ser seguido normativo </w:t>
      </w:r>
      <w:r w:rsidR="00B55CDF" w:rsidRPr="00503A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espec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ífico do CAU/BR correlato ao tema, </w:t>
      </w:r>
      <w:r w:rsidR="00B55CDF" w:rsidRPr="00503A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a ser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elaborado</w:t>
      </w:r>
      <w:r w:rsidR="00BF7F66" w:rsidRPr="00503A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e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regulamentado</w:t>
      </w:r>
      <w:r w:rsidR="00B55CDF" w:rsidRPr="00503A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pela CPFI</w:t>
      </w:r>
      <w:r w:rsidR="00D77DB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-CAU/BR</w:t>
      </w:r>
      <w:r w:rsidR="00B55CDF" w:rsidRPr="00503A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,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sendo o texto proposto conforme enviado nas </w:t>
      </w:r>
      <w:r w:rsidR="00B55CDF" w:rsidRPr="00503A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Deliberaç</w:t>
      </w:r>
      <w:r w:rsidR="00BF7F66" w:rsidRPr="00503A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ões</w:t>
      </w:r>
      <w:r w:rsidR="00B55CDF" w:rsidRPr="00503A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nº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="00B55CDF" w:rsidRPr="00503A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014/2023 </w:t>
      </w:r>
      <w:r w:rsidR="00BF7F66" w:rsidRPr="00503A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e nº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="00BF7F66" w:rsidRPr="00503A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021/2024 </w:t>
      </w:r>
      <w:r w:rsidR="00B55CDF" w:rsidRPr="00503A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da CEP-CAU/BR</w:t>
      </w:r>
      <w:r w:rsidR="00D77DB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.</w:t>
      </w:r>
    </w:p>
    <w:p w14:paraId="3AEA3762" w14:textId="1220C41B" w:rsidR="00E85A2B" w:rsidRDefault="00503A4B" w:rsidP="00503A4B">
      <w:pPr>
        <w:pStyle w:val="PargrafodaLista"/>
        <w:numPr>
          <w:ilvl w:val="0"/>
          <w:numId w:val="34"/>
        </w:numPr>
        <w:tabs>
          <w:tab w:val="start" w:pos="14.20pt"/>
        </w:tabs>
        <w:spacing w:after="6pt" w:line="12pt" w:lineRule="auto"/>
        <w:contextualSpacing w:val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viabilidade e legitimidade para </w:t>
      </w:r>
      <w:r w:rsidR="00BF7F6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c</w:t>
      </w:r>
      <w:r w:rsidR="00B55CDF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riação da </w:t>
      </w:r>
      <w:r w:rsidR="00A57F50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“</w:t>
      </w:r>
      <w:r w:rsidR="00B55CDF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Tarifa de Intempestividade</w:t>
      </w:r>
      <w:r w:rsidR="00A57F50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”</w:t>
      </w:r>
      <w:r w:rsidR="00B55CDF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para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o </w:t>
      </w:r>
      <w:r w:rsidR="00B55CDF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registro Extemporâneo (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por ter sido </w:t>
      </w:r>
      <w:r w:rsidR="00B55CDF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feito fora do prazo obrigatório),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além da cobrança da Taxa de RRT prevista na Lei 12378, </w:t>
      </w:r>
      <w:r w:rsidR="00B55CDF" w:rsidRPr="00503A4B">
        <w:rPr>
          <w:rFonts w:asciiTheme="minorHAnsi" w:hAnsiTheme="minorHAnsi" w:cstheme="minorHAnsi"/>
          <w:bCs/>
          <w:color w:val="auto"/>
          <w:sz w:val="24"/>
          <w:szCs w:val="24"/>
          <w:u w:val="single"/>
          <w:lang w:eastAsia="pt-BR"/>
        </w:rPr>
        <w:t>em substituição</w:t>
      </w:r>
      <w:r w:rsidR="00B55CDF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à Taxa de Expediente </w:t>
      </w:r>
      <w:r w:rsidR="00D77DB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atualmente vigente, referente à</w:t>
      </w:r>
      <w:r w:rsidR="00B55CDF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análise e aprovaç</w:t>
      </w:r>
      <w:r w:rsidR="000406F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ão</w:t>
      </w:r>
      <w:r w:rsidR="00D77DB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. O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="00B55CDF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registro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extemporâneo </w:t>
      </w:r>
      <w:r w:rsidR="000406F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passaria a ser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efetuado no SICCAU</w:t>
      </w:r>
      <w:r w:rsidR="00B55CDF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sem prévia análise ou aprovação</w:t>
      </w:r>
      <w:r w:rsidR="00A57F50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e sem inserção de documentos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comprobatórios</w:t>
      </w:r>
      <w:r w:rsidR="00A57F50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;</w:t>
      </w:r>
    </w:p>
    <w:p w14:paraId="634BBCCD" w14:textId="7661D295" w:rsidR="00BF7F66" w:rsidRDefault="00503A4B" w:rsidP="00503A4B">
      <w:pPr>
        <w:pStyle w:val="PargrafodaLista"/>
        <w:numPr>
          <w:ilvl w:val="0"/>
          <w:numId w:val="34"/>
        </w:numPr>
        <w:tabs>
          <w:tab w:val="start" w:pos="14.20pt"/>
        </w:tabs>
        <w:spacing w:after="6pt" w:line="12pt" w:lineRule="auto"/>
        <w:contextualSpacing w:val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viabilidade</w:t>
      </w:r>
      <w:r w:rsidR="00BF7F6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e legitimidade de concessão de descontos ou isenção do valor da taxa de RRT, prevista no artigo 48 e 49 da Lei 12.378/2010</w:t>
      </w:r>
      <w:r w:rsidR="00C00A9E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.</w:t>
      </w:r>
    </w:p>
    <w:p w14:paraId="54068369" w14:textId="77777777" w:rsidR="00E85A2B" w:rsidRDefault="00E85A2B" w:rsidP="00E85A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30636F1" w14:textId="1114C91D" w:rsidR="000874B1" w:rsidRDefault="00E85A2B" w:rsidP="00E85A2B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Solicitar à </w:t>
      </w:r>
      <w:r w:rsidR="00EB3095" w:rsidRPr="00E85A2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Gerência Financeira (GERFIN-CAU/BR)</w:t>
      </w:r>
      <w:r w:rsidR="00BF7F6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os levantamentos </w:t>
      </w:r>
      <w:r w:rsidR="000406F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de dados quantitativos </w:t>
      </w:r>
      <w:r w:rsidR="00BF7F6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sobre os RRT Simples e Mínimo </w:t>
      </w:r>
      <w:r w:rsidR="000406F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realizados desde 2012 por cada CAU/UF, para realização de </w:t>
      </w:r>
      <w:r w:rsidR="00BF7F66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um estudo de impacto financeiro a fim de verificar a possibilidade de agrupar atividades do grupo 1 e 2 – Projeto e Execução no RRT Simples, de forma que o RRT Mínimo passaria a ser descontinuado.</w:t>
      </w:r>
    </w:p>
    <w:p w14:paraId="4B5336FD" w14:textId="77777777" w:rsidR="00B55CDF" w:rsidRDefault="00B55CDF" w:rsidP="00B55CDF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53F2A043" w14:textId="4FC7767E" w:rsidR="00F601B1" w:rsidRPr="00091778" w:rsidRDefault="00E85A2B" w:rsidP="00AA5955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091778">
        <w:rPr>
          <w:rFonts w:asciiTheme="minorHAnsi" w:hAnsiTheme="minorHAnsi" w:cstheme="minorHAnsi"/>
          <w:sz w:val="24"/>
          <w:szCs w:val="24"/>
        </w:rPr>
        <w:t xml:space="preserve">Informar </w:t>
      </w:r>
      <w:r w:rsidR="00D77DBB">
        <w:rPr>
          <w:rFonts w:asciiTheme="minorHAnsi" w:hAnsiTheme="minorHAnsi" w:cstheme="minorHAnsi"/>
          <w:sz w:val="24"/>
          <w:szCs w:val="24"/>
        </w:rPr>
        <w:t>à</w:t>
      </w:r>
      <w:r w:rsidR="00091778">
        <w:rPr>
          <w:rFonts w:asciiTheme="minorHAnsi" w:hAnsiTheme="minorHAnsi" w:cstheme="minorHAnsi"/>
          <w:sz w:val="24"/>
          <w:szCs w:val="24"/>
        </w:rPr>
        <w:t xml:space="preserve"> Auditoria</w:t>
      </w:r>
      <w:r w:rsidRPr="00091778">
        <w:rPr>
          <w:rFonts w:asciiTheme="minorHAnsi" w:hAnsiTheme="minorHAnsi" w:cstheme="minorHAnsi"/>
          <w:sz w:val="24"/>
          <w:szCs w:val="24"/>
        </w:rPr>
        <w:t xml:space="preserve"> do CAU/BR </w:t>
      </w:r>
      <w:r w:rsidR="00D77DBB">
        <w:rPr>
          <w:rFonts w:asciiTheme="minorHAnsi" w:hAnsiTheme="minorHAnsi" w:cstheme="minorHAnsi"/>
          <w:sz w:val="24"/>
          <w:szCs w:val="24"/>
        </w:rPr>
        <w:t>a análise e manifestação quanto à sugestão</w:t>
      </w:r>
      <w:r w:rsidR="000406F1">
        <w:rPr>
          <w:rFonts w:asciiTheme="minorHAnsi" w:hAnsiTheme="minorHAnsi" w:cstheme="minorHAnsi"/>
          <w:sz w:val="24"/>
          <w:szCs w:val="24"/>
        </w:rPr>
        <w:t xml:space="preserve"> </w:t>
      </w:r>
      <w:r w:rsidRPr="00091778">
        <w:rPr>
          <w:rFonts w:asciiTheme="minorHAnsi" w:hAnsiTheme="minorHAnsi" w:cstheme="minorHAnsi"/>
          <w:sz w:val="24"/>
          <w:szCs w:val="24"/>
        </w:rPr>
        <w:t>de retira</w:t>
      </w:r>
      <w:r w:rsidR="00091778" w:rsidRPr="00091778">
        <w:rPr>
          <w:rFonts w:asciiTheme="minorHAnsi" w:hAnsiTheme="minorHAnsi" w:cstheme="minorHAnsi"/>
          <w:sz w:val="24"/>
          <w:szCs w:val="24"/>
        </w:rPr>
        <w:t xml:space="preserve">da do </w:t>
      </w:r>
      <w:r w:rsidR="00091778" w:rsidRPr="00D77DBB">
        <w:rPr>
          <w:rFonts w:asciiTheme="minorHAnsi" w:hAnsiTheme="minorHAnsi" w:cstheme="minorHAnsi"/>
          <w:sz w:val="24"/>
          <w:szCs w:val="24"/>
        </w:rPr>
        <w:t>art. 4</w:t>
      </w:r>
      <w:r w:rsidR="00BF7F66" w:rsidRPr="00D77DBB">
        <w:rPr>
          <w:rFonts w:asciiTheme="minorHAnsi" w:hAnsiTheme="minorHAnsi" w:cstheme="minorHAnsi"/>
          <w:sz w:val="24"/>
          <w:szCs w:val="24"/>
        </w:rPr>
        <w:t>7</w:t>
      </w:r>
      <w:r w:rsidRPr="00D77DBB">
        <w:rPr>
          <w:rFonts w:asciiTheme="minorHAnsi" w:hAnsiTheme="minorHAnsi" w:cstheme="minorHAnsi"/>
          <w:sz w:val="24"/>
          <w:szCs w:val="24"/>
        </w:rPr>
        <w:t xml:space="preserve"> </w:t>
      </w:r>
      <w:r w:rsidRPr="00091778">
        <w:rPr>
          <w:rFonts w:asciiTheme="minorHAnsi" w:hAnsiTheme="minorHAnsi" w:cstheme="minorHAnsi"/>
          <w:sz w:val="24"/>
          <w:szCs w:val="24"/>
        </w:rPr>
        <w:t xml:space="preserve">da Resolução CAU/BR nº 91/2014, </w:t>
      </w:r>
      <w:r w:rsidR="000406F1">
        <w:rPr>
          <w:rFonts w:asciiTheme="minorHAnsi" w:hAnsiTheme="minorHAnsi" w:cstheme="minorHAnsi"/>
          <w:sz w:val="24"/>
          <w:szCs w:val="24"/>
        </w:rPr>
        <w:t xml:space="preserve">que trata da obrigatoriedade dos CAU/UF de realizarem vistorias periódicas nos RRTs efetuados no SICCAU de forma automática, </w:t>
      </w:r>
      <w:r w:rsidR="00D77DBB">
        <w:rPr>
          <w:rFonts w:asciiTheme="minorHAnsi" w:hAnsiTheme="minorHAnsi" w:cstheme="minorHAnsi"/>
          <w:sz w:val="24"/>
          <w:szCs w:val="24"/>
        </w:rPr>
        <w:t>bem como o envio de</w:t>
      </w:r>
      <w:r w:rsidR="00091778" w:rsidRPr="00091778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 </w:t>
      </w:r>
      <w:r w:rsidR="000406F1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informações a respeito da </w:t>
      </w:r>
      <w:r w:rsidR="00091778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edição de </w:t>
      </w:r>
      <w:r w:rsidR="00091778" w:rsidRPr="00091778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regulamentação própria </w:t>
      </w:r>
      <w:r w:rsidR="000406F1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ou ato administrativo </w:t>
      </w:r>
      <w:r w:rsidR="00091778">
        <w:rPr>
          <w:rFonts w:asciiTheme="minorHAnsi" w:eastAsia="Cambria" w:hAnsiTheme="minorHAnsi" w:cstheme="minorHAnsi"/>
          <w:color w:val="auto"/>
          <w:sz w:val="24"/>
          <w:szCs w:val="24"/>
        </w:rPr>
        <w:t>do CAU/BR (</w:t>
      </w:r>
      <w:r w:rsidR="00D77DBB">
        <w:rPr>
          <w:rFonts w:asciiTheme="minorHAnsi" w:eastAsia="Cambria" w:hAnsiTheme="minorHAnsi" w:cstheme="minorHAnsi"/>
          <w:color w:val="auto"/>
          <w:sz w:val="24"/>
          <w:szCs w:val="24"/>
        </w:rPr>
        <w:t>a ser desenvolvido</w:t>
      </w:r>
      <w:r w:rsidR="000406F1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 pela A</w:t>
      </w:r>
      <w:r w:rsidR="00091778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uditoria em conjunto com a </w:t>
      </w:r>
      <w:r w:rsidR="000406F1">
        <w:rPr>
          <w:rFonts w:asciiTheme="minorHAnsi" w:eastAsia="Cambria" w:hAnsiTheme="minorHAnsi" w:cstheme="minorHAnsi"/>
          <w:color w:val="auto"/>
          <w:sz w:val="24"/>
          <w:szCs w:val="24"/>
        </w:rPr>
        <w:t>Gerê</w:t>
      </w:r>
      <w:r w:rsidR="00091778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ncia do CSC) </w:t>
      </w:r>
      <w:r w:rsidR="000406F1">
        <w:rPr>
          <w:rFonts w:asciiTheme="minorHAnsi" w:eastAsia="Cambria" w:hAnsiTheme="minorHAnsi" w:cstheme="minorHAnsi"/>
          <w:color w:val="auto"/>
          <w:sz w:val="24"/>
          <w:szCs w:val="24"/>
        </w:rPr>
        <w:t>para definir os procedimentos relativos a essas auditorias periódicas e a segurança de dados inseridos no Sistema de Comunicação e Informação do CAU (SICCAU).</w:t>
      </w:r>
    </w:p>
    <w:p w14:paraId="1A9DFFD6" w14:textId="4282CFFC" w:rsidR="00091778" w:rsidRPr="00091778" w:rsidRDefault="00091778" w:rsidP="00091778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1DFB17E3" w14:textId="573396A5" w:rsidR="00F601B1" w:rsidRPr="00C47956" w:rsidRDefault="00EB3095" w:rsidP="00F601B1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 xml:space="preserve">Solicitar que </w:t>
      </w:r>
      <w:r w:rsidR="00F820BB">
        <w:rPr>
          <w:rFonts w:asciiTheme="minorHAnsi" w:hAnsiTheme="minorHAnsi" w:cstheme="minorHAnsi"/>
          <w:sz w:val="24"/>
          <w:szCs w:val="24"/>
        </w:rPr>
        <w:t xml:space="preserve">as respostas da </w:t>
      </w:r>
      <w:r w:rsidR="00091778">
        <w:rPr>
          <w:rFonts w:asciiTheme="minorHAnsi" w:hAnsiTheme="minorHAnsi" w:cstheme="minorHAnsi"/>
          <w:sz w:val="24"/>
          <w:szCs w:val="24"/>
        </w:rPr>
        <w:t>CPFI, GERFIN e Auditoria</w:t>
      </w:r>
      <w:r w:rsidR="00F820BB">
        <w:rPr>
          <w:rFonts w:asciiTheme="minorHAnsi" w:hAnsiTheme="minorHAnsi" w:cstheme="minorHAnsi"/>
          <w:sz w:val="24"/>
          <w:szCs w:val="24"/>
        </w:rPr>
        <w:t xml:space="preserve"> </w:t>
      </w:r>
      <w:r w:rsidR="00091778">
        <w:rPr>
          <w:rFonts w:asciiTheme="minorHAnsi" w:hAnsiTheme="minorHAnsi" w:cstheme="minorHAnsi"/>
          <w:sz w:val="24"/>
          <w:szCs w:val="24"/>
        </w:rPr>
        <w:t xml:space="preserve">do CAU/BR </w:t>
      </w:r>
      <w:r w:rsidR="00F820BB">
        <w:rPr>
          <w:rFonts w:asciiTheme="minorHAnsi" w:hAnsiTheme="minorHAnsi" w:cstheme="minorHAnsi"/>
          <w:sz w:val="24"/>
          <w:szCs w:val="24"/>
        </w:rPr>
        <w:t xml:space="preserve">sejam enviadas à CEP-CAU/BR </w:t>
      </w:r>
      <w:r w:rsidR="00F820BB" w:rsidRPr="00EB3095">
        <w:rPr>
          <w:rFonts w:asciiTheme="minorHAnsi" w:hAnsiTheme="minorHAnsi" w:cstheme="minorHAnsi"/>
          <w:b/>
          <w:sz w:val="24"/>
          <w:szCs w:val="24"/>
        </w:rPr>
        <w:t>até o dia 30 de agosto de 2024</w:t>
      </w:r>
      <w:r w:rsidR="00D77DBB">
        <w:rPr>
          <w:rFonts w:asciiTheme="minorHAnsi" w:hAnsiTheme="minorHAnsi" w:cstheme="minorHAnsi"/>
          <w:sz w:val="24"/>
          <w:szCs w:val="24"/>
        </w:rPr>
        <w:t>;</w:t>
      </w:r>
    </w:p>
    <w:p w14:paraId="44D0285F" w14:textId="77777777" w:rsidR="00F601B1" w:rsidRPr="00C47956" w:rsidRDefault="00F601B1" w:rsidP="00F601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00A9943D" w14:textId="77777777" w:rsidR="00F601B1" w:rsidRPr="00C47956" w:rsidRDefault="00F601B1" w:rsidP="00F601B1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9.05pt" w:type="dxa"/>
        <w:tblInd w:w="13.95pt" w:type="dxa"/>
        <w:tblLook w:firstRow="1" w:lastRow="0" w:firstColumn="1" w:lastColumn="0" w:noHBand="0" w:noVBand="1"/>
      </w:tblPr>
      <w:tblGrid>
        <w:gridCol w:w="416"/>
        <w:gridCol w:w="1516"/>
        <w:gridCol w:w="6289"/>
        <w:gridCol w:w="1560"/>
      </w:tblGrid>
      <w:tr w:rsidR="00F601B1" w:rsidRPr="00C47956" w14:paraId="70415B83" w14:textId="77777777" w:rsidTr="007C48E3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4A8A5D5" w14:textId="77777777" w:rsidR="00F601B1" w:rsidRPr="00C47956" w:rsidRDefault="00F601B1" w:rsidP="00C5088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4EE7C4C" w14:textId="77777777" w:rsidR="00F601B1" w:rsidRPr="00C47956" w:rsidRDefault="00F601B1" w:rsidP="00C5088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1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C23637B" w14:textId="77777777" w:rsidR="00F601B1" w:rsidRPr="00C47956" w:rsidRDefault="00F601B1" w:rsidP="00C5088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4AC478A" w14:textId="77777777" w:rsidR="00F601B1" w:rsidRPr="00C47956" w:rsidRDefault="00F601B1" w:rsidP="00C5088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F601B1" w:rsidRPr="00C47956" w14:paraId="1E8C6CDC" w14:textId="77777777" w:rsidTr="007C48E3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6609D63" w14:textId="77777777" w:rsidR="00F601B1" w:rsidRPr="00C47956" w:rsidRDefault="00F601B1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382AEEB" w14:textId="77777777" w:rsidR="00F601B1" w:rsidRPr="00C47956" w:rsidRDefault="00F601B1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1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77D1995" w14:textId="1D933D5A" w:rsidR="00F601B1" w:rsidRPr="00C47956" w:rsidRDefault="007C48E3" w:rsidP="007C48E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</w:t>
            </w:r>
            <w:r w:rsidR="00F601B1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Gabinete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para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54B230D" w14:textId="77777777" w:rsidR="00F601B1" w:rsidRPr="00C47956" w:rsidRDefault="00F601B1" w:rsidP="00C5088A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  <w:tr w:rsidR="00F601B1" w:rsidRPr="00C47956" w14:paraId="20E667BF" w14:textId="77777777" w:rsidTr="007C48E3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39042C" w14:textId="77777777" w:rsidR="00F601B1" w:rsidRPr="007C48E3" w:rsidRDefault="00F601B1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C48E3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261D412" w14:textId="22E449DE" w:rsidR="00F601B1" w:rsidRPr="007C48E3" w:rsidRDefault="007C48E3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C48E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31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115FF9" w14:textId="3476F63E" w:rsidR="00F601B1" w:rsidRPr="00C47956" w:rsidRDefault="007C48E3" w:rsidP="007C48E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Envio da deliberação e do arquivo anexo (minuta de anteprojeto) às instancias citadas no item 1 – ASSCOM e CED-CAU/BR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B9BBE74" w14:textId="123D437F" w:rsidR="00F601B1" w:rsidRPr="00C47956" w:rsidRDefault="007C48E3" w:rsidP="00C5088A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</w:t>
            </w:r>
            <w:r w:rsidR="00F601B1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7C48E3" w:rsidRPr="00C47956" w14:paraId="68BB9C8D" w14:textId="77777777" w:rsidTr="007C48E3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0EC1B5" w14:textId="21B74EF5" w:rsidR="007C48E3" w:rsidRPr="007C48E3" w:rsidRDefault="007C48E3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C48E3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2A225C" w14:textId="6F993E2C" w:rsidR="007C48E3" w:rsidRPr="007C48E3" w:rsidRDefault="000406F1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CPFI-CAU/BR</w:t>
            </w:r>
          </w:p>
        </w:tc>
        <w:tc>
          <w:tcPr>
            <w:tcW w:w="31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74E295" w14:textId="7B9CF077" w:rsidR="007C48E3" w:rsidRDefault="000406F1" w:rsidP="007C48E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Envio de deliberação da comissão em resposta às propostas da CEP – item 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525730D" w14:textId="3A1FF025" w:rsidR="007C48E3" w:rsidRPr="007C48E3" w:rsidRDefault="007C48E3" w:rsidP="00C5088A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C48E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Até dia 29/8/2024</w:t>
            </w:r>
          </w:p>
        </w:tc>
      </w:tr>
      <w:tr w:rsidR="007C48E3" w:rsidRPr="00C47956" w14:paraId="3326D88B" w14:textId="77777777" w:rsidTr="007C48E3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D90CB2" w14:textId="5467DB58" w:rsidR="007C48E3" w:rsidRPr="007C48E3" w:rsidRDefault="007C48E3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C48E3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C8C80D" w14:textId="1C9C05E2" w:rsidR="007C48E3" w:rsidRPr="000406F1" w:rsidRDefault="000406F1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406F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GERFIN</w:t>
            </w:r>
          </w:p>
        </w:tc>
        <w:tc>
          <w:tcPr>
            <w:tcW w:w="31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9AF8E30" w14:textId="652BBC4B" w:rsidR="007C48E3" w:rsidRPr="000406F1" w:rsidRDefault="000406F1" w:rsidP="000406F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Envio do levantamento de dados e estudo de impacto financeiro em resposta à proposta da CEP – item 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EEE9DC1" w14:textId="58BE841A" w:rsidR="007C48E3" w:rsidRPr="007C48E3" w:rsidRDefault="007C48E3" w:rsidP="00C5088A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C48E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Até dia 29/8/2024</w:t>
            </w:r>
          </w:p>
        </w:tc>
      </w:tr>
      <w:tr w:rsidR="000406F1" w:rsidRPr="00C47956" w14:paraId="2FD2C3CF" w14:textId="77777777" w:rsidTr="007C48E3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4B078FC" w14:textId="32394D48" w:rsidR="000406F1" w:rsidRPr="000406F1" w:rsidRDefault="000406F1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0406F1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11E3756" w14:textId="56AAC3DE" w:rsidR="000406F1" w:rsidRPr="000406F1" w:rsidRDefault="000406F1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406F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Auditoria</w:t>
            </w:r>
          </w:p>
        </w:tc>
        <w:tc>
          <w:tcPr>
            <w:tcW w:w="31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3DA546" w14:textId="6CC3B162" w:rsidR="000406F1" w:rsidRPr="000406F1" w:rsidRDefault="000406F1" w:rsidP="007C48E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Envio de </w:t>
            </w:r>
            <w:r w:rsidRPr="000406F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Despacho em resposta à proposta da CEP – item 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AFA4FC3" w14:textId="5BF6FD68" w:rsidR="000406F1" w:rsidRPr="007C48E3" w:rsidRDefault="00E948C6" w:rsidP="00C5088A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Até dia 29/8/2024</w:t>
            </w:r>
          </w:p>
        </w:tc>
      </w:tr>
      <w:tr w:rsidR="007C48E3" w:rsidRPr="00C47956" w14:paraId="7C7740BE" w14:textId="77777777" w:rsidTr="007C48E3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7BF002" w14:textId="078DB262" w:rsidR="007C48E3" w:rsidRPr="007C48E3" w:rsidRDefault="000406F1" w:rsidP="00C014C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1B331C6" w14:textId="77777777" w:rsidR="007C48E3" w:rsidRPr="007C48E3" w:rsidRDefault="007C48E3" w:rsidP="00C014C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C48E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31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28969DA" w14:textId="109EE462" w:rsidR="007C48E3" w:rsidRPr="00C47956" w:rsidRDefault="007C48E3" w:rsidP="00E948C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Restituição do Processo SEI à SGM/CEP  com </w:t>
            </w:r>
            <w:r w:rsidR="00E948C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as respostas e documentos da CPFI, GERFIN e Auditoria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CAE797A" w14:textId="21A2CB25" w:rsidR="007C48E3" w:rsidRPr="00C47956" w:rsidRDefault="007C48E3" w:rsidP="00C014C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C48E3">
              <w:rPr>
                <w:rFonts w:asciiTheme="minorHAnsi" w:eastAsia="Times New Roman" w:hAnsiTheme="minorHAnsi" w:cstheme="minorHAnsi"/>
                <w:sz w:val="24"/>
                <w:szCs w:val="24"/>
              </w:rPr>
              <w:t>Até dia 30/8/2024</w:t>
            </w:r>
          </w:p>
        </w:tc>
      </w:tr>
    </w:tbl>
    <w:p w14:paraId="4226CAC0" w14:textId="77777777" w:rsidR="00F601B1" w:rsidRPr="00C47956" w:rsidRDefault="00F601B1" w:rsidP="00F601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3D02B6" w14:textId="48E3F4F5" w:rsidR="00F601B1" w:rsidRDefault="00F601B1" w:rsidP="00F601B1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6C39312B" w14:textId="79C73033" w:rsidR="007C48E3" w:rsidRDefault="007C48E3" w:rsidP="007C48E3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911913" w14:textId="77777777" w:rsidR="007C48E3" w:rsidRPr="00C47956" w:rsidRDefault="007C48E3" w:rsidP="007C48E3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6C86BA" w14:textId="215E6EB5" w:rsidR="00F601B1" w:rsidRPr="00377802" w:rsidRDefault="00F601B1" w:rsidP="00D24F7E">
      <w:pPr>
        <w:tabs>
          <w:tab w:val="start" w:pos="67.80pt"/>
        </w:tabs>
        <w:spacing w:after="0pt" w:line="12pt" w:lineRule="auto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D4385B">
        <w:rPr>
          <w:rFonts w:asciiTheme="minorHAnsi" w:hAnsiTheme="minorHAnsi" w:cstheme="minorHAnsi"/>
          <w:sz w:val="24"/>
          <w:szCs w:val="24"/>
        </w:rPr>
        <w:t>139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EXERCÍCIO PROFISSIONAL</w:t>
      </w:r>
      <w:r w:rsidRPr="00377802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8793FC6" w14:textId="289467BC" w:rsidR="00F601B1" w:rsidRPr="002E2128" w:rsidRDefault="00F601B1" w:rsidP="00D24F7E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</w:t>
      </w:r>
      <w:r w:rsidR="007C48E3">
        <w:rPr>
          <w:rFonts w:asciiTheme="minorHAnsi" w:hAnsiTheme="minorHAnsi" w:cstheme="minorHAnsi"/>
          <w:sz w:val="24"/>
          <w:szCs w:val="24"/>
        </w:rPr>
        <w:t>Híbrida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7E905D3B" w14:textId="77777777" w:rsidR="00F601B1" w:rsidRPr="002E2128" w:rsidRDefault="00F601B1" w:rsidP="00F601B1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601B1" w:rsidRPr="007C48E3" w14:paraId="1630AF38" w14:textId="77777777" w:rsidTr="00C5088A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558A29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A205C3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9C3CC86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8A23D8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98DF65A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601B1" w:rsidRPr="007C48E3" w14:paraId="3704CC52" w14:textId="77777777" w:rsidTr="00C5088A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EA69F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0B1335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EC8BE2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BF1659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C930FC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F68EACF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601B1" w:rsidRPr="007C48E3" w14:paraId="68E4D410" w14:textId="77777777" w:rsidTr="00C5088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E1F421A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Coordenadora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037B0E5" w14:textId="542BBB8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8A05AE" w14:textId="44F298DC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089870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CCCB51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A0B8F8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7C48E3" w14:paraId="09A9EBF6" w14:textId="77777777" w:rsidTr="00C5088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A85F14" w14:textId="4DB38D7A" w:rsidR="00F601B1" w:rsidRPr="007C48E3" w:rsidRDefault="0025589C" w:rsidP="0025589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F544002" w14:textId="29FD0123" w:rsidR="00F601B1" w:rsidRPr="007C48E3" w:rsidRDefault="0025589C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Fernanda Basques Moura Quintao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2859FA" w14:textId="1B83D8B0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10B012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3FA418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86E272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7C48E3" w14:paraId="6CAD7398" w14:textId="77777777" w:rsidTr="00C5088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B681A1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99805B5" w14:textId="7DD74B62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Carlos Lucas Mali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1FD34A" w14:textId="4B04E029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F96BE3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ACD189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EF4816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7C48E3" w14:paraId="579C5F96" w14:textId="77777777" w:rsidTr="00C5088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53874F2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1EB42F3" w14:textId="2704E036" w:rsidR="00F601B1" w:rsidRPr="007C48E3" w:rsidRDefault="00F601B1" w:rsidP="00F601B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7458B7" w14:textId="3A3F022A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7C48D0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020F5B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13EDF3" w14:textId="77777777" w:rsidR="00F601B1" w:rsidRPr="007C48E3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589C" w:rsidRPr="007C48E3" w14:paraId="1A9AA5F9" w14:textId="77777777" w:rsidTr="00C5088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FF5FF3" w14:textId="5980BBF1" w:rsidR="0025589C" w:rsidRPr="007C48E3" w:rsidRDefault="0025589C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E10E336" w14:textId="77DBABF2" w:rsidR="0025589C" w:rsidRPr="007C48E3" w:rsidRDefault="0025589C" w:rsidP="00F601B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Kleyton Marinho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E98B13" w14:textId="679484CA" w:rsidR="0025589C" w:rsidRPr="007C48E3" w:rsidRDefault="0025589C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892680" w14:textId="77777777" w:rsidR="0025589C" w:rsidRPr="007C48E3" w:rsidRDefault="0025589C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96EB17" w14:textId="77777777" w:rsidR="0025589C" w:rsidRPr="007C48E3" w:rsidRDefault="0025589C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C5D575" w14:textId="77777777" w:rsidR="0025589C" w:rsidRPr="007C48E3" w:rsidRDefault="0025589C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897F07" w14:textId="77777777" w:rsidR="00F601B1" w:rsidRPr="007C48E3" w:rsidRDefault="00F601B1" w:rsidP="00F601B1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601B1" w:rsidRPr="002E2128" w14:paraId="4595B478" w14:textId="77777777" w:rsidTr="00C5088A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71FF2F70" w14:textId="77777777" w:rsidR="00F601B1" w:rsidRPr="007C48E3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65CBD66B" w14:textId="77777777" w:rsidR="00F601B1" w:rsidRPr="007C48E3" w:rsidRDefault="00F601B1" w:rsidP="00F601B1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EDB517" w14:textId="4655414E" w:rsidR="00F601B1" w:rsidRPr="007C48E3" w:rsidRDefault="00D4385B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139</w:t>
            </w:r>
            <w:r w:rsidR="00F601B1"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ORDINÁRIA DA COMISSÃO DE EXERCÍCIO PROFISSIONAL - CAU/BR </w:t>
            </w:r>
          </w:p>
          <w:p w14:paraId="5549149D" w14:textId="55D0B4A0" w:rsidR="00F601B1" w:rsidRPr="007C48E3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D4385B"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 12/07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1DDD942D" w14:textId="6AD732EF" w:rsidR="00E948C6" w:rsidRDefault="00F601B1" w:rsidP="00232597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Matéria em votação: </w:t>
            </w:r>
            <w:r w:rsidR="00BA4C5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Anteprojeto de resolução de </w:t>
            </w:r>
            <w:r w:rsidR="00E948C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revisão da Resolução nº 91/2014 sobre RRT</w:t>
            </w:r>
            <w:r w:rsidR="00E948C6"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276C64F" w14:textId="63570EBF" w:rsidR="00F601B1" w:rsidRPr="007C48E3" w:rsidRDefault="00F601B1" w:rsidP="00F601B1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C48E3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C48E3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C48E3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C48E3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7C48E3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1A291A7" w14:textId="44454E02" w:rsidR="00F601B1" w:rsidRPr="007C48E3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7C48E3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4BA7C0D" w14:textId="77777777" w:rsidR="00F601B1" w:rsidRPr="007C48E3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2135C409" w14:textId="77777777" w:rsidR="00F601B1" w:rsidRPr="007C48E3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7C48E3"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  <w:p w14:paraId="77BDC0AD" w14:textId="26AE416C" w:rsidR="00F601B1" w:rsidRPr="002E2128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C48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Pr="007C48E3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Cláudia de M. Quaresma</w:t>
            </w:r>
          </w:p>
        </w:tc>
      </w:tr>
    </w:tbl>
    <w:p w14:paraId="1D22C8B5" w14:textId="1B04DBE0" w:rsidR="00F601B1" w:rsidRDefault="00F601B1" w:rsidP="00C04ECA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8C45F69" w14:textId="77777777" w:rsidR="00F601B1" w:rsidRPr="00B069E6" w:rsidRDefault="00F601B1" w:rsidP="00F601B1">
      <w:pPr>
        <w:tabs>
          <w:tab w:val="start" w:pos="352.50pt"/>
        </w:tabs>
        <w:spacing w:after="0pt" w:line="12pt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ção nº 002/2024 – CD – CAU/BR, 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coordenador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e a assessoria técnica da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CEP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-CAU/BR, </w:t>
      </w:r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 xml:space="preserve">Maria Eliana Jubé Ribeiro 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e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Cláudia de Mattos Quaresma,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respectivamente, ratificam as informações acima e dão fé pública a este documento.</w:t>
      </w:r>
    </w:p>
    <w:p w14:paraId="108D10F8" w14:textId="77777777" w:rsidR="00F601B1" w:rsidRDefault="00F601B1" w:rsidP="00F601B1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ED0BB0F" w14:textId="77777777" w:rsidR="00F601B1" w:rsidRDefault="00F601B1" w:rsidP="00F601B1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8A4F46E" w14:textId="77777777" w:rsidR="00F601B1" w:rsidRDefault="00F601B1" w:rsidP="00F601B1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F601B1" w:rsidRPr="009045CC" w14:paraId="2C3E7167" w14:textId="77777777" w:rsidTr="00C5088A">
        <w:tc>
          <w:tcPr>
            <w:tcW w:w="255.15pt" w:type="dxa"/>
          </w:tcPr>
          <w:p w14:paraId="6B4212D3" w14:textId="77777777" w:rsidR="00F601B1" w:rsidRPr="009045CC" w:rsidRDefault="00F601B1" w:rsidP="00C5088A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60D91406" w14:textId="77777777" w:rsidR="00F601B1" w:rsidRPr="009045CC" w:rsidRDefault="00F601B1" w:rsidP="00C5088A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55.15pt" w:type="dxa"/>
          </w:tcPr>
          <w:p w14:paraId="02E20F43" w14:textId="77777777" w:rsidR="00F601B1" w:rsidRPr="009045CC" w:rsidRDefault="00F601B1" w:rsidP="00C5088A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CLÁUDIA DE MATTOS QUARESMA</w:t>
            </w:r>
          </w:p>
          <w:p w14:paraId="35703217" w14:textId="77777777" w:rsidR="00F601B1" w:rsidRPr="009045CC" w:rsidRDefault="00F601B1" w:rsidP="00C5088A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</w:tc>
      </w:tr>
    </w:tbl>
    <w:p w14:paraId="2473D02E" w14:textId="77777777" w:rsidR="00F601B1" w:rsidRPr="00151EDB" w:rsidRDefault="00F601B1" w:rsidP="00C04ECA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601B1" w:rsidRPr="00151EDB" w:rsidSect="00151EDB">
      <w:headerReference w:type="default" r:id="rId11"/>
      <w:footerReference w:type="default" r:id="rId12"/>
      <w:pgSz w:w="595.30pt" w:h="841.90pt"/>
      <w:pgMar w:top="99.25pt" w:right="35.35pt" w:bottom="49.65pt" w:left="56.70pt" w:header="78pt" w:footer="15.5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E9C4F77" w14:textId="77777777" w:rsidR="00BA5B49" w:rsidRDefault="00BA5B49" w:rsidP="00EE0A57">
      <w:pPr>
        <w:spacing w:after="0pt" w:line="12pt" w:lineRule="auto"/>
      </w:pPr>
      <w:r>
        <w:separator/>
      </w:r>
    </w:p>
  </w:endnote>
  <w:endnote w:type="continuationSeparator" w:id="0">
    <w:p w14:paraId="00340122" w14:textId="77777777" w:rsidR="00BA5B49" w:rsidRDefault="00BA5B49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5A6438DA" w:rsidR="00570BBC" w:rsidRPr="007A55E4" w:rsidRDefault="00570BBC" w:rsidP="00151EDB">
        <w:pPr>
          <w:pStyle w:val="Rodap"/>
          <w:jc w:val="center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6B22BF" w:rsidRPr="006B22BF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570BBC" w:rsidRPr="008C2D78" w:rsidRDefault="00570BBC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3A71C89" w14:textId="77777777" w:rsidR="00BA5B49" w:rsidRDefault="00BA5B49" w:rsidP="00EE0A57">
      <w:pPr>
        <w:spacing w:after="0pt" w:line="12pt" w:lineRule="auto"/>
      </w:pPr>
      <w:r>
        <w:separator/>
      </w:r>
    </w:p>
  </w:footnote>
  <w:footnote w:type="continuationSeparator" w:id="0">
    <w:p w14:paraId="5D6BA141" w14:textId="77777777" w:rsidR="00BA5B49" w:rsidRDefault="00BA5B49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124A2029" w:rsidR="00570BBC" w:rsidRPr="00345B66" w:rsidRDefault="00151EDB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449C02B" wp14:editId="55EBA0C2">
          <wp:simplePos x="0" y="0"/>
          <wp:positionH relativeFrom="page">
            <wp:align>right</wp:align>
          </wp:positionH>
          <wp:positionV relativeFrom="paragraph">
            <wp:posOffset>-991235</wp:posOffset>
          </wp:positionV>
          <wp:extent cx="7570373" cy="1261432"/>
          <wp:effectExtent l="0" t="0" r="0" b="0"/>
          <wp:wrapNone/>
          <wp:docPr id="69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0723ED"/>
    <w:multiLevelType w:val="hybridMultilevel"/>
    <w:tmpl w:val="A7DE75E8"/>
    <w:lvl w:ilvl="0" w:tplc="0EE484D0">
      <w:start w:val="1"/>
      <w:numFmt w:val="lowerLetter"/>
      <w:lvlText w:val="%1)"/>
      <w:lvlJc w:val="start"/>
      <w:pPr>
        <w:ind w:start="53.45pt" w:hanging="18pt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89.45pt" w:hanging="18pt"/>
      </w:pPr>
    </w:lvl>
    <w:lvl w:ilvl="2" w:tplc="0416001B" w:tentative="1">
      <w:start w:val="1"/>
      <w:numFmt w:val="lowerRoman"/>
      <w:lvlText w:val="%3."/>
      <w:lvlJc w:val="end"/>
      <w:pPr>
        <w:ind w:start="125.45pt" w:hanging="9pt"/>
      </w:pPr>
    </w:lvl>
    <w:lvl w:ilvl="3" w:tplc="0416000F" w:tentative="1">
      <w:start w:val="1"/>
      <w:numFmt w:val="decimal"/>
      <w:lvlText w:val="%4."/>
      <w:lvlJc w:val="start"/>
      <w:pPr>
        <w:ind w:start="161.45pt" w:hanging="18pt"/>
      </w:pPr>
    </w:lvl>
    <w:lvl w:ilvl="4" w:tplc="04160019" w:tentative="1">
      <w:start w:val="1"/>
      <w:numFmt w:val="lowerLetter"/>
      <w:lvlText w:val="%5."/>
      <w:lvlJc w:val="start"/>
      <w:pPr>
        <w:ind w:start="197.45pt" w:hanging="18pt"/>
      </w:pPr>
    </w:lvl>
    <w:lvl w:ilvl="5" w:tplc="0416001B" w:tentative="1">
      <w:start w:val="1"/>
      <w:numFmt w:val="lowerRoman"/>
      <w:lvlText w:val="%6."/>
      <w:lvlJc w:val="end"/>
      <w:pPr>
        <w:ind w:start="233.45pt" w:hanging="9pt"/>
      </w:pPr>
    </w:lvl>
    <w:lvl w:ilvl="6" w:tplc="0416000F" w:tentative="1">
      <w:start w:val="1"/>
      <w:numFmt w:val="decimal"/>
      <w:lvlText w:val="%7."/>
      <w:lvlJc w:val="start"/>
      <w:pPr>
        <w:ind w:start="269.45pt" w:hanging="18pt"/>
      </w:pPr>
    </w:lvl>
    <w:lvl w:ilvl="7" w:tplc="04160019" w:tentative="1">
      <w:start w:val="1"/>
      <w:numFmt w:val="lowerLetter"/>
      <w:lvlText w:val="%8."/>
      <w:lvlJc w:val="start"/>
      <w:pPr>
        <w:ind w:start="305.45pt" w:hanging="18pt"/>
      </w:pPr>
    </w:lvl>
    <w:lvl w:ilvl="8" w:tplc="0416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1" w15:restartNumberingAfterBreak="0">
    <w:nsid w:val="05EE282E"/>
    <w:multiLevelType w:val="hybridMultilevel"/>
    <w:tmpl w:val="22B27E14"/>
    <w:lvl w:ilvl="0" w:tplc="1BA27132">
      <w:start w:val="1"/>
      <w:numFmt w:val="decimal"/>
      <w:lvlText w:val="%1-"/>
      <w:lvlJc w:val="start"/>
      <w:pPr>
        <w:ind w:start="56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2.40pt" w:hanging="18pt"/>
      </w:pPr>
    </w:lvl>
    <w:lvl w:ilvl="2" w:tplc="0416001B" w:tentative="1">
      <w:start w:val="1"/>
      <w:numFmt w:val="lowerRoman"/>
      <w:lvlText w:val="%3."/>
      <w:lvlJc w:val="end"/>
      <w:pPr>
        <w:ind w:start="128.40pt" w:hanging="9pt"/>
      </w:pPr>
    </w:lvl>
    <w:lvl w:ilvl="3" w:tplc="0416000F" w:tentative="1">
      <w:start w:val="1"/>
      <w:numFmt w:val="decimal"/>
      <w:lvlText w:val="%4."/>
      <w:lvlJc w:val="start"/>
      <w:pPr>
        <w:ind w:start="164.40pt" w:hanging="18pt"/>
      </w:pPr>
    </w:lvl>
    <w:lvl w:ilvl="4" w:tplc="04160019" w:tentative="1">
      <w:start w:val="1"/>
      <w:numFmt w:val="lowerLetter"/>
      <w:lvlText w:val="%5."/>
      <w:lvlJc w:val="start"/>
      <w:pPr>
        <w:ind w:start="200.40pt" w:hanging="18pt"/>
      </w:pPr>
    </w:lvl>
    <w:lvl w:ilvl="5" w:tplc="0416001B" w:tentative="1">
      <w:start w:val="1"/>
      <w:numFmt w:val="lowerRoman"/>
      <w:lvlText w:val="%6."/>
      <w:lvlJc w:val="end"/>
      <w:pPr>
        <w:ind w:start="236.40pt" w:hanging="9pt"/>
      </w:pPr>
    </w:lvl>
    <w:lvl w:ilvl="6" w:tplc="0416000F" w:tentative="1">
      <w:start w:val="1"/>
      <w:numFmt w:val="decimal"/>
      <w:lvlText w:val="%7."/>
      <w:lvlJc w:val="start"/>
      <w:pPr>
        <w:ind w:start="272.40pt" w:hanging="18pt"/>
      </w:pPr>
    </w:lvl>
    <w:lvl w:ilvl="7" w:tplc="04160019" w:tentative="1">
      <w:start w:val="1"/>
      <w:numFmt w:val="lowerLetter"/>
      <w:lvlText w:val="%8."/>
      <w:lvlJc w:val="start"/>
      <w:pPr>
        <w:ind w:start="308.40pt" w:hanging="18pt"/>
      </w:pPr>
    </w:lvl>
    <w:lvl w:ilvl="8" w:tplc="0416001B" w:tentative="1">
      <w:start w:val="1"/>
      <w:numFmt w:val="lowerRoman"/>
      <w:lvlText w:val="%9."/>
      <w:lvlJc w:val="end"/>
      <w:pPr>
        <w:ind w:start="344.40pt" w:hanging="9pt"/>
      </w:pPr>
    </w:lvl>
  </w:abstractNum>
  <w:abstractNum w:abstractNumId="2" w15:restartNumberingAfterBreak="0">
    <w:nsid w:val="06D13102"/>
    <w:multiLevelType w:val="hybridMultilevel"/>
    <w:tmpl w:val="BEB8221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AFD33F5"/>
    <w:multiLevelType w:val="hybridMultilevel"/>
    <w:tmpl w:val="206A0DB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0E087007"/>
    <w:multiLevelType w:val="hybridMultilevel"/>
    <w:tmpl w:val="948EAABE"/>
    <w:lvl w:ilvl="0" w:tplc="D93EABC8">
      <w:start w:val="5"/>
      <w:numFmt w:val="decimalZero"/>
      <w:lvlText w:val="%1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0F710F55"/>
    <w:multiLevelType w:val="hybridMultilevel"/>
    <w:tmpl w:val="0444EE9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08A3A4B"/>
    <w:multiLevelType w:val="hybridMultilevel"/>
    <w:tmpl w:val="3C223C14"/>
    <w:lvl w:ilvl="0" w:tplc="5ECE8EBC">
      <w:start w:val="1"/>
      <w:numFmt w:val="lowerLetter"/>
      <w:lvlText w:val="%1)"/>
      <w:lvlJc w:val="start"/>
      <w:pPr>
        <w:ind w:start="36.2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.20pt" w:hanging="18pt"/>
      </w:pPr>
    </w:lvl>
    <w:lvl w:ilvl="2" w:tplc="0416001B" w:tentative="1">
      <w:start w:val="1"/>
      <w:numFmt w:val="lowerRoman"/>
      <w:lvlText w:val="%3."/>
      <w:lvlJc w:val="end"/>
      <w:pPr>
        <w:ind w:start="108.20pt" w:hanging="9pt"/>
      </w:pPr>
    </w:lvl>
    <w:lvl w:ilvl="3" w:tplc="0416000F" w:tentative="1">
      <w:start w:val="1"/>
      <w:numFmt w:val="decimal"/>
      <w:lvlText w:val="%4."/>
      <w:lvlJc w:val="start"/>
      <w:pPr>
        <w:ind w:start="144.20pt" w:hanging="18pt"/>
      </w:pPr>
    </w:lvl>
    <w:lvl w:ilvl="4" w:tplc="04160019" w:tentative="1">
      <w:start w:val="1"/>
      <w:numFmt w:val="lowerLetter"/>
      <w:lvlText w:val="%5."/>
      <w:lvlJc w:val="start"/>
      <w:pPr>
        <w:ind w:start="180.20pt" w:hanging="18pt"/>
      </w:pPr>
    </w:lvl>
    <w:lvl w:ilvl="5" w:tplc="0416001B" w:tentative="1">
      <w:start w:val="1"/>
      <w:numFmt w:val="lowerRoman"/>
      <w:lvlText w:val="%6."/>
      <w:lvlJc w:val="end"/>
      <w:pPr>
        <w:ind w:start="216.20pt" w:hanging="9pt"/>
      </w:pPr>
    </w:lvl>
    <w:lvl w:ilvl="6" w:tplc="0416000F" w:tentative="1">
      <w:start w:val="1"/>
      <w:numFmt w:val="decimal"/>
      <w:lvlText w:val="%7."/>
      <w:lvlJc w:val="start"/>
      <w:pPr>
        <w:ind w:start="252.20pt" w:hanging="18pt"/>
      </w:pPr>
    </w:lvl>
    <w:lvl w:ilvl="7" w:tplc="04160019" w:tentative="1">
      <w:start w:val="1"/>
      <w:numFmt w:val="lowerLetter"/>
      <w:lvlText w:val="%8."/>
      <w:lvlJc w:val="start"/>
      <w:pPr>
        <w:ind w:start="288.20pt" w:hanging="18pt"/>
      </w:pPr>
    </w:lvl>
    <w:lvl w:ilvl="8" w:tplc="0416001B" w:tentative="1">
      <w:start w:val="1"/>
      <w:numFmt w:val="lowerRoman"/>
      <w:lvlText w:val="%9."/>
      <w:lvlJc w:val="end"/>
      <w:pPr>
        <w:ind w:start="324.20pt" w:hanging="9pt"/>
      </w:pPr>
    </w:lvl>
  </w:abstractNum>
  <w:abstractNum w:abstractNumId="8" w15:restartNumberingAfterBreak="0">
    <w:nsid w:val="11186D6A"/>
    <w:multiLevelType w:val="hybridMultilevel"/>
    <w:tmpl w:val="BAC0F7B4"/>
    <w:lvl w:ilvl="0" w:tplc="0416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9" w15:restartNumberingAfterBreak="0">
    <w:nsid w:val="1905786E"/>
    <w:multiLevelType w:val="hybridMultilevel"/>
    <w:tmpl w:val="D15E990A"/>
    <w:lvl w:ilvl="0" w:tplc="2BA0E076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0" w15:restartNumberingAfterBreak="0">
    <w:nsid w:val="199C3C86"/>
    <w:multiLevelType w:val="hybridMultilevel"/>
    <w:tmpl w:val="441A18B6"/>
    <w:lvl w:ilvl="0" w:tplc="10C83C4A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11" w15:restartNumberingAfterBreak="0">
    <w:nsid w:val="1C146111"/>
    <w:multiLevelType w:val="hybridMultilevel"/>
    <w:tmpl w:val="0F78C2D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1E1305F8"/>
    <w:multiLevelType w:val="hybridMultilevel"/>
    <w:tmpl w:val="25D4ACFE"/>
    <w:lvl w:ilvl="0" w:tplc="D80CF074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1F5A68F0"/>
    <w:multiLevelType w:val="hybridMultilevel"/>
    <w:tmpl w:val="18D2AE7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23ED7573"/>
    <w:multiLevelType w:val="hybridMultilevel"/>
    <w:tmpl w:val="3708A046"/>
    <w:lvl w:ilvl="0" w:tplc="E342D586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15" w15:restartNumberingAfterBreak="0">
    <w:nsid w:val="248F2B90"/>
    <w:multiLevelType w:val="hybridMultilevel"/>
    <w:tmpl w:val="92D09B66"/>
    <w:lvl w:ilvl="0" w:tplc="B0C400D0">
      <w:start w:val="4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2D35799B"/>
    <w:multiLevelType w:val="hybridMultilevel"/>
    <w:tmpl w:val="E1368304"/>
    <w:lvl w:ilvl="0" w:tplc="02CEEA0E">
      <w:start w:val="2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41DB305E"/>
    <w:multiLevelType w:val="hybridMultilevel"/>
    <w:tmpl w:val="9E76BB74"/>
    <w:lvl w:ilvl="0" w:tplc="0416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42B14C8B"/>
    <w:multiLevelType w:val="hybridMultilevel"/>
    <w:tmpl w:val="7C7624A4"/>
    <w:lvl w:ilvl="0" w:tplc="E4F6720A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42DB0E40"/>
    <w:multiLevelType w:val="hybridMultilevel"/>
    <w:tmpl w:val="9ECC5F8A"/>
    <w:lvl w:ilvl="0" w:tplc="04160001">
      <w:start w:val="1"/>
      <w:numFmt w:val="bullet"/>
      <w:lvlText w:val=""/>
      <w:lvlJc w:val="start"/>
      <w:pPr>
        <w:ind w:start="92.7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8.70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4.70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200.7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6.7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2.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8.70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4.70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80.70pt" w:hanging="18pt"/>
      </w:pPr>
      <w:rPr>
        <w:rFonts w:ascii="Wingdings" w:hAnsi="Wingdings" w:hint="default"/>
      </w:rPr>
    </w:lvl>
  </w:abstractNum>
  <w:abstractNum w:abstractNumId="20" w15:restartNumberingAfterBreak="0">
    <w:nsid w:val="43D50767"/>
    <w:multiLevelType w:val="hybridMultilevel"/>
    <w:tmpl w:val="341EBC6A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2" w15:restartNumberingAfterBreak="0">
    <w:nsid w:val="44F367C4"/>
    <w:multiLevelType w:val="hybridMultilevel"/>
    <w:tmpl w:val="8FD4393C"/>
    <w:lvl w:ilvl="0" w:tplc="33B4F878">
      <w:start w:val="1"/>
      <w:numFmt w:val="decimal"/>
      <w:lvlText w:val="%1."/>
      <w:lvlJc w:val="start"/>
      <w:pPr>
        <w:ind w:start="36pt" w:hanging="18pt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4BC61E52"/>
    <w:multiLevelType w:val="multilevel"/>
    <w:tmpl w:val="68F6248E"/>
    <w:lvl w:ilvl="0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>
      <w:start w:val="5"/>
      <w:numFmt w:val="decimal"/>
      <w:isLgl/>
      <w:lvlText w:val="%1.%2."/>
      <w:lvlJc w:val="start"/>
      <w:pPr>
        <w:ind w:start="54.60pt" w:hanging="27.60pt"/>
      </w:pPr>
      <w:rPr>
        <w:rFonts w:hint="default"/>
      </w:rPr>
    </w:lvl>
    <w:lvl w:ilvl="2">
      <w:start w:val="6"/>
      <w:numFmt w:val="decimal"/>
      <w:isLgl/>
      <w:lvlText w:val="%1.%2.%3.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81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08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17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44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53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80pt" w:hanging="90pt"/>
      </w:pPr>
      <w:rPr>
        <w:rFonts w:hint="default"/>
      </w:rPr>
    </w:lvl>
  </w:abstractNum>
  <w:abstractNum w:abstractNumId="24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42727D3"/>
    <w:multiLevelType w:val="hybridMultilevel"/>
    <w:tmpl w:val="D9B6B214"/>
    <w:lvl w:ilvl="0" w:tplc="AA2A7E26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2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 w15:restartNumberingAfterBreak="0">
    <w:nsid w:val="58945D7A"/>
    <w:multiLevelType w:val="hybridMultilevel"/>
    <w:tmpl w:val="244A7670"/>
    <w:lvl w:ilvl="0" w:tplc="794263C6">
      <w:start w:val="2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5A053050"/>
    <w:multiLevelType w:val="hybridMultilevel"/>
    <w:tmpl w:val="A18AB25E"/>
    <w:lvl w:ilvl="0" w:tplc="6D2C9DBC">
      <w:start w:val="2"/>
      <w:numFmt w:val="decimal"/>
      <w:lvlText w:val="%1"/>
      <w:lvlJc w:val="start"/>
      <w:pPr>
        <w:ind w:start="36pt" w:hanging="18pt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5B7440EB"/>
    <w:multiLevelType w:val="hybridMultilevel"/>
    <w:tmpl w:val="7C7624A4"/>
    <w:lvl w:ilvl="0" w:tplc="E4F6720A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67377222"/>
    <w:multiLevelType w:val="hybridMultilevel"/>
    <w:tmpl w:val="3976B71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6E2E2F09"/>
    <w:multiLevelType w:val="hybridMultilevel"/>
    <w:tmpl w:val="47D2A250"/>
    <w:lvl w:ilvl="0" w:tplc="04160001">
      <w:start w:val="1"/>
      <w:numFmt w:val="bullet"/>
      <w:lvlText w:val=""/>
      <w:lvlJc w:val="start"/>
      <w:pPr>
        <w:ind w:start="78.5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14.5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50.5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6.5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22.5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8.5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94.5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30.5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6.55pt" w:hanging="18pt"/>
      </w:pPr>
      <w:rPr>
        <w:rFonts w:ascii="Wingdings" w:hAnsi="Wingdings" w:hint="default"/>
      </w:rPr>
    </w:lvl>
  </w:abstractNum>
  <w:abstractNum w:abstractNumId="32" w15:restartNumberingAfterBreak="0">
    <w:nsid w:val="6F5D1E76"/>
    <w:multiLevelType w:val="hybridMultilevel"/>
    <w:tmpl w:val="ACEEDA30"/>
    <w:lvl w:ilvl="0" w:tplc="0416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33" w15:restartNumberingAfterBreak="0">
    <w:nsid w:val="7455238E"/>
    <w:multiLevelType w:val="hybridMultilevel"/>
    <w:tmpl w:val="2AE87228"/>
    <w:lvl w:ilvl="0" w:tplc="D85E115A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num w:numId="1">
    <w:abstractNumId w:val="21"/>
  </w:num>
  <w:num w:numId="2">
    <w:abstractNumId w:val="26"/>
  </w:num>
  <w:num w:numId="3">
    <w:abstractNumId w:val="4"/>
  </w:num>
  <w:num w:numId="4">
    <w:abstractNumId w:val="13"/>
  </w:num>
  <w:num w:numId="5">
    <w:abstractNumId w:val="17"/>
  </w:num>
  <w:num w:numId="6">
    <w:abstractNumId w:val="30"/>
  </w:num>
  <w:num w:numId="7">
    <w:abstractNumId w:val="2"/>
  </w:num>
  <w:num w:numId="8">
    <w:abstractNumId w:val="23"/>
  </w:num>
  <w:num w:numId="9">
    <w:abstractNumId w:val="1"/>
  </w:num>
  <w:num w:numId="10">
    <w:abstractNumId w:val="31"/>
  </w:num>
  <w:num w:numId="11">
    <w:abstractNumId w:val="8"/>
  </w:num>
  <w:num w:numId="12">
    <w:abstractNumId w:val="3"/>
  </w:num>
  <w:num w:numId="13">
    <w:abstractNumId w:val="22"/>
  </w:num>
  <w:num w:numId="14">
    <w:abstractNumId w:val="11"/>
  </w:num>
  <w:num w:numId="15">
    <w:abstractNumId w:val="19"/>
  </w:num>
  <w:num w:numId="16">
    <w:abstractNumId w:val="0"/>
  </w:num>
  <w:num w:numId="17">
    <w:abstractNumId w:val="9"/>
  </w:num>
  <w:num w:numId="18">
    <w:abstractNumId w:val="32"/>
  </w:num>
  <w:num w:numId="19">
    <w:abstractNumId w:val="24"/>
  </w:num>
  <w:num w:numId="20">
    <w:abstractNumId w:val="15"/>
  </w:num>
  <w:num w:numId="21">
    <w:abstractNumId w:val="5"/>
  </w:num>
  <w:num w:numId="22">
    <w:abstractNumId w:val="20"/>
  </w:num>
  <w:num w:numId="23">
    <w:abstractNumId w:val="7"/>
  </w:num>
  <w:num w:numId="24">
    <w:abstractNumId w:val="33"/>
  </w:num>
  <w:num w:numId="25">
    <w:abstractNumId w:val="14"/>
  </w:num>
  <w:num w:numId="26">
    <w:abstractNumId w:val="28"/>
  </w:num>
  <w:num w:numId="27">
    <w:abstractNumId w:val="6"/>
  </w:num>
  <w:num w:numId="28">
    <w:abstractNumId w:val="10"/>
  </w:num>
  <w:num w:numId="29">
    <w:abstractNumId w:val="25"/>
  </w:num>
  <w:num w:numId="30">
    <w:abstractNumId w:val="12"/>
  </w:num>
  <w:num w:numId="31">
    <w:abstractNumId w:val="27"/>
  </w:num>
  <w:num w:numId="32">
    <w:abstractNumId w:val="16"/>
  </w:num>
  <w:num w:numId="33">
    <w:abstractNumId w:val="29"/>
  </w:num>
  <w:num w:numId="34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6DCE"/>
    <w:rsid w:val="0002741C"/>
    <w:rsid w:val="000371F5"/>
    <w:rsid w:val="000406F1"/>
    <w:rsid w:val="000438D1"/>
    <w:rsid w:val="000466F0"/>
    <w:rsid w:val="00046A05"/>
    <w:rsid w:val="000502E6"/>
    <w:rsid w:val="000506E4"/>
    <w:rsid w:val="00071C49"/>
    <w:rsid w:val="00075149"/>
    <w:rsid w:val="00076A2E"/>
    <w:rsid w:val="000836A3"/>
    <w:rsid w:val="0008459F"/>
    <w:rsid w:val="000874B1"/>
    <w:rsid w:val="00090FB3"/>
    <w:rsid w:val="000915B6"/>
    <w:rsid w:val="00091778"/>
    <w:rsid w:val="00092202"/>
    <w:rsid w:val="000A0D7E"/>
    <w:rsid w:val="000A0DCC"/>
    <w:rsid w:val="000B5EEF"/>
    <w:rsid w:val="000C655B"/>
    <w:rsid w:val="000D26B5"/>
    <w:rsid w:val="000D2C57"/>
    <w:rsid w:val="000D77D0"/>
    <w:rsid w:val="000F0C06"/>
    <w:rsid w:val="000F459A"/>
    <w:rsid w:val="000F63AE"/>
    <w:rsid w:val="00110D05"/>
    <w:rsid w:val="001128EC"/>
    <w:rsid w:val="00113BAF"/>
    <w:rsid w:val="00113E92"/>
    <w:rsid w:val="00116CE5"/>
    <w:rsid w:val="00121699"/>
    <w:rsid w:val="00121C79"/>
    <w:rsid w:val="00125350"/>
    <w:rsid w:val="00125E3C"/>
    <w:rsid w:val="00136165"/>
    <w:rsid w:val="00140DF8"/>
    <w:rsid w:val="001416DB"/>
    <w:rsid w:val="001431A9"/>
    <w:rsid w:val="001456B0"/>
    <w:rsid w:val="00147703"/>
    <w:rsid w:val="00151EDB"/>
    <w:rsid w:val="00165B4A"/>
    <w:rsid w:val="001723FE"/>
    <w:rsid w:val="001742D1"/>
    <w:rsid w:val="00183BA1"/>
    <w:rsid w:val="001856B4"/>
    <w:rsid w:val="0019668B"/>
    <w:rsid w:val="00197665"/>
    <w:rsid w:val="0019785E"/>
    <w:rsid w:val="001A0542"/>
    <w:rsid w:val="001E4348"/>
    <w:rsid w:val="001F31AE"/>
    <w:rsid w:val="001F5555"/>
    <w:rsid w:val="001F64DD"/>
    <w:rsid w:val="002010DC"/>
    <w:rsid w:val="00201F90"/>
    <w:rsid w:val="00210646"/>
    <w:rsid w:val="002116B9"/>
    <w:rsid w:val="00214024"/>
    <w:rsid w:val="00223385"/>
    <w:rsid w:val="00226D06"/>
    <w:rsid w:val="00232597"/>
    <w:rsid w:val="00235DE8"/>
    <w:rsid w:val="00246C95"/>
    <w:rsid w:val="00247F5B"/>
    <w:rsid w:val="00250521"/>
    <w:rsid w:val="00253543"/>
    <w:rsid w:val="0025589C"/>
    <w:rsid w:val="00261A1E"/>
    <w:rsid w:val="00264491"/>
    <w:rsid w:val="00265A7E"/>
    <w:rsid w:val="0026732D"/>
    <w:rsid w:val="00270CD6"/>
    <w:rsid w:val="00270D28"/>
    <w:rsid w:val="00273D1D"/>
    <w:rsid w:val="00274C48"/>
    <w:rsid w:val="0028319D"/>
    <w:rsid w:val="002838C0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C602B"/>
    <w:rsid w:val="002D2558"/>
    <w:rsid w:val="002D5701"/>
    <w:rsid w:val="002D6D6C"/>
    <w:rsid w:val="002F12DC"/>
    <w:rsid w:val="002F4467"/>
    <w:rsid w:val="002F6B87"/>
    <w:rsid w:val="00301469"/>
    <w:rsid w:val="00301EB5"/>
    <w:rsid w:val="00302486"/>
    <w:rsid w:val="003040CA"/>
    <w:rsid w:val="00307F5F"/>
    <w:rsid w:val="00314B6B"/>
    <w:rsid w:val="00314C0D"/>
    <w:rsid w:val="0031769F"/>
    <w:rsid w:val="003178CF"/>
    <w:rsid w:val="00321EFA"/>
    <w:rsid w:val="00323C68"/>
    <w:rsid w:val="003253A5"/>
    <w:rsid w:val="0032781C"/>
    <w:rsid w:val="00331DBE"/>
    <w:rsid w:val="0033608B"/>
    <w:rsid w:val="00342363"/>
    <w:rsid w:val="0034402B"/>
    <w:rsid w:val="00345B66"/>
    <w:rsid w:val="00364828"/>
    <w:rsid w:val="00371444"/>
    <w:rsid w:val="003764A7"/>
    <w:rsid w:val="00377802"/>
    <w:rsid w:val="00390B2A"/>
    <w:rsid w:val="003916BA"/>
    <w:rsid w:val="00394B28"/>
    <w:rsid w:val="00395A86"/>
    <w:rsid w:val="003A2E5F"/>
    <w:rsid w:val="003A355A"/>
    <w:rsid w:val="003B3167"/>
    <w:rsid w:val="003B4087"/>
    <w:rsid w:val="003C171C"/>
    <w:rsid w:val="003D4129"/>
    <w:rsid w:val="003D6CA6"/>
    <w:rsid w:val="003F0170"/>
    <w:rsid w:val="003F06B6"/>
    <w:rsid w:val="003F3EF9"/>
    <w:rsid w:val="003F4DA0"/>
    <w:rsid w:val="003F4E15"/>
    <w:rsid w:val="003F6B20"/>
    <w:rsid w:val="00403B79"/>
    <w:rsid w:val="00403B85"/>
    <w:rsid w:val="00407801"/>
    <w:rsid w:val="00410FE5"/>
    <w:rsid w:val="004126EE"/>
    <w:rsid w:val="00414C0E"/>
    <w:rsid w:val="004220DE"/>
    <w:rsid w:val="004223FB"/>
    <w:rsid w:val="00426A59"/>
    <w:rsid w:val="00427DFE"/>
    <w:rsid w:val="00431D6C"/>
    <w:rsid w:val="00433118"/>
    <w:rsid w:val="0043480C"/>
    <w:rsid w:val="0043796D"/>
    <w:rsid w:val="004428BA"/>
    <w:rsid w:val="00444569"/>
    <w:rsid w:val="00450554"/>
    <w:rsid w:val="00450EA0"/>
    <w:rsid w:val="00454E2F"/>
    <w:rsid w:val="00462BBB"/>
    <w:rsid w:val="004630AD"/>
    <w:rsid w:val="004711C3"/>
    <w:rsid w:val="00473180"/>
    <w:rsid w:val="00474FA0"/>
    <w:rsid w:val="00475704"/>
    <w:rsid w:val="00475B63"/>
    <w:rsid w:val="004825ED"/>
    <w:rsid w:val="00487DD2"/>
    <w:rsid w:val="00495E18"/>
    <w:rsid w:val="004968DC"/>
    <w:rsid w:val="004A06E1"/>
    <w:rsid w:val="004A2666"/>
    <w:rsid w:val="004A289D"/>
    <w:rsid w:val="004A725D"/>
    <w:rsid w:val="004B529A"/>
    <w:rsid w:val="004C044D"/>
    <w:rsid w:val="004C1573"/>
    <w:rsid w:val="004C44C3"/>
    <w:rsid w:val="004D49F4"/>
    <w:rsid w:val="004E2D00"/>
    <w:rsid w:val="004E79D0"/>
    <w:rsid w:val="004F11E7"/>
    <w:rsid w:val="00500A18"/>
    <w:rsid w:val="00503A4B"/>
    <w:rsid w:val="00507273"/>
    <w:rsid w:val="00510572"/>
    <w:rsid w:val="00517402"/>
    <w:rsid w:val="005178A3"/>
    <w:rsid w:val="00517F84"/>
    <w:rsid w:val="00520535"/>
    <w:rsid w:val="00523CD7"/>
    <w:rsid w:val="00524A0B"/>
    <w:rsid w:val="00531256"/>
    <w:rsid w:val="00533BEE"/>
    <w:rsid w:val="00537D8A"/>
    <w:rsid w:val="005406D7"/>
    <w:rsid w:val="005459CA"/>
    <w:rsid w:val="005459F0"/>
    <w:rsid w:val="00550027"/>
    <w:rsid w:val="00562BF2"/>
    <w:rsid w:val="00564A69"/>
    <w:rsid w:val="00565076"/>
    <w:rsid w:val="00570BBC"/>
    <w:rsid w:val="00570C6D"/>
    <w:rsid w:val="00572529"/>
    <w:rsid w:val="005767BA"/>
    <w:rsid w:val="00577AF3"/>
    <w:rsid w:val="00592D6D"/>
    <w:rsid w:val="005956D6"/>
    <w:rsid w:val="005A200B"/>
    <w:rsid w:val="005A5077"/>
    <w:rsid w:val="005A7B28"/>
    <w:rsid w:val="005A7D23"/>
    <w:rsid w:val="005B619B"/>
    <w:rsid w:val="005C2E15"/>
    <w:rsid w:val="005C6A11"/>
    <w:rsid w:val="005D02EA"/>
    <w:rsid w:val="005E0543"/>
    <w:rsid w:val="005E55AE"/>
    <w:rsid w:val="005E70B4"/>
    <w:rsid w:val="005E7182"/>
    <w:rsid w:val="005F6C15"/>
    <w:rsid w:val="0061013F"/>
    <w:rsid w:val="00613639"/>
    <w:rsid w:val="00620413"/>
    <w:rsid w:val="00620CF1"/>
    <w:rsid w:val="00623E5F"/>
    <w:rsid w:val="00623EE0"/>
    <w:rsid w:val="00623F7E"/>
    <w:rsid w:val="00624621"/>
    <w:rsid w:val="006417B9"/>
    <w:rsid w:val="00644457"/>
    <w:rsid w:val="00645360"/>
    <w:rsid w:val="00646843"/>
    <w:rsid w:val="00652435"/>
    <w:rsid w:val="00653568"/>
    <w:rsid w:val="006606A5"/>
    <w:rsid w:val="00662028"/>
    <w:rsid w:val="006667BB"/>
    <w:rsid w:val="006758DE"/>
    <w:rsid w:val="00683D8D"/>
    <w:rsid w:val="00687030"/>
    <w:rsid w:val="006942D4"/>
    <w:rsid w:val="006A58E6"/>
    <w:rsid w:val="006A61DF"/>
    <w:rsid w:val="006B06BA"/>
    <w:rsid w:val="006B0B08"/>
    <w:rsid w:val="006B22BF"/>
    <w:rsid w:val="006C4131"/>
    <w:rsid w:val="006C5259"/>
    <w:rsid w:val="006D0C53"/>
    <w:rsid w:val="006E1348"/>
    <w:rsid w:val="006E202B"/>
    <w:rsid w:val="006E5943"/>
    <w:rsid w:val="006E7602"/>
    <w:rsid w:val="006F009C"/>
    <w:rsid w:val="006F5478"/>
    <w:rsid w:val="006F6C49"/>
    <w:rsid w:val="006F75B0"/>
    <w:rsid w:val="007027C5"/>
    <w:rsid w:val="00702B94"/>
    <w:rsid w:val="007107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44AF"/>
    <w:rsid w:val="0079216E"/>
    <w:rsid w:val="00795475"/>
    <w:rsid w:val="00795DF8"/>
    <w:rsid w:val="00796D7F"/>
    <w:rsid w:val="00796E28"/>
    <w:rsid w:val="007A2617"/>
    <w:rsid w:val="007A3227"/>
    <w:rsid w:val="007A55E4"/>
    <w:rsid w:val="007B2DE0"/>
    <w:rsid w:val="007B47EA"/>
    <w:rsid w:val="007B6AB1"/>
    <w:rsid w:val="007C48E3"/>
    <w:rsid w:val="007C5BC2"/>
    <w:rsid w:val="007C7EF7"/>
    <w:rsid w:val="007D1EBA"/>
    <w:rsid w:val="007D37AC"/>
    <w:rsid w:val="007E2161"/>
    <w:rsid w:val="007E3C9E"/>
    <w:rsid w:val="007E7B60"/>
    <w:rsid w:val="007F3982"/>
    <w:rsid w:val="007F3D39"/>
    <w:rsid w:val="008028AA"/>
    <w:rsid w:val="00805A9A"/>
    <w:rsid w:val="0080642B"/>
    <w:rsid w:val="0081176B"/>
    <w:rsid w:val="008125B1"/>
    <w:rsid w:val="00813964"/>
    <w:rsid w:val="00813CF4"/>
    <w:rsid w:val="00814A2F"/>
    <w:rsid w:val="00814C12"/>
    <w:rsid w:val="00825C1B"/>
    <w:rsid w:val="00842A6B"/>
    <w:rsid w:val="008508CE"/>
    <w:rsid w:val="0085098F"/>
    <w:rsid w:val="00850D52"/>
    <w:rsid w:val="00851604"/>
    <w:rsid w:val="00854073"/>
    <w:rsid w:val="00871959"/>
    <w:rsid w:val="00885CE1"/>
    <w:rsid w:val="00890A08"/>
    <w:rsid w:val="008936F6"/>
    <w:rsid w:val="0089372A"/>
    <w:rsid w:val="00896B7A"/>
    <w:rsid w:val="00896C77"/>
    <w:rsid w:val="00897DD1"/>
    <w:rsid w:val="008A036E"/>
    <w:rsid w:val="008A43D5"/>
    <w:rsid w:val="008C153B"/>
    <w:rsid w:val="008C2D78"/>
    <w:rsid w:val="008D0FC8"/>
    <w:rsid w:val="008D580C"/>
    <w:rsid w:val="008D7A71"/>
    <w:rsid w:val="008E14C2"/>
    <w:rsid w:val="008E2EBC"/>
    <w:rsid w:val="008E5C3A"/>
    <w:rsid w:val="008E6404"/>
    <w:rsid w:val="008F0D55"/>
    <w:rsid w:val="008F51B6"/>
    <w:rsid w:val="009030ED"/>
    <w:rsid w:val="00906B55"/>
    <w:rsid w:val="00911A3A"/>
    <w:rsid w:val="00911E1A"/>
    <w:rsid w:val="00914B34"/>
    <w:rsid w:val="0091735C"/>
    <w:rsid w:val="00917491"/>
    <w:rsid w:val="009176A0"/>
    <w:rsid w:val="009179C5"/>
    <w:rsid w:val="0092106B"/>
    <w:rsid w:val="00931D05"/>
    <w:rsid w:val="00936F4E"/>
    <w:rsid w:val="009531AE"/>
    <w:rsid w:val="00955690"/>
    <w:rsid w:val="0096296A"/>
    <w:rsid w:val="00970899"/>
    <w:rsid w:val="00973F1F"/>
    <w:rsid w:val="00974483"/>
    <w:rsid w:val="00974E5E"/>
    <w:rsid w:val="00976743"/>
    <w:rsid w:val="00976E2D"/>
    <w:rsid w:val="00981283"/>
    <w:rsid w:val="00991601"/>
    <w:rsid w:val="009A166A"/>
    <w:rsid w:val="009A54B4"/>
    <w:rsid w:val="009B12BB"/>
    <w:rsid w:val="009B1338"/>
    <w:rsid w:val="009B4309"/>
    <w:rsid w:val="009B651B"/>
    <w:rsid w:val="009C059C"/>
    <w:rsid w:val="009D2ED8"/>
    <w:rsid w:val="009D796D"/>
    <w:rsid w:val="009F56AC"/>
    <w:rsid w:val="009F5CCC"/>
    <w:rsid w:val="00A00B64"/>
    <w:rsid w:val="00A05A92"/>
    <w:rsid w:val="00A12F06"/>
    <w:rsid w:val="00A141BE"/>
    <w:rsid w:val="00A160B6"/>
    <w:rsid w:val="00A17CE8"/>
    <w:rsid w:val="00A2220F"/>
    <w:rsid w:val="00A2333C"/>
    <w:rsid w:val="00A24667"/>
    <w:rsid w:val="00A341EE"/>
    <w:rsid w:val="00A41E12"/>
    <w:rsid w:val="00A57F50"/>
    <w:rsid w:val="00A61416"/>
    <w:rsid w:val="00A66EA9"/>
    <w:rsid w:val="00A77E4F"/>
    <w:rsid w:val="00A87EC4"/>
    <w:rsid w:val="00A87F4D"/>
    <w:rsid w:val="00A917C5"/>
    <w:rsid w:val="00A956B2"/>
    <w:rsid w:val="00A9656E"/>
    <w:rsid w:val="00AA2C2A"/>
    <w:rsid w:val="00AA79CF"/>
    <w:rsid w:val="00AB5484"/>
    <w:rsid w:val="00AC0AFF"/>
    <w:rsid w:val="00AC46A7"/>
    <w:rsid w:val="00AC554C"/>
    <w:rsid w:val="00AD13E9"/>
    <w:rsid w:val="00AD3336"/>
    <w:rsid w:val="00AF1198"/>
    <w:rsid w:val="00AF4B91"/>
    <w:rsid w:val="00B069E6"/>
    <w:rsid w:val="00B16B31"/>
    <w:rsid w:val="00B235FD"/>
    <w:rsid w:val="00B2419B"/>
    <w:rsid w:val="00B31F78"/>
    <w:rsid w:val="00B33EFB"/>
    <w:rsid w:val="00B341B9"/>
    <w:rsid w:val="00B351F5"/>
    <w:rsid w:val="00B44FD6"/>
    <w:rsid w:val="00B52E79"/>
    <w:rsid w:val="00B55CDF"/>
    <w:rsid w:val="00B60120"/>
    <w:rsid w:val="00B60963"/>
    <w:rsid w:val="00B74074"/>
    <w:rsid w:val="00B74791"/>
    <w:rsid w:val="00B7675F"/>
    <w:rsid w:val="00B82D73"/>
    <w:rsid w:val="00B838CC"/>
    <w:rsid w:val="00B838E3"/>
    <w:rsid w:val="00B931EA"/>
    <w:rsid w:val="00B96E75"/>
    <w:rsid w:val="00BA0A42"/>
    <w:rsid w:val="00BA2CDB"/>
    <w:rsid w:val="00BA2E67"/>
    <w:rsid w:val="00BA4C5E"/>
    <w:rsid w:val="00BA5B49"/>
    <w:rsid w:val="00BA7148"/>
    <w:rsid w:val="00BB692F"/>
    <w:rsid w:val="00BC2396"/>
    <w:rsid w:val="00BC2554"/>
    <w:rsid w:val="00BD0733"/>
    <w:rsid w:val="00BE3930"/>
    <w:rsid w:val="00BE6680"/>
    <w:rsid w:val="00BF1C6D"/>
    <w:rsid w:val="00BF33DB"/>
    <w:rsid w:val="00BF3E90"/>
    <w:rsid w:val="00BF451C"/>
    <w:rsid w:val="00BF5530"/>
    <w:rsid w:val="00BF5F46"/>
    <w:rsid w:val="00BF63FE"/>
    <w:rsid w:val="00BF7F66"/>
    <w:rsid w:val="00C00A9E"/>
    <w:rsid w:val="00C049A3"/>
    <w:rsid w:val="00C049B1"/>
    <w:rsid w:val="00C04ECA"/>
    <w:rsid w:val="00C07DEB"/>
    <w:rsid w:val="00C10A01"/>
    <w:rsid w:val="00C147C8"/>
    <w:rsid w:val="00C1585E"/>
    <w:rsid w:val="00C24090"/>
    <w:rsid w:val="00C256CC"/>
    <w:rsid w:val="00C319D1"/>
    <w:rsid w:val="00C36735"/>
    <w:rsid w:val="00C40066"/>
    <w:rsid w:val="00C47956"/>
    <w:rsid w:val="00C53B3E"/>
    <w:rsid w:val="00C56C72"/>
    <w:rsid w:val="00C60C46"/>
    <w:rsid w:val="00C669E9"/>
    <w:rsid w:val="00C84607"/>
    <w:rsid w:val="00C8642A"/>
    <w:rsid w:val="00C90086"/>
    <w:rsid w:val="00C91710"/>
    <w:rsid w:val="00C91CA5"/>
    <w:rsid w:val="00C9260F"/>
    <w:rsid w:val="00C96AAD"/>
    <w:rsid w:val="00CA3343"/>
    <w:rsid w:val="00CA6DD0"/>
    <w:rsid w:val="00CB407A"/>
    <w:rsid w:val="00CB5DBC"/>
    <w:rsid w:val="00CB77DA"/>
    <w:rsid w:val="00CC6DA7"/>
    <w:rsid w:val="00CD5D63"/>
    <w:rsid w:val="00CD72AD"/>
    <w:rsid w:val="00CD79E9"/>
    <w:rsid w:val="00CE13DB"/>
    <w:rsid w:val="00CE243F"/>
    <w:rsid w:val="00CE68C1"/>
    <w:rsid w:val="00CF32FC"/>
    <w:rsid w:val="00CF5325"/>
    <w:rsid w:val="00CF6C1F"/>
    <w:rsid w:val="00D0349A"/>
    <w:rsid w:val="00D07558"/>
    <w:rsid w:val="00D15B4F"/>
    <w:rsid w:val="00D21C37"/>
    <w:rsid w:val="00D226BF"/>
    <w:rsid w:val="00D24632"/>
    <w:rsid w:val="00D24F7E"/>
    <w:rsid w:val="00D33183"/>
    <w:rsid w:val="00D41088"/>
    <w:rsid w:val="00D41D3C"/>
    <w:rsid w:val="00D4385B"/>
    <w:rsid w:val="00D46579"/>
    <w:rsid w:val="00D54906"/>
    <w:rsid w:val="00D54F19"/>
    <w:rsid w:val="00D60E9D"/>
    <w:rsid w:val="00D61D98"/>
    <w:rsid w:val="00D64F3C"/>
    <w:rsid w:val="00D6548D"/>
    <w:rsid w:val="00D7061F"/>
    <w:rsid w:val="00D741A0"/>
    <w:rsid w:val="00D77DBB"/>
    <w:rsid w:val="00D84BA0"/>
    <w:rsid w:val="00D968F3"/>
    <w:rsid w:val="00D97285"/>
    <w:rsid w:val="00DA24FD"/>
    <w:rsid w:val="00DB35A3"/>
    <w:rsid w:val="00DB56BF"/>
    <w:rsid w:val="00DD79BB"/>
    <w:rsid w:val="00DE4531"/>
    <w:rsid w:val="00DF1442"/>
    <w:rsid w:val="00DF1F7A"/>
    <w:rsid w:val="00E021E6"/>
    <w:rsid w:val="00E0640A"/>
    <w:rsid w:val="00E20465"/>
    <w:rsid w:val="00E25662"/>
    <w:rsid w:val="00E27D38"/>
    <w:rsid w:val="00E379E7"/>
    <w:rsid w:val="00E50891"/>
    <w:rsid w:val="00E518E0"/>
    <w:rsid w:val="00E51FE4"/>
    <w:rsid w:val="00E54621"/>
    <w:rsid w:val="00E61A2C"/>
    <w:rsid w:val="00E65E2B"/>
    <w:rsid w:val="00E70729"/>
    <w:rsid w:val="00E75A4C"/>
    <w:rsid w:val="00E76D27"/>
    <w:rsid w:val="00E85A2B"/>
    <w:rsid w:val="00E85D5F"/>
    <w:rsid w:val="00E86C77"/>
    <w:rsid w:val="00E908C6"/>
    <w:rsid w:val="00E9205E"/>
    <w:rsid w:val="00E948C6"/>
    <w:rsid w:val="00E97D17"/>
    <w:rsid w:val="00EA4731"/>
    <w:rsid w:val="00EA4E8E"/>
    <w:rsid w:val="00EA5AC2"/>
    <w:rsid w:val="00EB04EC"/>
    <w:rsid w:val="00EB3095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30F6"/>
    <w:rsid w:val="00EF702B"/>
    <w:rsid w:val="00F012A1"/>
    <w:rsid w:val="00F05FCB"/>
    <w:rsid w:val="00F07EAB"/>
    <w:rsid w:val="00F201B8"/>
    <w:rsid w:val="00F27410"/>
    <w:rsid w:val="00F30A5C"/>
    <w:rsid w:val="00F343FD"/>
    <w:rsid w:val="00F42952"/>
    <w:rsid w:val="00F601B1"/>
    <w:rsid w:val="00F66027"/>
    <w:rsid w:val="00F67B73"/>
    <w:rsid w:val="00F67EFC"/>
    <w:rsid w:val="00F749D9"/>
    <w:rsid w:val="00F752C8"/>
    <w:rsid w:val="00F820BB"/>
    <w:rsid w:val="00F86139"/>
    <w:rsid w:val="00F916B7"/>
    <w:rsid w:val="00FA166F"/>
    <w:rsid w:val="00FA2613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89807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2ade07a-6c26-4821-a308-1e7006d52e0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02880311-2441-4856-B3E2-13C83FD3B01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1061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>CAU/BR</cp:keywords>
  <dc:description/>
  <cp:lastModifiedBy>Pedro Martins Silva</cp:lastModifiedBy>
  <cp:revision>2</cp:revision>
  <cp:lastPrinted>2024-05-06T13:40:00Z</cp:lastPrinted>
  <dcterms:created xsi:type="dcterms:W3CDTF">2024-07-24T14:34:00Z</dcterms:created>
  <dcterms:modified xsi:type="dcterms:W3CDTF">2024-07-24T14:34:00Z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