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9B4309" w:rsidRPr="00C47956" w14:paraId="665D5DAD" w14:textId="77777777" w:rsidTr="00A062A8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C82691" w14:textId="77777777" w:rsidR="009B4309" w:rsidRDefault="009B4309" w:rsidP="00A062A8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  <w:p w14:paraId="73A4FDBA" w14:textId="2F513C2F" w:rsidR="009B4309" w:rsidRPr="004B4768" w:rsidRDefault="009B4309" w:rsidP="00A062A8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4A1A479" w14:textId="2981CE4B" w:rsidR="009B4309" w:rsidRDefault="009B4309" w:rsidP="009B4309">
            <w:pPr>
              <w:widowControl w:val="0"/>
              <w:spacing w:after="0pt" w:line="12pt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Protocolo SICCAU nº </w:t>
            </w:r>
            <w:r w:rsidR="005C714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1792008/2023 – Ouvidoria</w:t>
            </w:r>
          </w:p>
          <w:p w14:paraId="1BA6BAEA" w14:textId="3F073610" w:rsidR="009B4309" w:rsidRPr="00E906A0" w:rsidRDefault="00E17B5E" w:rsidP="009B4309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Processo SEI nº </w:t>
            </w:r>
            <w:r w:rsidRPr="00F35E8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00146.000283/2024-11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– CPP-CAU/BR</w:t>
            </w:r>
          </w:p>
        </w:tc>
      </w:tr>
      <w:tr w:rsidR="009B4309" w:rsidRPr="00C47956" w14:paraId="1662DF7E" w14:textId="77777777" w:rsidTr="00A062A8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6DF984E" w14:textId="77777777" w:rsidR="009B4309" w:rsidRPr="002C45F5" w:rsidRDefault="009B4309" w:rsidP="00A062A8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6AE2B5BC" w14:textId="66E7AFCF" w:rsidR="009B4309" w:rsidRPr="002C45F5" w:rsidRDefault="009B4309" w:rsidP="00A062A8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906A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do CAU/BR</w:t>
            </w:r>
            <w:r w:rsidR="00E17B5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– Ouvidoria e CPP-CAU/BR</w:t>
            </w:r>
          </w:p>
        </w:tc>
      </w:tr>
      <w:tr w:rsidR="009B4309" w:rsidRPr="00C47956" w14:paraId="6769492E" w14:textId="77777777" w:rsidTr="00A062A8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A24915B" w14:textId="77777777" w:rsidR="009B4309" w:rsidRPr="00C47956" w:rsidRDefault="009B4309" w:rsidP="00A062A8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7E92CD3" w14:textId="1BA36EBD" w:rsidR="009B4309" w:rsidRPr="008259AB" w:rsidRDefault="00E17B5E" w:rsidP="00D2016C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Propostas de Acordos </w:t>
            </w:r>
            <w:r w:rsidR="00D2016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ou Parcerias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c</w:t>
            </w:r>
            <w:r w:rsidR="00D2016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olaboração com a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fiscalização</w:t>
            </w:r>
            <w:r w:rsidR="00D2016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do CAU</w:t>
            </w:r>
          </w:p>
        </w:tc>
      </w:tr>
    </w:tbl>
    <w:p w14:paraId="4D296232" w14:textId="77777777" w:rsidR="009B4309" w:rsidRPr="00C47956" w:rsidRDefault="009B4309" w:rsidP="009B4309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7A8F500" w14:textId="62AEA31F" w:rsidR="009B4309" w:rsidRPr="00C47956" w:rsidRDefault="009B4309" w:rsidP="009B4309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5C714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E06FDE" w:rsidRPr="005C714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014</w:t>
      </w:r>
      <w:r w:rsidRPr="005C714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233EF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2024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37CBDCDD" w14:textId="77777777" w:rsidR="009B4309" w:rsidRPr="00130CE4" w:rsidRDefault="009B4309" w:rsidP="009B430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2E4D84A" w14:textId="7A1C9B28" w:rsidR="009B4309" w:rsidRPr="002C45F5" w:rsidRDefault="009B4309" w:rsidP="009B430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CEP-CAU/BR, reunida ordinariamente em Brasília-DF, na sede do CAU/BR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nos dias 0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9 e 10 de maio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 e 101 do Regimento Interno do CAU/BR, após análise do assunto em epígrafe, e</w:t>
      </w:r>
    </w:p>
    <w:p w14:paraId="404A45BB" w14:textId="77777777" w:rsidR="009B4309" w:rsidRPr="002C45F5" w:rsidRDefault="009B4309" w:rsidP="009B430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9492596" w14:textId="204F8EA4" w:rsidR="00E17B5E" w:rsidRDefault="009B4309" w:rsidP="00187A3D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</w:t>
      </w:r>
      <w:r w:rsidR="002E7E5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demanda registrada na Ouvidoria do CAU/BR, em 19 de julho de 2023, pelo Conselheiro </w:t>
      </w:r>
      <w:r w:rsidR="002E7E54" w:rsidRPr="00187A3D">
        <w:rPr>
          <w:rFonts w:asciiTheme="minorHAnsi" w:hAnsiTheme="minorHAnsi" w:cstheme="minorHAnsi"/>
          <w:sz w:val="24"/>
          <w:szCs w:val="24"/>
        </w:rPr>
        <w:t xml:space="preserve">Federal Matozalém </w:t>
      </w:r>
      <w:r w:rsidR="00187A3D" w:rsidRPr="00187A3D">
        <w:rPr>
          <w:rFonts w:asciiTheme="minorHAnsi" w:hAnsiTheme="minorHAnsi" w:cstheme="minorHAnsi"/>
          <w:sz w:val="24"/>
          <w:szCs w:val="24"/>
        </w:rPr>
        <w:t>Sousa Santana (</w:t>
      </w:r>
      <w:r w:rsidR="002E7E54" w:rsidRPr="00187A3D">
        <w:rPr>
          <w:rFonts w:asciiTheme="minorHAnsi" w:hAnsiTheme="minorHAnsi" w:cstheme="minorHAnsi"/>
          <w:sz w:val="24"/>
          <w:szCs w:val="24"/>
        </w:rPr>
        <w:t xml:space="preserve">TO) sobre a proposta </w:t>
      </w:r>
      <w:r w:rsidR="00187A3D" w:rsidRPr="00187A3D">
        <w:rPr>
          <w:rFonts w:asciiTheme="minorHAnsi" w:hAnsiTheme="minorHAnsi" w:cstheme="minorHAnsi"/>
          <w:sz w:val="24"/>
          <w:szCs w:val="24"/>
        </w:rPr>
        <w:t xml:space="preserve">para contratação por parte do CAU/BR de </w:t>
      </w:r>
      <w:r w:rsidR="002E7E54" w:rsidRPr="00187A3D">
        <w:rPr>
          <w:rFonts w:asciiTheme="minorHAnsi" w:hAnsiTheme="minorHAnsi" w:cstheme="minorHAnsi"/>
          <w:sz w:val="24"/>
          <w:szCs w:val="24"/>
        </w:rPr>
        <w:t xml:space="preserve">uma </w:t>
      </w:r>
      <w:r w:rsidR="00E17B5E" w:rsidRPr="00187A3D">
        <w:rPr>
          <w:rFonts w:asciiTheme="minorHAnsi" w:hAnsiTheme="minorHAnsi" w:cstheme="minorHAnsi"/>
          <w:sz w:val="24"/>
          <w:szCs w:val="24"/>
        </w:rPr>
        <w:t xml:space="preserve">plataforma </w:t>
      </w:r>
      <w:r w:rsidR="002E7E54" w:rsidRPr="00187A3D">
        <w:rPr>
          <w:rFonts w:asciiTheme="minorHAnsi" w:hAnsiTheme="minorHAnsi" w:cstheme="minorHAnsi"/>
          <w:sz w:val="24"/>
          <w:szCs w:val="24"/>
        </w:rPr>
        <w:t xml:space="preserve">digital com dados </w:t>
      </w:r>
      <w:r w:rsidR="00187A3D" w:rsidRPr="00187A3D">
        <w:rPr>
          <w:rFonts w:asciiTheme="minorHAnsi" w:hAnsiTheme="minorHAnsi" w:cstheme="minorHAnsi"/>
          <w:sz w:val="24"/>
          <w:szCs w:val="24"/>
        </w:rPr>
        <w:t>das</w:t>
      </w:r>
      <w:r w:rsidR="002E7E54" w:rsidRPr="00187A3D">
        <w:rPr>
          <w:rFonts w:asciiTheme="minorHAnsi" w:hAnsiTheme="minorHAnsi" w:cstheme="minorHAnsi"/>
          <w:sz w:val="24"/>
          <w:szCs w:val="24"/>
        </w:rPr>
        <w:t xml:space="preserve"> licitações públicas </w:t>
      </w:r>
      <w:r w:rsidR="00187A3D" w:rsidRPr="00187A3D">
        <w:rPr>
          <w:rFonts w:asciiTheme="minorHAnsi" w:hAnsiTheme="minorHAnsi" w:cstheme="minorHAnsi"/>
          <w:sz w:val="24"/>
          <w:szCs w:val="24"/>
        </w:rPr>
        <w:t xml:space="preserve">abertas e </w:t>
      </w:r>
      <w:r w:rsidR="002E7E54" w:rsidRPr="00187A3D">
        <w:rPr>
          <w:rFonts w:asciiTheme="minorHAnsi" w:hAnsiTheme="minorHAnsi" w:cstheme="minorHAnsi"/>
          <w:sz w:val="24"/>
          <w:szCs w:val="24"/>
        </w:rPr>
        <w:t>em andamento p</w:t>
      </w:r>
      <w:r w:rsidR="00E17B5E" w:rsidRPr="00187A3D">
        <w:rPr>
          <w:rFonts w:asciiTheme="minorHAnsi" w:hAnsiTheme="minorHAnsi" w:cstheme="minorHAnsi"/>
          <w:sz w:val="24"/>
          <w:szCs w:val="24"/>
        </w:rPr>
        <w:t xml:space="preserve">ara </w:t>
      </w:r>
      <w:r w:rsidR="002E7E54" w:rsidRPr="00187A3D">
        <w:rPr>
          <w:rFonts w:asciiTheme="minorHAnsi" w:hAnsiTheme="minorHAnsi" w:cstheme="minorHAnsi"/>
          <w:sz w:val="24"/>
          <w:szCs w:val="24"/>
        </w:rPr>
        <w:t>que os CAUs UF</w:t>
      </w:r>
      <w:r w:rsidR="00187A3D" w:rsidRPr="00187A3D">
        <w:rPr>
          <w:rFonts w:asciiTheme="minorHAnsi" w:hAnsiTheme="minorHAnsi" w:cstheme="minorHAnsi"/>
          <w:sz w:val="24"/>
          <w:szCs w:val="24"/>
        </w:rPr>
        <w:t xml:space="preserve"> possam utilizar na</w:t>
      </w:r>
      <w:r w:rsidR="002E7E54" w:rsidRPr="00187A3D">
        <w:rPr>
          <w:rFonts w:asciiTheme="minorHAnsi" w:hAnsiTheme="minorHAnsi" w:cstheme="minorHAnsi"/>
          <w:sz w:val="24"/>
          <w:szCs w:val="24"/>
        </w:rPr>
        <w:t xml:space="preserve"> fiscalização de </w:t>
      </w:r>
      <w:r w:rsidR="00187A3D" w:rsidRPr="00187A3D">
        <w:rPr>
          <w:rFonts w:asciiTheme="minorHAnsi" w:hAnsiTheme="minorHAnsi" w:cstheme="minorHAnsi"/>
          <w:sz w:val="24"/>
          <w:szCs w:val="24"/>
        </w:rPr>
        <w:t xml:space="preserve">editais na modalidade pregão para </w:t>
      </w:r>
      <w:r w:rsidR="002E7E54" w:rsidRPr="00187A3D">
        <w:rPr>
          <w:rFonts w:asciiTheme="minorHAnsi" w:hAnsiTheme="minorHAnsi" w:cstheme="minorHAnsi"/>
          <w:sz w:val="24"/>
          <w:szCs w:val="24"/>
        </w:rPr>
        <w:t xml:space="preserve">contratação de serviços </w:t>
      </w:r>
      <w:r w:rsidR="00187A3D" w:rsidRPr="00187A3D">
        <w:rPr>
          <w:rFonts w:asciiTheme="minorHAnsi" w:hAnsiTheme="minorHAnsi" w:cstheme="minorHAnsi"/>
          <w:sz w:val="24"/>
          <w:szCs w:val="24"/>
        </w:rPr>
        <w:t>no âmbito da</w:t>
      </w:r>
      <w:r w:rsidR="002E7E54" w:rsidRPr="00187A3D">
        <w:rPr>
          <w:rFonts w:asciiTheme="minorHAnsi" w:hAnsiTheme="minorHAnsi" w:cstheme="minorHAnsi"/>
          <w:sz w:val="24"/>
          <w:szCs w:val="24"/>
        </w:rPr>
        <w:t xml:space="preserve"> A</w:t>
      </w:r>
      <w:r w:rsidR="00E17B5E" w:rsidRPr="00187A3D">
        <w:rPr>
          <w:rFonts w:asciiTheme="minorHAnsi" w:hAnsiTheme="minorHAnsi" w:cstheme="minorHAnsi"/>
          <w:sz w:val="24"/>
          <w:szCs w:val="24"/>
        </w:rPr>
        <w:t xml:space="preserve">rquitetura </w:t>
      </w:r>
      <w:r w:rsidR="002E7E54" w:rsidRPr="00187A3D">
        <w:rPr>
          <w:rFonts w:asciiTheme="minorHAnsi" w:hAnsiTheme="minorHAnsi" w:cstheme="minorHAnsi"/>
          <w:sz w:val="24"/>
          <w:szCs w:val="24"/>
        </w:rPr>
        <w:t>e Urbanismo</w:t>
      </w:r>
      <w:r w:rsidR="00187A3D" w:rsidRPr="00187A3D">
        <w:rPr>
          <w:rFonts w:asciiTheme="minorHAnsi" w:hAnsiTheme="minorHAnsi" w:cstheme="minorHAnsi"/>
          <w:sz w:val="24"/>
          <w:szCs w:val="24"/>
        </w:rPr>
        <w:t>;</w:t>
      </w:r>
    </w:p>
    <w:p w14:paraId="271FFA94" w14:textId="77777777" w:rsidR="00187A3D" w:rsidRPr="00187A3D" w:rsidRDefault="00187A3D" w:rsidP="00187A3D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FD98A2" w14:textId="248EC14A" w:rsidR="00163FAD" w:rsidRDefault="00187A3D" w:rsidP="00187A3D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que a </w:t>
      </w:r>
      <w:r w:rsidRPr="00187A3D">
        <w:rPr>
          <w:rFonts w:asciiTheme="minorHAnsi" w:hAnsiTheme="minorHAnsi" w:cstheme="minorHAnsi"/>
          <w:sz w:val="24"/>
          <w:szCs w:val="24"/>
        </w:rPr>
        <w:t xml:space="preserve">Gerência de Serviços Compartilhados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187A3D">
        <w:rPr>
          <w:rFonts w:asciiTheme="minorHAnsi" w:hAnsiTheme="minorHAnsi" w:cstheme="minorHAnsi"/>
          <w:sz w:val="24"/>
          <w:szCs w:val="24"/>
        </w:rPr>
        <w:t xml:space="preserve"> GSC</w:t>
      </w:r>
      <w:r>
        <w:rPr>
          <w:rFonts w:asciiTheme="minorHAnsi" w:hAnsiTheme="minorHAnsi" w:cstheme="minorHAnsi"/>
          <w:sz w:val="24"/>
          <w:szCs w:val="24"/>
        </w:rPr>
        <w:t xml:space="preserve">, em análise </w:t>
      </w:r>
      <w:r w:rsidR="00595A78">
        <w:rPr>
          <w:rFonts w:asciiTheme="minorHAnsi" w:hAnsiTheme="minorHAnsi" w:cstheme="minorHAnsi"/>
          <w:sz w:val="24"/>
          <w:szCs w:val="24"/>
        </w:rPr>
        <w:t xml:space="preserve">à referida demanda e </w:t>
      </w:r>
      <w:r w:rsidR="00163FAD">
        <w:rPr>
          <w:rFonts w:asciiTheme="minorHAnsi" w:hAnsiTheme="minorHAnsi" w:cstheme="minorHAnsi"/>
          <w:sz w:val="24"/>
          <w:szCs w:val="24"/>
        </w:rPr>
        <w:t xml:space="preserve">em </w:t>
      </w:r>
      <w:r w:rsidR="00595A78">
        <w:rPr>
          <w:rFonts w:asciiTheme="minorHAnsi" w:hAnsiTheme="minorHAnsi" w:cstheme="minorHAnsi"/>
          <w:sz w:val="24"/>
          <w:szCs w:val="24"/>
        </w:rPr>
        <w:t>consulta à</w:t>
      </w:r>
      <w:r w:rsidRPr="00187A3D">
        <w:rPr>
          <w:rFonts w:asciiTheme="minorHAnsi" w:hAnsiTheme="minorHAnsi" w:cstheme="minorHAnsi"/>
          <w:sz w:val="24"/>
          <w:szCs w:val="24"/>
        </w:rPr>
        <w:t xml:space="preserve"> Coordenação de Tecnologia da Informação</w:t>
      </w:r>
      <w:r w:rsidR="00595A78">
        <w:rPr>
          <w:rFonts w:asciiTheme="minorHAnsi" w:hAnsiTheme="minorHAnsi" w:cstheme="minorHAnsi"/>
          <w:sz w:val="24"/>
          <w:szCs w:val="24"/>
        </w:rPr>
        <w:t xml:space="preserve"> (COORTI), informou</w:t>
      </w:r>
      <w:r w:rsidRPr="00187A3D">
        <w:rPr>
          <w:rFonts w:asciiTheme="minorHAnsi" w:hAnsiTheme="minorHAnsi" w:cstheme="minorHAnsi"/>
          <w:sz w:val="24"/>
          <w:szCs w:val="24"/>
        </w:rPr>
        <w:t xml:space="preserve"> que</w:t>
      </w:r>
      <w:r w:rsidR="00163FAD">
        <w:rPr>
          <w:rFonts w:asciiTheme="minorHAnsi" w:hAnsiTheme="minorHAnsi" w:cstheme="minorHAnsi"/>
          <w:sz w:val="24"/>
          <w:szCs w:val="24"/>
        </w:rPr>
        <w:t>:</w:t>
      </w:r>
    </w:p>
    <w:p w14:paraId="3F787C29" w14:textId="0B07FA1E" w:rsidR="00163FAD" w:rsidRPr="00163FAD" w:rsidRDefault="00187A3D" w:rsidP="00163FAD">
      <w:pPr>
        <w:pStyle w:val="PargrafodaLista"/>
        <w:numPr>
          <w:ilvl w:val="0"/>
          <w:numId w:val="23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3FAD">
        <w:rPr>
          <w:rFonts w:asciiTheme="minorHAnsi" w:hAnsiTheme="minorHAnsi" w:cstheme="minorHAnsi"/>
          <w:sz w:val="24"/>
          <w:szCs w:val="24"/>
        </w:rPr>
        <w:t xml:space="preserve">é viável </w:t>
      </w:r>
      <w:r w:rsidR="00595A78" w:rsidRPr="00163FAD">
        <w:rPr>
          <w:rFonts w:asciiTheme="minorHAnsi" w:hAnsiTheme="minorHAnsi" w:cstheme="minorHAnsi"/>
          <w:sz w:val="24"/>
          <w:szCs w:val="24"/>
        </w:rPr>
        <w:t>a aquisição de uma solução</w:t>
      </w:r>
      <w:r w:rsidR="00163FAD">
        <w:rPr>
          <w:rFonts w:asciiTheme="minorHAnsi" w:hAnsiTheme="minorHAnsi" w:cstheme="minorHAnsi"/>
          <w:sz w:val="24"/>
          <w:szCs w:val="24"/>
        </w:rPr>
        <w:t xml:space="preserve"> para atender a proposta,</w:t>
      </w:r>
      <w:r w:rsidR="00595A78" w:rsidRPr="00163F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C572ED" w14:textId="77777777" w:rsidR="00163FAD" w:rsidRDefault="00187A3D" w:rsidP="00163FAD">
      <w:pPr>
        <w:pStyle w:val="PargrafodaLista"/>
        <w:numPr>
          <w:ilvl w:val="0"/>
          <w:numId w:val="23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3FAD">
        <w:rPr>
          <w:rFonts w:asciiTheme="minorHAnsi" w:hAnsiTheme="minorHAnsi" w:cstheme="minorHAnsi"/>
          <w:sz w:val="24"/>
          <w:szCs w:val="24"/>
        </w:rPr>
        <w:t xml:space="preserve">será necessário </w:t>
      </w:r>
      <w:r w:rsidR="00595A78" w:rsidRPr="00163FAD">
        <w:rPr>
          <w:rFonts w:asciiTheme="minorHAnsi" w:hAnsiTheme="minorHAnsi" w:cstheme="minorHAnsi"/>
          <w:sz w:val="24"/>
          <w:szCs w:val="24"/>
        </w:rPr>
        <w:t xml:space="preserve">detalhar </w:t>
      </w:r>
      <w:r w:rsidRPr="00163FAD">
        <w:rPr>
          <w:rFonts w:asciiTheme="minorHAnsi" w:hAnsiTheme="minorHAnsi" w:cstheme="minorHAnsi"/>
          <w:sz w:val="24"/>
          <w:szCs w:val="24"/>
        </w:rPr>
        <w:t xml:space="preserve">e fundamentar </w:t>
      </w:r>
      <w:r w:rsidR="00595A78" w:rsidRPr="00163FAD">
        <w:rPr>
          <w:rFonts w:asciiTheme="minorHAnsi" w:hAnsiTheme="minorHAnsi" w:cstheme="minorHAnsi"/>
          <w:sz w:val="24"/>
          <w:szCs w:val="24"/>
        </w:rPr>
        <w:t>as</w:t>
      </w:r>
      <w:r w:rsidRPr="00163FAD">
        <w:rPr>
          <w:rFonts w:asciiTheme="minorHAnsi" w:hAnsiTheme="minorHAnsi" w:cstheme="minorHAnsi"/>
          <w:sz w:val="24"/>
          <w:szCs w:val="24"/>
        </w:rPr>
        <w:t xml:space="preserve"> informações </w:t>
      </w:r>
      <w:r w:rsidR="00595A78" w:rsidRPr="00163FAD">
        <w:rPr>
          <w:rFonts w:asciiTheme="minorHAnsi" w:hAnsiTheme="minorHAnsi" w:cstheme="minorHAnsi"/>
          <w:sz w:val="24"/>
          <w:szCs w:val="24"/>
        </w:rPr>
        <w:t>por meio de um Estudo T</w:t>
      </w:r>
      <w:r w:rsidRPr="00163FAD">
        <w:rPr>
          <w:rFonts w:asciiTheme="minorHAnsi" w:hAnsiTheme="minorHAnsi" w:cstheme="minorHAnsi"/>
          <w:sz w:val="24"/>
          <w:szCs w:val="24"/>
        </w:rPr>
        <w:t xml:space="preserve">écnico </w:t>
      </w:r>
      <w:r w:rsidR="00595A78" w:rsidRPr="00163FAD">
        <w:rPr>
          <w:rFonts w:asciiTheme="minorHAnsi" w:hAnsiTheme="minorHAnsi" w:cstheme="minorHAnsi"/>
          <w:sz w:val="24"/>
          <w:szCs w:val="24"/>
        </w:rPr>
        <w:t>P</w:t>
      </w:r>
      <w:r w:rsidRPr="00163FAD">
        <w:rPr>
          <w:rFonts w:asciiTheme="minorHAnsi" w:hAnsiTheme="minorHAnsi" w:cstheme="minorHAnsi"/>
          <w:sz w:val="24"/>
          <w:szCs w:val="24"/>
        </w:rPr>
        <w:t xml:space="preserve">reliminar (ETP) com </w:t>
      </w:r>
      <w:r w:rsidR="00595A78" w:rsidRPr="00163FAD">
        <w:rPr>
          <w:rFonts w:asciiTheme="minorHAnsi" w:hAnsiTheme="minorHAnsi" w:cstheme="minorHAnsi"/>
          <w:sz w:val="24"/>
          <w:szCs w:val="24"/>
        </w:rPr>
        <w:t xml:space="preserve">o setor de negócios </w:t>
      </w:r>
      <w:r w:rsidRPr="00163FAD">
        <w:rPr>
          <w:rFonts w:asciiTheme="minorHAnsi" w:hAnsiTheme="minorHAnsi" w:cstheme="minorHAnsi"/>
          <w:sz w:val="24"/>
          <w:szCs w:val="24"/>
        </w:rPr>
        <w:t xml:space="preserve">que </w:t>
      </w:r>
      <w:r w:rsidR="00595A78" w:rsidRPr="00163FAD">
        <w:rPr>
          <w:rFonts w:asciiTheme="minorHAnsi" w:hAnsiTheme="minorHAnsi" w:cstheme="minorHAnsi"/>
          <w:sz w:val="24"/>
          <w:szCs w:val="24"/>
        </w:rPr>
        <w:t xml:space="preserve">utilizará o sistema e/ou com a área demandante, e </w:t>
      </w:r>
    </w:p>
    <w:p w14:paraId="183D0BC0" w14:textId="0247B284" w:rsidR="00187A3D" w:rsidRPr="00163FAD" w:rsidRDefault="00595A78" w:rsidP="00163FAD">
      <w:pPr>
        <w:pStyle w:val="PargrafodaLista"/>
        <w:numPr>
          <w:ilvl w:val="0"/>
          <w:numId w:val="23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3FAD">
        <w:rPr>
          <w:rFonts w:asciiTheme="minorHAnsi" w:hAnsiTheme="minorHAnsi" w:cstheme="minorHAnsi"/>
          <w:sz w:val="24"/>
          <w:szCs w:val="24"/>
        </w:rPr>
        <w:t xml:space="preserve">a equipe </w:t>
      </w:r>
      <w:r w:rsidR="006021EA">
        <w:rPr>
          <w:rFonts w:asciiTheme="minorHAnsi" w:hAnsiTheme="minorHAnsi" w:cstheme="minorHAnsi"/>
          <w:sz w:val="24"/>
          <w:szCs w:val="24"/>
        </w:rPr>
        <w:t xml:space="preserve">da COORTI </w:t>
      </w:r>
      <w:r w:rsidR="00163FAD">
        <w:rPr>
          <w:rFonts w:asciiTheme="minorHAnsi" w:hAnsiTheme="minorHAnsi" w:cstheme="minorHAnsi"/>
          <w:sz w:val="24"/>
          <w:szCs w:val="24"/>
        </w:rPr>
        <w:t xml:space="preserve">está disponível para </w:t>
      </w:r>
      <w:r w:rsidR="00187A3D" w:rsidRPr="00163FAD">
        <w:rPr>
          <w:rFonts w:asciiTheme="minorHAnsi" w:hAnsiTheme="minorHAnsi" w:cstheme="minorHAnsi"/>
          <w:sz w:val="24"/>
          <w:szCs w:val="24"/>
        </w:rPr>
        <w:t>auxiliar na definição e análise dos requisitos técnic</w:t>
      </w:r>
      <w:r w:rsidRPr="00163FAD">
        <w:rPr>
          <w:rFonts w:asciiTheme="minorHAnsi" w:hAnsiTheme="minorHAnsi" w:cstheme="minorHAnsi"/>
          <w:sz w:val="24"/>
          <w:szCs w:val="24"/>
        </w:rPr>
        <w:t xml:space="preserve">os indispensáveis </w:t>
      </w:r>
      <w:r w:rsidR="00163FAD">
        <w:rPr>
          <w:rFonts w:asciiTheme="minorHAnsi" w:hAnsiTheme="minorHAnsi" w:cstheme="minorHAnsi"/>
          <w:sz w:val="24"/>
          <w:szCs w:val="24"/>
        </w:rPr>
        <w:t xml:space="preserve">para licitar e contratar </w:t>
      </w:r>
      <w:r w:rsidRPr="00163FAD">
        <w:rPr>
          <w:rFonts w:asciiTheme="minorHAnsi" w:hAnsiTheme="minorHAnsi" w:cstheme="minorHAnsi"/>
          <w:sz w:val="24"/>
          <w:szCs w:val="24"/>
        </w:rPr>
        <w:t>a solução</w:t>
      </w:r>
      <w:r w:rsidR="00163FAD" w:rsidRPr="00163FAD">
        <w:rPr>
          <w:rFonts w:asciiTheme="minorHAnsi" w:hAnsiTheme="minorHAnsi" w:cstheme="minorHAnsi"/>
          <w:sz w:val="24"/>
          <w:szCs w:val="24"/>
        </w:rPr>
        <w:t>;</w:t>
      </w:r>
    </w:p>
    <w:p w14:paraId="3C4D68A9" w14:textId="77777777" w:rsidR="00187A3D" w:rsidRDefault="00187A3D" w:rsidP="002E7E54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DEACC8" w14:textId="42C927DE" w:rsidR="00163FAD" w:rsidRDefault="00187A3D" w:rsidP="00187A3D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a Deliberação n° 004/2024 da CPP-CAU/BR que encaminha à CEP-CAU/BR para análise a proposta para que o CAU/BR </w:t>
      </w:r>
      <w:r w:rsidR="00595A78">
        <w:rPr>
          <w:rFonts w:asciiTheme="minorHAnsi" w:hAnsiTheme="minorHAnsi" w:cstheme="minorHAnsi"/>
          <w:sz w:val="24"/>
          <w:szCs w:val="24"/>
        </w:rPr>
        <w:t>de</w:t>
      </w:r>
      <w:r w:rsidRPr="00187A3D">
        <w:rPr>
          <w:rFonts w:asciiTheme="minorHAnsi" w:hAnsiTheme="minorHAnsi" w:cstheme="minorHAnsi"/>
          <w:sz w:val="24"/>
          <w:szCs w:val="24"/>
        </w:rPr>
        <w:t xml:space="preserve"> realização de ação ins</w:t>
      </w:r>
      <w:r w:rsidR="00595A78">
        <w:rPr>
          <w:rFonts w:ascii="Calibri" w:eastAsia="Calibri" w:hAnsi="Calibri" w:cs="Calibri"/>
          <w:sz w:val="24"/>
          <w:szCs w:val="24"/>
        </w:rPr>
        <w:t>tit</w:t>
      </w:r>
      <w:r w:rsidRPr="00187A3D">
        <w:rPr>
          <w:rFonts w:asciiTheme="minorHAnsi" w:hAnsiTheme="minorHAnsi" w:cstheme="minorHAnsi"/>
          <w:sz w:val="24"/>
          <w:szCs w:val="24"/>
        </w:rPr>
        <w:t>ucional junto ao Ministério da</w:t>
      </w:r>
      <w:r w:rsidR="00595A78">
        <w:rPr>
          <w:rFonts w:asciiTheme="minorHAnsi" w:hAnsiTheme="minorHAnsi" w:cstheme="minorHAnsi"/>
          <w:sz w:val="24"/>
          <w:szCs w:val="24"/>
        </w:rPr>
        <w:t xml:space="preserve"> </w:t>
      </w:r>
      <w:r w:rsidRPr="00187A3D">
        <w:rPr>
          <w:rFonts w:asciiTheme="minorHAnsi" w:hAnsiTheme="minorHAnsi" w:cstheme="minorHAnsi"/>
          <w:sz w:val="24"/>
          <w:szCs w:val="24"/>
        </w:rPr>
        <w:t>Jus</w:t>
      </w:r>
      <w:r w:rsidR="00595A78">
        <w:rPr>
          <w:rFonts w:ascii="Calibri" w:eastAsia="Calibri" w:hAnsi="Calibri" w:cs="Calibri"/>
          <w:sz w:val="24"/>
          <w:szCs w:val="24"/>
        </w:rPr>
        <w:t>ti</w:t>
      </w:r>
      <w:r w:rsidRPr="00187A3D">
        <w:rPr>
          <w:rFonts w:asciiTheme="minorHAnsi" w:hAnsiTheme="minorHAnsi" w:cstheme="minorHAnsi"/>
          <w:sz w:val="24"/>
          <w:szCs w:val="24"/>
        </w:rPr>
        <w:t>ça e Segurança Pública (MJSP) para</w:t>
      </w:r>
      <w:r w:rsidR="00163FAD">
        <w:rPr>
          <w:rFonts w:asciiTheme="minorHAnsi" w:hAnsiTheme="minorHAnsi" w:cstheme="minorHAnsi"/>
          <w:sz w:val="24"/>
          <w:szCs w:val="24"/>
        </w:rPr>
        <w:t xml:space="preserve"> firmar um </w:t>
      </w:r>
      <w:r w:rsidRPr="00187A3D">
        <w:rPr>
          <w:rFonts w:asciiTheme="minorHAnsi" w:hAnsiTheme="minorHAnsi" w:cstheme="minorHAnsi"/>
          <w:sz w:val="24"/>
          <w:szCs w:val="24"/>
        </w:rPr>
        <w:t xml:space="preserve">acordo de cooperação ou </w:t>
      </w:r>
      <w:r w:rsidR="00595A78">
        <w:rPr>
          <w:rFonts w:asciiTheme="minorHAnsi" w:hAnsiTheme="minorHAnsi" w:cstheme="minorHAnsi"/>
          <w:sz w:val="24"/>
          <w:szCs w:val="24"/>
        </w:rPr>
        <w:t xml:space="preserve">termo de </w:t>
      </w:r>
      <w:r w:rsidR="00163FAD">
        <w:rPr>
          <w:rFonts w:asciiTheme="minorHAnsi" w:hAnsiTheme="minorHAnsi" w:cstheme="minorHAnsi"/>
          <w:sz w:val="24"/>
          <w:szCs w:val="24"/>
        </w:rPr>
        <w:t>parceria com o CAU/BR a fim de ter</w:t>
      </w:r>
      <w:r w:rsidRPr="00187A3D">
        <w:rPr>
          <w:rFonts w:asciiTheme="minorHAnsi" w:hAnsiTheme="minorHAnsi" w:cstheme="minorHAnsi"/>
          <w:sz w:val="24"/>
          <w:szCs w:val="24"/>
        </w:rPr>
        <w:t xml:space="preserve"> acesso ao banco de</w:t>
      </w:r>
      <w:r w:rsidR="00595A78">
        <w:rPr>
          <w:rFonts w:asciiTheme="minorHAnsi" w:hAnsiTheme="minorHAnsi" w:cstheme="minorHAnsi"/>
          <w:sz w:val="24"/>
          <w:szCs w:val="24"/>
        </w:rPr>
        <w:t xml:space="preserve"> </w:t>
      </w:r>
      <w:r w:rsidRPr="00187A3D">
        <w:rPr>
          <w:rFonts w:asciiTheme="minorHAnsi" w:hAnsiTheme="minorHAnsi" w:cstheme="minorHAnsi"/>
          <w:sz w:val="24"/>
          <w:szCs w:val="24"/>
        </w:rPr>
        <w:t>imagens e mapas cartográficos do Programa Brasil M.A.I.S (Me</w:t>
      </w:r>
      <w:r w:rsidR="00595A78">
        <w:rPr>
          <w:rFonts w:asciiTheme="minorHAnsi" w:hAnsiTheme="minorHAnsi" w:cstheme="minorHAnsi"/>
          <w:sz w:val="24"/>
          <w:szCs w:val="24"/>
        </w:rPr>
        <w:t>io Ambiente Integrado e Seguro)</w:t>
      </w:r>
      <w:r w:rsidR="00163FAD">
        <w:rPr>
          <w:rFonts w:asciiTheme="minorHAnsi" w:hAnsiTheme="minorHAnsi" w:cstheme="minorHAnsi"/>
          <w:sz w:val="24"/>
          <w:szCs w:val="24"/>
        </w:rPr>
        <w:t>, para</w:t>
      </w:r>
      <w:r w:rsidRPr="00187A3D">
        <w:rPr>
          <w:rFonts w:asciiTheme="minorHAnsi" w:hAnsiTheme="minorHAnsi" w:cstheme="minorHAnsi"/>
          <w:sz w:val="24"/>
          <w:szCs w:val="24"/>
        </w:rPr>
        <w:t xml:space="preserve"> inclusão do material no banco de dados</w:t>
      </w:r>
      <w:r w:rsidR="00163FAD">
        <w:rPr>
          <w:rFonts w:asciiTheme="minorHAnsi" w:hAnsiTheme="minorHAnsi" w:cstheme="minorHAnsi"/>
          <w:sz w:val="24"/>
          <w:szCs w:val="24"/>
        </w:rPr>
        <w:t xml:space="preserve"> </w:t>
      </w:r>
      <w:r w:rsidRPr="00187A3D">
        <w:rPr>
          <w:rFonts w:asciiTheme="minorHAnsi" w:hAnsiTheme="minorHAnsi" w:cstheme="minorHAnsi"/>
          <w:sz w:val="24"/>
          <w:szCs w:val="24"/>
        </w:rPr>
        <w:t>do IGEO</w:t>
      </w:r>
      <w:r w:rsidR="006021EA">
        <w:rPr>
          <w:rFonts w:asciiTheme="minorHAnsi" w:hAnsiTheme="minorHAnsi" w:cstheme="minorHAnsi"/>
          <w:sz w:val="24"/>
          <w:szCs w:val="24"/>
        </w:rPr>
        <w:t>.</w:t>
      </w:r>
    </w:p>
    <w:p w14:paraId="174472CA" w14:textId="77777777" w:rsidR="00163FAD" w:rsidRDefault="00163FAD" w:rsidP="00187A3D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C8591B" w14:textId="486BF53D" w:rsidR="00187A3D" w:rsidRPr="00187A3D" w:rsidRDefault="00163FAD" w:rsidP="00187A3D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 que</w:t>
      </w:r>
      <w:r w:rsidR="006021E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na referida Deliberação, a CPP-CAUBR informou que o objetivo da ação proposta é </w:t>
      </w:r>
      <w:r w:rsidR="00187A3D" w:rsidRPr="00187A3D">
        <w:rPr>
          <w:rFonts w:asciiTheme="minorHAnsi" w:hAnsiTheme="minorHAnsi" w:cstheme="minorHAnsi"/>
          <w:sz w:val="24"/>
          <w:szCs w:val="24"/>
        </w:rPr>
        <w:t xml:space="preserve">contribuir com o aperfeiçoamento da gestão, monitoramento e fiscalização do CAU, e </w:t>
      </w:r>
      <w:r>
        <w:rPr>
          <w:rFonts w:asciiTheme="minorHAnsi" w:hAnsiTheme="minorHAnsi" w:cstheme="minorHAnsi"/>
          <w:sz w:val="24"/>
          <w:szCs w:val="24"/>
        </w:rPr>
        <w:t xml:space="preserve">também </w:t>
      </w:r>
      <w:r w:rsidR="00187A3D" w:rsidRPr="00187A3D">
        <w:rPr>
          <w:rFonts w:asciiTheme="minorHAnsi" w:hAnsiTheme="minorHAnsi" w:cstheme="minorHAnsi"/>
          <w:sz w:val="24"/>
          <w:szCs w:val="24"/>
        </w:rPr>
        <w:t>disponibilizar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87A3D" w:rsidRPr="00187A3D">
        <w:rPr>
          <w:rFonts w:asciiTheme="minorHAnsi" w:hAnsiTheme="minorHAnsi" w:cstheme="minorHAnsi"/>
          <w:sz w:val="24"/>
          <w:szCs w:val="24"/>
        </w:rPr>
        <w:t>aos arquitetos e urbanista</w:t>
      </w:r>
      <w:r>
        <w:rPr>
          <w:rFonts w:asciiTheme="minorHAnsi" w:hAnsiTheme="minorHAnsi" w:cstheme="minorHAnsi"/>
          <w:sz w:val="24"/>
          <w:szCs w:val="24"/>
        </w:rPr>
        <w:t>s</w:t>
      </w:r>
      <w:r w:rsidR="00187A3D" w:rsidRPr="00187A3D">
        <w:rPr>
          <w:rFonts w:asciiTheme="minorHAnsi" w:hAnsiTheme="minorHAnsi" w:cstheme="minorHAnsi"/>
          <w:sz w:val="24"/>
          <w:szCs w:val="24"/>
        </w:rPr>
        <w:t xml:space="preserve"> um banco de dados georreferenciado atualizado, com cobertura em todo território nacional;</w:t>
      </w:r>
    </w:p>
    <w:p w14:paraId="43BE250A" w14:textId="77777777" w:rsidR="00187A3D" w:rsidRDefault="00187A3D" w:rsidP="00187A3D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99A7AA" w14:textId="5E814277" w:rsidR="00187A3D" w:rsidRPr="00163FAD" w:rsidRDefault="00187A3D" w:rsidP="00187A3D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7A3D">
        <w:rPr>
          <w:rFonts w:asciiTheme="minorHAnsi" w:hAnsiTheme="minorHAnsi" w:cstheme="minorHAnsi"/>
          <w:sz w:val="24"/>
          <w:szCs w:val="24"/>
        </w:rPr>
        <w:t>Considerando o Programa Brasil M.A.I.S. do Ministério da Jus</w:t>
      </w:r>
      <w:r w:rsidR="00163FAD" w:rsidRPr="00163FAD">
        <w:rPr>
          <w:rFonts w:asciiTheme="minorHAnsi" w:hAnsiTheme="minorHAnsi" w:cstheme="minorHAnsi"/>
          <w:sz w:val="24"/>
          <w:szCs w:val="24"/>
        </w:rPr>
        <w:t>ti</w:t>
      </w:r>
      <w:r w:rsidRPr="00187A3D">
        <w:rPr>
          <w:rFonts w:asciiTheme="minorHAnsi" w:hAnsiTheme="minorHAnsi" w:cstheme="minorHAnsi"/>
          <w:sz w:val="24"/>
          <w:szCs w:val="24"/>
        </w:rPr>
        <w:t>ça e Segurança Pública (MJSP) do Governo Federal,</w:t>
      </w:r>
      <w:r w:rsidR="00163FAD">
        <w:rPr>
          <w:rFonts w:asciiTheme="minorHAnsi" w:hAnsiTheme="minorHAnsi" w:cstheme="minorHAnsi"/>
          <w:sz w:val="24"/>
          <w:szCs w:val="24"/>
        </w:rPr>
        <w:t xml:space="preserve"> </w:t>
      </w:r>
      <w:r w:rsidRPr="00187A3D">
        <w:rPr>
          <w:rFonts w:asciiTheme="minorHAnsi" w:hAnsiTheme="minorHAnsi" w:cstheme="minorHAnsi"/>
          <w:sz w:val="24"/>
          <w:szCs w:val="24"/>
        </w:rPr>
        <w:t>regulamentado pelas Resoluções</w:t>
      </w:r>
      <w:r w:rsidRPr="00163FAD">
        <w:rPr>
          <w:rFonts w:asciiTheme="minorHAnsi" w:hAnsiTheme="minorHAnsi" w:cstheme="minorHAnsi"/>
          <w:sz w:val="24"/>
          <w:szCs w:val="24"/>
        </w:rPr>
        <w:t xml:space="preserve"> CGBM nº 1/2020, de 05 de outubro de 2020, e nº 2/2020, de 19 de outubro de 2020, e</w:t>
      </w:r>
      <w:r w:rsidR="00163FAD" w:rsidRPr="00163FAD">
        <w:rPr>
          <w:rFonts w:asciiTheme="minorHAnsi" w:hAnsiTheme="minorHAnsi" w:cstheme="minorHAnsi"/>
          <w:sz w:val="24"/>
          <w:szCs w:val="24"/>
        </w:rPr>
        <w:t xml:space="preserve"> </w:t>
      </w:r>
      <w:r w:rsidRPr="00163FAD">
        <w:rPr>
          <w:rFonts w:asciiTheme="minorHAnsi" w:hAnsiTheme="minorHAnsi" w:cstheme="minorHAnsi"/>
          <w:sz w:val="24"/>
          <w:szCs w:val="24"/>
        </w:rPr>
        <w:t>Portaria Ministerial nº 535/2020;</w:t>
      </w:r>
    </w:p>
    <w:p w14:paraId="7BCC0BFA" w14:textId="77777777" w:rsidR="00187A3D" w:rsidRDefault="00187A3D" w:rsidP="00187A3D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84EDF4" w14:textId="3F33D5B0" w:rsidR="009B4309" w:rsidRPr="00CA5CCB" w:rsidRDefault="009B4309" w:rsidP="002E7E54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devem ser encaminhadas à Presidência do CAU/BR, para verificação e encaminhamentos, conforme Regimento Interno do CAU/BR.</w:t>
      </w:r>
    </w:p>
    <w:p w14:paraId="58A99264" w14:textId="77777777" w:rsidR="009B4309" w:rsidRPr="00130CE4" w:rsidRDefault="009B4309" w:rsidP="009B430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C61DDC4" w14:textId="77777777" w:rsidR="009B4309" w:rsidRPr="00130CE4" w:rsidRDefault="009B4309" w:rsidP="009B430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01C9BF1C" w14:textId="54612981" w:rsidR="00623EE0" w:rsidRPr="009B4309" w:rsidRDefault="00623EE0" w:rsidP="00623EE0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p w14:paraId="6D590007" w14:textId="376B9B10" w:rsidR="00163FAD" w:rsidRPr="00137830" w:rsidRDefault="00163FAD" w:rsidP="00137830">
      <w:pPr>
        <w:pStyle w:val="PargrafodaLista"/>
        <w:numPr>
          <w:ilvl w:val="0"/>
          <w:numId w:val="22"/>
        </w:numPr>
        <w:spacing w:after="0pt" w:line="12pt" w:lineRule="auto"/>
        <w:ind w:start="17.6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37830">
        <w:rPr>
          <w:rFonts w:asciiTheme="minorHAnsi" w:hAnsiTheme="minorHAnsi" w:cstheme="minorHAnsi"/>
          <w:sz w:val="24"/>
          <w:szCs w:val="24"/>
        </w:rPr>
        <w:lastRenderedPageBreak/>
        <w:t>Aprovar as propostas</w:t>
      </w:r>
      <w:r w:rsidR="00E13165" w:rsidRPr="00137830">
        <w:rPr>
          <w:rFonts w:asciiTheme="minorHAnsi" w:hAnsiTheme="minorHAnsi" w:cstheme="minorHAnsi"/>
          <w:sz w:val="24"/>
          <w:szCs w:val="24"/>
        </w:rPr>
        <w:t>, dos protocolos em epigrafe, e solicita à P</w:t>
      </w:r>
      <w:r w:rsidR="003D752D" w:rsidRPr="00137830">
        <w:rPr>
          <w:rFonts w:asciiTheme="minorHAnsi" w:hAnsiTheme="minorHAnsi" w:cstheme="minorHAnsi"/>
          <w:sz w:val="24"/>
          <w:szCs w:val="24"/>
        </w:rPr>
        <w:t xml:space="preserve">residência do </w:t>
      </w:r>
      <w:r w:rsidRPr="00137830">
        <w:rPr>
          <w:rFonts w:asciiTheme="minorHAnsi" w:hAnsiTheme="minorHAnsi" w:cstheme="minorHAnsi"/>
          <w:sz w:val="24"/>
          <w:szCs w:val="24"/>
        </w:rPr>
        <w:t>CAU</w:t>
      </w:r>
      <w:r w:rsidR="007E5A65" w:rsidRPr="00137830">
        <w:rPr>
          <w:rFonts w:asciiTheme="minorHAnsi" w:hAnsiTheme="minorHAnsi" w:cstheme="minorHAnsi"/>
          <w:sz w:val="24"/>
          <w:szCs w:val="24"/>
        </w:rPr>
        <w:t>/BR</w:t>
      </w:r>
      <w:r w:rsidR="003D752D" w:rsidRPr="00137830">
        <w:rPr>
          <w:rFonts w:asciiTheme="minorHAnsi" w:hAnsiTheme="minorHAnsi" w:cstheme="minorHAnsi"/>
          <w:sz w:val="24"/>
          <w:szCs w:val="24"/>
        </w:rPr>
        <w:t xml:space="preserve"> as seguintes providências:</w:t>
      </w:r>
    </w:p>
    <w:p w14:paraId="6EFFB6AA" w14:textId="092CC337" w:rsidR="007E5A65" w:rsidRPr="00137830" w:rsidRDefault="00163FAD" w:rsidP="00137830">
      <w:pPr>
        <w:pStyle w:val="PargrafodaLista"/>
        <w:spacing w:after="0pt" w:line="12pt" w:lineRule="auto"/>
        <w:ind w:start="17.6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37830">
        <w:rPr>
          <w:rFonts w:asciiTheme="minorHAnsi" w:hAnsiTheme="minorHAnsi" w:cstheme="minorHAnsi"/>
          <w:sz w:val="24"/>
          <w:szCs w:val="24"/>
        </w:rPr>
        <w:t>a)</w:t>
      </w:r>
      <w:r w:rsidR="007E5A65" w:rsidRPr="00137830">
        <w:rPr>
          <w:rFonts w:asciiTheme="minorHAnsi" w:hAnsiTheme="minorHAnsi" w:cstheme="minorHAnsi"/>
          <w:sz w:val="24"/>
          <w:szCs w:val="24"/>
        </w:rPr>
        <w:t xml:space="preserve"> contrata</w:t>
      </w:r>
      <w:r w:rsidR="003D752D" w:rsidRPr="00137830">
        <w:rPr>
          <w:rFonts w:asciiTheme="minorHAnsi" w:hAnsiTheme="minorHAnsi" w:cstheme="minorHAnsi"/>
          <w:sz w:val="24"/>
          <w:szCs w:val="24"/>
        </w:rPr>
        <w:t>ção de</w:t>
      </w:r>
      <w:r w:rsidRPr="00137830">
        <w:rPr>
          <w:rFonts w:asciiTheme="minorHAnsi" w:hAnsiTheme="minorHAnsi" w:cstheme="minorHAnsi"/>
          <w:sz w:val="24"/>
          <w:szCs w:val="24"/>
        </w:rPr>
        <w:t xml:space="preserve"> uma plataforma digital </w:t>
      </w:r>
      <w:r w:rsidR="007E5A65" w:rsidRPr="00137830">
        <w:rPr>
          <w:rFonts w:asciiTheme="minorHAnsi" w:hAnsiTheme="minorHAnsi" w:cstheme="minorHAnsi"/>
          <w:sz w:val="24"/>
          <w:szCs w:val="24"/>
        </w:rPr>
        <w:t xml:space="preserve">(sistema) </w:t>
      </w:r>
      <w:r w:rsidRPr="00137830">
        <w:rPr>
          <w:rFonts w:asciiTheme="minorHAnsi" w:hAnsiTheme="minorHAnsi" w:cstheme="minorHAnsi"/>
          <w:sz w:val="24"/>
          <w:szCs w:val="24"/>
        </w:rPr>
        <w:t>com dados das licitações públicas abertas e em andamento para que os CAUs UF possam utilizar na fiscalização de editais na modalidade pregão para contratação de serviços no âmbito da Arquitetura e Urbanismo; e</w:t>
      </w:r>
    </w:p>
    <w:p w14:paraId="4AFCAB40" w14:textId="478897A7" w:rsidR="009B4309" w:rsidRDefault="00163FAD" w:rsidP="00137830">
      <w:pPr>
        <w:pStyle w:val="PargrafodaLista"/>
        <w:spacing w:after="0pt" w:line="12pt" w:lineRule="auto"/>
        <w:ind w:start="17.6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37830">
        <w:rPr>
          <w:rFonts w:asciiTheme="minorHAnsi" w:hAnsiTheme="minorHAnsi" w:cstheme="minorHAnsi"/>
          <w:sz w:val="24"/>
          <w:szCs w:val="24"/>
        </w:rPr>
        <w:t>b) ação ins</w:t>
      </w:r>
      <w:r w:rsidRPr="00137830">
        <w:rPr>
          <w:rFonts w:ascii="Calibri" w:eastAsia="Calibri" w:hAnsi="Calibri" w:cs="Calibri"/>
          <w:sz w:val="24"/>
          <w:szCs w:val="24"/>
        </w:rPr>
        <w:t>tit</w:t>
      </w:r>
      <w:r w:rsidRPr="00137830">
        <w:rPr>
          <w:rFonts w:asciiTheme="minorHAnsi" w:hAnsiTheme="minorHAnsi" w:cstheme="minorHAnsi"/>
          <w:sz w:val="24"/>
          <w:szCs w:val="24"/>
        </w:rPr>
        <w:t>ucional junto ao Ministério da Jus</w:t>
      </w:r>
      <w:r w:rsidRPr="00137830">
        <w:rPr>
          <w:rFonts w:ascii="Calibri" w:eastAsia="Calibri" w:hAnsi="Calibri" w:cs="Calibri"/>
          <w:sz w:val="24"/>
          <w:szCs w:val="24"/>
        </w:rPr>
        <w:t>ti</w:t>
      </w:r>
      <w:r w:rsidRPr="00137830">
        <w:rPr>
          <w:rFonts w:asciiTheme="minorHAnsi" w:hAnsiTheme="minorHAnsi" w:cstheme="minorHAnsi"/>
          <w:sz w:val="24"/>
          <w:szCs w:val="24"/>
        </w:rPr>
        <w:t xml:space="preserve">ça e Segurança Pública (MJSP) para firmar um acordo de cooperação ou termo de </w:t>
      </w:r>
      <w:r w:rsidR="007E5A65" w:rsidRPr="00137830">
        <w:rPr>
          <w:rFonts w:asciiTheme="minorHAnsi" w:hAnsiTheme="minorHAnsi" w:cstheme="minorHAnsi"/>
          <w:sz w:val="24"/>
          <w:szCs w:val="24"/>
        </w:rPr>
        <w:t xml:space="preserve">parceria para ter </w:t>
      </w:r>
      <w:r w:rsidRPr="00137830">
        <w:rPr>
          <w:rFonts w:asciiTheme="minorHAnsi" w:hAnsiTheme="minorHAnsi" w:cstheme="minorHAnsi"/>
          <w:sz w:val="24"/>
          <w:szCs w:val="24"/>
        </w:rPr>
        <w:t>acesso ao banco de imagens e mapas cartográficos do Programa Brasil M.A.I.S (Meio Ambiente Integrado e Seguro), para inclusão do material no banco de dados do IGEO</w:t>
      </w:r>
      <w:r w:rsidR="007E5A65" w:rsidRPr="00137830">
        <w:rPr>
          <w:rFonts w:asciiTheme="minorHAnsi" w:hAnsiTheme="minorHAnsi" w:cstheme="minorHAnsi"/>
          <w:sz w:val="24"/>
          <w:szCs w:val="24"/>
        </w:rPr>
        <w:t>;</w:t>
      </w:r>
    </w:p>
    <w:p w14:paraId="5E2ECCE4" w14:textId="77777777" w:rsidR="00137830" w:rsidRPr="00137830" w:rsidRDefault="00137830" w:rsidP="00137830">
      <w:pPr>
        <w:pStyle w:val="PargrafodaLista"/>
        <w:spacing w:after="0pt" w:line="12pt" w:lineRule="auto"/>
        <w:ind w:start="17.6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0B81746" w14:textId="5865C668" w:rsidR="009B4309" w:rsidRPr="00137830" w:rsidRDefault="008C7AAC" w:rsidP="00137830">
      <w:pPr>
        <w:pStyle w:val="PargrafodaLista"/>
        <w:numPr>
          <w:ilvl w:val="0"/>
          <w:numId w:val="22"/>
        </w:numPr>
        <w:spacing w:after="0pt" w:line="12pt" w:lineRule="auto"/>
        <w:ind w:start="17.5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37830">
        <w:rPr>
          <w:rFonts w:asciiTheme="minorHAnsi" w:hAnsiTheme="minorHAnsi" w:cstheme="minorHAnsi"/>
          <w:sz w:val="24"/>
          <w:szCs w:val="24"/>
        </w:rPr>
        <w:t>Recomendar à Presidênc</w:t>
      </w:r>
      <w:r w:rsidR="00042B2C" w:rsidRPr="00137830">
        <w:rPr>
          <w:rFonts w:asciiTheme="minorHAnsi" w:hAnsiTheme="minorHAnsi" w:cstheme="minorHAnsi"/>
          <w:sz w:val="24"/>
          <w:szCs w:val="24"/>
        </w:rPr>
        <w:t xml:space="preserve">ia do CAU/BR o encaminhamento das referidas </w:t>
      </w:r>
      <w:r w:rsidRPr="00137830">
        <w:rPr>
          <w:rFonts w:asciiTheme="minorHAnsi" w:hAnsiTheme="minorHAnsi" w:cstheme="minorHAnsi"/>
          <w:sz w:val="24"/>
          <w:szCs w:val="24"/>
        </w:rPr>
        <w:t xml:space="preserve">propostas para realização das ações institucionais e técnicas </w:t>
      </w:r>
      <w:r w:rsidR="003B437A" w:rsidRPr="00137830">
        <w:rPr>
          <w:rFonts w:asciiTheme="minorHAnsi" w:hAnsiTheme="minorHAnsi" w:cstheme="minorHAnsi"/>
          <w:sz w:val="24"/>
          <w:szCs w:val="24"/>
        </w:rPr>
        <w:t xml:space="preserve">para </w:t>
      </w:r>
      <w:r w:rsidRPr="00137830">
        <w:rPr>
          <w:rFonts w:asciiTheme="minorHAnsi" w:hAnsiTheme="minorHAnsi" w:cstheme="minorHAnsi"/>
          <w:sz w:val="24"/>
          <w:szCs w:val="24"/>
        </w:rPr>
        <w:t>CRI – Comissão de Relações Institucionais, contando com aux</w:t>
      </w:r>
      <w:r w:rsidR="00E13165" w:rsidRPr="00137830">
        <w:rPr>
          <w:rFonts w:asciiTheme="minorHAnsi" w:hAnsiTheme="minorHAnsi" w:cstheme="minorHAnsi"/>
          <w:sz w:val="24"/>
          <w:szCs w:val="24"/>
        </w:rPr>
        <w:t>í</w:t>
      </w:r>
      <w:r w:rsidRPr="00137830">
        <w:rPr>
          <w:rFonts w:asciiTheme="minorHAnsi" w:hAnsiTheme="minorHAnsi" w:cstheme="minorHAnsi"/>
          <w:sz w:val="24"/>
          <w:szCs w:val="24"/>
        </w:rPr>
        <w:t xml:space="preserve">lio da </w:t>
      </w:r>
      <w:r w:rsidR="003B437A" w:rsidRPr="00137830">
        <w:rPr>
          <w:rFonts w:asciiTheme="minorHAnsi" w:hAnsiTheme="minorHAnsi" w:cstheme="minorHAnsi"/>
          <w:sz w:val="24"/>
          <w:szCs w:val="24"/>
        </w:rPr>
        <w:t xml:space="preserve">equipe por parte da AIP – Assessoria Institucional e Parlamentar e </w:t>
      </w:r>
      <w:r w:rsidRPr="00137830">
        <w:rPr>
          <w:rFonts w:asciiTheme="minorHAnsi" w:hAnsiTheme="minorHAnsi" w:cstheme="minorHAnsi"/>
          <w:sz w:val="24"/>
          <w:szCs w:val="24"/>
        </w:rPr>
        <w:t>equipe técnica das coordenações de TI e IGEO da Gerência do CSC;</w:t>
      </w:r>
    </w:p>
    <w:p w14:paraId="6C899D5C" w14:textId="77777777" w:rsidR="00D2016C" w:rsidRPr="00137830" w:rsidRDefault="00D2016C" w:rsidP="00137830">
      <w:pPr>
        <w:pStyle w:val="PargrafodaLista"/>
        <w:spacing w:after="0pt" w:line="12pt" w:lineRule="auto"/>
        <w:ind w:start="17.5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96ED632" w14:textId="3E49657B" w:rsidR="00E13165" w:rsidRPr="00137830" w:rsidRDefault="00E13165" w:rsidP="00137830">
      <w:pPr>
        <w:pStyle w:val="PargrafodaLista"/>
        <w:numPr>
          <w:ilvl w:val="0"/>
          <w:numId w:val="22"/>
        </w:numPr>
        <w:spacing w:after="0pt" w:line="12pt" w:lineRule="auto"/>
        <w:ind w:start="17.5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37830">
        <w:rPr>
          <w:rFonts w:asciiTheme="minorHAnsi" w:hAnsiTheme="minorHAnsi" w:cstheme="minorHAnsi"/>
          <w:sz w:val="24"/>
          <w:szCs w:val="24"/>
        </w:rPr>
        <w:t>Solicitar que as ações propostas no item 1 sejam realizadas no prazo de até 90 dias, contados do recebimento dos protocolos</w:t>
      </w:r>
    </w:p>
    <w:p w14:paraId="6E941995" w14:textId="3CDFCFDC" w:rsidR="009B4309" w:rsidRDefault="009B4309" w:rsidP="00623EE0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p w14:paraId="3D788722" w14:textId="3997F5A2" w:rsidR="009B4309" w:rsidRPr="00B069E6" w:rsidRDefault="009B4309" w:rsidP="003D21C0">
      <w:pPr>
        <w:pStyle w:val="PargrafodaLista"/>
        <w:numPr>
          <w:ilvl w:val="0"/>
          <w:numId w:val="22"/>
        </w:numPr>
        <w:spacing w:after="0pt" w:line="12pt" w:lineRule="auto"/>
        <w:ind w:start="17.50pt"/>
        <w:rPr>
          <w:rFonts w:asciiTheme="minorHAnsi" w:hAnsiTheme="minorHAnsi" w:cstheme="minorHAnsi"/>
          <w:sz w:val="24"/>
          <w:szCs w:val="24"/>
        </w:rPr>
      </w:pPr>
      <w:r w:rsidRPr="00B069E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67.75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5864"/>
        <w:gridCol w:w="1559"/>
      </w:tblGrid>
      <w:tr w:rsidR="009B4309" w:rsidRPr="00130CE4" w14:paraId="3B4C55BE" w14:textId="77777777" w:rsidTr="00F34C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E5092E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49DFDC9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C1DB3DB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A8995FF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9B4309" w:rsidRPr="00130CE4" w14:paraId="21C7236E" w14:textId="77777777" w:rsidTr="00F34C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A822865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54AABE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72532" w14:textId="469A3EBF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protocolo/processo para 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 Gabinete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5CAD7D7" w14:textId="77777777" w:rsidR="009B4309" w:rsidRPr="00130CE4" w:rsidRDefault="009B4309" w:rsidP="00A062A8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F34CB6" w:rsidRPr="00130CE4" w14:paraId="5812CB94" w14:textId="77777777" w:rsidTr="00F34C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A70202" w14:textId="77777777" w:rsidR="00F34CB6" w:rsidRPr="00233EF0" w:rsidRDefault="00F34CB6" w:rsidP="00F34CB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233EF0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504F8C4" w14:textId="77777777" w:rsidR="00F34CB6" w:rsidRPr="00233EF0" w:rsidRDefault="00F34CB6" w:rsidP="00F34CB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C862B9" w14:textId="230CBF11" w:rsidR="00F34CB6" w:rsidRPr="00D2016C" w:rsidRDefault="00F34CB6" w:rsidP="00C05C2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2016C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Encaminhar esta deliberação para </w:t>
            </w:r>
            <w:r w:rsidR="00D2016C" w:rsidRPr="00D2016C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providencias junto à CRI</w:t>
            </w:r>
            <w:r w:rsidR="00C05C21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 (</w:t>
            </w:r>
            <w:r w:rsidR="00E13165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com apoio da</w:t>
            </w:r>
            <w:r w:rsidR="00D2016C" w:rsidRPr="00D2016C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E13165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AIP </w:t>
            </w:r>
            <w:r w:rsidR="00D2016C" w:rsidRPr="00D2016C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 Gerencia do CSC</w:t>
            </w:r>
            <w:r w:rsidR="00E13165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 para execução</w:t>
            </w:r>
            <w:r w:rsidR="00C05C21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804639" w14:textId="1495A172" w:rsidR="00F34CB6" w:rsidRPr="00F34CB6" w:rsidRDefault="00F34CB6" w:rsidP="00F34CB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E13165" w:rsidRPr="00130CE4" w14:paraId="42BED687" w14:textId="77777777" w:rsidTr="00F34C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22B4092" w14:textId="73C9A6CB" w:rsidR="00E13165" w:rsidRPr="00E13165" w:rsidRDefault="00E13165" w:rsidP="00F34CB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E1316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58F3B0" w14:textId="4E67979F" w:rsidR="00E13165" w:rsidRPr="00E13165" w:rsidRDefault="00E13165" w:rsidP="00F34CB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1316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CRI  (AIP/CSC)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8967D3" w14:textId="07888760" w:rsidR="00E13165" w:rsidRPr="00E13165" w:rsidRDefault="00E13165" w:rsidP="00E13165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E13165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Realizar </w:t>
            </w:r>
            <w: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as ações propostas  e ao término restituir os protocolos para informação à CEP</w:t>
            </w:r>
            <w:r w:rsidR="00925529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 e arquivamento das demandas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60EF09" w14:textId="1751B814" w:rsidR="00E13165" w:rsidRPr="00E13165" w:rsidRDefault="00E13165" w:rsidP="00F34CB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1316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90 dias do recebimento</w:t>
            </w:r>
          </w:p>
        </w:tc>
      </w:tr>
    </w:tbl>
    <w:p w14:paraId="6418C28F" w14:textId="77777777" w:rsidR="009B4309" w:rsidRPr="00130CE4" w:rsidRDefault="009B4309" w:rsidP="009B430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4ECC0F7" w14:textId="7CCCFD08" w:rsidR="009B4309" w:rsidRPr="00B069E6" w:rsidRDefault="009B4309" w:rsidP="003D21C0">
      <w:pPr>
        <w:pStyle w:val="PargrafodaLista"/>
        <w:numPr>
          <w:ilvl w:val="0"/>
          <w:numId w:val="22"/>
        </w:numPr>
        <w:spacing w:after="0pt" w:line="12pt" w:lineRule="auto"/>
        <w:ind w:start="17.50pt"/>
        <w:rPr>
          <w:rFonts w:asciiTheme="minorHAnsi" w:hAnsiTheme="minorHAnsi" w:cstheme="minorHAnsi"/>
          <w:sz w:val="24"/>
          <w:szCs w:val="24"/>
        </w:rPr>
      </w:pPr>
      <w:r w:rsidRPr="00B069E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29B3957B" w14:textId="77777777" w:rsidR="009B4309" w:rsidRPr="00130CE4" w:rsidRDefault="009B4309" w:rsidP="009B430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97A49AD" w14:textId="77777777" w:rsidR="009B4309" w:rsidRDefault="009B4309" w:rsidP="009B430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4CED898D" w14:textId="77777777" w:rsidR="009B4309" w:rsidRPr="00130CE4" w:rsidRDefault="009B4309" w:rsidP="009B4309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E675C6D" w14:textId="77777777" w:rsidR="00B069E6" w:rsidRDefault="00B069E6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FC2D50A" w14:textId="6B203A3E" w:rsidR="009B4309" w:rsidRDefault="009B4309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5D146A">
        <w:rPr>
          <w:rFonts w:asciiTheme="minorHAnsi" w:eastAsia="Cambria" w:hAnsiTheme="minorHAnsi" w:cstheme="minorHAnsi"/>
          <w:sz w:val="24"/>
          <w:szCs w:val="24"/>
        </w:rPr>
        <w:t xml:space="preserve">Brasília-DF, </w:t>
      </w:r>
      <w:r>
        <w:rPr>
          <w:rFonts w:asciiTheme="minorHAnsi" w:eastAsia="Cambria" w:hAnsiTheme="minorHAnsi" w:cstheme="minorHAnsi"/>
          <w:sz w:val="24"/>
          <w:szCs w:val="24"/>
        </w:rPr>
        <w:t>10 de maio</w:t>
      </w:r>
      <w:r w:rsidRPr="005D146A">
        <w:rPr>
          <w:rFonts w:asciiTheme="minorHAnsi" w:eastAsia="Cambria" w:hAnsiTheme="minorHAnsi" w:cstheme="minorHAnsi"/>
          <w:sz w:val="24"/>
          <w:szCs w:val="24"/>
        </w:rPr>
        <w:t xml:space="preserve"> de 2024</w:t>
      </w:r>
    </w:p>
    <w:p w14:paraId="36FFC5AF" w14:textId="6543CA84" w:rsidR="009B4309" w:rsidRDefault="009B4309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4BD14B9" w14:textId="45AD3A51" w:rsidR="00D2016C" w:rsidRDefault="00D2016C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A2FD5C" w14:textId="33D19376" w:rsidR="00D2016C" w:rsidRDefault="00D2016C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A12D8A2" w14:textId="14C5D5A2" w:rsidR="00D2016C" w:rsidRDefault="00D2016C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4A15530" w14:textId="62564DB5" w:rsidR="00D2016C" w:rsidRDefault="00D2016C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3EFF9CA" w14:textId="4990004C" w:rsidR="00D2016C" w:rsidRDefault="00D2016C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34682DDD" w14:textId="5C1B7B04" w:rsidR="00D2016C" w:rsidRDefault="00D2016C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54B369A" w14:textId="5A511022" w:rsidR="00D2016C" w:rsidRDefault="00D2016C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2E4C543" w14:textId="21A1D13D" w:rsidR="00D2016C" w:rsidRDefault="00D2016C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7E4CA08" w14:textId="3A06B2DA" w:rsidR="00D2016C" w:rsidRDefault="00D2016C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E08376D" w14:textId="6F9D8334" w:rsidR="00D2016C" w:rsidRDefault="00D2016C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67CFAD2" w14:textId="2B44802F" w:rsidR="009B4309" w:rsidRPr="006417B9" w:rsidRDefault="009B4309" w:rsidP="009B4309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137ª REUNIÃO ORDINÁRIA DA</w:t>
      </w:r>
      <w:r w:rsidRPr="006417B9">
        <w:rPr>
          <w:rFonts w:asciiTheme="minorHAnsi" w:hAnsiTheme="minorHAnsi" w:cstheme="minorHAnsi"/>
          <w:sz w:val="24"/>
          <w:szCs w:val="24"/>
        </w:rPr>
        <w:t xml:space="preserve"> COMISSÃO </w:t>
      </w:r>
      <w:r>
        <w:rPr>
          <w:rFonts w:asciiTheme="minorHAnsi" w:hAnsiTheme="minorHAnsi" w:cstheme="minorHAnsi"/>
          <w:sz w:val="24"/>
          <w:szCs w:val="24"/>
        </w:rPr>
        <w:t xml:space="preserve">DE EXERCÍCIO PROFISSIONAL </w:t>
      </w:r>
      <w:r w:rsidRPr="006417B9">
        <w:rPr>
          <w:rFonts w:asciiTheme="minorHAnsi" w:hAnsiTheme="minorHAnsi" w:cstheme="minorHAnsi"/>
          <w:sz w:val="24"/>
          <w:szCs w:val="24"/>
        </w:rPr>
        <w:t>- CAU/</w:t>
      </w:r>
      <w:r>
        <w:rPr>
          <w:rFonts w:asciiTheme="minorHAnsi" w:hAnsiTheme="minorHAnsi" w:cstheme="minorHAnsi"/>
          <w:sz w:val="24"/>
          <w:szCs w:val="24"/>
        </w:rPr>
        <w:t>BR</w:t>
      </w:r>
    </w:p>
    <w:p w14:paraId="33AF34B1" w14:textId="77777777" w:rsidR="009B4309" w:rsidRPr="006417B9" w:rsidRDefault="009B4309" w:rsidP="009B4309">
      <w:pPr>
        <w:spacing w:after="0pt" w:line="12pt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417B9">
        <w:rPr>
          <w:rFonts w:asciiTheme="minorHAnsi" w:hAnsiTheme="minorHAnsi" w:cstheme="minorHAnsi"/>
          <w:sz w:val="24"/>
          <w:szCs w:val="24"/>
        </w:rPr>
        <w:t>(Presencial)</w:t>
      </w:r>
    </w:p>
    <w:p w14:paraId="6385269E" w14:textId="77777777" w:rsidR="009B4309" w:rsidRPr="006417B9" w:rsidRDefault="009B4309" w:rsidP="009B4309">
      <w:pPr>
        <w:spacing w:after="0pt" w:line="12pt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9B4309" w:rsidRPr="006417B9" w14:paraId="53F832E7" w14:textId="77777777" w:rsidTr="00A062A8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275DB5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42A838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3C406A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7FF4B4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DB8131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9B4309" w:rsidRPr="006417B9" w14:paraId="5011C302" w14:textId="77777777" w:rsidTr="00A062A8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3C5BCA7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3E352B9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E94704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564D0E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D6DB71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AD5138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9B4309" w:rsidRPr="006417B9" w14:paraId="364446F7" w14:textId="77777777" w:rsidTr="00A062A8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47312B2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A110E0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1155E4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18D09D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07E722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3AE3D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14DCC6D3" w14:textId="77777777" w:rsidTr="00A062A8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63359D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a-</w:t>
            </w:r>
          </w:p>
          <w:p w14:paraId="1D0CB79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BEC7A9F" w14:textId="613CAB36" w:rsidR="009B4309" w:rsidRPr="006417B9" w:rsidRDefault="00B069E6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t>Fernanda Basques Moura Quintã</w:t>
            </w:r>
            <w:r w:rsidR="009B4309">
              <w:t>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28D9EA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3CA9A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45DFC9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A6F39D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1D63BAC3" w14:textId="77777777" w:rsidTr="00A062A8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C438A2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6BD9098" w14:textId="7B0F30E2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60E6DE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85AFB6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B2A385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380D51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14500E44" w14:textId="77777777" w:rsidTr="00A062A8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00989E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EBADB5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73B717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43F25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B5506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DAFE06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4698845B" w14:textId="77777777" w:rsidTr="00A062A8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3FF143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1777C6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5AB800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51C65E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33F357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0B3FBA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1A8354" w14:textId="77777777" w:rsidR="009B4309" w:rsidRPr="006417B9" w:rsidRDefault="009B4309" w:rsidP="009B4309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9B4309" w:rsidRPr="006417B9" w14:paraId="6AF07DC6" w14:textId="77777777" w:rsidTr="00A062A8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82D1969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2534C091" w14:textId="77777777" w:rsidR="009B4309" w:rsidRPr="006417B9" w:rsidRDefault="009B4309" w:rsidP="00A062A8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CC31F8" w14:textId="5BEDFA8A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137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EXERCÍCIO PROFISSIONAL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 </w:t>
            </w:r>
          </w:p>
          <w:p w14:paraId="7BA5F93E" w14:textId="247A5BDD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10/05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2957ACFF" w14:textId="686629AF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2016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Propostas de Acordos ou Parcerias para colaboração com a fiscalização do CAU</w:t>
            </w:r>
          </w:p>
          <w:p w14:paraId="239474A7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(05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4BDF1F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6BB616F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7D95A980" w14:textId="77777777" w:rsidR="009B4309" w:rsidRPr="00B11892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B11892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  <w:p w14:paraId="71948CF5" w14:textId="548EE0D7" w:rsidR="009B4309" w:rsidRPr="006417B9" w:rsidRDefault="009B4309" w:rsidP="00D2016C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Cláudia de M. Quaresma</w:t>
            </w:r>
          </w:p>
        </w:tc>
      </w:tr>
    </w:tbl>
    <w:p w14:paraId="27160EFD" w14:textId="77777777" w:rsidR="009B4309" w:rsidRPr="006417B9" w:rsidRDefault="009B4309" w:rsidP="009B430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F983367" w14:textId="427C80FF" w:rsidR="009B4309" w:rsidRPr="00B069E6" w:rsidRDefault="009B4309" w:rsidP="00B069E6">
      <w:pPr>
        <w:tabs>
          <w:tab w:val="start" w:pos="352.50pt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ção nº 002/2024 – CD – CAU/BR, 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coordenador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e a assessoria técnica da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CEP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-CAU/BR, </w:t>
      </w:r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Maria Eliana Jubé Ribeiro 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e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Cláudia de Mattos Quaresma,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respectivamente, ratificam as informações acima e dão fé pública a este documento.</w:t>
      </w:r>
    </w:p>
    <w:p w14:paraId="2CBC8DEE" w14:textId="07FF62D6" w:rsidR="009B4309" w:rsidRDefault="009B4309" w:rsidP="009B430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B7F6B0E" w14:textId="77777777" w:rsidR="005C7143" w:rsidRDefault="005C7143" w:rsidP="009B430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9B4309" w:rsidRPr="009045CC" w14:paraId="1F83A7AE" w14:textId="77777777" w:rsidTr="00A062A8">
        <w:tc>
          <w:tcPr>
            <w:tcW w:w="255.15pt" w:type="dxa"/>
          </w:tcPr>
          <w:p w14:paraId="3CF8EE87" w14:textId="77777777" w:rsidR="009B4309" w:rsidRPr="009045CC" w:rsidRDefault="009B4309" w:rsidP="00A062A8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34E3917A" w14:textId="77777777" w:rsidR="009B4309" w:rsidRPr="009045CC" w:rsidRDefault="009B4309" w:rsidP="00A062A8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55.15pt" w:type="dxa"/>
          </w:tcPr>
          <w:p w14:paraId="1950C665" w14:textId="77777777" w:rsidR="009B4309" w:rsidRPr="009045CC" w:rsidRDefault="009B4309" w:rsidP="00A062A8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CLÁUDIA DE MATTOS QUARESMA</w:t>
            </w:r>
          </w:p>
          <w:p w14:paraId="55A113DB" w14:textId="3AB29731" w:rsidR="009B4309" w:rsidRPr="009045CC" w:rsidRDefault="009B4309" w:rsidP="00B069E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561CFDC3" w14:textId="4825CEF6" w:rsidR="00C10A01" w:rsidRPr="00151EDB" w:rsidRDefault="00C10A01" w:rsidP="00B069E6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C10A01" w:rsidRPr="00151EDB" w:rsidSect="00151EDB">
      <w:headerReference w:type="default" r:id="rId11"/>
      <w:footerReference w:type="default" r:id="rId12"/>
      <w:pgSz w:w="595.30pt" w:h="841.90pt"/>
      <w:pgMar w:top="99.25pt" w:right="35.35pt" w:bottom="49.65pt" w:left="56.70pt" w:header="78pt" w:footer="15.5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1081FEE" w14:textId="77777777" w:rsidR="00F23CEE" w:rsidRDefault="00F23CEE" w:rsidP="00EE0A57">
      <w:pPr>
        <w:spacing w:after="0pt" w:line="12pt" w:lineRule="auto"/>
      </w:pPr>
      <w:r>
        <w:separator/>
      </w:r>
    </w:p>
  </w:endnote>
  <w:endnote w:type="continuationSeparator" w:id="0">
    <w:p w14:paraId="6E48EA01" w14:textId="77777777" w:rsidR="00F23CEE" w:rsidRDefault="00F23CEE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0017DA0" w:rsidR="00570BBC" w:rsidRPr="007A55E4" w:rsidRDefault="00570BBC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B72417" w:rsidRPr="00B72417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570BBC" w:rsidRPr="008C2D78" w:rsidRDefault="00570BBC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A203F01" w14:textId="77777777" w:rsidR="00F23CEE" w:rsidRDefault="00F23CEE" w:rsidP="00EE0A57">
      <w:pPr>
        <w:spacing w:after="0pt" w:line="12pt" w:lineRule="auto"/>
      </w:pPr>
      <w:r>
        <w:separator/>
      </w:r>
    </w:p>
  </w:footnote>
  <w:footnote w:type="continuationSeparator" w:id="0">
    <w:p w14:paraId="6287B232" w14:textId="77777777" w:rsidR="00F23CEE" w:rsidRDefault="00F23CEE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124A2029" w:rsidR="00570BBC" w:rsidRPr="00345B66" w:rsidRDefault="00151EDB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69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start"/>
      <w:pPr>
        <w:ind w:start="53.45pt" w:hanging="18pt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89.45pt" w:hanging="18pt"/>
      </w:pPr>
    </w:lvl>
    <w:lvl w:ilvl="2" w:tplc="0416001B" w:tentative="1">
      <w:start w:val="1"/>
      <w:numFmt w:val="lowerRoman"/>
      <w:lvlText w:val="%3."/>
      <w:lvlJc w:val="end"/>
      <w:pPr>
        <w:ind w:start="125.45pt" w:hanging="9pt"/>
      </w:pPr>
    </w:lvl>
    <w:lvl w:ilvl="3" w:tplc="0416000F" w:tentative="1">
      <w:start w:val="1"/>
      <w:numFmt w:val="decimal"/>
      <w:lvlText w:val="%4."/>
      <w:lvlJc w:val="start"/>
      <w:pPr>
        <w:ind w:start="161.45pt" w:hanging="18pt"/>
      </w:pPr>
    </w:lvl>
    <w:lvl w:ilvl="4" w:tplc="04160019" w:tentative="1">
      <w:start w:val="1"/>
      <w:numFmt w:val="lowerLetter"/>
      <w:lvlText w:val="%5."/>
      <w:lvlJc w:val="start"/>
      <w:pPr>
        <w:ind w:start="197.45pt" w:hanging="18pt"/>
      </w:pPr>
    </w:lvl>
    <w:lvl w:ilvl="5" w:tplc="0416001B" w:tentative="1">
      <w:start w:val="1"/>
      <w:numFmt w:val="lowerRoman"/>
      <w:lvlText w:val="%6."/>
      <w:lvlJc w:val="end"/>
      <w:pPr>
        <w:ind w:start="233.45pt" w:hanging="9pt"/>
      </w:pPr>
    </w:lvl>
    <w:lvl w:ilvl="6" w:tplc="0416000F" w:tentative="1">
      <w:start w:val="1"/>
      <w:numFmt w:val="decimal"/>
      <w:lvlText w:val="%7."/>
      <w:lvlJc w:val="start"/>
      <w:pPr>
        <w:ind w:start="269.45pt" w:hanging="18pt"/>
      </w:pPr>
    </w:lvl>
    <w:lvl w:ilvl="7" w:tplc="04160019" w:tentative="1">
      <w:start w:val="1"/>
      <w:numFmt w:val="lowerLetter"/>
      <w:lvlText w:val="%8."/>
      <w:lvlJc w:val="start"/>
      <w:pPr>
        <w:ind w:start="305.45pt" w:hanging="18pt"/>
      </w:pPr>
    </w:lvl>
    <w:lvl w:ilvl="8" w:tplc="0416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1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start"/>
      <w:pPr>
        <w:ind w:start="56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2.40pt" w:hanging="18pt"/>
      </w:pPr>
    </w:lvl>
    <w:lvl w:ilvl="2" w:tplc="0416001B" w:tentative="1">
      <w:start w:val="1"/>
      <w:numFmt w:val="lowerRoman"/>
      <w:lvlText w:val="%3."/>
      <w:lvlJc w:val="end"/>
      <w:pPr>
        <w:ind w:start="128.40pt" w:hanging="9pt"/>
      </w:pPr>
    </w:lvl>
    <w:lvl w:ilvl="3" w:tplc="0416000F" w:tentative="1">
      <w:start w:val="1"/>
      <w:numFmt w:val="decimal"/>
      <w:lvlText w:val="%4."/>
      <w:lvlJc w:val="start"/>
      <w:pPr>
        <w:ind w:start="164.40pt" w:hanging="18pt"/>
      </w:pPr>
    </w:lvl>
    <w:lvl w:ilvl="4" w:tplc="04160019" w:tentative="1">
      <w:start w:val="1"/>
      <w:numFmt w:val="lowerLetter"/>
      <w:lvlText w:val="%5."/>
      <w:lvlJc w:val="start"/>
      <w:pPr>
        <w:ind w:start="200.40pt" w:hanging="18pt"/>
      </w:pPr>
    </w:lvl>
    <w:lvl w:ilvl="5" w:tplc="0416001B" w:tentative="1">
      <w:start w:val="1"/>
      <w:numFmt w:val="lowerRoman"/>
      <w:lvlText w:val="%6."/>
      <w:lvlJc w:val="end"/>
      <w:pPr>
        <w:ind w:start="236.40pt" w:hanging="9pt"/>
      </w:pPr>
    </w:lvl>
    <w:lvl w:ilvl="6" w:tplc="0416000F" w:tentative="1">
      <w:start w:val="1"/>
      <w:numFmt w:val="decimal"/>
      <w:lvlText w:val="%7."/>
      <w:lvlJc w:val="start"/>
      <w:pPr>
        <w:ind w:start="272.40pt" w:hanging="18pt"/>
      </w:pPr>
    </w:lvl>
    <w:lvl w:ilvl="7" w:tplc="04160019" w:tentative="1">
      <w:start w:val="1"/>
      <w:numFmt w:val="lowerLetter"/>
      <w:lvlText w:val="%8."/>
      <w:lvlJc w:val="start"/>
      <w:pPr>
        <w:ind w:start="308.40pt" w:hanging="18pt"/>
      </w:pPr>
    </w:lvl>
    <w:lvl w:ilvl="8" w:tplc="0416001B" w:tentative="1">
      <w:start w:val="1"/>
      <w:numFmt w:val="lowerRoman"/>
      <w:lvlText w:val="%9."/>
      <w:lvlJc w:val="end"/>
      <w:pPr>
        <w:ind w:start="344.40pt" w:hanging="9pt"/>
      </w:pPr>
    </w:lvl>
  </w:abstractNum>
  <w:abstractNum w:abstractNumId="2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7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start"/>
      <w:pPr>
        <w:ind w:start="92.7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8.7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4.7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200.7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6.7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2.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8.7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4.7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80.70pt" w:hanging="18pt"/>
      </w:pPr>
      <w:rPr>
        <w:rFonts w:ascii="Wingdings" w:hAnsi="Wingdings" w:hint="default"/>
      </w:rPr>
    </w:lvl>
  </w:abstractNum>
  <w:abstractNum w:abstractNumId="1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4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45493327"/>
    <w:multiLevelType w:val="hybridMultilevel"/>
    <w:tmpl w:val="288CDC6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>
      <w:start w:val="5"/>
      <w:numFmt w:val="decimal"/>
      <w:isLgl/>
      <w:lvlText w:val="%1.%2."/>
      <w:lvlJc w:val="start"/>
      <w:pPr>
        <w:ind w:start="54.60pt" w:hanging="27.60pt"/>
      </w:pPr>
      <w:rPr>
        <w:rFonts w:hint="default"/>
      </w:rPr>
    </w:lvl>
    <w:lvl w:ilvl="2">
      <w:start w:val="6"/>
      <w:numFmt w:val="decimal"/>
      <w:isLgl/>
      <w:lvlText w:val="%1.%2.%3.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81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08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17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44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53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80pt" w:hanging="90pt"/>
      </w:pPr>
      <w:rPr>
        <w:rFonts w:hint="default"/>
      </w:rPr>
    </w:lvl>
  </w:abstractNum>
  <w:abstractNum w:abstractNumId="17" w15:restartNumberingAfterBreak="0">
    <w:nsid w:val="50005C9B"/>
    <w:multiLevelType w:val="hybridMultilevel"/>
    <w:tmpl w:val="C5945550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start"/>
      <w:pPr>
        <w:ind w:start="78.5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14.5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50.5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6.5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22.5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8.5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94.5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30.5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6.55pt" w:hanging="18pt"/>
      </w:pPr>
      <w:rPr>
        <w:rFonts w:ascii="Wingdings" w:hAnsi="Wingdings" w:hint="default"/>
      </w:rPr>
    </w:lvl>
  </w:abstractNum>
  <w:abstractNum w:abstractNumId="22" w15:restartNumberingAfterBreak="0">
    <w:nsid w:val="6F530AE2"/>
    <w:multiLevelType w:val="hybridMultilevel"/>
    <w:tmpl w:val="156E85A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9"/>
  </w:num>
  <w:num w:numId="5">
    <w:abstractNumId w:val="11"/>
  </w:num>
  <w:num w:numId="6">
    <w:abstractNumId w:val="20"/>
  </w:num>
  <w:num w:numId="7">
    <w:abstractNumId w:val="2"/>
  </w:num>
  <w:num w:numId="8">
    <w:abstractNumId w:val="16"/>
  </w:num>
  <w:num w:numId="9">
    <w:abstractNumId w:val="1"/>
  </w:num>
  <w:num w:numId="10">
    <w:abstractNumId w:val="21"/>
  </w:num>
  <w:num w:numId="11">
    <w:abstractNumId w:val="6"/>
  </w:num>
  <w:num w:numId="12">
    <w:abstractNumId w:val="3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23"/>
  </w:num>
  <w:num w:numId="19">
    <w:abstractNumId w:val="18"/>
  </w:num>
  <w:num w:numId="20">
    <w:abstractNumId w:val="10"/>
  </w:num>
  <w:num w:numId="21">
    <w:abstractNumId w:val="5"/>
  </w:num>
  <w:num w:numId="22">
    <w:abstractNumId w:val="17"/>
  </w:num>
  <w:num w:numId="23">
    <w:abstractNumId w:val="22"/>
  </w:num>
  <w:num w:numId="2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CE"/>
    <w:rsid w:val="0002741C"/>
    <w:rsid w:val="000371F5"/>
    <w:rsid w:val="00042B2C"/>
    <w:rsid w:val="000466F0"/>
    <w:rsid w:val="000502E6"/>
    <w:rsid w:val="000506E4"/>
    <w:rsid w:val="00071C49"/>
    <w:rsid w:val="00075149"/>
    <w:rsid w:val="00076A2E"/>
    <w:rsid w:val="000836A3"/>
    <w:rsid w:val="0008459F"/>
    <w:rsid w:val="00090FB3"/>
    <w:rsid w:val="000915B6"/>
    <w:rsid w:val="00092202"/>
    <w:rsid w:val="000A0D7E"/>
    <w:rsid w:val="000A0DCC"/>
    <w:rsid w:val="000B5EEF"/>
    <w:rsid w:val="000C655B"/>
    <w:rsid w:val="000D26B5"/>
    <w:rsid w:val="000D77D0"/>
    <w:rsid w:val="000F0C06"/>
    <w:rsid w:val="000F459A"/>
    <w:rsid w:val="000F63AE"/>
    <w:rsid w:val="00110D05"/>
    <w:rsid w:val="001128EC"/>
    <w:rsid w:val="00113BAF"/>
    <w:rsid w:val="00113E92"/>
    <w:rsid w:val="00116CE5"/>
    <w:rsid w:val="00121699"/>
    <w:rsid w:val="00121C79"/>
    <w:rsid w:val="00125350"/>
    <w:rsid w:val="00125E3C"/>
    <w:rsid w:val="00136165"/>
    <w:rsid w:val="00137830"/>
    <w:rsid w:val="00140DF8"/>
    <w:rsid w:val="001416DB"/>
    <w:rsid w:val="001431A9"/>
    <w:rsid w:val="001456B0"/>
    <w:rsid w:val="00147703"/>
    <w:rsid w:val="00151EDB"/>
    <w:rsid w:val="00163FAD"/>
    <w:rsid w:val="00165B4A"/>
    <w:rsid w:val="001723FE"/>
    <w:rsid w:val="001742D1"/>
    <w:rsid w:val="00183BA1"/>
    <w:rsid w:val="001856B4"/>
    <w:rsid w:val="00187A3D"/>
    <w:rsid w:val="0019668B"/>
    <w:rsid w:val="00197665"/>
    <w:rsid w:val="0019785E"/>
    <w:rsid w:val="001A0542"/>
    <w:rsid w:val="001E4348"/>
    <w:rsid w:val="001F31AE"/>
    <w:rsid w:val="001F5555"/>
    <w:rsid w:val="001F64DD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6732D"/>
    <w:rsid w:val="00270CD6"/>
    <w:rsid w:val="00270D28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2558"/>
    <w:rsid w:val="002D5701"/>
    <w:rsid w:val="002D6D6C"/>
    <w:rsid w:val="002E7E54"/>
    <w:rsid w:val="002F12DC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71444"/>
    <w:rsid w:val="003764A7"/>
    <w:rsid w:val="00377802"/>
    <w:rsid w:val="00390B2A"/>
    <w:rsid w:val="003916BA"/>
    <w:rsid w:val="00394B28"/>
    <w:rsid w:val="00395A86"/>
    <w:rsid w:val="003A2E5F"/>
    <w:rsid w:val="003B3167"/>
    <w:rsid w:val="003B4087"/>
    <w:rsid w:val="003B437A"/>
    <w:rsid w:val="003C171C"/>
    <w:rsid w:val="003D21C0"/>
    <w:rsid w:val="003D4129"/>
    <w:rsid w:val="003D6CA6"/>
    <w:rsid w:val="003D752D"/>
    <w:rsid w:val="003F0170"/>
    <w:rsid w:val="003F06B6"/>
    <w:rsid w:val="003F3EF9"/>
    <w:rsid w:val="003F4DA0"/>
    <w:rsid w:val="003F4E15"/>
    <w:rsid w:val="003F6B20"/>
    <w:rsid w:val="00403B79"/>
    <w:rsid w:val="00403B85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796D"/>
    <w:rsid w:val="004428BA"/>
    <w:rsid w:val="00444569"/>
    <w:rsid w:val="00450554"/>
    <w:rsid w:val="00450EA0"/>
    <w:rsid w:val="00454E2F"/>
    <w:rsid w:val="00462BBB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D00"/>
    <w:rsid w:val="004E79D0"/>
    <w:rsid w:val="004F11E7"/>
    <w:rsid w:val="00500A18"/>
    <w:rsid w:val="00507273"/>
    <w:rsid w:val="00510572"/>
    <w:rsid w:val="00517402"/>
    <w:rsid w:val="005178A3"/>
    <w:rsid w:val="00517F84"/>
    <w:rsid w:val="00520535"/>
    <w:rsid w:val="00523CD7"/>
    <w:rsid w:val="00524A0B"/>
    <w:rsid w:val="00531256"/>
    <w:rsid w:val="00533BEE"/>
    <w:rsid w:val="00537D8A"/>
    <w:rsid w:val="005406D7"/>
    <w:rsid w:val="005459F0"/>
    <w:rsid w:val="00550027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95A78"/>
    <w:rsid w:val="005A200B"/>
    <w:rsid w:val="005A5077"/>
    <w:rsid w:val="005A7B28"/>
    <w:rsid w:val="005A7D23"/>
    <w:rsid w:val="005B619B"/>
    <w:rsid w:val="005C2E15"/>
    <w:rsid w:val="005C7143"/>
    <w:rsid w:val="005D02EA"/>
    <w:rsid w:val="005E55AE"/>
    <w:rsid w:val="005E7182"/>
    <w:rsid w:val="005F6C15"/>
    <w:rsid w:val="006021EA"/>
    <w:rsid w:val="0061013F"/>
    <w:rsid w:val="00613639"/>
    <w:rsid w:val="00620413"/>
    <w:rsid w:val="00620CF1"/>
    <w:rsid w:val="00623E5F"/>
    <w:rsid w:val="00623EE0"/>
    <w:rsid w:val="00623F7E"/>
    <w:rsid w:val="00624621"/>
    <w:rsid w:val="006417B9"/>
    <w:rsid w:val="00644457"/>
    <w:rsid w:val="00645360"/>
    <w:rsid w:val="00646843"/>
    <w:rsid w:val="00652435"/>
    <w:rsid w:val="00653568"/>
    <w:rsid w:val="00662028"/>
    <w:rsid w:val="006667BB"/>
    <w:rsid w:val="006758DE"/>
    <w:rsid w:val="00683D8D"/>
    <w:rsid w:val="00687030"/>
    <w:rsid w:val="006942D4"/>
    <w:rsid w:val="006A58E6"/>
    <w:rsid w:val="006A61DF"/>
    <w:rsid w:val="006B06BA"/>
    <w:rsid w:val="006B0B08"/>
    <w:rsid w:val="006C4131"/>
    <w:rsid w:val="006C5259"/>
    <w:rsid w:val="006D0C53"/>
    <w:rsid w:val="006E1348"/>
    <w:rsid w:val="006E202B"/>
    <w:rsid w:val="006E5943"/>
    <w:rsid w:val="006E7602"/>
    <w:rsid w:val="006F009C"/>
    <w:rsid w:val="006F6C49"/>
    <w:rsid w:val="006F75B0"/>
    <w:rsid w:val="00702B94"/>
    <w:rsid w:val="007107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9216E"/>
    <w:rsid w:val="00792C5C"/>
    <w:rsid w:val="00795475"/>
    <w:rsid w:val="00796D7F"/>
    <w:rsid w:val="00796E28"/>
    <w:rsid w:val="007A2617"/>
    <w:rsid w:val="007A3227"/>
    <w:rsid w:val="007A55E4"/>
    <w:rsid w:val="007B2DE0"/>
    <w:rsid w:val="007B47EA"/>
    <w:rsid w:val="007C5BC2"/>
    <w:rsid w:val="007D1EBA"/>
    <w:rsid w:val="007D37AC"/>
    <w:rsid w:val="007E2161"/>
    <w:rsid w:val="007E3C9E"/>
    <w:rsid w:val="007E5A65"/>
    <w:rsid w:val="007E7B60"/>
    <w:rsid w:val="007F3982"/>
    <w:rsid w:val="007F3D39"/>
    <w:rsid w:val="007F7D47"/>
    <w:rsid w:val="008028AA"/>
    <w:rsid w:val="00805A9A"/>
    <w:rsid w:val="0080642B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98F"/>
    <w:rsid w:val="00850D52"/>
    <w:rsid w:val="00851604"/>
    <w:rsid w:val="00854073"/>
    <w:rsid w:val="00885CE1"/>
    <w:rsid w:val="00890A08"/>
    <w:rsid w:val="008936F6"/>
    <w:rsid w:val="0089372A"/>
    <w:rsid w:val="00896C77"/>
    <w:rsid w:val="00897DD1"/>
    <w:rsid w:val="008A036E"/>
    <w:rsid w:val="008A43D5"/>
    <w:rsid w:val="008C2D78"/>
    <w:rsid w:val="008C7AAC"/>
    <w:rsid w:val="008D0FC8"/>
    <w:rsid w:val="008D580C"/>
    <w:rsid w:val="008D7A71"/>
    <w:rsid w:val="008E14C2"/>
    <w:rsid w:val="008E2EBC"/>
    <w:rsid w:val="008E5C3A"/>
    <w:rsid w:val="008E6404"/>
    <w:rsid w:val="008F0D55"/>
    <w:rsid w:val="008F51B6"/>
    <w:rsid w:val="009030ED"/>
    <w:rsid w:val="00906B55"/>
    <w:rsid w:val="00911A3A"/>
    <w:rsid w:val="00911E1A"/>
    <w:rsid w:val="00914B34"/>
    <w:rsid w:val="00917491"/>
    <w:rsid w:val="009176A0"/>
    <w:rsid w:val="009179C5"/>
    <w:rsid w:val="0092106B"/>
    <w:rsid w:val="00925529"/>
    <w:rsid w:val="00931D05"/>
    <w:rsid w:val="00936F4E"/>
    <w:rsid w:val="009531AE"/>
    <w:rsid w:val="00955690"/>
    <w:rsid w:val="0096296A"/>
    <w:rsid w:val="00970899"/>
    <w:rsid w:val="00973F1F"/>
    <w:rsid w:val="00974483"/>
    <w:rsid w:val="00974E5E"/>
    <w:rsid w:val="00976743"/>
    <w:rsid w:val="00976E2D"/>
    <w:rsid w:val="00981283"/>
    <w:rsid w:val="00991601"/>
    <w:rsid w:val="009A166A"/>
    <w:rsid w:val="009A54B4"/>
    <w:rsid w:val="009B12BB"/>
    <w:rsid w:val="009B1338"/>
    <w:rsid w:val="009B4309"/>
    <w:rsid w:val="009B651B"/>
    <w:rsid w:val="009C059C"/>
    <w:rsid w:val="009D2ED8"/>
    <w:rsid w:val="009D796D"/>
    <w:rsid w:val="009F56AC"/>
    <w:rsid w:val="009F5CCC"/>
    <w:rsid w:val="00A00B64"/>
    <w:rsid w:val="00A05A92"/>
    <w:rsid w:val="00A12F06"/>
    <w:rsid w:val="00A141BE"/>
    <w:rsid w:val="00A160B6"/>
    <w:rsid w:val="00A17CE8"/>
    <w:rsid w:val="00A2220F"/>
    <w:rsid w:val="00A2333C"/>
    <w:rsid w:val="00A24667"/>
    <w:rsid w:val="00A33F0B"/>
    <w:rsid w:val="00A341EE"/>
    <w:rsid w:val="00A41E12"/>
    <w:rsid w:val="00A61416"/>
    <w:rsid w:val="00A6295B"/>
    <w:rsid w:val="00A66EA9"/>
    <w:rsid w:val="00A77E4F"/>
    <w:rsid w:val="00A87EC4"/>
    <w:rsid w:val="00A917C5"/>
    <w:rsid w:val="00A9656E"/>
    <w:rsid w:val="00AA2C2A"/>
    <w:rsid w:val="00AA79CF"/>
    <w:rsid w:val="00AB5484"/>
    <w:rsid w:val="00AC0AFF"/>
    <w:rsid w:val="00AC46A7"/>
    <w:rsid w:val="00AC554C"/>
    <w:rsid w:val="00AD13E9"/>
    <w:rsid w:val="00AD3336"/>
    <w:rsid w:val="00AF1198"/>
    <w:rsid w:val="00AF4B91"/>
    <w:rsid w:val="00B069E6"/>
    <w:rsid w:val="00B16B31"/>
    <w:rsid w:val="00B235FD"/>
    <w:rsid w:val="00B31F78"/>
    <w:rsid w:val="00B341B9"/>
    <w:rsid w:val="00B351F5"/>
    <w:rsid w:val="00B44FD6"/>
    <w:rsid w:val="00B52E79"/>
    <w:rsid w:val="00B60120"/>
    <w:rsid w:val="00B60963"/>
    <w:rsid w:val="00B72417"/>
    <w:rsid w:val="00B74074"/>
    <w:rsid w:val="00B7675F"/>
    <w:rsid w:val="00B82D73"/>
    <w:rsid w:val="00B838CC"/>
    <w:rsid w:val="00B838E3"/>
    <w:rsid w:val="00B96E75"/>
    <w:rsid w:val="00BA0A42"/>
    <w:rsid w:val="00BA2CDB"/>
    <w:rsid w:val="00BA2E67"/>
    <w:rsid w:val="00BA7148"/>
    <w:rsid w:val="00BB692F"/>
    <w:rsid w:val="00BC2396"/>
    <w:rsid w:val="00BD0733"/>
    <w:rsid w:val="00BE3930"/>
    <w:rsid w:val="00BF1C6D"/>
    <w:rsid w:val="00BF33DB"/>
    <w:rsid w:val="00BF3E90"/>
    <w:rsid w:val="00BF451C"/>
    <w:rsid w:val="00BF5530"/>
    <w:rsid w:val="00BF63FE"/>
    <w:rsid w:val="00C049A3"/>
    <w:rsid w:val="00C049B1"/>
    <w:rsid w:val="00C05C21"/>
    <w:rsid w:val="00C07DEB"/>
    <w:rsid w:val="00C10A01"/>
    <w:rsid w:val="00C147C8"/>
    <w:rsid w:val="00C1585E"/>
    <w:rsid w:val="00C24090"/>
    <w:rsid w:val="00C256CC"/>
    <w:rsid w:val="00C319D1"/>
    <w:rsid w:val="00C36735"/>
    <w:rsid w:val="00C40066"/>
    <w:rsid w:val="00C47956"/>
    <w:rsid w:val="00C53B3E"/>
    <w:rsid w:val="00C56C72"/>
    <w:rsid w:val="00C60C46"/>
    <w:rsid w:val="00C669E9"/>
    <w:rsid w:val="00C84607"/>
    <w:rsid w:val="00C8642A"/>
    <w:rsid w:val="00C90086"/>
    <w:rsid w:val="00C91710"/>
    <w:rsid w:val="00C91CA5"/>
    <w:rsid w:val="00C9260F"/>
    <w:rsid w:val="00C96AAD"/>
    <w:rsid w:val="00CA3343"/>
    <w:rsid w:val="00CA6DD0"/>
    <w:rsid w:val="00CB407A"/>
    <w:rsid w:val="00CB5DBC"/>
    <w:rsid w:val="00CB77DA"/>
    <w:rsid w:val="00CC6DA7"/>
    <w:rsid w:val="00CD5D63"/>
    <w:rsid w:val="00CD72AD"/>
    <w:rsid w:val="00CD79E9"/>
    <w:rsid w:val="00CE13DB"/>
    <w:rsid w:val="00CE243F"/>
    <w:rsid w:val="00CE68C1"/>
    <w:rsid w:val="00CF32FC"/>
    <w:rsid w:val="00CF5325"/>
    <w:rsid w:val="00CF6C1F"/>
    <w:rsid w:val="00D0349A"/>
    <w:rsid w:val="00D07558"/>
    <w:rsid w:val="00D15B4F"/>
    <w:rsid w:val="00D2016C"/>
    <w:rsid w:val="00D21C37"/>
    <w:rsid w:val="00D226BF"/>
    <w:rsid w:val="00D24632"/>
    <w:rsid w:val="00D33183"/>
    <w:rsid w:val="00D41D3C"/>
    <w:rsid w:val="00D46579"/>
    <w:rsid w:val="00D54906"/>
    <w:rsid w:val="00D54F19"/>
    <w:rsid w:val="00D60E9D"/>
    <w:rsid w:val="00D61D98"/>
    <w:rsid w:val="00D6548D"/>
    <w:rsid w:val="00D741A0"/>
    <w:rsid w:val="00D84BA0"/>
    <w:rsid w:val="00D968F3"/>
    <w:rsid w:val="00DA24FD"/>
    <w:rsid w:val="00DB3260"/>
    <w:rsid w:val="00DB35A3"/>
    <w:rsid w:val="00DB56BF"/>
    <w:rsid w:val="00DD79BB"/>
    <w:rsid w:val="00DE4531"/>
    <w:rsid w:val="00DF1442"/>
    <w:rsid w:val="00DF1F7A"/>
    <w:rsid w:val="00E021E6"/>
    <w:rsid w:val="00E0640A"/>
    <w:rsid w:val="00E06FDE"/>
    <w:rsid w:val="00E13165"/>
    <w:rsid w:val="00E17B5E"/>
    <w:rsid w:val="00E20465"/>
    <w:rsid w:val="00E24F9E"/>
    <w:rsid w:val="00E25662"/>
    <w:rsid w:val="00E27D38"/>
    <w:rsid w:val="00E379E7"/>
    <w:rsid w:val="00E50891"/>
    <w:rsid w:val="00E51FE4"/>
    <w:rsid w:val="00E54621"/>
    <w:rsid w:val="00E61A2C"/>
    <w:rsid w:val="00E70729"/>
    <w:rsid w:val="00E75A4C"/>
    <w:rsid w:val="00E76D27"/>
    <w:rsid w:val="00E85D5F"/>
    <w:rsid w:val="00E86C77"/>
    <w:rsid w:val="00E908C6"/>
    <w:rsid w:val="00E9205E"/>
    <w:rsid w:val="00E97D17"/>
    <w:rsid w:val="00EA4731"/>
    <w:rsid w:val="00EA4E8E"/>
    <w:rsid w:val="00EA5AC2"/>
    <w:rsid w:val="00EB04EC"/>
    <w:rsid w:val="00EB31B7"/>
    <w:rsid w:val="00EC24D9"/>
    <w:rsid w:val="00ED24DF"/>
    <w:rsid w:val="00ED31D5"/>
    <w:rsid w:val="00ED4D58"/>
    <w:rsid w:val="00ED6D65"/>
    <w:rsid w:val="00ED70C4"/>
    <w:rsid w:val="00EE0A57"/>
    <w:rsid w:val="00EE0F69"/>
    <w:rsid w:val="00EE2BAB"/>
    <w:rsid w:val="00EE394E"/>
    <w:rsid w:val="00EF061A"/>
    <w:rsid w:val="00EF702B"/>
    <w:rsid w:val="00F012A1"/>
    <w:rsid w:val="00F05FCB"/>
    <w:rsid w:val="00F07EAB"/>
    <w:rsid w:val="00F201B8"/>
    <w:rsid w:val="00F23CEE"/>
    <w:rsid w:val="00F27410"/>
    <w:rsid w:val="00F30A5C"/>
    <w:rsid w:val="00F343FD"/>
    <w:rsid w:val="00F34CB6"/>
    <w:rsid w:val="00F42952"/>
    <w:rsid w:val="00F66027"/>
    <w:rsid w:val="00F67B73"/>
    <w:rsid w:val="00F67EFC"/>
    <w:rsid w:val="00F749D9"/>
    <w:rsid w:val="00F752C8"/>
    <w:rsid w:val="00F86139"/>
    <w:rsid w:val="00F916B7"/>
    <w:rsid w:val="00FA2613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82ade07a-6c26-4821-a308-1e7006d52e0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purl.oclc.org/ooxml/officeDocument/customXml" ds:itemID="{153AB05E-76DD-47F2-8A46-C8A1A1379A0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922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Pedro Martins Silva</cp:lastModifiedBy>
  <cp:revision>2</cp:revision>
  <cp:lastPrinted>2024-05-06T13:40:00Z</cp:lastPrinted>
  <dcterms:created xsi:type="dcterms:W3CDTF">2024-06-07T17:59:00Z</dcterms:created>
  <dcterms:modified xsi:type="dcterms:W3CDTF">2024-06-07T17:59:00Z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