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E049AAF" w14:textId="77777777" w:rsidR="00A33304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  <w:p w14:paraId="284D1A50" w14:textId="7BDC2EE7" w:rsidR="00891D89" w:rsidRPr="004B4768" w:rsidRDefault="00891D89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52BAD52" w14:textId="77777777" w:rsidR="00B82D73" w:rsidRDefault="00891D89" w:rsidP="00986DE1">
            <w:pPr>
              <w:widowControl w:val="0"/>
              <w:spacing w:after="0pt" w:line="12pt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26DA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Protocolo Siccau nº 1882998/2023</w:t>
            </w:r>
          </w:p>
          <w:p w14:paraId="30F72E61" w14:textId="703AE523" w:rsidR="00891D89" w:rsidRPr="00E906A0" w:rsidRDefault="00891D89" w:rsidP="00986DE1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Processo SEI 00164.000006/2023-17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2C45F5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2638D049" w:rsidR="00B82D73" w:rsidRPr="002C45F5" w:rsidRDefault="008D1D9B" w:rsidP="00891D89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906A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do CAU/BR</w:t>
            </w:r>
            <w:r w:rsidR="00891D8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 CEF-CAU/MT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4A53F1C5" w:rsidR="00B82D73" w:rsidRPr="00891D89" w:rsidRDefault="00891D89" w:rsidP="005D1123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</w:t>
            </w:r>
            <w:r w:rsidRPr="00326DA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olicitação de orientações acerca da regulamentação </w:t>
            </w:r>
            <w:r w:rsidR="005D112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de</w:t>
            </w:r>
            <w:r w:rsidRPr="00326DA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“Empresa Junior” (assoc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iação estudantil) na modalidade Extensão Universitária</w:t>
            </w:r>
            <w:r w:rsidR="005D112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perante o CAU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04381BB6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233EF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D9606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08</w:t>
      </w:r>
      <w:r w:rsidR="005E55AE" w:rsidRPr="00233EF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233EF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683CFE" w:rsidRPr="00233EF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130CE4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16976222" w:rsidR="003C171C" w:rsidRPr="002C45F5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</w:t>
      </w:r>
      <w:r w:rsidR="00FB5829"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FB5829"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="00A20931"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683CFE"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</w:t>
      </w:r>
      <w:r w:rsidR="00986DE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 e 05</w:t>
      </w:r>
      <w:r w:rsidR="00A20931"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986DE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abril</w:t>
      </w:r>
      <w:r w:rsidR="005D146A"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D41D3C"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</w:t>
      </w:r>
      <w:r w:rsidR="00683CFE"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999857D" w14:textId="77777777" w:rsidR="00130CE4" w:rsidRPr="002C45F5" w:rsidRDefault="00130CE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EFA1FBA" w14:textId="681AE340" w:rsidR="00326DAD" w:rsidRDefault="00C07B71" w:rsidP="00326DAD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</w:t>
      </w:r>
      <w:r w:rsidR="00891D8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Ofício da Presidência do CAU/MT</w:t>
      </w:r>
      <w:r w:rsidR="004C38A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nº27/2024</w:t>
      </w:r>
      <w:r w:rsidR="005D1123">
        <w:rPr>
          <w:rFonts w:asciiTheme="minorHAnsi" w:eastAsia="Times New Roman" w:hAnsiTheme="minorHAnsi" w:cstheme="minorHAnsi"/>
          <w:sz w:val="24"/>
          <w:szCs w:val="24"/>
          <w:lang w:eastAsia="pt-BR"/>
        </w:rPr>
        <w:t>-PRES,</w:t>
      </w:r>
      <w:r w:rsidR="00891D8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 encaminha a Deliberação </w:t>
      </w:r>
      <w:r w:rsidR="005D112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nº 252/2023 da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CEF-CAU/MT</w:t>
      </w:r>
      <w:r w:rsidR="00891D8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5D112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com apreciação do </w:t>
      </w:r>
      <w:r w:rsidR="00891D89">
        <w:rPr>
          <w:rFonts w:asciiTheme="minorHAnsi" w:eastAsia="Times New Roman" w:hAnsiTheme="minorHAnsi" w:cstheme="minorHAnsi"/>
          <w:sz w:val="24"/>
          <w:szCs w:val="24"/>
          <w:lang w:eastAsia="pt-BR"/>
        </w:rPr>
        <w:t>pedido de registro d</w:t>
      </w:r>
      <w:r w:rsidR="005D1123">
        <w:rPr>
          <w:rFonts w:asciiTheme="minorHAnsi" w:eastAsia="Times New Roman" w:hAnsiTheme="minorHAnsi" w:cstheme="minorHAnsi"/>
          <w:sz w:val="24"/>
          <w:szCs w:val="24"/>
          <w:lang w:eastAsia="pt-BR"/>
        </w:rPr>
        <w:t>a Empresa J</w:t>
      </w:r>
      <w:r w:rsidR="00326DAD" w:rsidRPr="00326DA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únior </w:t>
      </w:r>
      <w:r w:rsidR="005D112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Filos </w:t>
      </w:r>
      <w:r w:rsidR="00326DAD" w:rsidRPr="00326DAD">
        <w:rPr>
          <w:rFonts w:asciiTheme="minorHAnsi" w:eastAsia="Times New Roman" w:hAnsiTheme="minorHAnsi" w:cstheme="minorHAnsi"/>
          <w:sz w:val="24"/>
          <w:szCs w:val="24"/>
          <w:lang w:eastAsia="pt-BR"/>
        </w:rPr>
        <w:t>como pessoa jurídica de</w:t>
      </w:r>
      <w:r w:rsidR="005D112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Arquitetura e Urbanismo no CAU</w:t>
      </w:r>
      <w:r w:rsidR="00891D8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solicita orientações ao CAU/BR acerca </w:t>
      </w:r>
      <w:r w:rsidR="005D112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dos procedimentos e regulamentação para atividades na modalidade </w:t>
      </w:r>
      <w:r w:rsidR="00891D89">
        <w:rPr>
          <w:rFonts w:asciiTheme="minorHAnsi" w:eastAsia="Times New Roman" w:hAnsiTheme="minorHAnsi" w:cstheme="minorHAnsi"/>
          <w:sz w:val="24"/>
          <w:szCs w:val="24"/>
          <w:lang w:eastAsia="pt-BR"/>
        </w:rPr>
        <w:t>de Extensão Universit</w:t>
      </w:r>
      <w:r w:rsidR="005D1123">
        <w:rPr>
          <w:rFonts w:asciiTheme="minorHAnsi" w:eastAsia="Times New Roman" w:hAnsiTheme="minorHAnsi" w:cstheme="minorHAnsi"/>
          <w:sz w:val="24"/>
          <w:szCs w:val="24"/>
          <w:lang w:eastAsia="pt-BR"/>
        </w:rPr>
        <w:t>ária perante o CAU;</w:t>
      </w:r>
    </w:p>
    <w:p w14:paraId="12731215" w14:textId="77777777" w:rsidR="00891D89" w:rsidRDefault="00891D89" w:rsidP="00326DAD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00FCB24" w14:textId="6ED44324" w:rsidR="00A651C9" w:rsidRPr="00C638BB" w:rsidRDefault="003143B1" w:rsidP="00A651C9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638BB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Considerando </w:t>
      </w:r>
      <w:r w:rsidR="00A42D98" w:rsidRPr="00C638B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</w:t>
      </w:r>
      <w:r w:rsidR="00C07B71" w:rsidRPr="00C638BB">
        <w:rPr>
          <w:rFonts w:asciiTheme="minorHAnsi" w:eastAsia="Times New Roman" w:hAnsiTheme="minorHAnsi" w:cstheme="minorHAnsi"/>
          <w:sz w:val="24"/>
          <w:szCs w:val="24"/>
          <w:lang w:eastAsia="pt-BR"/>
        </w:rPr>
        <w:t>Deliberaç</w:t>
      </w:r>
      <w:r w:rsidR="00A42D98" w:rsidRPr="00C638BB">
        <w:rPr>
          <w:rFonts w:asciiTheme="minorHAnsi" w:eastAsia="Times New Roman" w:hAnsiTheme="minorHAnsi" w:cstheme="minorHAnsi"/>
          <w:sz w:val="24"/>
          <w:szCs w:val="24"/>
          <w:lang w:eastAsia="pt-BR"/>
        </w:rPr>
        <w:t>ão nº 031/2019 da CEF-CAU/BR</w:t>
      </w:r>
      <w:r w:rsidR="00C638BB" w:rsidRPr="00C638B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de 9 de maio de 2019, </w:t>
      </w:r>
      <w:r w:rsidR="00A42D98" w:rsidRPr="00C638B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</w:t>
      </w:r>
      <w:r w:rsidR="00C638BB" w:rsidRPr="00C638B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aprova as orientações a serem observadas pelos CAU/UF e IES na criação e regularização de atividades de Extensão Universitária em cursos de Arquitetura e Urbanismo, conforme documento anexo, no qual </w:t>
      </w:r>
      <w:r w:rsidR="00A651C9" w:rsidRPr="00C638BB">
        <w:rPr>
          <w:rFonts w:asciiTheme="minorHAnsi" w:hAnsiTheme="minorHAnsi" w:cstheme="minorHAnsi"/>
          <w:sz w:val="24"/>
          <w:szCs w:val="24"/>
        </w:rPr>
        <w:t xml:space="preserve">orienta o </w:t>
      </w:r>
      <w:r w:rsidR="00C638BB" w:rsidRPr="00C638BB">
        <w:rPr>
          <w:rFonts w:asciiTheme="minorHAnsi" w:hAnsiTheme="minorHAnsi" w:cstheme="minorHAnsi"/>
          <w:sz w:val="24"/>
          <w:szCs w:val="24"/>
        </w:rPr>
        <w:t xml:space="preserve">registro de </w:t>
      </w:r>
      <w:r w:rsidR="00A651C9" w:rsidRPr="00C638BB">
        <w:rPr>
          <w:rFonts w:asciiTheme="minorHAnsi" w:hAnsiTheme="minorHAnsi" w:cstheme="minorHAnsi"/>
          <w:sz w:val="24"/>
          <w:szCs w:val="24"/>
        </w:rPr>
        <w:t xml:space="preserve">empresas juniores </w:t>
      </w:r>
      <w:r w:rsidR="00C638BB" w:rsidRPr="00C638BB">
        <w:rPr>
          <w:rFonts w:asciiTheme="minorHAnsi" w:hAnsiTheme="minorHAnsi" w:cstheme="minorHAnsi"/>
          <w:sz w:val="24"/>
          <w:szCs w:val="24"/>
        </w:rPr>
        <w:t>Pessoa Jurídica de</w:t>
      </w:r>
      <w:r w:rsidR="00A651C9" w:rsidRPr="00C638BB">
        <w:rPr>
          <w:rFonts w:asciiTheme="minorHAnsi" w:hAnsiTheme="minorHAnsi" w:cstheme="minorHAnsi"/>
          <w:sz w:val="24"/>
          <w:szCs w:val="24"/>
        </w:rPr>
        <w:t xml:space="preserve"> </w:t>
      </w:r>
      <w:r w:rsidR="00C638BB" w:rsidRPr="00C638BB">
        <w:rPr>
          <w:rFonts w:asciiTheme="minorHAnsi" w:hAnsiTheme="minorHAnsi" w:cstheme="minorHAnsi"/>
          <w:sz w:val="24"/>
          <w:szCs w:val="24"/>
        </w:rPr>
        <w:t>Arquitetura e Urbanismo no CAU;</w:t>
      </w:r>
    </w:p>
    <w:p w14:paraId="72BE977A" w14:textId="74CEB20C" w:rsidR="00C638BB" w:rsidRDefault="00C638BB" w:rsidP="00A651C9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E67139" w14:textId="6815A9EC" w:rsidR="0033159A" w:rsidRDefault="00C638BB" w:rsidP="00A651C9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38BB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Considerando </w:t>
      </w:r>
      <w:r w:rsidRPr="00C638BB">
        <w:rPr>
          <w:rFonts w:asciiTheme="minorHAnsi" w:eastAsia="Times New Roman" w:hAnsiTheme="minorHAnsi" w:cstheme="minorHAnsi"/>
          <w:sz w:val="24"/>
          <w:szCs w:val="24"/>
          <w:lang w:eastAsia="pt-BR"/>
        </w:rPr>
        <w:t>a Deliberação nº 031/2019 da CE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Pr="00C638BB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, de 10</w:t>
      </w:r>
      <w:r w:rsidRPr="00C638B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maio de 2019, que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revoga a D</w:t>
      </w:r>
      <w:r w:rsidR="00A651C9" w:rsidRPr="00A651C9">
        <w:rPr>
          <w:rFonts w:asciiTheme="minorHAnsi" w:hAnsiTheme="minorHAnsi" w:cstheme="minorHAnsi"/>
          <w:sz w:val="24"/>
          <w:szCs w:val="24"/>
        </w:rPr>
        <w:t xml:space="preserve">eliberação </w:t>
      </w:r>
      <w:r>
        <w:rPr>
          <w:rFonts w:asciiTheme="minorHAnsi" w:hAnsiTheme="minorHAnsi" w:cstheme="minorHAnsi"/>
          <w:sz w:val="24"/>
          <w:szCs w:val="24"/>
        </w:rPr>
        <w:t xml:space="preserve">nº </w:t>
      </w:r>
      <w:r w:rsidR="00A651C9" w:rsidRPr="00A651C9">
        <w:rPr>
          <w:rFonts w:asciiTheme="minorHAnsi" w:hAnsiTheme="minorHAnsi" w:cstheme="minorHAnsi"/>
          <w:sz w:val="24"/>
          <w:szCs w:val="24"/>
        </w:rPr>
        <w:t>25/2018</w:t>
      </w:r>
      <w:r>
        <w:rPr>
          <w:rFonts w:asciiTheme="minorHAnsi" w:hAnsiTheme="minorHAnsi" w:cstheme="minorHAnsi"/>
          <w:sz w:val="24"/>
          <w:szCs w:val="24"/>
        </w:rPr>
        <w:t>-CEP-CAU/BR e</w:t>
      </w:r>
      <w:r w:rsidR="00A651C9" w:rsidRPr="00A651C9">
        <w:rPr>
          <w:rFonts w:asciiTheme="minorHAnsi" w:hAnsiTheme="minorHAnsi" w:cstheme="minorHAnsi"/>
          <w:sz w:val="24"/>
          <w:szCs w:val="24"/>
        </w:rPr>
        <w:t xml:space="preserve"> acompanha </w:t>
      </w:r>
      <w:r>
        <w:rPr>
          <w:rFonts w:asciiTheme="minorHAnsi" w:hAnsiTheme="minorHAnsi" w:cstheme="minorHAnsi"/>
          <w:sz w:val="24"/>
          <w:szCs w:val="24"/>
        </w:rPr>
        <w:t xml:space="preserve">os termos da </w:t>
      </w:r>
      <w:r w:rsidR="00A651C9" w:rsidRPr="00A651C9">
        <w:rPr>
          <w:rFonts w:asciiTheme="minorHAnsi" w:hAnsiTheme="minorHAnsi" w:cstheme="minorHAnsi"/>
          <w:sz w:val="24"/>
          <w:szCs w:val="24"/>
        </w:rPr>
        <w:t xml:space="preserve">Deliberação </w:t>
      </w:r>
      <w:r>
        <w:rPr>
          <w:rFonts w:asciiTheme="minorHAnsi" w:hAnsiTheme="minorHAnsi" w:cstheme="minorHAnsi"/>
          <w:sz w:val="24"/>
          <w:szCs w:val="24"/>
        </w:rPr>
        <w:t>nº 0</w:t>
      </w:r>
      <w:r w:rsidR="00A651C9" w:rsidRPr="00A651C9">
        <w:rPr>
          <w:rFonts w:asciiTheme="minorHAnsi" w:hAnsiTheme="minorHAnsi" w:cstheme="minorHAnsi"/>
          <w:sz w:val="24"/>
          <w:szCs w:val="24"/>
        </w:rPr>
        <w:t>31</w:t>
      </w:r>
      <w:r>
        <w:rPr>
          <w:rFonts w:asciiTheme="minorHAnsi" w:hAnsiTheme="minorHAnsi" w:cstheme="minorHAnsi"/>
          <w:sz w:val="24"/>
          <w:szCs w:val="24"/>
        </w:rPr>
        <w:t>/2019</w:t>
      </w:r>
      <w:r w:rsidR="00A651C9" w:rsidRPr="00A651C9">
        <w:rPr>
          <w:rFonts w:asciiTheme="minorHAnsi" w:hAnsiTheme="minorHAnsi" w:cstheme="minorHAnsi"/>
          <w:sz w:val="24"/>
          <w:szCs w:val="24"/>
        </w:rPr>
        <w:t xml:space="preserve"> da CEF</w:t>
      </w:r>
      <w:r>
        <w:rPr>
          <w:rFonts w:asciiTheme="minorHAnsi" w:hAnsiTheme="minorHAnsi" w:cstheme="minorHAnsi"/>
          <w:sz w:val="24"/>
          <w:szCs w:val="24"/>
        </w:rPr>
        <w:t>-CAU/BR</w:t>
      </w:r>
      <w:r w:rsidR="00A651C9" w:rsidRPr="00A651C9">
        <w:rPr>
          <w:rFonts w:asciiTheme="minorHAnsi" w:hAnsiTheme="minorHAnsi" w:cstheme="minorHAnsi"/>
          <w:sz w:val="24"/>
          <w:szCs w:val="24"/>
        </w:rPr>
        <w:t xml:space="preserve"> e aprova o documento anexo elaborado pela CEF</w:t>
      </w:r>
      <w:r>
        <w:rPr>
          <w:rFonts w:asciiTheme="minorHAnsi" w:hAnsiTheme="minorHAnsi" w:cstheme="minorHAnsi"/>
          <w:sz w:val="24"/>
          <w:szCs w:val="24"/>
        </w:rPr>
        <w:t>-CAU/BR;</w:t>
      </w:r>
    </w:p>
    <w:p w14:paraId="72F300EA" w14:textId="7E707BDB" w:rsidR="00A651C9" w:rsidRDefault="00A651C9" w:rsidP="00A651C9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6F7F7CDF" w:rsidR="00646843" w:rsidRPr="00CA5CCB" w:rsidRDefault="00646843" w:rsidP="00F41069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6F10828B" w14:textId="77777777" w:rsidR="00C73598" w:rsidRPr="00CB06AA" w:rsidRDefault="00C73598" w:rsidP="00FA05A7">
      <w:pPr>
        <w:pStyle w:val="PargrafodaLista"/>
        <w:spacing w:after="0pt" w:line="12pt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2E239D6" w14:textId="4D70613A" w:rsidR="004B3CAC" w:rsidRDefault="00D9606D" w:rsidP="00107163">
      <w:pPr>
        <w:pStyle w:val="PargrafodaLista"/>
        <w:numPr>
          <w:ilvl w:val="0"/>
          <w:numId w:val="6"/>
        </w:numPr>
        <w:spacing w:after="0pt" w:line="12pt" w:lineRule="auto"/>
        <w:ind w:start="21.30pt" w:hanging="21.30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Acompanhar as informações e sugestões contida</w:t>
      </w:r>
      <w:r w:rsidR="005D1123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no </w:t>
      </w:r>
      <w:r w:rsidR="005D1123">
        <w:rPr>
          <w:rFonts w:asciiTheme="minorHAnsi" w:hAnsiTheme="minorHAnsi" w:cstheme="minorHAnsi"/>
          <w:sz w:val="24"/>
          <w:szCs w:val="24"/>
        </w:rPr>
        <w:t>Parecer T</w:t>
      </w:r>
      <w:r>
        <w:rPr>
          <w:rFonts w:asciiTheme="minorHAnsi" w:hAnsiTheme="minorHAnsi" w:cstheme="minorHAnsi"/>
          <w:sz w:val="24"/>
          <w:szCs w:val="24"/>
        </w:rPr>
        <w:t xml:space="preserve">écnico nº </w:t>
      </w:r>
      <w:r w:rsidR="004C38A5">
        <w:rPr>
          <w:rFonts w:asciiTheme="minorHAnsi" w:hAnsiTheme="minorHAnsi" w:cstheme="minorHAnsi"/>
          <w:sz w:val="24"/>
          <w:szCs w:val="24"/>
        </w:rPr>
        <w:t>001.2024.</w:t>
      </w:r>
      <w:r>
        <w:rPr>
          <w:rFonts w:asciiTheme="minorHAnsi" w:hAnsiTheme="minorHAnsi" w:cstheme="minorHAnsi"/>
          <w:sz w:val="24"/>
          <w:szCs w:val="24"/>
        </w:rPr>
        <w:t>CMQ</w:t>
      </w:r>
      <w:r w:rsidR="005D1123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 xml:space="preserve">SGM, apreciado </w:t>
      </w:r>
      <w:r w:rsidR="00EB5F8C">
        <w:rPr>
          <w:rFonts w:asciiTheme="minorHAnsi" w:hAnsiTheme="minorHAnsi" w:cstheme="minorHAnsi"/>
          <w:sz w:val="24"/>
          <w:szCs w:val="24"/>
        </w:rPr>
        <w:t xml:space="preserve">pelos conselheiros </w:t>
      </w:r>
      <w:r>
        <w:rPr>
          <w:rFonts w:asciiTheme="minorHAnsi" w:hAnsiTheme="minorHAnsi" w:cstheme="minorHAnsi"/>
          <w:sz w:val="24"/>
          <w:szCs w:val="24"/>
        </w:rPr>
        <w:t>nesta reunião;</w:t>
      </w:r>
    </w:p>
    <w:p w14:paraId="139AD695" w14:textId="77777777" w:rsidR="00D9606D" w:rsidRDefault="00D9606D" w:rsidP="00D9606D">
      <w:pPr>
        <w:pStyle w:val="PargrafodaLista"/>
        <w:spacing w:after="0pt" w:line="12pt" w:lineRule="auto"/>
        <w:ind w:start="21.30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7628187" w14:textId="3D129979" w:rsidR="00107163" w:rsidRDefault="004B3CAC" w:rsidP="00D9606D">
      <w:pPr>
        <w:pStyle w:val="PargrafodaLista"/>
        <w:numPr>
          <w:ilvl w:val="0"/>
          <w:numId w:val="6"/>
        </w:numPr>
        <w:spacing w:after="0pt" w:line="12pt" w:lineRule="auto"/>
        <w:ind w:start="21.30pt" w:hanging="21.30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04772">
        <w:rPr>
          <w:rFonts w:asciiTheme="minorHAnsi" w:hAnsiTheme="minorHAnsi" w:cstheme="minorHAnsi"/>
          <w:sz w:val="24"/>
          <w:szCs w:val="24"/>
        </w:rPr>
        <w:t>E</w:t>
      </w:r>
      <w:r w:rsidR="00D9606D">
        <w:rPr>
          <w:rFonts w:asciiTheme="minorHAnsi" w:hAnsiTheme="minorHAnsi" w:cstheme="minorHAnsi"/>
          <w:sz w:val="24"/>
          <w:szCs w:val="24"/>
        </w:rPr>
        <w:t xml:space="preserve">ncaminhar </w:t>
      </w:r>
      <w:r w:rsidR="00C638BB">
        <w:rPr>
          <w:rFonts w:asciiTheme="minorHAnsi" w:hAnsiTheme="minorHAnsi" w:cstheme="minorHAnsi"/>
          <w:sz w:val="24"/>
          <w:szCs w:val="24"/>
        </w:rPr>
        <w:t xml:space="preserve">esta Deliberação e o referido parecer técnico </w:t>
      </w:r>
      <w:r w:rsidR="000529AA">
        <w:rPr>
          <w:rFonts w:asciiTheme="minorHAnsi" w:hAnsiTheme="minorHAnsi" w:cstheme="minorHAnsi"/>
          <w:sz w:val="24"/>
          <w:szCs w:val="24"/>
        </w:rPr>
        <w:t xml:space="preserve">à </w:t>
      </w:r>
      <w:r w:rsidR="00C638BB">
        <w:rPr>
          <w:rFonts w:asciiTheme="minorHAnsi" w:hAnsiTheme="minorHAnsi" w:cstheme="minorHAnsi"/>
          <w:sz w:val="24"/>
          <w:szCs w:val="24"/>
        </w:rPr>
        <w:t>Presidência</w:t>
      </w:r>
      <w:r w:rsidR="000529AA">
        <w:rPr>
          <w:rFonts w:asciiTheme="minorHAnsi" w:hAnsiTheme="minorHAnsi" w:cstheme="minorHAnsi"/>
          <w:sz w:val="24"/>
          <w:szCs w:val="24"/>
        </w:rPr>
        <w:t xml:space="preserve"> do CAU/BR e solicitar o envio </w:t>
      </w:r>
      <w:r w:rsidR="00C638BB">
        <w:rPr>
          <w:rFonts w:asciiTheme="minorHAnsi" w:hAnsiTheme="minorHAnsi" w:cstheme="minorHAnsi"/>
          <w:sz w:val="24"/>
          <w:szCs w:val="24"/>
        </w:rPr>
        <w:t xml:space="preserve">destes </w:t>
      </w:r>
      <w:r w:rsidR="00D9606D">
        <w:rPr>
          <w:rFonts w:asciiTheme="minorHAnsi" w:hAnsiTheme="minorHAnsi" w:cstheme="minorHAnsi"/>
          <w:sz w:val="24"/>
          <w:szCs w:val="24"/>
        </w:rPr>
        <w:t>à Comissão de Ensino e Formaç</w:t>
      </w:r>
      <w:r w:rsidR="0069465E">
        <w:rPr>
          <w:rFonts w:asciiTheme="minorHAnsi" w:hAnsiTheme="minorHAnsi" w:cstheme="minorHAnsi"/>
          <w:sz w:val="24"/>
          <w:szCs w:val="24"/>
        </w:rPr>
        <w:t>ão do CAU/BR (</w:t>
      </w:r>
      <w:r w:rsidR="00D9606D">
        <w:rPr>
          <w:rFonts w:asciiTheme="minorHAnsi" w:hAnsiTheme="minorHAnsi" w:cstheme="minorHAnsi"/>
          <w:sz w:val="24"/>
          <w:szCs w:val="24"/>
        </w:rPr>
        <w:t>CEF-CAU/BR</w:t>
      </w:r>
      <w:r w:rsidR="0069465E">
        <w:rPr>
          <w:rFonts w:asciiTheme="minorHAnsi" w:hAnsiTheme="minorHAnsi" w:cstheme="minorHAnsi"/>
          <w:sz w:val="24"/>
          <w:szCs w:val="24"/>
        </w:rPr>
        <w:t>)</w:t>
      </w:r>
      <w:r w:rsidR="00D9606D">
        <w:rPr>
          <w:rFonts w:asciiTheme="minorHAnsi" w:hAnsiTheme="minorHAnsi" w:cstheme="minorHAnsi"/>
          <w:sz w:val="24"/>
          <w:szCs w:val="24"/>
        </w:rPr>
        <w:t xml:space="preserve"> para conhecimento</w:t>
      </w:r>
      <w:r w:rsidR="000529AA">
        <w:rPr>
          <w:rFonts w:asciiTheme="minorHAnsi" w:hAnsiTheme="minorHAnsi" w:cstheme="minorHAnsi"/>
          <w:sz w:val="24"/>
          <w:szCs w:val="24"/>
        </w:rPr>
        <w:t xml:space="preserve"> e </w:t>
      </w:r>
      <w:r w:rsidR="00D9606D">
        <w:rPr>
          <w:rFonts w:asciiTheme="minorHAnsi" w:hAnsiTheme="minorHAnsi" w:cstheme="minorHAnsi"/>
          <w:sz w:val="24"/>
          <w:szCs w:val="24"/>
        </w:rPr>
        <w:t xml:space="preserve">agendamento de </w:t>
      </w:r>
      <w:r w:rsidR="00EB5F8C">
        <w:rPr>
          <w:rFonts w:asciiTheme="minorHAnsi" w:hAnsiTheme="minorHAnsi" w:cstheme="minorHAnsi"/>
          <w:sz w:val="24"/>
          <w:szCs w:val="24"/>
        </w:rPr>
        <w:t>R</w:t>
      </w:r>
      <w:r w:rsidR="00D9606D">
        <w:rPr>
          <w:rFonts w:asciiTheme="minorHAnsi" w:hAnsiTheme="minorHAnsi" w:cstheme="minorHAnsi"/>
          <w:sz w:val="24"/>
          <w:szCs w:val="24"/>
        </w:rPr>
        <w:t>euni</w:t>
      </w:r>
      <w:r w:rsidR="00EB5F8C">
        <w:rPr>
          <w:rFonts w:asciiTheme="minorHAnsi" w:hAnsiTheme="minorHAnsi" w:cstheme="minorHAnsi"/>
          <w:sz w:val="24"/>
          <w:szCs w:val="24"/>
        </w:rPr>
        <w:t>ão C</w:t>
      </w:r>
      <w:r w:rsidR="00D9606D">
        <w:rPr>
          <w:rFonts w:asciiTheme="minorHAnsi" w:hAnsiTheme="minorHAnsi" w:cstheme="minorHAnsi"/>
          <w:sz w:val="24"/>
          <w:szCs w:val="24"/>
        </w:rPr>
        <w:t>onjunta</w:t>
      </w:r>
      <w:r w:rsidR="00C638BB">
        <w:rPr>
          <w:rFonts w:asciiTheme="minorHAnsi" w:hAnsiTheme="minorHAnsi" w:cstheme="minorHAnsi"/>
          <w:sz w:val="24"/>
          <w:szCs w:val="24"/>
        </w:rPr>
        <w:t xml:space="preserve"> entre CEP e CEF</w:t>
      </w:r>
      <w:r w:rsidR="00D9606D">
        <w:rPr>
          <w:rFonts w:asciiTheme="minorHAnsi" w:hAnsiTheme="minorHAnsi" w:cstheme="minorHAnsi"/>
          <w:sz w:val="24"/>
          <w:szCs w:val="24"/>
        </w:rPr>
        <w:t xml:space="preserve">, </w:t>
      </w:r>
      <w:r w:rsidR="00C638BB">
        <w:rPr>
          <w:rFonts w:asciiTheme="minorHAnsi" w:hAnsiTheme="minorHAnsi" w:cstheme="minorHAnsi"/>
          <w:sz w:val="24"/>
          <w:szCs w:val="24"/>
        </w:rPr>
        <w:t xml:space="preserve">com a sugestão de realização no </w:t>
      </w:r>
      <w:r w:rsidR="00D9606D">
        <w:rPr>
          <w:rFonts w:asciiTheme="minorHAnsi" w:hAnsiTheme="minorHAnsi" w:cstheme="minorHAnsi"/>
          <w:sz w:val="24"/>
          <w:szCs w:val="24"/>
        </w:rPr>
        <w:t xml:space="preserve">dia 09 de maio de 2024, no período da tarde, </w:t>
      </w:r>
      <w:r w:rsidR="000529AA">
        <w:rPr>
          <w:rFonts w:asciiTheme="minorHAnsi" w:hAnsiTheme="minorHAnsi" w:cstheme="minorHAnsi"/>
          <w:sz w:val="24"/>
          <w:szCs w:val="24"/>
        </w:rPr>
        <w:t>das</w:t>
      </w:r>
      <w:r w:rsidR="00D9606D">
        <w:rPr>
          <w:rFonts w:asciiTheme="minorHAnsi" w:hAnsiTheme="minorHAnsi" w:cstheme="minorHAnsi"/>
          <w:sz w:val="24"/>
          <w:szCs w:val="24"/>
        </w:rPr>
        <w:t xml:space="preserve"> 14h às 15h</w:t>
      </w:r>
      <w:r w:rsidR="00C638BB">
        <w:rPr>
          <w:rFonts w:asciiTheme="minorHAnsi" w:hAnsiTheme="minorHAnsi" w:cstheme="minorHAnsi"/>
          <w:sz w:val="24"/>
          <w:szCs w:val="24"/>
        </w:rPr>
        <w:t>, no 1º dia de reunião das comissões ordinárias</w:t>
      </w:r>
      <w:r w:rsidR="00D9606D">
        <w:rPr>
          <w:rFonts w:asciiTheme="minorHAnsi" w:hAnsiTheme="minorHAnsi" w:cstheme="minorHAnsi"/>
          <w:sz w:val="24"/>
          <w:szCs w:val="24"/>
        </w:rPr>
        <w:t>;</w:t>
      </w:r>
    </w:p>
    <w:p w14:paraId="5A5BAF21" w14:textId="73CE492B" w:rsidR="00D9606D" w:rsidRPr="00D9606D" w:rsidRDefault="00D9606D" w:rsidP="00D9606D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BCAFFC" w14:textId="1A4BB8FD" w:rsidR="00051666" w:rsidRPr="00107163" w:rsidRDefault="00850D52" w:rsidP="009D0D66">
      <w:pPr>
        <w:pStyle w:val="PargrafodaLista"/>
        <w:numPr>
          <w:ilvl w:val="0"/>
          <w:numId w:val="6"/>
        </w:numPr>
        <w:spacing w:after="0pt" w:line="12pt" w:lineRule="auto"/>
        <w:ind w:start="21.30pt" w:hanging="21.30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07163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2.20pt" w:type="dxa"/>
        <w:tblInd w:w="21.05pt" w:type="dxa"/>
        <w:tblLook w:firstRow="1" w:lastRow="0" w:firstColumn="1" w:lastColumn="0" w:noHBand="0" w:noVBand="1"/>
      </w:tblPr>
      <w:tblGrid>
        <w:gridCol w:w="416"/>
        <w:gridCol w:w="1516"/>
        <w:gridCol w:w="6152"/>
        <w:gridCol w:w="1560"/>
      </w:tblGrid>
      <w:tr w:rsidR="00850D52" w:rsidRPr="00130CE4" w14:paraId="2D62C4E4" w14:textId="77777777" w:rsidTr="003439B2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130CE4" w14:paraId="742435AF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32F68230" w:rsidR="00850D52" w:rsidRPr="00130CE4" w:rsidRDefault="00233EF0" w:rsidP="009D0D6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Tramitar </w:t>
            </w:r>
            <w:r w:rsidR="009D0D6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protocolo para 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 Gabinete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43F7CD1C" w:rsidR="00850D52" w:rsidRPr="00130CE4" w:rsidRDefault="00D9606D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</w:t>
            </w:r>
            <w:r w:rsidR="001A010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C47956" w:rsidRPr="00130CE4" w14:paraId="6A0C7EA2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7C62F167" w:rsidR="00C47956" w:rsidRPr="00233EF0" w:rsidRDefault="00C479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233EF0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6611735A" w:rsidR="00C47956" w:rsidRPr="00233EF0" w:rsidRDefault="00233EF0" w:rsidP="00233EF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6C854" w14:textId="2C0B2528" w:rsidR="008F6D1F" w:rsidRPr="00233EF0" w:rsidRDefault="00130CE4" w:rsidP="00D9606D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233EF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</w:t>
            </w:r>
            <w:r w:rsidR="009D0D6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esta deliberação </w:t>
            </w:r>
            <w:r w:rsidR="00D9606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 o parecer técnico à CEF-CAU/BR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77E9CC6C" w:rsidR="00C47956" w:rsidRPr="001A0102" w:rsidRDefault="001A0102" w:rsidP="001A010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</w:t>
            </w:r>
            <w:r w:rsidR="00D9606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3</w:t>
            </w: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D9606D" w:rsidRPr="00D9606D" w14:paraId="0F6359A1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9B0D50D" w14:textId="4F035895" w:rsidR="00D9606D" w:rsidRPr="00D9606D" w:rsidRDefault="00D9606D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D9606D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EA07F3" w14:textId="5E33E1A1" w:rsidR="00D9606D" w:rsidRPr="00D9606D" w:rsidRDefault="00D9606D" w:rsidP="00233EF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9606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CEF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03FBFE8" w14:textId="093832E9" w:rsidR="00D9606D" w:rsidRPr="00D9606D" w:rsidRDefault="0069465E" w:rsidP="0069465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Restituir processo SEI à CEF com a resposta </w:t>
            </w:r>
            <w:r w:rsidR="00D9606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sobre a sugestão de data de reunião conjunta em 9/5/2024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8B1FDD2" w14:textId="6ED39908" w:rsidR="00D9606D" w:rsidRPr="00D9606D" w:rsidRDefault="00D9606D" w:rsidP="00D9606D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Até 2/5/2024</w:t>
            </w:r>
          </w:p>
        </w:tc>
      </w:tr>
    </w:tbl>
    <w:p w14:paraId="2C2C65CC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35F87939" w:rsidR="00850D52" w:rsidRPr="00294FA4" w:rsidRDefault="00850D52" w:rsidP="009D0D66">
      <w:pPr>
        <w:pStyle w:val="PargrafodaLista"/>
        <w:numPr>
          <w:ilvl w:val="0"/>
          <w:numId w:val="6"/>
        </w:numPr>
        <w:spacing w:after="0pt" w:line="12pt" w:lineRule="auto"/>
        <w:ind w:start="21.30pt" w:hanging="21.30pt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94FA4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Default="00850D52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DCAC78C" w14:textId="77777777" w:rsidR="00424860" w:rsidRDefault="00424860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1F12F27" w14:textId="33C3D1EB" w:rsidR="00407F10" w:rsidRPr="00130CE4" w:rsidRDefault="00407F10" w:rsidP="00676AE5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D21ED8D" w14:textId="7DB47854" w:rsidR="004003E6" w:rsidRDefault="00B74074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5D146A">
        <w:rPr>
          <w:rFonts w:asciiTheme="minorHAnsi" w:eastAsia="Cambria" w:hAnsiTheme="minorHAnsi" w:cstheme="minorHAnsi"/>
          <w:sz w:val="24"/>
          <w:szCs w:val="24"/>
        </w:rPr>
        <w:t>Brasília</w:t>
      </w:r>
      <w:r w:rsidR="005D146A" w:rsidRPr="005D146A">
        <w:rPr>
          <w:rFonts w:asciiTheme="minorHAnsi" w:eastAsia="Cambria" w:hAnsiTheme="minorHAnsi" w:cstheme="minorHAnsi"/>
          <w:sz w:val="24"/>
          <w:szCs w:val="24"/>
        </w:rPr>
        <w:t>-DF</w:t>
      </w:r>
      <w:r w:rsidRPr="005D146A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9D0D66">
        <w:rPr>
          <w:rFonts w:asciiTheme="minorHAnsi" w:eastAsia="Cambria" w:hAnsiTheme="minorHAnsi" w:cstheme="minorHAnsi"/>
          <w:sz w:val="24"/>
          <w:szCs w:val="24"/>
        </w:rPr>
        <w:t>05</w:t>
      </w:r>
      <w:r w:rsidR="00556244" w:rsidRPr="005D146A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1B7C01" w:rsidRPr="005D146A">
        <w:rPr>
          <w:rFonts w:asciiTheme="minorHAnsi" w:eastAsia="Cambria" w:hAnsiTheme="minorHAnsi" w:cstheme="minorHAnsi"/>
          <w:sz w:val="24"/>
          <w:szCs w:val="24"/>
        </w:rPr>
        <w:t>de</w:t>
      </w:r>
      <w:r w:rsidR="005D146A" w:rsidRPr="005D146A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9D0D66">
        <w:rPr>
          <w:rFonts w:asciiTheme="minorHAnsi" w:eastAsia="Cambria" w:hAnsiTheme="minorHAnsi" w:cstheme="minorHAnsi"/>
          <w:sz w:val="24"/>
          <w:szCs w:val="24"/>
        </w:rPr>
        <w:t>abril</w:t>
      </w:r>
      <w:r w:rsidRPr="005D146A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683CFE" w:rsidRPr="005D146A">
        <w:rPr>
          <w:rFonts w:asciiTheme="minorHAnsi" w:eastAsia="Cambria" w:hAnsiTheme="minorHAnsi" w:cstheme="minorHAnsi"/>
          <w:sz w:val="24"/>
          <w:szCs w:val="24"/>
        </w:rPr>
        <w:t>4</w:t>
      </w:r>
    </w:p>
    <w:p w14:paraId="0F7925F3" w14:textId="77777777" w:rsidR="00326DAD" w:rsidRDefault="00326DAD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3240DC4B" w14:textId="7DA36518" w:rsidR="009D0D66" w:rsidRDefault="009D0D66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6DD7BBEC" w14:textId="77777777" w:rsidR="009D0D66" w:rsidRPr="006417B9" w:rsidRDefault="009D0D66" w:rsidP="009D0D66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136ª REUNIÃO ORDINÁRIA DA</w:t>
      </w:r>
      <w:r w:rsidRPr="006417B9">
        <w:rPr>
          <w:rFonts w:asciiTheme="minorHAnsi" w:hAnsiTheme="minorHAnsi" w:cstheme="minorHAnsi"/>
          <w:sz w:val="24"/>
          <w:szCs w:val="24"/>
        </w:rPr>
        <w:t xml:space="preserve"> COMISSÃO </w:t>
      </w:r>
      <w:r>
        <w:rPr>
          <w:rFonts w:asciiTheme="minorHAnsi" w:hAnsiTheme="minorHAnsi" w:cstheme="minorHAnsi"/>
          <w:sz w:val="24"/>
          <w:szCs w:val="24"/>
        </w:rPr>
        <w:t xml:space="preserve">DE EXERCÍCIO PROFISSIONAL </w:t>
      </w:r>
      <w:r w:rsidRPr="006417B9">
        <w:rPr>
          <w:rFonts w:asciiTheme="minorHAnsi" w:hAnsiTheme="minorHAnsi" w:cstheme="minorHAnsi"/>
          <w:sz w:val="24"/>
          <w:szCs w:val="24"/>
        </w:rPr>
        <w:t>- CAU/</w:t>
      </w:r>
      <w:r>
        <w:rPr>
          <w:rFonts w:asciiTheme="minorHAnsi" w:hAnsiTheme="minorHAnsi" w:cstheme="minorHAnsi"/>
          <w:sz w:val="24"/>
          <w:szCs w:val="24"/>
        </w:rPr>
        <w:t>BR</w:t>
      </w:r>
    </w:p>
    <w:p w14:paraId="0851400E" w14:textId="77777777" w:rsidR="009D0D66" w:rsidRPr="006417B9" w:rsidRDefault="009D0D66" w:rsidP="009D0D66">
      <w:pPr>
        <w:spacing w:after="0pt" w:line="12pt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417B9">
        <w:rPr>
          <w:rFonts w:asciiTheme="minorHAnsi" w:hAnsiTheme="minorHAnsi" w:cstheme="minorHAnsi"/>
          <w:sz w:val="24"/>
          <w:szCs w:val="24"/>
        </w:rPr>
        <w:t>(Presencial)</w:t>
      </w:r>
    </w:p>
    <w:p w14:paraId="3012FB2E" w14:textId="77777777" w:rsidR="009D0D66" w:rsidRPr="006417B9" w:rsidRDefault="009D0D66" w:rsidP="009D0D66">
      <w:pPr>
        <w:spacing w:after="0pt" w:line="12pt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9D0D66" w:rsidRPr="006417B9" w14:paraId="13E61E7A" w14:textId="77777777" w:rsidTr="00537151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3ADFFC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AFC34D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5E44B5F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2C52A7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96BB406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9D0D66" w:rsidRPr="006417B9" w14:paraId="161A41F9" w14:textId="77777777" w:rsidTr="00537151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E2BEF0E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67EE9E3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DDFA8C4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85A586C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CFEEC66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BFAB45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9D0D66" w:rsidRPr="006417B9" w14:paraId="5B5DAFBD" w14:textId="77777777" w:rsidTr="00537151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861A103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46AA25E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t>Maria Eliana Jubé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E3C56B" w14:textId="77777777" w:rsidR="009D0D66" w:rsidRPr="00F75303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196879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C9B230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BC5B92D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D66" w:rsidRPr="006417B9" w14:paraId="483C8911" w14:textId="77777777" w:rsidTr="00537151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42BCEEF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a-</w:t>
            </w:r>
          </w:p>
          <w:p w14:paraId="0FAE8889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5B89DDA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t>Fernando Basques Moura Quintao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8C82E0" w14:textId="77777777" w:rsidR="009D0D66" w:rsidRPr="00F75303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857436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C8153B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E35B90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D66" w:rsidRPr="006417B9" w14:paraId="62C4C13F" w14:textId="77777777" w:rsidTr="00537151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5631E47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8D601C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Jean Faria dos Santos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ACF59B" w14:textId="77777777" w:rsidR="009D0D66" w:rsidRPr="00F75303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56F035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4A043D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9149AF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D66" w:rsidRPr="006417B9" w14:paraId="1A788732" w14:textId="77777777" w:rsidTr="00537151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13685B3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3B3E884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t>Carlos Lucas Mali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EBC42D" w14:textId="77777777" w:rsidR="009D0D66" w:rsidRPr="00F75303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D1E357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0B5726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1B1EC7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D66" w:rsidRPr="006417B9" w14:paraId="759A6991" w14:textId="77777777" w:rsidTr="00537151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E746E8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97FF88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Paulo Eleutério Cavalcanti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32E8A9" w14:textId="77777777" w:rsidR="009D0D66" w:rsidRPr="00F75303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5303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1476BB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1BCDE3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B62AF2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D0CFD8" w14:textId="77777777" w:rsidR="009D0D66" w:rsidRPr="006417B9" w:rsidRDefault="009D0D66" w:rsidP="009D0D66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9D0D66" w:rsidRPr="006417B9" w14:paraId="545AED42" w14:textId="77777777" w:rsidTr="00537151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48C26829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6522CCCD" w14:textId="77777777" w:rsidR="009D0D66" w:rsidRPr="006417B9" w:rsidRDefault="009D0D66" w:rsidP="00537151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17C17F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136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EXERCÍCIO PROFISSIONAL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 </w:t>
            </w:r>
          </w:p>
          <w:p w14:paraId="4166E3A1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05/04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23375DB3" w14:textId="69A4AB3B" w:rsidR="009D0D66" w:rsidRPr="00891D89" w:rsidRDefault="009D0D66" w:rsidP="00891D89">
            <w:pPr>
              <w:tabs>
                <w:tab w:val="start" w:pos="155.95pt"/>
              </w:tabs>
              <w:spacing w:after="0pt" w:line="12pt" w:lineRule="auto"/>
              <w:ind w:start="-1.2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91D89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</w:t>
            </w:r>
            <w:r w:rsidR="00891D89" w:rsidRPr="00326DAD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olicitação de orientações acerca da regulamentação de atuação de “Empresa Junior” (assoc</w:t>
            </w:r>
            <w:r w:rsidR="00891D89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iação estudantil) na modalidade Extensão Universitária</w:t>
            </w:r>
          </w:p>
          <w:p w14:paraId="1E126E14" w14:textId="2548E739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(05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97747C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97747C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97747C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4415A4C5" w14:textId="249210BA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97747C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D5EF98E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F9863DA" w14:textId="77777777" w:rsidR="009D0D66" w:rsidRPr="00B11892" w:rsidRDefault="009D0D66" w:rsidP="0053715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B11892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  <w:p w14:paraId="643B5C90" w14:textId="77777777" w:rsidR="009D0D66" w:rsidRPr="006417B9" w:rsidRDefault="009D0D66" w:rsidP="0053715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Cláudia de M. Quaresma</w:t>
            </w:r>
          </w:p>
        </w:tc>
      </w:tr>
    </w:tbl>
    <w:p w14:paraId="3F4CDADD" w14:textId="77777777" w:rsidR="009D0D66" w:rsidRPr="006417B9" w:rsidRDefault="009D0D66" w:rsidP="009D0D6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EC3FC13" w14:textId="77777777" w:rsidR="0097747C" w:rsidRDefault="0097747C" w:rsidP="0097747C">
      <w:pPr>
        <w:tabs>
          <w:tab w:val="start" w:pos="352.50pt"/>
        </w:tabs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>
        <w:rPr>
          <w:rFonts w:ascii="Calibri" w:hAnsi="Calibri" w:cs="Calibri"/>
          <w:color w:val="000000"/>
          <w:spacing w:val="-6"/>
          <w:sz w:val="24"/>
          <w:szCs w:val="24"/>
        </w:rPr>
        <w:t>Considerando o art. 116, § 3°-A do Regimento Interno do CAU/BR e a Deliberação nº 002/2024 – CD – CAU/BR, a coordenadora e a assessoria técnica da CEP-CAU/BR, Maria Eliana Jubé Ribeiro e Cláudia de Mattos Quaresma, respectivamente, ratificam as informações acima e dão fé pública a este documento.</w:t>
      </w:r>
    </w:p>
    <w:p w14:paraId="618ADA11" w14:textId="77777777" w:rsidR="009D0D66" w:rsidRDefault="009D0D66" w:rsidP="009D0D6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9D0D66" w:rsidRPr="009045CC" w14:paraId="15085F20" w14:textId="77777777" w:rsidTr="00537151">
        <w:tc>
          <w:tcPr>
            <w:tcW w:w="255.15pt" w:type="dxa"/>
          </w:tcPr>
          <w:p w14:paraId="26DCA0A3" w14:textId="77777777" w:rsidR="009D0D66" w:rsidRPr="009045CC" w:rsidRDefault="009D0D66" w:rsidP="00537151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790B4B41" w14:textId="77777777" w:rsidR="009D0D66" w:rsidRPr="009045CC" w:rsidRDefault="009D0D66" w:rsidP="0053715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55.15pt" w:type="dxa"/>
          </w:tcPr>
          <w:p w14:paraId="4152E5BD" w14:textId="77777777" w:rsidR="009D0D66" w:rsidRPr="009045CC" w:rsidRDefault="009D0D66" w:rsidP="00537151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CLÁUDIA DE MATTOS QUARESMA</w:t>
            </w:r>
          </w:p>
          <w:p w14:paraId="24445782" w14:textId="77777777" w:rsidR="009D0D66" w:rsidRDefault="009D0D66" w:rsidP="0053715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  <w:p w14:paraId="6CDDD384" w14:textId="77777777" w:rsidR="009D0D66" w:rsidRPr="009045CC" w:rsidRDefault="009D0D66" w:rsidP="005371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6A371E" w14:textId="77777777" w:rsidR="009D0D66" w:rsidRDefault="009D0D66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66C1B7A0" w14:textId="77777777" w:rsidR="00233EF0" w:rsidRDefault="00233EF0" w:rsidP="00233EF0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10848B3" w14:textId="77777777" w:rsidR="003143B1" w:rsidRDefault="003143B1" w:rsidP="00523CD7">
      <w:pPr>
        <w:tabs>
          <w:tab w:val="start" w:pos="67.80pt"/>
        </w:tabs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3143B1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7F7C064" w14:textId="77777777" w:rsidR="005B36E7" w:rsidRDefault="005B36E7" w:rsidP="00EE0A57">
      <w:pPr>
        <w:spacing w:after="0pt" w:line="12pt" w:lineRule="auto"/>
      </w:pPr>
      <w:r>
        <w:separator/>
      </w:r>
    </w:p>
  </w:endnote>
  <w:endnote w:type="continuationSeparator" w:id="0">
    <w:p w14:paraId="433EFE81" w14:textId="77777777" w:rsidR="005B36E7" w:rsidRDefault="005B36E7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1A1E6B96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D3271C" w:rsidRPr="00D3271C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8E6D300" w14:textId="77777777" w:rsidR="005B36E7" w:rsidRDefault="005B36E7" w:rsidP="00EE0A57">
      <w:pPr>
        <w:spacing w:after="0pt" w:line="12pt" w:lineRule="auto"/>
      </w:pPr>
      <w:r>
        <w:separator/>
      </w:r>
    </w:p>
  </w:footnote>
  <w:footnote w:type="continuationSeparator" w:id="0">
    <w:p w14:paraId="226B5539" w14:textId="77777777" w:rsidR="005B36E7" w:rsidRDefault="005B36E7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1" w15:restartNumberingAfterBreak="0">
    <w:nsid w:val="1B7929D3"/>
    <w:multiLevelType w:val="hybridMultilevel"/>
    <w:tmpl w:val="74B8111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50982D75"/>
    <w:multiLevelType w:val="hybridMultilevel"/>
    <w:tmpl w:val="53B80F06"/>
    <w:lvl w:ilvl="0" w:tplc="DDD6F75A">
      <w:start w:val="1"/>
      <w:numFmt w:val="lowerLetter"/>
      <w:lvlText w:val="%1)"/>
      <w:lvlJc w:val="start"/>
      <w:pPr>
        <w:ind w:start="36pt" w:hanging="18pt"/>
      </w:pPr>
      <w:rPr>
        <w:rFonts w:asciiTheme="minorHAnsi" w:eastAsiaTheme="minorHAnsi" w:hAnsiTheme="minorHAnsi" w:cstheme="minorHAnsi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7DBC73C0"/>
    <w:multiLevelType w:val="hybridMultilevel"/>
    <w:tmpl w:val="2700B092"/>
    <w:lvl w:ilvl="0" w:tplc="3D08E44E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DD8"/>
    <w:rsid w:val="0002741C"/>
    <w:rsid w:val="00036C95"/>
    <w:rsid w:val="000502E6"/>
    <w:rsid w:val="00051666"/>
    <w:rsid w:val="000529AA"/>
    <w:rsid w:val="00071C49"/>
    <w:rsid w:val="00076A2E"/>
    <w:rsid w:val="0008164B"/>
    <w:rsid w:val="000836A3"/>
    <w:rsid w:val="0008459F"/>
    <w:rsid w:val="000915B6"/>
    <w:rsid w:val="00092202"/>
    <w:rsid w:val="000B5EEF"/>
    <w:rsid w:val="000D26B5"/>
    <w:rsid w:val="000D2A37"/>
    <w:rsid w:val="000F0C06"/>
    <w:rsid w:val="000F459A"/>
    <w:rsid w:val="000F5282"/>
    <w:rsid w:val="00107163"/>
    <w:rsid w:val="00110D05"/>
    <w:rsid w:val="001128EC"/>
    <w:rsid w:val="00113BAF"/>
    <w:rsid w:val="00113E92"/>
    <w:rsid w:val="00116CE5"/>
    <w:rsid w:val="00121699"/>
    <w:rsid w:val="00121C79"/>
    <w:rsid w:val="00130CE4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102"/>
    <w:rsid w:val="001A0542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3EF0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4FA4"/>
    <w:rsid w:val="00296B01"/>
    <w:rsid w:val="002A0A18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3B1"/>
    <w:rsid w:val="00314B6B"/>
    <w:rsid w:val="00314C0D"/>
    <w:rsid w:val="0031769F"/>
    <w:rsid w:val="003178CF"/>
    <w:rsid w:val="00323C68"/>
    <w:rsid w:val="003253A5"/>
    <w:rsid w:val="00326DAD"/>
    <w:rsid w:val="0032781C"/>
    <w:rsid w:val="0033159A"/>
    <w:rsid w:val="00331DBE"/>
    <w:rsid w:val="0033608B"/>
    <w:rsid w:val="00342363"/>
    <w:rsid w:val="003439B2"/>
    <w:rsid w:val="0034402B"/>
    <w:rsid w:val="00345B66"/>
    <w:rsid w:val="0035092A"/>
    <w:rsid w:val="003529AE"/>
    <w:rsid w:val="00394B28"/>
    <w:rsid w:val="00395A86"/>
    <w:rsid w:val="003977DF"/>
    <w:rsid w:val="003A2E5F"/>
    <w:rsid w:val="003B3167"/>
    <w:rsid w:val="003B4087"/>
    <w:rsid w:val="003C171C"/>
    <w:rsid w:val="003C3E2A"/>
    <w:rsid w:val="003D4129"/>
    <w:rsid w:val="003D6CA6"/>
    <w:rsid w:val="003D73A2"/>
    <w:rsid w:val="003E5B39"/>
    <w:rsid w:val="003F06B6"/>
    <w:rsid w:val="003F4DA0"/>
    <w:rsid w:val="003F4E15"/>
    <w:rsid w:val="003F6B20"/>
    <w:rsid w:val="004003E6"/>
    <w:rsid w:val="00403B79"/>
    <w:rsid w:val="00403B85"/>
    <w:rsid w:val="00407801"/>
    <w:rsid w:val="00407F10"/>
    <w:rsid w:val="004126EE"/>
    <w:rsid w:val="00414C0E"/>
    <w:rsid w:val="0042036D"/>
    <w:rsid w:val="004220DE"/>
    <w:rsid w:val="00424860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EC6"/>
    <w:rsid w:val="00474FA0"/>
    <w:rsid w:val="00475704"/>
    <w:rsid w:val="00475846"/>
    <w:rsid w:val="004825ED"/>
    <w:rsid w:val="00487DD2"/>
    <w:rsid w:val="00495E18"/>
    <w:rsid w:val="00496FFA"/>
    <w:rsid w:val="00497276"/>
    <w:rsid w:val="004A06E1"/>
    <w:rsid w:val="004A2666"/>
    <w:rsid w:val="004A289D"/>
    <w:rsid w:val="004A7B30"/>
    <w:rsid w:val="004B3CAC"/>
    <w:rsid w:val="004B4768"/>
    <w:rsid w:val="004B529A"/>
    <w:rsid w:val="004B7A52"/>
    <w:rsid w:val="004C38A5"/>
    <w:rsid w:val="004C44C3"/>
    <w:rsid w:val="004C7A7F"/>
    <w:rsid w:val="004D49F4"/>
    <w:rsid w:val="004E2D00"/>
    <w:rsid w:val="004E79D0"/>
    <w:rsid w:val="004F11E7"/>
    <w:rsid w:val="00500A18"/>
    <w:rsid w:val="0050486F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56244"/>
    <w:rsid w:val="00565076"/>
    <w:rsid w:val="00570C6D"/>
    <w:rsid w:val="00572529"/>
    <w:rsid w:val="00577AF3"/>
    <w:rsid w:val="005A5103"/>
    <w:rsid w:val="005A7D23"/>
    <w:rsid w:val="005B36E7"/>
    <w:rsid w:val="005B4B19"/>
    <w:rsid w:val="005B619B"/>
    <w:rsid w:val="005C229C"/>
    <w:rsid w:val="005C2E15"/>
    <w:rsid w:val="005D02EA"/>
    <w:rsid w:val="005D1123"/>
    <w:rsid w:val="005D146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3568"/>
    <w:rsid w:val="006561F4"/>
    <w:rsid w:val="006758DE"/>
    <w:rsid w:val="00676AE5"/>
    <w:rsid w:val="00683CFE"/>
    <w:rsid w:val="00683D8D"/>
    <w:rsid w:val="0069465E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10DD"/>
    <w:rsid w:val="00702B94"/>
    <w:rsid w:val="00713935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D4C14"/>
    <w:rsid w:val="007E70A1"/>
    <w:rsid w:val="007E7B60"/>
    <w:rsid w:val="007F3982"/>
    <w:rsid w:val="0080477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508CE"/>
    <w:rsid w:val="00850D52"/>
    <w:rsid w:val="00851604"/>
    <w:rsid w:val="00854073"/>
    <w:rsid w:val="00885CE1"/>
    <w:rsid w:val="00891D89"/>
    <w:rsid w:val="008936F6"/>
    <w:rsid w:val="0089372A"/>
    <w:rsid w:val="008A036E"/>
    <w:rsid w:val="008A43D5"/>
    <w:rsid w:val="008C2D78"/>
    <w:rsid w:val="008D1D9B"/>
    <w:rsid w:val="008D580C"/>
    <w:rsid w:val="008D7A71"/>
    <w:rsid w:val="008E14C2"/>
    <w:rsid w:val="008E5C3A"/>
    <w:rsid w:val="008E6404"/>
    <w:rsid w:val="008F0CB1"/>
    <w:rsid w:val="008F0D55"/>
    <w:rsid w:val="008F51B6"/>
    <w:rsid w:val="008F6D1F"/>
    <w:rsid w:val="00903115"/>
    <w:rsid w:val="00911A3A"/>
    <w:rsid w:val="00911E1A"/>
    <w:rsid w:val="009145B9"/>
    <w:rsid w:val="00917491"/>
    <w:rsid w:val="009176A0"/>
    <w:rsid w:val="009179C5"/>
    <w:rsid w:val="0092106B"/>
    <w:rsid w:val="00931D05"/>
    <w:rsid w:val="00934240"/>
    <w:rsid w:val="00936F4E"/>
    <w:rsid w:val="00955690"/>
    <w:rsid w:val="0096296A"/>
    <w:rsid w:val="00970899"/>
    <w:rsid w:val="00974483"/>
    <w:rsid w:val="00974E5E"/>
    <w:rsid w:val="00976E2D"/>
    <w:rsid w:val="0097747C"/>
    <w:rsid w:val="00981283"/>
    <w:rsid w:val="00986DE1"/>
    <w:rsid w:val="00991601"/>
    <w:rsid w:val="009A166A"/>
    <w:rsid w:val="009A54B4"/>
    <w:rsid w:val="009B12BB"/>
    <w:rsid w:val="009B1338"/>
    <w:rsid w:val="009B651B"/>
    <w:rsid w:val="009D0D66"/>
    <w:rsid w:val="009F56AC"/>
    <w:rsid w:val="009F5CCC"/>
    <w:rsid w:val="00A00B64"/>
    <w:rsid w:val="00A05A92"/>
    <w:rsid w:val="00A12F06"/>
    <w:rsid w:val="00A141BE"/>
    <w:rsid w:val="00A160B6"/>
    <w:rsid w:val="00A17CE8"/>
    <w:rsid w:val="00A20931"/>
    <w:rsid w:val="00A2333C"/>
    <w:rsid w:val="00A24667"/>
    <w:rsid w:val="00A33304"/>
    <w:rsid w:val="00A341EE"/>
    <w:rsid w:val="00A42D98"/>
    <w:rsid w:val="00A61416"/>
    <w:rsid w:val="00A651C9"/>
    <w:rsid w:val="00A66EA9"/>
    <w:rsid w:val="00A8731A"/>
    <w:rsid w:val="00A87EC4"/>
    <w:rsid w:val="00A917C5"/>
    <w:rsid w:val="00A9656E"/>
    <w:rsid w:val="00A9722A"/>
    <w:rsid w:val="00AA2C2A"/>
    <w:rsid w:val="00AA79CF"/>
    <w:rsid w:val="00AC0AFF"/>
    <w:rsid w:val="00AC46A7"/>
    <w:rsid w:val="00AC554C"/>
    <w:rsid w:val="00AD13E9"/>
    <w:rsid w:val="00AF1198"/>
    <w:rsid w:val="00AF7559"/>
    <w:rsid w:val="00B235FD"/>
    <w:rsid w:val="00B31F78"/>
    <w:rsid w:val="00B44FD6"/>
    <w:rsid w:val="00B52E79"/>
    <w:rsid w:val="00B60120"/>
    <w:rsid w:val="00B666BF"/>
    <w:rsid w:val="00B74074"/>
    <w:rsid w:val="00B7675F"/>
    <w:rsid w:val="00B80328"/>
    <w:rsid w:val="00B82D73"/>
    <w:rsid w:val="00B838E3"/>
    <w:rsid w:val="00B96E75"/>
    <w:rsid w:val="00BA0A42"/>
    <w:rsid w:val="00BA2CDB"/>
    <w:rsid w:val="00BA2E67"/>
    <w:rsid w:val="00BC005B"/>
    <w:rsid w:val="00BC2396"/>
    <w:rsid w:val="00BD0733"/>
    <w:rsid w:val="00BF451C"/>
    <w:rsid w:val="00BF5530"/>
    <w:rsid w:val="00C049A3"/>
    <w:rsid w:val="00C049B1"/>
    <w:rsid w:val="00C07B7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5BDF"/>
    <w:rsid w:val="00C56C72"/>
    <w:rsid w:val="00C60C46"/>
    <w:rsid w:val="00C638BB"/>
    <w:rsid w:val="00C73598"/>
    <w:rsid w:val="00C82C28"/>
    <w:rsid w:val="00C84607"/>
    <w:rsid w:val="00C90086"/>
    <w:rsid w:val="00C91710"/>
    <w:rsid w:val="00C91CA5"/>
    <w:rsid w:val="00C9260F"/>
    <w:rsid w:val="00C92FE9"/>
    <w:rsid w:val="00C96AAD"/>
    <w:rsid w:val="00CA3343"/>
    <w:rsid w:val="00CA5CCB"/>
    <w:rsid w:val="00CB407A"/>
    <w:rsid w:val="00CB5DBC"/>
    <w:rsid w:val="00CB77DA"/>
    <w:rsid w:val="00CC51BF"/>
    <w:rsid w:val="00CC6DA7"/>
    <w:rsid w:val="00CD4FA0"/>
    <w:rsid w:val="00CD5D63"/>
    <w:rsid w:val="00CD72AD"/>
    <w:rsid w:val="00CD79E9"/>
    <w:rsid w:val="00CE243F"/>
    <w:rsid w:val="00CE283E"/>
    <w:rsid w:val="00CE68C1"/>
    <w:rsid w:val="00CF32FC"/>
    <w:rsid w:val="00CF5325"/>
    <w:rsid w:val="00D0349A"/>
    <w:rsid w:val="00D07558"/>
    <w:rsid w:val="00D15B4F"/>
    <w:rsid w:val="00D21C37"/>
    <w:rsid w:val="00D226BF"/>
    <w:rsid w:val="00D3271C"/>
    <w:rsid w:val="00D3389E"/>
    <w:rsid w:val="00D41D3C"/>
    <w:rsid w:val="00D46579"/>
    <w:rsid w:val="00D54F19"/>
    <w:rsid w:val="00D61D98"/>
    <w:rsid w:val="00D63915"/>
    <w:rsid w:val="00D741A0"/>
    <w:rsid w:val="00D84BA0"/>
    <w:rsid w:val="00D907D8"/>
    <w:rsid w:val="00D9606D"/>
    <w:rsid w:val="00D968F3"/>
    <w:rsid w:val="00DA24FD"/>
    <w:rsid w:val="00DA3F95"/>
    <w:rsid w:val="00DB35A3"/>
    <w:rsid w:val="00DB56BF"/>
    <w:rsid w:val="00DB7823"/>
    <w:rsid w:val="00DC0466"/>
    <w:rsid w:val="00DD79BB"/>
    <w:rsid w:val="00DE4531"/>
    <w:rsid w:val="00DF0342"/>
    <w:rsid w:val="00DF1442"/>
    <w:rsid w:val="00DF3A2F"/>
    <w:rsid w:val="00E0148A"/>
    <w:rsid w:val="00E021E6"/>
    <w:rsid w:val="00E0640A"/>
    <w:rsid w:val="00E20465"/>
    <w:rsid w:val="00E2222D"/>
    <w:rsid w:val="00E25662"/>
    <w:rsid w:val="00E27D38"/>
    <w:rsid w:val="00E379E7"/>
    <w:rsid w:val="00E50891"/>
    <w:rsid w:val="00E5439B"/>
    <w:rsid w:val="00E54621"/>
    <w:rsid w:val="00E61A2C"/>
    <w:rsid w:val="00E70729"/>
    <w:rsid w:val="00E712ED"/>
    <w:rsid w:val="00E76D27"/>
    <w:rsid w:val="00E76E0A"/>
    <w:rsid w:val="00E85D5F"/>
    <w:rsid w:val="00E9068E"/>
    <w:rsid w:val="00E906A0"/>
    <w:rsid w:val="00E9205E"/>
    <w:rsid w:val="00EA4731"/>
    <w:rsid w:val="00EA4E8E"/>
    <w:rsid w:val="00EA5AC2"/>
    <w:rsid w:val="00EB04EC"/>
    <w:rsid w:val="00EB31B7"/>
    <w:rsid w:val="00EB5B6F"/>
    <w:rsid w:val="00EB5F8C"/>
    <w:rsid w:val="00EC24D9"/>
    <w:rsid w:val="00ED24DF"/>
    <w:rsid w:val="00ED4D58"/>
    <w:rsid w:val="00ED6D65"/>
    <w:rsid w:val="00ED70C4"/>
    <w:rsid w:val="00EE0A57"/>
    <w:rsid w:val="00EE0F69"/>
    <w:rsid w:val="00EE156B"/>
    <w:rsid w:val="00EE2BAB"/>
    <w:rsid w:val="00EE394E"/>
    <w:rsid w:val="00EF061A"/>
    <w:rsid w:val="00F012A1"/>
    <w:rsid w:val="00F05E37"/>
    <w:rsid w:val="00F05FCB"/>
    <w:rsid w:val="00F07DD6"/>
    <w:rsid w:val="00F07EAB"/>
    <w:rsid w:val="00F157A9"/>
    <w:rsid w:val="00F30A5C"/>
    <w:rsid w:val="00F33699"/>
    <w:rsid w:val="00F41069"/>
    <w:rsid w:val="00F42952"/>
    <w:rsid w:val="00F67EFC"/>
    <w:rsid w:val="00F749D9"/>
    <w:rsid w:val="00F752C8"/>
    <w:rsid w:val="00F86139"/>
    <w:rsid w:val="00F916B7"/>
    <w:rsid w:val="00FA05A7"/>
    <w:rsid w:val="00FA7123"/>
    <w:rsid w:val="00FB0A09"/>
    <w:rsid w:val="00FB0ACF"/>
    <w:rsid w:val="00FB30E6"/>
    <w:rsid w:val="00FB5793"/>
    <w:rsid w:val="00FB5829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82ade07a-6c26-4821-a308-1e7006d52e03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26B955F8-3E28-4702-9876-5FA6C0B4B2D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659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2024-04-24T18:16:00Z</dcterms:created>
  <dcterms:modified xsi:type="dcterms:W3CDTF">2024-04-24T18:16:00Z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