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30C7492C" w:rsidR="00B82D73" w:rsidRPr="00DC1F00" w:rsidRDefault="00DC1F00" w:rsidP="00DC1F00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50FB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PROTOCOLOS DE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DENÚNCIA</w:t>
            </w:r>
            <w:r w:rsidRPr="00D1384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Pr="00DC1F0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33/2023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</w:t>
            </w:r>
            <w:r w:rsidRPr="00DC1F0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40/2023,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Pr="00DC1F0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61/2023 e 62/2023</w:t>
            </w:r>
          </w:p>
        </w:tc>
      </w:tr>
      <w:tr w:rsidR="00DC1F00" w:rsidRPr="00C47956" w14:paraId="2681F3AA" w14:textId="77777777" w:rsidTr="0067735C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DC1F00" w:rsidRPr="00C47956" w:rsidRDefault="00DC1F00" w:rsidP="00DC1F00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3EA7E7E6" w14:textId="376AD62F" w:rsidR="001A05A9" w:rsidRPr="001A05A9" w:rsidRDefault="001A05A9" w:rsidP="001A05A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RECORRENTE: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MARIA LUIZA NUNES CARITA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ANDERSON LUIS ARAGÃO DA SILVA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RAFAELLA CUNHA LINS SILVA E MARIANA VAZ DE GENOVA (ARQUITETAS E URBANISTAS) E CAORI NAKANO, FUNCIONÁRIAS DO CAU/PR</w:t>
            </w:r>
            <w:r w:rsidR="003F5EE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14:paraId="56D43855" w14:textId="37DFAE24" w:rsidR="001A05A9" w:rsidRPr="00DC1F00" w:rsidRDefault="001A05A9" w:rsidP="001A05A9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RECORRIDO: 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CHAPA 02-SC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; 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CHAPA 01-PE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  <w:r w:rsidRPr="001A05A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MILTON CARLOS ZANELATTO GONÇALVES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</w:tc>
      </w:tr>
      <w:tr w:rsidR="00DC1F00" w:rsidRPr="00C47956" w14:paraId="548B5293" w14:textId="77777777" w:rsidTr="0067735C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DC1F00" w:rsidRPr="00C47956" w:rsidRDefault="00DC1F00" w:rsidP="00DC1F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20862021" w14:textId="5DB70D00" w:rsidR="00DC1F00" w:rsidRPr="00DC1F00" w:rsidRDefault="00045C1F" w:rsidP="00C9434D">
            <w:pPr>
              <w:widowControl w:val="0"/>
              <w:spacing w:after="0" w:line="240" w:lineRule="auto"/>
              <w:ind w:left="4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JULGAMENTO DE RECURSOS CONTRA DECISÃO 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</w:t>
            </w:r>
            <w:r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F864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CE-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UF</w:t>
            </w:r>
            <w:r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DENÚNCIAS NAS ELEIÇÕES 2023 DO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D3C360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267F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49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66CD5545" w:rsidR="00272DFC" w:rsidRPr="00272DFC" w:rsidRDefault="00272DFC" w:rsidP="00272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por meio de reunião híbrida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D627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26 e 27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6313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outubro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10F5199" w14:textId="77777777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CEN-CAU/BR atuar como instância recursal das decisões das CE-UF,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na forma do art. 6º, X, do Regulamento Eleitoral do CAU;</w:t>
      </w:r>
    </w:p>
    <w:p w14:paraId="53BA34DF" w14:textId="77777777" w:rsidR="00F75038" w:rsidRPr="00D13842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98B2422" w14:textId="3107E237" w:rsidR="00F75038" w:rsidRDefault="00F75038" w:rsidP="00F75038">
      <w:pPr>
        <w:spacing w:after="0" w:line="240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recursos interpostos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57256E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57256E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7256E">
        <w:rPr>
          <w:rFonts w:asciiTheme="minorHAnsi" w:eastAsia="Times New Roman" w:hAnsiTheme="minorHAnsi" w:cstheme="minorHAnsi"/>
          <w:sz w:val="24"/>
          <w:szCs w:val="24"/>
          <w:lang w:eastAsia="pt-BR"/>
        </w:rPr>
        <w:t>33</w:t>
      </w:r>
      <w:r w:rsidRPr="0052068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9F5ED03" w14:textId="77777777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9282ED" w14:textId="22A6E17E" w:rsidR="00F75038" w:rsidRDefault="00F75038" w:rsidP="00F75038">
      <w:pPr>
        <w:spacing w:after="0" w:line="240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recursos interpostos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 w:rsidR="00676AE3">
        <w:rPr>
          <w:rFonts w:asciiTheme="minorHAnsi" w:eastAsia="Times New Roman" w:hAnsiTheme="minorHAnsi" w:cstheme="minorHAnsi"/>
          <w:sz w:val="24"/>
          <w:szCs w:val="24"/>
          <w:lang w:eastAsia="pt-BR"/>
        </w:rPr>
        <w:t>PE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 w:rsidR="0074058E">
        <w:rPr>
          <w:rFonts w:asciiTheme="minorHAnsi" w:eastAsia="Times New Roman" w:hAnsiTheme="minorHAnsi" w:cstheme="minorHAnsi"/>
          <w:sz w:val="24"/>
          <w:szCs w:val="24"/>
          <w:lang w:eastAsia="pt-BR"/>
        </w:rPr>
        <w:t>PE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4</w:t>
      </w:r>
      <w:r w:rsidR="0074058E">
        <w:rPr>
          <w:rFonts w:asciiTheme="minorHAnsi" w:eastAsia="Times New Roman" w:hAnsiTheme="minorHAnsi" w:cstheme="minorHAnsi"/>
          <w:sz w:val="24"/>
          <w:szCs w:val="24"/>
          <w:lang w:eastAsia="pt-BR"/>
        </w:rPr>
        <w:t>0</w:t>
      </w:r>
      <w:r w:rsidRPr="0052068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1B59B15" w14:textId="77777777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F0B5E6D" w14:textId="77777777" w:rsidR="00F75038" w:rsidRPr="00BD0089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os </w:t>
      </w:r>
      <w:r w:rsidRPr="00BD0089">
        <w:rPr>
          <w:rFonts w:asciiTheme="minorHAnsi" w:eastAsia="Times New Roman" w:hAnsiTheme="minorHAnsi" w:cstheme="minorHAnsi"/>
          <w:sz w:val="24"/>
          <w:szCs w:val="24"/>
          <w:lang w:eastAsia="pt-BR"/>
        </w:rPr>
        <w:t>recursos interpostos contra decisão da Comissão Eleitoral do CAU/PR (CE-PR)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 </w:t>
      </w:r>
      <w:r w:rsidRPr="00BD0089">
        <w:rPr>
          <w:rFonts w:asciiTheme="minorHAnsi" w:eastAsia="Times New Roman" w:hAnsiTheme="minorHAnsi" w:cstheme="minorHAnsi"/>
          <w:sz w:val="24"/>
          <w:szCs w:val="24"/>
          <w:lang w:eastAsia="pt-BR"/>
        </w:rPr>
        <w:t>nº 61/2023 e 62/2023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F5038AD" w14:textId="77777777" w:rsidR="00EF3EC8" w:rsidRPr="00D13842" w:rsidRDefault="00EF3EC8" w:rsidP="00EF3E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39B0176" w14:textId="7CFC25F5" w:rsidR="00EF3EC8" w:rsidRDefault="00EF3EC8" w:rsidP="00EF3E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relatório e voto fundamentado apresentado pelo relator da denúncia 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33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A67332">
        <w:rPr>
          <w:rFonts w:asciiTheme="minorHAnsi" w:eastAsia="Times New Roman" w:hAnsiTheme="minorHAnsi" w:cstheme="minorHAnsi"/>
          <w:sz w:val="24"/>
          <w:szCs w:val="24"/>
          <w:lang w:eastAsia="pt-BR"/>
        </w:rPr>
        <w:t>Fernando José de Medeiros Costa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523267B8" w14:textId="77777777" w:rsidR="00F75038" w:rsidRPr="00D13842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2C1DBCD" w14:textId="4CE22832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relatório e voto fundamentado apresentado pelo relator da denúncia 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40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bidi="pt-BR"/>
        </w:rPr>
        <w:t>Jorge Pias Raineski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331C450B" w14:textId="77777777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E917CC1" w14:textId="77777777" w:rsidR="00F75038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BD008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relatório e voto fundamentado apresentado pelo relator da denúncia nº 61/2023 e 62/2023, Jerônimo de Moraes Neto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E6BD614" w14:textId="77777777" w:rsidR="00F75038" w:rsidRPr="00D13842" w:rsidRDefault="00F75038" w:rsidP="00F75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DCF8DF" w14:textId="5A006833" w:rsidR="00CB407A" w:rsidRPr="00C47956" w:rsidRDefault="00F75038" w:rsidP="00F750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admissão de denúncias deverá ser fundamentada nas condições, prazos e requisitos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para apresentação de denúncia, na forma dos arts. 65 e 66 do Regulamento Eleitoral do CAU, aprovado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pela Resolução CAU/BR n. 179, de 22 de agosto de 2019.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2ACEFD" w14:textId="1916F819" w:rsidR="00CB407A" w:rsidRPr="00866039" w:rsidRDefault="00F92C70" w:rsidP="00D736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66039">
        <w:rPr>
          <w:rFonts w:asciiTheme="minorHAnsi" w:hAnsiTheme="minorHAnsi" w:cstheme="minorHAnsi"/>
          <w:sz w:val="24"/>
          <w:szCs w:val="24"/>
        </w:rPr>
        <w:t xml:space="preserve">CONHECER DO RECURSO CONTRA O JULGAMENTO DE DENÚNCIA de protocolo nº 33/2023, </w:t>
      </w:r>
      <w:r w:rsidR="00CC0176" w:rsidRPr="00866039">
        <w:rPr>
          <w:rFonts w:asciiTheme="minorHAnsi" w:hAnsiTheme="minorHAnsi" w:cstheme="minorHAnsi"/>
          <w:sz w:val="24"/>
          <w:szCs w:val="24"/>
        </w:rPr>
        <w:t xml:space="preserve">REJEITAR A PRELIMINAR </w:t>
      </w:r>
      <w:r w:rsidR="00866039" w:rsidRPr="00866039">
        <w:rPr>
          <w:rFonts w:asciiTheme="minorHAnsi" w:hAnsiTheme="minorHAnsi" w:cstheme="minorHAnsi"/>
          <w:sz w:val="24"/>
          <w:szCs w:val="24"/>
        </w:rPr>
        <w:t>de nulidade da decisão recorrida e, no mérito, NEGAR-LHE PROVIMENTO, mantendo-se a decisão de improcedência da denúncia</w:t>
      </w:r>
      <w:r w:rsidRPr="00866039">
        <w:rPr>
          <w:rFonts w:asciiTheme="minorHAnsi" w:hAnsiTheme="minorHAnsi" w:cstheme="minorHAnsi"/>
          <w:sz w:val="24"/>
          <w:szCs w:val="24"/>
        </w:rPr>
        <w:t>, com fundamento no voto do relator. Aprovado Com 4</w:t>
      </w:r>
      <w:r w:rsidRPr="00866039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866039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COSTA, ELEONORA LISBOA MASCIA e JORGE PIAS RAINESKI e </w:t>
      </w:r>
      <w:r w:rsidRPr="00866039">
        <w:rPr>
          <w:rFonts w:asciiTheme="minorHAnsi" w:hAnsiTheme="minorHAnsi" w:cstheme="minorHAnsi"/>
          <w:b/>
          <w:sz w:val="24"/>
          <w:szCs w:val="24"/>
        </w:rPr>
        <w:t>1 ausências</w:t>
      </w:r>
      <w:r w:rsidRPr="00866039">
        <w:rPr>
          <w:rFonts w:asciiTheme="minorHAnsi" w:hAnsiTheme="minorHAnsi" w:cstheme="minorHAnsi"/>
          <w:sz w:val="24"/>
          <w:szCs w:val="24"/>
        </w:rPr>
        <w:t xml:space="preserve"> de JERÔNIMO DE MORAES NETO</w:t>
      </w:r>
      <w:r w:rsidR="00CB407A" w:rsidRPr="00866039">
        <w:rPr>
          <w:rFonts w:asciiTheme="minorHAnsi" w:hAnsiTheme="minorHAnsi" w:cstheme="minorHAnsi"/>
          <w:sz w:val="24"/>
          <w:szCs w:val="24"/>
        </w:rPr>
        <w:t>.</w:t>
      </w:r>
    </w:p>
    <w:p w14:paraId="4001816A" w14:textId="77777777" w:rsidR="00CB407A" w:rsidRPr="00C47956" w:rsidRDefault="00CB407A" w:rsidP="00CB407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4765BDD" w14:textId="67F94F5E" w:rsidR="00FC59C2" w:rsidRPr="00B00FDF" w:rsidRDefault="00B00FDF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4C1921">
        <w:rPr>
          <w:rFonts w:asciiTheme="minorHAnsi" w:hAnsiTheme="minorHAnsi" w:cstheme="minorHAnsi"/>
          <w:sz w:val="24"/>
          <w:szCs w:val="24"/>
        </w:rPr>
        <w:t xml:space="preserve">CONHECER DO RECURSO CONTRA O JULGAMENTO DE DENÚNCIA de protocolo nº </w:t>
      </w:r>
      <w:r w:rsidR="009B1306">
        <w:rPr>
          <w:rFonts w:asciiTheme="minorHAnsi" w:hAnsiTheme="minorHAnsi" w:cstheme="minorHAnsi"/>
          <w:sz w:val="24"/>
          <w:szCs w:val="24"/>
        </w:rPr>
        <w:t>4</w:t>
      </w:r>
      <w:r w:rsidRPr="004C1921">
        <w:rPr>
          <w:rFonts w:asciiTheme="minorHAnsi" w:hAnsiTheme="minorHAnsi" w:cstheme="minorHAnsi"/>
          <w:sz w:val="24"/>
          <w:szCs w:val="24"/>
        </w:rPr>
        <w:t>0</w:t>
      </w:r>
      <w:r w:rsidR="00D56EDD">
        <w:rPr>
          <w:rFonts w:asciiTheme="minorHAnsi" w:hAnsiTheme="minorHAnsi" w:cstheme="minorHAnsi"/>
          <w:sz w:val="24"/>
          <w:szCs w:val="24"/>
        </w:rPr>
        <w:t>/2023,</w:t>
      </w:r>
      <w:r w:rsidR="00992616">
        <w:rPr>
          <w:rFonts w:asciiTheme="minorHAnsi" w:hAnsiTheme="minorHAnsi" w:cstheme="minorHAnsi"/>
          <w:sz w:val="24"/>
          <w:szCs w:val="24"/>
        </w:rPr>
        <w:t xml:space="preserve"> </w:t>
      </w:r>
      <w:r w:rsidR="00CC0176" w:rsidRPr="00866039">
        <w:rPr>
          <w:rFonts w:asciiTheme="minorHAnsi" w:hAnsiTheme="minorHAnsi" w:cstheme="minorHAnsi"/>
          <w:sz w:val="24"/>
          <w:szCs w:val="24"/>
        </w:rPr>
        <w:t>REJEITAR A</w:t>
      </w:r>
      <w:r w:rsidR="00CC0176">
        <w:rPr>
          <w:rFonts w:asciiTheme="minorHAnsi" w:hAnsiTheme="minorHAnsi" w:cstheme="minorHAnsi"/>
          <w:sz w:val="24"/>
          <w:szCs w:val="24"/>
        </w:rPr>
        <w:t>S</w:t>
      </w:r>
      <w:r w:rsidR="00CC0176" w:rsidRPr="00866039">
        <w:rPr>
          <w:rFonts w:asciiTheme="minorHAnsi" w:hAnsiTheme="minorHAnsi" w:cstheme="minorHAnsi"/>
          <w:sz w:val="24"/>
          <w:szCs w:val="24"/>
        </w:rPr>
        <w:t xml:space="preserve"> PRELIMINAR</w:t>
      </w:r>
      <w:r w:rsidR="00CC0176">
        <w:rPr>
          <w:rFonts w:asciiTheme="minorHAnsi" w:hAnsiTheme="minorHAnsi" w:cstheme="minorHAnsi"/>
          <w:sz w:val="24"/>
          <w:szCs w:val="24"/>
        </w:rPr>
        <w:t>ES</w:t>
      </w:r>
      <w:r w:rsidR="00D56EDD">
        <w:rPr>
          <w:rFonts w:asciiTheme="minorHAnsi" w:hAnsiTheme="minorHAnsi" w:cstheme="minorHAnsi"/>
          <w:sz w:val="24"/>
          <w:szCs w:val="24"/>
        </w:rPr>
        <w:t xml:space="preserve"> </w:t>
      </w:r>
      <w:r w:rsidR="00992616">
        <w:rPr>
          <w:rFonts w:asciiTheme="minorHAnsi" w:hAnsiTheme="minorHAnsi" w:cstheme="minorHAnsi"/>
          <w:sz w:val="24"/>
          <w:szCs w:val="24"/>
        </w:rPr>
        <w:t xml:space="preserve">suscitadas </w:t>
      </w:r>
      <w:r w:rsidR="00D56EDD">
        <w:rPr>
          <w:rFonts w:asciiTheme="minorHAnsi" w:hAnsiTheme="minorHAnsi" w:cstheme="minorHAnsi"/>
          <w:sz w:val="24"/>
          <w:szCs w:val="24"/>
        </w:rPr>
        <w:t>e, no mérito, NEGAR</w:t>
      </w:r>
      <w:r w:rsidRPr="004C1921">
        <w:rPr>
          <w:rFonts w:asciiTheme="minorHAnsi" w:hAnsiTheme="minorHAnsi" w:cstheme="minorHAnsi"/>
          <w:sz w:val="24"/>
          <w:szCs w:val="24"/>
        </w:rPr>
        <w:t>-LHE PROVIMENTO para</w:t>
      </w:r>
      <w:r w:rsidR="00D56EDD">
        <w:rPr>
          <w:rFonts w:asciiTheme="minorHAnsi" w:hAnsiTheme="minorHAnsi" w:cstheme="minorHAnsi"/>
          <w:sz w:val="24"/>
          <w:szCs w:val="24"/>
        </w:rPr>
        <w:t xml:space="preserve"> </w:t>
      </w:r>
      <w:r w:rsidR="00992616">
        <w:rPr>
          <w:rFonts w:asciiTheme="minorHAnsi" w:hAnsiTheme="minorHAnsi" w:cstheme="minorHAnsi"/>
          <w:sz w:val="24"/>
          <w:szCs w:val="24"/>
        </w:rPr>
        <w:t>manter a decisão recorrida</w:t>
      </w:r>
      <w:r w:rsidRPr="004C1921">
        <w:rPr>
          <w:rFonts w:asciiTheme="minorHAnsi" w:hAnsiTheme="minorHAnsi" w:cstheme="minorHAnsi"/>
          <w:sz w:val="24"/>
          <w:szCs w:val="24"/>
        </w:rPr>
        <w:t xml:space="preserve">, com fundamento no voto do relator. </w:t>
      </w:r>
      <w:r w:rsidRPr="00F60BE7">
        <w:rPr>
          <w:rFonts w:asciiTheme="minorHAnsi" w:hAnsiTheme="minorHAnsi" w:cstheme="minorHAnsi"/>
          <w:sz w:val="24"/>
          <w:szCs w:val="24"/>
        </w:rPr>
        <w:t>Aprovado Com 4</w:t>
      </w:r>
      <w:r w:rsidRPr="00F60BE7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COSTA, ELEONORA LISBOA MASCIA e JORGE PIAS RAINESKI e </w:t>
      </w:r>
      <w:r w:rsidRPr="00F60BE7">
        <w:rPr>
          <w:rFonts w:asciiTheme="minorHAnsi" w:hAnsiTheme="minorHAnsi" w:cstheme="minorHAnsi"/>
          <w:b/>
          <w:sz w:val="24"/>
          <w:szCs w:val="24"/>
        </w:rPr>
        <w:t>1 ausências</w:t>
      </w:r>
      <w:r w:rsidRPr="00F60BE7">
        <w:rPr>
          <w:rFonts w:asciiTheme="minorHAnsi" w:hAnsiTheme="minorHAnsi" w:cstheme="minorHAnsi"/>
          <w:sz w:val="24"/>
          <w:szCs w:val="24"/>
        </w:rPr>
        <w:t xml:space="preserve"> de JERÔNIMO DE MORAES NETO</w:t>
      </w:r>
      <w:r w:rsidR="00FC59C2" w:rsidRPr="00C4795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BEBCB7" w14:textId="77777777" w:rsidR="00B00FDF" w:rsidRDefault="00B00FDF" w:rsidP="00B00FDF">
      <w:pPr>
        <w:pStyle w:val="PargrafodaLista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F403F07" w14:textId="0F54BA0E" w:rsidR="00B00FDF" w:rsidRPr="00C47956" w:rsidRDefault="00E52E4F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AC00BE">
        <w:rPr>
          <w:rFonts w:asciiTheme="minorHAnsi" w:eastAsia="Times New Roman" w:hAnsiTheme="minorHAnsi" w:cstheme="minorHAnsi"/>
          <w:sz w:val="24"/>
          <w:szCs w:val="24"/>
          <w:lang w:eastAsia="pt-BR"/>
        </w:rPr>
        <w:t>CONHECER</w:t>
      </w:r>
      <w:r w:rsidRPr="00AC00BE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Pr="00AC00BE">
        <w:rPr>
          <w:rFonts w:asciiTheme="minorHAnsi" w:hAnsiTheme="minorHAnsi" w:cstheme="minorHAnsi"/>
          <w:sz w:val="24"/>
          <w:szCs w:val="24"/>
        </w:rPr>
        <w:t>DOS RECURSOS CONTRA O JULGAMENTO DAS DENÚNCIAS de protocolo nº 61/2023</w:t>
      </w:r>
      <w:r w:rsidRPr="00AC00BE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e</w:t>
      </w:r>
      <w:r w:rsidR="00DA493E" w:rsidRPr="00AC00BE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="007E1C6C" w:rsidRPr="00AC00BE">
        <w:rPr>
          <w:rFonts w:asciiTheme="minorHAnsi" w:hAnsiTheme="minorHAnsi" w:cstheme="minorHAnsi"/>
          <w:sz w:val="24"/>
          <w:szCs w:val="24"/>
        </w:rPr>
        <w:t>62/2023 e</w:t>
      </w:r>
      <w:r w:rsidRPr="00AC00BE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, no mérito, DAR PARCIAL </w:t>
      </w:r>
      <w:r w:rsidRPr="00AC00BE">
        <w:rPr>
          <w:rFonts w:asciiTheme="minorHAnsi" w:eastAsia="Times New Roman" w:hAnsiTheme="minorHAnsi" w:cstheme="minorHAnsi"/>
          <w:sz w:val="24"/>
          <w:szCs w:val="24"/>
          <w:lang w:eastAsia="pt-BR"/>
        </w:rPr>
        <w:t>PROVIMENTO</w:t>
      </w:r>
      <w:r w:rsidRPr="00AC00BE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, cancelando as penalidades impostas às funcionárias no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s autos dos processos das </w:t>
      </w:r>
      <w:r>
        <w:rPr>
          <w:rFonts w:asciiTheme="minorHAnsi" w:hAnsiTheme="minorHAnsi" w:cstheme="minorHAnsi"/>
          <w:sz w:val="24"/>
          <w:szCs w:val="24"/>
        </w:rPr>
        <w:t>denúncias,</w:t>
      </w:r>
      <w:r w:rsidRPr="004C1921">
        <w:rPr>
          <w:rFonts w:asciiTheme="minorHAnsi" w:hAnsiTheme="minorHAnsi" w:cstheme="minorHAnsi"/>
          <w:sz w:val="24"/>
          <w:szCs w:val="24"/>
        </w:rPr>
        <w:t xml:space="preserve"> </w:t>
      </w:r>
      <w:r w:rsidR="00B00FDF" w:rsidRPr="004C1921">
        <w:rPr>
          <w:rFonts w:asciiTheme="minorHAnsi" w:hAnsiTheme="minorHAnsi" w:cstheme="minorHAnsi"/>
          <w:sz w:val="24"/>
          <w:szCs w:val="24"/>
        </w:rPr>
        <w:t xml:space="preserve">com fundamento no voto do relator. </w:t>
      </w:r>
      <w:r w:rsidR="00B00FDF" w:rsidRPr="00F60BE7">
        <w:rPr>
          <w:rFonts w:asciiTheme="minorHAnsi" w:hAnsiTheme="minorHAnsi" w:cstheme="minorHAnsi"/>
          <w:sz w:val="24"/>
          <w:szCs w:val="24"/>
        </w:rPr>
        <w:t xml:space="preserve">Aprovado </w:t>
      </w:r>
      <w:r w:rsidR="0045015E">
        <w:rPr>
          <w:rFonts w:asciiTheme="minorHAnsi" w:hAnsiTheme="minorHAnsi" w:cstheme="minorHAnsi"/>
          <w:sz w:val="24"/>
          <w:szCs w:val="24"/>
        </w:rPr>
        <w:t>por unanimidade</w:t>
      </w:r>
      <w:r w:rsidR="00B00FDF">
        <w:rPr>
          <w:rFonts w:asciiTheme="minorHAnsi" w:hAnsiTheme="minorHAnsi" w:cstheme="minorHAnsi"/>
          <w:sz w:val="24"/>
          <w:szCs w:val="24"/>
        </w:rPr>
        <w:t>.</w:t>
      </w:r>
    </w:p>
    <w:p w14:paraId="212B6504" w14:textId="77777777" w:rsidR="00FC59C2" w:rsidRDefault="00FC59C2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74454C2" w14:textId="70088EC7" w:rsidR="00F752C3" w:rsidRPr="00055732" w:rsidRDefault="00F752C3" w:rsidP="00F752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5732">
        <w:rPr>
          <w:rFonts w:asciiTheme="minorHAnsi" w:hAnsiTheme="minorHAnsi" w:cstheme="minorHAnsi"/>
          <w:sz w:val="24"/>
          <w:szCs w:val="24"/>
        </w:rPr>
        <w:t>Comunicar a CE-</w:t>
      </w:r>
      <w:r>
        <w:rPr>
          <w:rFonts w:asciiTheme="minorHAnsi" w:hAnsiTheme="minorHAnsi" w:cstheme="minorHAnsi"/>
          <w:sz w:val="24"/>
          <w:szCs w:val="24"/>
        </w:rPr>
        <w:t>PE</w:t>
      </w:r>
      <w:r w:rsidRPr="00055732">
        <w:rPr>
          <w:rFonts w:asciiTheme="minorHAnsi" w:hAnsiTheme="minorHAnsi" w:cstheme="minorHAnsi"/>
          <w:sz w:val="24"/>
          <w:szCs w:val="24"/>
        </w:rPr>
        <w:t xml:space="preserve">, a </w:t>
      </w:r>
      <w:r w:rsidRPr="00F752C3">
        <w:rPr>
          <w:rFonts w:asciiTheme="minorHAnsi" w:hAnsiTheme="minorHAnsi" w:cstheme="minorHAnsi"/>
          <w:sz w:val="24"/>
          <w:szCs w:val="24"/>
        </w:rPr>
        <w:t>CE-PR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0557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CE-</w:t>
      </w:r>
      <w:r w:rsidRPr="00055732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055732">
        <w:rPr>
          <w:rFonts w:asciiTheme="minorHAnsi" w:hAnsiTheme="minorHAnsi" w:cstheme="minorHAnsi"/>
          <w:sz w:val="24"/>
          <w:szCs w:val="24"/>
        </w:rPr>
        <w:t xml:space="preserve"> das decisões da CEN-CAU/BR, para as devidas providências.</w:t>
      </w:r>
    </w:p>
    <w:p w14:paraId="0104FC01" w14:textId="77777777" w:rsidR="00F752C3" w:rsidRPr="00C47956" w:rsidRDefault="00F752C3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44F8E" w:rsidRPr="00C47956" w14:paraId="742435AF" w14:textId="77777777" w:rsidTr="00077C7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044F8E" w:rsidRPr="00C47956" w:rsidRDefault="00044F8E" w:rsidP="00044F8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0B99034D" w:rsidR="00044F8E" w:rsidRPr="00C47956" w:rsidRDefault="00044F8E" w:rsidP="00044F8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da CEN-CAU/BR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61DA1A0" w:rsidR="00044F8E" w:rsidRPr="00C47956" w:rsidRDefault="00044F8E" w:rsidP="0012561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Comunicação às CE-UF na forma do </w:t>
            </w:r>
            <w:r w:rsidRPr="001A05A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item </w:t>
            </w:r>
            <w:r w:rsidR="0012561B" w:rsidRPr="001A05A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4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30295FFC" w:rsidR="00044F8E" w:rsidRPr="00C47956" w:rsidRDefault="00044F8E" w:rsidP="00044F8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31555054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CE0DD2">
        <w:rPr>
          <w:rFonts w:asciiTheme="minorHAnsi" w:hAnsiTheme="minorHAnsi" w:cstheme="minorHAnsi"/>
          <w:b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22B34CD8" w:rsidR="00B74074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36126" w:rsidRPr="00CE0DD2">
        <w:rPr>
          <w:rFonts w:asciiTheme="minorHAnsi" w:eastAsia="Cambria" w:hAnsiTheme="minorHAnsi" w:cstheme="minorHAnsi"/>
          <w:sz w:val="24"/>
          <w:szCs w:val="24"/>
        </w:rPr>
        <w:t>2</w:t>
      </w:r>
      <w:r w:rsidR="00CE0DD2" w:rsidRPr="00CE0DD2">
        <w:rPr>
          <w:rFonts w:asciiTheme="minorHAnsi" w:eastAsia="Cambria" w:hAnsiTheme="minorHAnsi" w:cstheme="minorHAnsi"/>
          <w:sz w:val="24"/>
          <w:szCs w:val="24"/>
        </w:rPr>
        <w:t>7</w:t>
      </w:r>
      <w:r w:rsidR="0096045B" w:rsidRPr="00CE0DD2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86313B">
        <w:rPr>
          <w:rFonts w:asciiTheme="minorHAnsi" w:eastAsia="Cambria" w:hAnsiTheme="minorHAnsi" w:cstheme="minorHAnsi"/>
          <w:sz w:val="24"/>
          <w:szCs w:val="24"/>
        </w:rPr>
        <w:t>outubro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1473B38" w14:textId="043C0781" w:rsidR="00CE0DD2" w:rsidRDefault="00CE0DD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8BB5BAB" w14:textId="3013499F" w:rsidR="002E2128" w:rsidRPr="002E2128" w:rsidRDefault="002E2128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037AA105" w:rsidR="002E2128" w:rsidRPr="002E2128" w:rsidRDefault="00836126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28965336" w:rsidR="002E2128" w:rsidRDefault="00674B55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C4AB2">
        <w:rPr>
          <w:rFonts w:asciiTheme="minorHAnsi" w:hAnsiTheme="minorHAnsi" w:cstheme="minorHAnsi"/>
          <w:sz w:val="24"/>
          <w:szCs w:val="24"/>
        </w:rPr>
        <w:t>Híbrida</w:t>
      </w:r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5AB" w14:textId="4A42C3D7" w:rsidR="004928B0" w:rsidRPr="004928B0" w:rsidRDefault="0056643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B8B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32C" w14:textId="69BF991E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9B" w14:textId="7E5FF082" w:rsidR="004928B0" w:rsidRPr="004928B0" w:rsidRDefault="0056643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A1" w14:textId="62BD245B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6A" w14:textId="419AB086" w:rsidR="004928B0" w:rsidRPr="004928B0" w:rsidRDefault="0056643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886" w14:textId="6672E3E9" w:rsidR="004928B0" w:rsidRPr="004928B0" w:rsidRDefault="0056643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2C3" w14:textId="609E5CAD" w:rsidR="004928B0" w:rsidRPr="004928B0" w:rsidRDefault="0056643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6DDD7E23" w:rsidR="002E2128" w:rsidRPr="002E2128" w:rsidRDefault="00836126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25590ACD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F5EE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3F5E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6126" w:rsidRPr="003F5EE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66430" w:rsidRPr="003F5EE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6313B" w:rsidRPr="003F5EEB">
              <w:rPr>
                <w:rFonts w:asciiTheme="minorHAnsi" w:hAnsiTheme="minorHAnsi" w:cstheme="minorHAnsi"/>
                <w:sz w:val="24"/>
                <w:szCs w:val="24"/>
              </w:rPr>
              <w:t>/10</w:t>
            </w:r>
            <w:r w:rsidR="00157B98" w:rsidRPr="003F5EEB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73EDCFC6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1BE"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JULGAMENTO DE RECURSOS CONTRA DECISÃO D</w:t>
            </w:r>
            <w:r w:rsidR="006831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</w:t>
            </w:r>
            <w:r w:rsidR="006831BE"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831BE" w:rsidRPr="00F864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CE-</w:t>
            </w:r>
            <w:r w:rsidR="006831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UF</w:t>
            </w:r>
            <w:r w:rsidR="006831BE"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EM</w:t>
            </w:r>
            <w:r w:rsidR="006831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DENÚNCIAS NAS ELEIÇÕES 2023 DO CAU.</w:t>
            </w:r>
          </w:p>
          <w:p w14:paraId="499D425C" w14:textId="4FA4ED3A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457CB638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566430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5F350A6A" w:rsidR="002E2128" w:rsidRPr="00C47956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E2128" w:rsidRPr="00C47956" w:rsidSect="006E0AF8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52183" w14:textId="77777777" w:rsidR="00AB19D7" w:rsidRDefault="00AB19D7" w:rsidP="00EE0A57">
      <w:pPr>
        <w:spacing w:after="0" w:line="240" w:lineRule="auto"/>
      </w:pPr>
      <w:r>
        <w:separator/>
      </w:r>
    </w:p>
  </w:endnote>
  <w:endnote w:type="continuationSeparator" w:id="0">
    <w:p w14:paraId="4D1A2C0B" w14:textId="77777777" w:rsidR="00AB19D7" w:rsidRDefault="00AB19D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330E60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6218A" w:rsidRPr="0086218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700E" w14:textId="77777777" w:rsidR="00AB19D7" w:rsidRDefault="00AB19D7" w:rsidP="00EE0A57">
      <w:pPr>
        <w:spacing w:after="0" w:line="240" w:lineRule="auto"/>
      </w:pPr>
      <w:r>
        <w:separator/>
      </w:r>
    </w:p>
  </w:footnote>
  <w:footnote w:type="continuationSeparator" w:id="0">
    <w:p w14:paraId="36320D75" w14:textId="77777777" w:rsidR="00AB19D7" w:rsidRDefault="00AB19D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4F358816" w:rsidR="00814C12" w:rsidRPr="00345B66" w:rsidRDefault="009232BF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27E36"/>
    <w:rsid w:val="00044F8E"/>
    <w:rsid w:val="00045C1F"/>
    <w:rsid w:val="000502E6"/>
    <w:rsid w:val="00071C49"/>
    <w:rsid w:val="00076A2E"/>
    <w:rsid w:val="00077C77"/>
    <w:rsid w:val="000836A3"/>
    <w:rsid w:val="0008459F"/>
    <w:rsid w:val="000915B6"/>
    <w:rsid w:val="00092202"/>
    <w:rsid w:val="000B5EEF"/>
    <w:rsid w:val="000D26B5"/>
    <w:rsid w:val="000E5C86"/>
    <w:rsid w:val="000F0C06"/>
    <w:rsid w:val="000F459A"/>
    <w:rsid w:val="00111B82"/>
    <w:rsid w:val="00112108"/>
    <w:rsid w:val="001128EC"/>
    <w:rsid w:val="00113BAF"/>
    <w:rsid w:val="00113E92"/>
    <w:rsid w:val="0012060E"/>
    <w:rsid w:val="00121699"/>
    <w:rsid w:val="00121C79"/>
    <w:rsid w:val="0012561B"/>
    <w:rsid w:val="00125E28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A05A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36288"/>
    <w:rsid w:val="00247F5B"/>
    <w:rsid w:val="00250521"/>
    <w:rsid w:val="00253543"/>
    <w:rsid w:val="002549C6"/>
    <w:rsid w:val="00261A1E"/>
    <w:rsid w:val="00264491"/>
    <w:rsid w:val="00265A7E"/>
    <w:rsid w:val="00267F8B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4C95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84F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5EEB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15E"/>
    <w:rsid w:val="00450EA0"/>
    <w:rsid w:val="00454E2F"/>
    <w:rsid w:val="004711C3"/>
    <w:rsid w:val="00473180"/>
    <w:rsid w:val="00474FA0"/>
    <w:rsid w:val="00475704"/>
    <w:rsid w:val="004825ED"/>
    <w:rsid w:val="00487DD2"/>
    <w:rsid w:val="004928B0"/>
    <w:rsid w:val="00495E18"/>
    <w:rsid w:val="004A06E1"/>
    <w:rsid w:val="004A2666"/>
    <w:rsid w:val="004A289D"/>
    <w:rsid w:val="004A3190"/>
    <w:rsid w:val="004B529A"/>
    <w:rsid w:val="004C44C3"/>
    <w:rsid w:val="004C489D"/>
    <w:rsid w:val="004C4AB2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66430"/>
    <w:rsid w:val="00570C6D"/>
    <w:rsid w:val="00572529"/>
    <w:rsid w:val="0057256E"/>
    <w:rsid w:val="00577AF3"/>
    <w:rsid w:val="005A7D23"/>
    <w:rsid w:val="005B619B"/>
    <w:rsid w:val="005C2E15"/>
    <w:rsid w:val="005D02EA"/>
    <w:rsid w:val="005E55AE"/>
    <w:rsid w:val="005E7182"/>
    <w:rsid w:val="005F240F"/>
    <w:rsid w:val="005F6513"/>
    <w:rsid w:val="005F6C15"/>
    <w:rsid w:val="00613639"/>
    <w:rsid w:val="00620413"/>
    <w:rsid w:val="00620CF1"/>
    <w:rsid w:val="00623E5F"/>
    <w:rsid w:val="00623F7E"/>
    <w:rsid w:val="00645414"/>
    <w:rsid w:val="00646843"/>
    <w:rsid w:val="00653568"/>
    <w:rsid w:val="00674B55"/>
    <w:rsid w:val="006758DE"/>
    <w:rsid w:val="00676AE3"/>
    <w:rsid w:val="00676F8B"/>
    <w:rsid w:val="006831BE"/>
    <w:rsid w:val="00683D8D"/>
    <w:rsid w:val="006A4242"/>
    <w:rsid w:val="006A58E6"/>
    <w:rsid w:val="006B0B08"/>
    <w:rsid w:val="006C4131"/>
    <w:rsid w:val="006C48A4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058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55E4"/>
    <w:rsid w:val="007B47EA"/>
    <w:rsid w:val="007C5BC2"/>
    <w:rsid w:val="007D37AC"/>
    <w:rsid w:val="007E1C6C"/>
    <w:rsid w:val="007E7B60"/>
    <w:rsid w:val="007F3982"/>
    <w:rsid w:val="00805A9A"/>
    <w:rsid w:val="008125B1"/>
    <w:rsid w:val="00813CF4"/>
    <w:rsid w:val="00814C12"/>
    <w:rsid w:val="00817525"/>
    <w:rsid w:val="00825C1B"/>
    <w:rsid w:val="00836126"/>
    <w:rsid w:val="00842A6B"/>
    <w:rsid w:val="008508CE"/>
    <w:rsid w:val="00850D52"/>
    <w:rsid w:val="00851604"/>
    <w:rsid w:val="00854073"/>
    <w:rsid w:val="0086218A"/>
    <w:rsid w:val="0086313B"/>
    <w:rsid w:val="00866039"/>
    <w:rsid w:val="00885CE1"/>
    <w:rsid w:val="008936F6"/>
    <w:rsid w:val="0089372A"/>
    <w:rsid w:val="008A036E"/>
    <w:rsid w:val="008A43D5"/>
    <w:rsid w:val="008C2D78"/>
    <w:rsid w:val="008D580C"/>
    <w:rsid w:val="008D627C"/>
    <w:rsid w:val="008D7A71"/>
    <w:rsid w:val="008E14C2"/>
    <w:rsid w:val="008E5C3A"/>
    <w:rsid w:val="008E6404"/>
    <w:rsid w:val="008F0D55"/>
    <w:rsid w:val="008F51B6"/>
    <w:rsid w:val="00902066"/>
    <w:rsid w:val="00911E1A"/>
    <w:rsid w:val="00917491"/>
    <w:rsid w:val="009176A0"/>
    <w:rsid w:val="009179C5"/>
    <w:rsid w:val="0092106B"/>
    <w:rsid w:val="009232BF"/>
    <w:rsid w:val="00931D05"/>
    <w:rsid w:val="00936F4E"/>
    <w:rsid w:val="00955690"/>
    <w:rsid w:val="0096045B"/>
    <w:rsid w:val="0096296A"/>
    <w:rsid w:val="00970899"/>
    <w:rsid w:val="00974483"/>
    <w:rsid w:val="00974E5E"/>
    <w:rsid w:val="00976E2D"/>
    <w:rsid w:val="00981283"/>
    <w:rsid w:val="00991601"/>
    <w:rsid w:val="00992616"/>
    <w:rsid w:val="009A166A"/>
    <w:rsid w:val="009A54B4"/>
    <w:rsid w:val="009B12BB"/>
    <w:rsid w:val="009B1306"/>
    <w:rsid w:val="009B1338"/>
    <w:rsid w:val="009B651B"/>
    <w:rsid w:val="009F4714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34E59"/>
    <w:rsid w:val="00A440F0"/>
    <w:rsid w:val="00A61416"/>
    <w:rsid w:val="00A6265D"/>
    <w:rsid w:val="00A66EA9"/>
    <w:rsid w:val="00A87EC4"/>
    <w:rsid w:val="00A917C5"/>
    <w:rsid w:val="00A9656E"/>
    <w:rsid w:val="00A97718"/>
    <w:rsid w:val="00AA2C2A"/>
    <w:rsid w:val="00AA79CF"/>
    <w:rsid w:val="00AB19D7"/>
    <w:rsid w:val="00AC00BE"/>
    <w:rsid w:val="00AC0AFF"/>
    <w:rsid w:val="00AC46A7"/>
    <w:rsid w:val="00AC554C"/>
    <w:rsid w:val="00AD13E9"/>
    <w:rsid w:val="00AE3B63"/>
    <w:rsid w:val="00AF1198"/>
    <w:rsid w:val="00B00FDF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089"/>
    <w:rsid w:val="00BD0733"/>
    <w:rsid w:val="00BF451C"/>
    <w:rsid w:val="00BF5530"/>
    <w:rsid w:val="00C049A3"/>
    <w:rsid w:val="00C049B1"/>
    <w:rsid w:val="00C07DEB"/>
    <w:rsid w:val="00C147C8"/>
    <w:rsid w:val="00C1585E"/>
    <w:rsid w:val="00C15E39"/>
    <w:rsid w:val="00C256CC"/>
    <w:rsid w:val="00C319D1"/>
    <w:rsid w:val="00C36735"/>
    <w:rsid w:val="00C40066"/>
    <w:rsid w:val="00C40297"/>
    <w:rsid w:val="00C47956"/>
    <w:rsid w:val="00C521B6"/>
    <w:rsid w:val="00C53B3E"/>
    <w:rsid w:val="00C56C72"/>
    <w:rsid w:val="00C60C46"/>
    <w:rsid w:val="00C75B6A"/>
    <w:rsid w:val="00C84607"/>
    <w:rsid w:val="00C90086"/>
    <w:rsid w:val="00C91710"/>
    <w:rsid w:val="00C91CA5"/>
    <w:rsid w:val="00C9260F"/>
    <w:rsid w:val="00C93B9E"/>
    <w:rsid w:val="00C9434D"/>
    <w:rsid w:val="00CA3343"/>
    <w:rsid w:val="00CB407A"/>
    <w:rsid w:val="00CB5DBC"/>
    <w:rsid w:val="00CB77DA"/>
    <w:rsid w:val="00CC0176"/>
    <w:rsid w:val="00CC6DA7"/>
    <w:rsid w:val="00CD5D63"/>
    <w:rsid w:val="00CD72AD"/>
    <w:rsid w:val="00CD79E9"/>
    <w:rsid w:val="00CD7C13"/>
    <w:rsid w:val="00CE0DD2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56EDD"/>
    <w:rsid w:val="00D61D98"/>
    <w:rsid w:val="00D741A0"/>
    <w:rsid w:val="00D84BA0"/>
    <w:rsid w:val="00D968F3"/>
    <w:rsid w:val="00DA24FD"/>
    <w:rsid w:val="00DA493E"/>
    <w:rsid w:val="00DA4CCA"/>
    <w:rsid w:val="00DB35A3"/>
    <w:rsid w:val="00DB56BF"/>
    <w:rsid w:val="00DC1F00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2E4F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EC8"/>
    <w:rsid w:val="00F012A1"/>
    <w:rsid w:val="00F05FCB"/>
    <w:rsid w:val="00F07EAB"/>
    <w:rsid w:val="00F30A5C"/>
    <w:rsid w:val="00F42952"/>
    <w:rsid w:val="00F67EFC"/>
    <w:rsid w:val="00F749D9"/>
    <w:rsid w:val="00F75038"/>
    <w:rsid w:val="00F752C3"/>
    <w:rsid w:val="00F752C8"/>
    <w:rsid w:val="00F86139"/>
    <w:rsid w:val="00F916B7"/>
    <w:rsid w:val="00F92C70"/>
    <w:rsid w:val="00FA7123"/>
    <w:rsid w:val="00FA79B6"/>
    <w:rsid w:val="00FB0A09"/>
    <w:rsid w:val="00FB30E6"/>
    <w:rsid w:val="00FB5793"/>
    <w:rsid w:val="00FB6C7F"/>
    <w:rsid w:val="00FC444C"/>
    <w:rsid w:val="00FC59C2"/>
    <w:rsid w:val="00FC724D"/>
    <w:rsid w:val="00FD1F1F"/>
    <w:rsid w:val="00FD6287"/>
    <w:rsid w:val="00FE36C4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2ade07a-6c26-4821-a308-1e7006d52e0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9385CC-05A6-42BC-89E2-CDD7C63D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Miranda Ribeiro</cp:lastModifiedBy>
  <cp:revision>2</cp:revision>
  <dcterms:created xsi:type="dcterms:W3CDTF">2023-10-30T19:16:00Z</dcterms:created>
  <dcterms:modified xsi:type="dcterms:W3CDTF">2023-10-30T19:16:00Z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