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tbl>
      <w:tblPr>
        <w:tblW w:w="512.10pt" w:type="dxa"/>
        <w:jc w:val="center"/>
        <w:tblBorders>
          <w:top w:val="single" w:sz="4" w:space="0" w:color="7F7F7F"/>
          <w:bottom w:val="single" w:sz="4" w:space="0" w:color="7F7F7F"/>
          <w:insideH w:val="single" w:sz="4" w:space="0" w:color="7F7F7F"/>
          <w:insideV w:val="single" w:sz="4" w:space="0" w:color="7F7F7F"/>
        </w:tblBorders>
        <w:tblLayout w:type="fixed"/>
        <w:tblCellMar>
          <w:start w:w="5.65pt" w:type="dxa"/>
          <w:end w:w="5.65pt" w:type="dxa"/>
        </w:tblCellMar>
        <w:tblLook w:firstRow="1" w:lastRow="0" w:firstColumn="1" w:lastColumn="0" w:noHBand="0" w:noVBand="1"/>
      </w:tblPr>
      <w:tblGrid>
        <w:gridCol w:w="2016"/>
        <w:gridCol w:w="8226"/>
      </w:tblGrid>
      <w:tr w:rsidR="00AA3825" w:rsidRPr="009704F7" w14:paraId="15BB0560" w14:textId="77777777" w:rsidTr="00F112D1">
        <w:trPr>
          <w:cantSplit/>
          <w:trHeight w:val="283"/>
          <w:jc w:val="center"/>
        </w:trPr>
        <w:tc>
          <w:tcPr>
            <w:tcW w:w="100.80pt" w:type="dxa"/>
            <w:tcBorders>
              <w:top w:val="single" w:sz="4" w:space="0" w:color="7F7F7F"/>
              <w:start w:val="nil"/>
              <w:bottom w:val="single" w:sz="4" w:space="0" w:color="7F7F7F"/>
              <w:end w:val="single" w:sz="4" w:space="0" w:color="7F7F7F"/>
            </w:tcBorders>
            <w:shd w:val="clear" w:color="auto" w:fill="F2F2F2"/>
            <w:vAlign w:val="center"/>
            <w:hideMark/>
          </w:tcPr>
          <w:p w14:paraId="284D1A50" w14:textId="426027DB" w:rsidR="00AA3825" w:rsidRPr="009704F7" w:rsidRDefault="00AA3825" w:rsidP="00AA3825">
            <w:pPr>
              <w:spacing w:after="0pt" w:line="12pt" w:lineRule="auto"/>
              <w:outlineLvl w:val="4"/>
              <w:rPr>
                <w:rFonts w:asciiTheme="minorHAnsi" w:eastAsia="Cambria" w:hAnsiTheme="minorHAnsi" w:cstheme="minorHAnsi"/>
                <w:b/>
                <w:color w:val="auto"/>
                <w:sz w:val="24"/>
                <w:szCs w:val="24"/>
                <w:lang w:eastAsia="pt-BR"/>
              </w:rPr>
            </w:pPr>
            <w:r w:rsidRPr="009704F7">
              <w:rPr>
                <w:rFonts w:asciiTheme="minorHAnsi" w:eastAsia="Cambria" w:hAnsiTheme="minorHAnsi" w:cstheme="minorHAnsi"/>
                <w:color w:val="auto"/>
                <w:sz w:val="24"/>
                <w:szCs w:val="24"/>
                <w:lang w:eastAsia="pt-BR"/>
              </w:rPr>
              <w:br w:type="page"/>
            </w:r>
            <w:r w:rsidRPr="009704F7">
              <w:rPr>
                <w:rFonts w:asciiTheme="minorHAnsi" w:eastAsia="Cambria" w:hAnsiTheme="minorHAnsi" w:cstheme="minorHAnsi"/>
                <w:sz w:val="24"/>
                <w:szCs w:val="24"/>
                <w:lang w:eastAsia="pt-BR"/>
              </w:rPr>
              <w:t>PROTOCOLO</w:t>
            </w:r>
          </w:p>
        </w:tc>
        <w:tc>
          <w:tcPr>
            <w:tcW w:w="411.30pt" w:type="dxa"/>
            <w:tcBorders>
              <w:top w:val="single" w:sz="4" w:space="0" w:color="7F7F7F"/>
              <w:start w:val="single" w:sz="4" w:space="0" w:color="7F7F7F"/>
              <w:bottom w:val="single" w:sz="4" w:space="0" w:color="7F7F7F"/>
              <w:end w:val="nil"/>
            </w:tcBorders>
            <w:hideMark/>
          </w:tcPr>
          <w:p w14:paraId="30F72E61" w14:textId="658DAAD5" w:rsidR="00D1718A" w:rsidRPr="009704F7" w:rsidRDefault="00C27D46" w:rsidP="008B035C">
            <w:pPr>
              <w:widowControl w:val="0"/>
              <w:spacing w:after="0pt" w:line="12pt" w:lineRule="auto"/>
              <w:rPr>
                <w:rFonts w:asciiTheme="minorHAnsi" w:hAnsiTheme="minorHAnsi" w:cstheme="minorHAnsi"/>
                <w:sz w:val="24"/>
                <w:szCs w:val="24"/>
              </w:rPr>
            </w:pPr>
            <w:r w:rsidRPr="00C27D46">
              <w:rPr>
                <w:rFonts w:asciiTheme="minorHAnsi" w:hAnsiTheme="minorHAnsi" w:cstheme="minorHAnsi"/>
                <w:sz w:val="24"/>
                <w:szCs w:val="24"/>
              </w:rPr>
              <w:t>00146.000987/2023-11</w:t>
            </w:r>
          </w:p>
        </w:tc>
      </w:tr>
      <w:tr w:rsidR="00AA3825" w:rsidRPr="009704F7" w14:paraId="2681F3AA" w14:textId="77777777" w:rsidTr="00F112D1">
        <w:trPr>
          <w:cantSplit/>
          <w:trHeight w:val="283"/>
          <w:jc w:val="center"/>
        </w:trPr>
        <w:tc>
          <w:tcPr>
            <w:tcW w:w="100.80pt" w:type="dxa"/>
            <w:tcBorders>
              <w:top w:val="single" w:sz="4" w:space="0" w:color="7F7F7F"/>
              <w:start w:val="nil"/>
              <w:bottom w:val="single" w:sz="4" w:space="0" w:color="7F7F7F"/>
              <w:end w:val="single" w:sz="4" w:space="0" w:color="7F7F7F"/>
            </w:tcBorders>
            <w:shd w:val="clear" w:color="auto" w:fill="F2F2F2"/>
            <w:vAlign w:val="center"/>
            <w:hideMark/>
          </w:tcPr>
          <w:p w14:paraId="42C9E7F3" w14:textId="77777777" w:rsidR="00AA3825" w:rsidRPr="009704F7" w:rsidRDefault="00AA3825" w:rsidP="00AA3825">
            <w:pPr>
              <w:spacing w:after="0pt" w:line="12pt" w:lineRule="auto"/>
              <w:outlineLvl w:val="4"/>
              <w:rPr>
                <w:rFonts w:asciiTheme="minorHAnsi" w:eastAsia="Cambria" w:hAnsiTheme="minorHAnsi" w:cstheme="minorHAnsi"/>
                <w:b/>
                <w:color w:val="auto"/>
                <w:sz w:val="24"/>
                <w:szCs w:val="24"/>
                <w:lang w:eastAsia="pt-BR"/>
              </w:rPr>
            </w:pPr>
            <w:r w:rsidRPr="009704F7">
              <w:rPr>
                <w:rFonts w:asciiTheme="minorHAnsi" w:eastAsia="Cambria" w:hAnsiTheme="minorHAnsi" w:cstheme="minorHAnsi"/>
                <w:color w:val="auto"/>
                <w:sz w:val="24"/>
                <w:szCs w:val="24"/>
                <w:lang w:eastAsia="pt-BR"/>
              </w:rPr>
              <w:t>INTERESSADO</w:t>
            </w:r>
          </w:p>
        </w:tc>
        <w:tc>
          <w:tcPr>
            <w:tcW w:w="411.30pt" w:type="dxa"/>
            <w:tcBorders>
              <w:top w:val="single" w:sz="4" w:space="0" w:color="7F7F7F"/>
              <w:start w:val="single" w:sz="4" w:space="0" w:color="7F7F7F"/>
              <w:bottom w:val="single" w:sz="4" w:space="0" w:color="7F7F7F"/>
              <w:end w:val="nil"/>
            </w:tcBorders>
            <w:hideMark/>
          </w:tcPr>
          <w:p w14:paraId="56D43855" w14:textId="7544B9C5" w:rsidR="00AA3825" w:rsidRPr="009704F7" w:rsidRDefault="00AA3825" w:rsidP="00AA3825">
            <w:pPr>
              <w:widowControl w:val="0"/>
              <w:spacing w:after="0pt" w:line="12pt" w:lineRule="auto"/>
              <w:rPr>
                <w:rFonts w:asciiTheme="minorHAnsi" w:eastAsia="Cambria" w:hAnsiTheme="minorHAnsi" w:cstheme="minorHAnsi"/>
                <w:color w:val="auto"/>
                <w:sz w:val="24"/>
                <w:szCs w:val="24"/>
                <w:highlight w:val="yellow"/>
                <w:lang w:eastAsia="pt-BR"/>
              </w:rPr>
            </w:pPr>
            <w:r w:rsidRPr="009704F7">
              <w:rPr>
                <w:rFonts w:asciiTheme="minorHAnsi" w:hAnsiTheme="minorHAnsi" w:cstheme="minorHAnsi"/>
                <w:sz w:val="24"/>
                <w:szCs w:val="24"/>
              </w:rPr>
              <w:t>CED-CAU/BR</w:t>
            </w:r>
          </w:p>
        </w:tc>
      </w:tr>
      <w:tr w:rsidR="00AA3825" w:rsidRPr="009704F7" w14:paraId="548B5293" w14:textId="77777777" w:rsidTr="00F112D1">
        <w:trPr>
          <w:cantSplit/>
          <w:trHeight w:val="283"/>
          <w:jc w:val="center"/>
        </w:trPr>
        <w:tc>
          <w:tcPr>
            <w:tcW w:w="100.80pt" w:type="dxa"/>
            <w:tcBorders>
              <w:top w:val="single" w:sz="4" w:space="0" w:color="7F7F7F"/>
              <w:start w:val="nil"/>
              <w:bottom w:val="single" w:sz="4" w:space="0" w:color="7F7F7F"/>
              <w:end w:val="single" w:sz="4" w:space="0" w:color="7F7F7F"/>
            </w:tcBorders>
            <w:shd w:val="clear" w:color="auto" w:fill="F2F2F2"/>
            <w:vAlign w:val="center"/>
            <w:hideMark/>
          </w:tcPr>
          <w:p w14:paraId="626D91FA" w14:textId="77777777" w:rsidR="00AA3825" w:rsidRPr="009704F7" w:rsidRDefault="00AA3825" w:rsidP="00AA3825">
            <w:pPr>
              <w:spacing w:after="0pt" w:line="12pt" w:lineRule="auto"/>
              <w:rPr>
                <w:rFonts w:asciiTheme="minorHAnsi" w:eastAsia="Cambria" w:hAnsiTheme="minorHAnsi" w:cstheme="minorHAnsi"/>
                <w:b/>
                <w:color w:val="auto"/>
                <w:sz w:val="24"/>
                <w:szCs w:val="24"/>
                <w:lang w:eastAsia="pt-BR"/>
              </w:rPr>
            </w:pPr>
            <w:r w:rsidRPr="009704F7">
              <w:rPr>
                <w:rFonts w:asciiTheme="minorHAnsi" w:eastAsia="Cambria" w:hAnsiTheme="minorHAnsi" w:cstheme="minorHAnsi"/>
                <w:color w:val="auto"/>
                <w:sz w:val="24"/>
                <w:szCs w:val="24"/>
                <w:lang w:eastAsia="pt-BR"/>
              </w:rPr>
              <w:t>ASSUNTO</w:t>
            </w:r>
          </w:p>
        </w:tc>
        <w:tc>
          <w:tcPr>
            <w:tcW w:w="411.30pt" w:type="dxa"/>
            <w:tcBorders>
              <w:top w:val="single" w:sz="4" w:space="0" w:color="7F7F7F"/>
              <w:start w:val="single" w:sz="4" w:space="0" w:color="7F7F7F"/>
              <w:bottom w:val="single" w:sz="4" w:space="0" w:color="7F7F7F"/>
              <w:end w:val="nil"/>
            </w:tcBorders>
            <w:hideMark/>
          </w:tcPr>
          <w:p w14:paraId="20862021" w14:textId="25CC2B28" w:rsidR="00AA3825" w:rsidRPr="00FA7CC4" w:rsidRDefault="0014111A" w:rsidP="001B3188">
            <w:pPr>
              <w:pStyle w:val="selectable-text"/>
              <w:jc w:val="both"/>
              <w:rPr>
                <w:rFonts w:asciiTheme="minorHAnsi" w:hAnsiTheme="minorHAnsi" w:cstheme="minorHAnsi"/>
              </w:rPr>
            </w:pPr>
            <w:r w:rsidRPr="00FA7CC4">
              <w:rPr>
                <w:rFonts w:asciiTheme="minorHAnsi" w:eastAsia="Cambria" w:hAnsiTheme="minorHAnsi" w:cstheme="minorHAnsi"/>
              </w:rPr>
              <w:t>COMPREENSÕES DA CED-CAU/BR SOBRE CASOS PRÁTICOS NO CONTEXTO DA ATUAÇÃO ÉTICA DA PROFISSÃO DE ARQUITETO E URBANISTA E DA RESERVA TÉCNICA</w:t>
            </w:r>
          </w:p>
        </w:tc>
      </w:tr>
    </w:tbl>
    <w:p w14:paraId="681BA14B" w14:textId="77777777" w:rsidR="004126EE" w:rsidRPr="009704F7" w:rsidRDefault="004126EE" w:rsidP="004126EE">
      <w:pPr>
        <w:widowControl w:val="0"/>
        <w:tabs>
          <w:tab w:val="start" w:pos="104.35pt"/>
        </w:tabs>
        <w:spacing w:after="0pt" w:line="12pt" w:lineRule="auto"/>
        <w:ind w:start="5.65pt" w:end="28.35pt"/>
        <w:rPr>
          <w:rFonts w:asciiTheme="minorHAnsi" w:eastAsia="Times New Roman" w:hAnsiTheme="minorHAnsi" w:cstheme="minorHAnsi"/>
          <w:sz w:val="24"/>
          <w:szCs w:val="24"/>
        </w:rPr>
      </w:pPr>
      <w:r w:rsidRPr="009704F7">
        <w:rPr>
          <w:rFonts w:asciiTheme="minorHAnsi" w:eastAsia="Cambria" w:hAnsiTheme="minorHAnsi" w:cstheme="minorHAnsi"/>
          <w:color w:val="auto"/>
          <w:sz w:val="24"/>
          <w:szCs w:val="24"/>
          <w:lang w:eastAsia="pt-BR"/>
        </w:rPr>
        <w:tab/>
      </w:r>
    </w:p>
    <w:p w14:paraId="7FEBC144" w14:textId="367CD9F9" w:rsidR="00B82D73" w:rsidRPr="009704F7" w:rsidRDefault="00B82D73" w:rsidP="00B74074">
      <w:pPr>
        <w:pBdr>
          <w:top w:val="single" w:sz="8" w:space="1" w:color="7F7F7F"/>
          <w:bottom w:val="single" w:sz="8" w:space="1" w:color="7F7F7F"/>
        </w:pBdr>
        <w:shd w:val="clear" w:color="auto" w:fill="F2F2F2"/>
        <w:spacing w:after="0pt" w:line="12pt" w:lineRule="auto"/>
        <w:jc w:val="center"/>
        <w:rPr>
          <w:rFonts w:asciiTheme="minorHAnsi" w:eastAsia="Cambria" w:hAnsiTheme="minorHAnsi" w:cstheme="minorHAnsi"/>
          <w:b/>
          <w:smallCaps/>
          <w:color w:val="auto"/>
          <w:sz w:val="24"/>
          <w:szCs w:val="24"/>
          <w:lang w:eastAsia="pt-BR"/>
        </w:rPr>
      </w:pPr>
      <w:r w:rsidRPr="009704F7">
        <w:rPr>
          <w:rFonts w:asciiTheme="minorHAnsi" w:eastAsia="Cambria" w:hAnsiTheme="minorHAnsi" w:cstheme="minorHAnsi"/>
          <w:smallCaps/>
          <w:color w:val="auto"/>
          <w:sz w:val="24"/>
          <w:szCs w:val="24"/>
          <w:lang w:eastAsia="pt-BR"/>
        </w:rPr>
        <w:t xml:space="preserve">DELIBERAÇÃO N° </w:t>
      </w:r>
      <w:r w:rsidR="00A05A92" w:rsidRPr="009704F7">
        <w:rPr>
          <w:rFonts w:asciiTheme="minorHAnsi" w:eastAsia="Cambria" w:hAnsiTheme="minorHAnsi" w:cstheme="minorHAnsi"/>
          <w:smallCaps/>
          <w:color w:val="auto"/>
          <w:sz w:val="24"/>
          <w:szCs w:val="24"/>
          <w:lang w:eastAsia="pt-BR"/>
        </w:rPr>
        <w:t>0</w:t>
      </w:r>
      <w:r w:rsidR="00522B5C">
        <w:rPr>
          <w:rFonts w:asciiTheme="minorHAnsi" w:eastAsia="Cambria" w:hAnsiTheme="minorHAnsi" w:cstheme="minorHAnsi"/>
          <w:smallCaps/>
          <w:color w:val="auto"/>
          <w:sz w:val="24"/>
          <w:szCs w:val="24"/>
          <w:lang w:eastAsia="pt-BR"/>
        </w:rPr>
        <w:t>56</w:t>
      </w:r>
      <w:r w:rsidR="005E55AE" w:rsidRPr="009704F7">
        <w:rPr>
          <w:rFonts w:asciiTheme="minorHAnsi" w:eastAsia="Cambria" w:hAnsiTheme="minorHAnsi" w:cstheme="minorHAnsi"/>
          <w:smallCaps/>
          <w:color w:val="auto"/>
          <w:sz w:val="24"/>
          <w:szCs w:val="24"/>
          <w:lang w:eastAsia="pt-BR"/>
        </w:rPr>
        <w:t>/</w:t>
      </w:r>
      <w:r w:rsidRPr="009704F7">
        <w:rPr>
          <w:rFonts w:asciiTheme="minorHAnsi" w:eastAsia="Cambria" w:hAnsiTheme="minorHAnsi" w:cstheme="minorHAnsi"/>
          <w:smallCaps/>
          <w:color w:val="auto"/>
          <w:sz w:val="24"/>
          <w:szCs w:val="24"/>
          <w:lang w:eastAsia="pt-BR"/>
        </w:rPr>
        <w:t>202</w:t>
      </w:r>
      <w:r w:rsidR="004126EE" w:rsidRPr="009704F7">
        <w:rPr>
          <w:rFonts w:asciiTheme="minorHAnsi" w:eastAsia="Cambria" w:hAnsiTheme="minorHAnsi" w:cstheme="minorHAnsi"/>
          <w:smallCaps/>
          <w:color w:val="auto"/>
          <w:sz w:val="24"/>
          <w:szCs w:val="24"/>
          <w:lang w:eastAsia="pt-BR"/>
        </w:rPr>
        <w:t>3</w:t>
      </w:r>
      <w:r w:rsidR="00377802" w:rsidRPr="009704F7">
        <w:rPr>
          <w:rFonts w:asciiTheme="minorHAnsi" w:eastAsia="Cambria" w:hAnsiTheme="minorHAnsi" w:cstheme="minorHAnsi"/>
          <w:smallCaps/>
          <w:color w:val="auto"/>
          <w:sz w:val="24"/>
          <w:szCs w:val="24"/>
          <w:lang w:eastAsia="pt-BR"/>
        </w:rPr>
        <w:t xml:space="preserve"> </w:t>
      </w:r>
      <w:r w:rsidR="00EA4441">
        <w:rPr>
          <w:rFonts w:asciiTheme="minorHAnsi" w:eastAsia="Cambria" w:hAnsiTheme="minorHAnsi" w:cstheme="minorHAnsi"/>
          <w:smallCaps/>
          <w:color w:val="auto"/>
          <w:sz w:val="24"/>
          <w:szCs w:val="24"/>
          <w:lang w:eastAsia="pt-BR"/>
        </w:rPr>
        <w:t xml:space="preserve">- </w:t>
      </w:r>
      <w:r w:rsidR="00377802" w:rsidRPr="009704F7">
        <w:rPr>
          <w:rFonts w:asciiTheme="minorHAnsi" w:eastAsia="Cambria" w:hAnsiTheme="minorHAnsi" w:cstheme="minorHAnsi"/>
          <w:smallCaps/>
          <w:color w:val="auto"/>
          <w:sz w:val="24"/>
          <w:szCs w:val="24"/>
          <w:lang w:eastAsia="pt-BR"/>
        </w:rPr>
        <w:t>CED</w:t>
      </w:r>
      <w:r w:rsidRPr="009704F7">
        <w:rPr>
          <w:rFonts w:asciiTheme="minorHAnsi" w:eastAsia="Cambria" w:hAnsiTheme="minorHAnsi" w:cstheme="minorHAnsi"/>
          <w:smallCaps/>
          <w:color w:val="auto"/>
          <w:sz w:val="24"/>
          <w:szCs w:val="24"/>
          <w:lang w:eastAsia="pt-BR"/>
        </w:rPr>
        <w:t>-CAU/BR</w:t>
      </w:r>
    </w:p>
    <w:p w14:paraId="1262552D" w14:textId="77777777" w:rsidR="00B82D73" w:rsidRPr="009704F7" w:rsidRDefault="00B82D73" w:rsidP="00531256">
      <w:pPr>
        <w:spacing w:after="0pt" w:line="12pt" w:lineRule="auto"/>
        <w:jc w:val="both"/>
        <w:rPr>
          <w:rFonts w:asciiTheme="minorHAnsi" w:eastAsia="Cambria" w:hAnsiTheme="minorHAnsi" w:cstheme="minorHAnsi"/>
          <w:b/>
          <w:color w:val="auto"/>
          <w:sz w:val="24"/>
          <w:szCs w:val="24"/>
          <w:lang w:eastAsia="pt-BR"/>
        </w:rPr>
      </w:pPr>
    </w:p>
    <w:p w14:paraId="56E2B3FE" w14:textId="32BBCFF0" w:rsidR="008A4E51" w:rsidRPr="009704F7" w:rsidRDefault="008A4E51" w:rsidP="000B1DBE">
      <w:pPr>
        <w:autoSpaceDE w:val="0"/>
        <w:autoSpaceDN w:val="0"/>
        <w:adjustRightInd w:val="0"/>
        <w:spacing w:line="12pt" w:lineRule="auto"/>
        <w:jc w:val="both"/>
        <w:rPr>
          <w:rFonts w:asciiTheme="minorHAnsi" w:hAnsiTheme="minorHAnsi" w:cstheme="minorHAnsi"/>
          <w:color w:val="auto"/>
          <w:sz w:val="24"/>
          <w:szCs w:val="24"/>
          <w:lang w:eastAsia="pt-BR"/>
        </w:rPr>
      </w:pPr>
      <w:r w:rsidRPr="0073338C">
        <w:rPr>
          <w:rFonts w:asciiTheme="minorHAnsi" w:hAnsiTheme="minorHAnsi" w:cstheme="minorHAnsi"/>
          <w:color w:val="auto"/>
          <w:sz w:val="24"/>
          <w:szCs w:val="24"/>
          <w:lang w:eastAsia="pt-BR"/>
        </w:rPr>
        <w:t>A COMISSÃO DE ÉTICA E D</w:t>
      </w:r>
      <w:r w:rsidR="009A55BB" w:rsidRPr="0073338C">
        <w:rPr>
          <w:rFonts w:asciiTheme="minorHAnsi" w:hAnsiTheme="minorHAnsi" w:cstheme="minorHAnsi"/>
          <w:color w:val="auto"/>
          <w:sz w:val="24"/>
          <w:szCs w:val="24"/>
          <w:lang w:eastAsia="pt-BR"/>
        </w:rPr>
        <w:t xml:space="preserve">ISCIPLINA </w:t>
      </w:r>
      <w:r w:rsidR="00EC4A38" w:rsidRPr="0073338C">
        <w:rPr>
          <w:rFonts w:asciiTheme="minorHAnsi" w:hAnsiTheme="minorHAnsi" w:cstheme="minorHAnsi"/>
          <w:color w:val="auto"/>
          <w:sz w:val="24"/>
          <w:szCs w:val="24"/>
          <w:lang w:eastAsia="pt-BR"/>
        </w:rPr>
        <w:t>-</w:t>
      </w:r>
      <w:r w:rsidR="009A55BB" w:rsidRPr="0073338C">
        <w:rPr>
          <w:rFonts w:asciiTheme="minorHAnsi" w:hAnsiTheme="minorHAnsi" w:cstheme="minorHAnsi"/>
          <w:color w:val="auto"/>
          <w:sz w:val="24"/>
          <w:szCs w:val="24"/>
          <w:lang w:eastAsia="pt-BR"/>
        </w:rPr>
        <w:t xml:space="preserve"> CED-CAU/BR, reunida </w:t>
      </w:r>
      <w:r w:rsidR="00522B5C" w:rsidRPr="0073338C">
        <w:rPr>
          <w:rFonts w:asciiTheme="minorHAnsi" w:hAnsiTheme="minorHAnsi" w:cstheme="minorHAnsi"/>
          <w:color w:val="auto"/>
          <w:sz w:val="24"/>
          <w:szCs w:val="24"/>
          <w:lang w:eastAsia="pt-BR"/>
        </w:rPr>
        <w:t>extra</w:t>
      </w:r>
      <w:r w:rsidR="009A55BB" w:rsidRPr="0073338C">
        <w:rPr>
          <w:rFonts w:asciiTheme="minorHAnsi" w:hAnsiTheme="minorHAnsi" w:cstheme="minorHAnsi"/>
          <w:color w:val="auto"/>
          <w:sz w:val="24"/>
          <w:szCs w:val="24"/>
          <w:lang w:eastAsia="pt-BR"/>
        </w:rPr>
        <w:t xml:space="preserve">ordinariamente por meio de </w:t>
      </w:r>
      <w:r w:rsidR="00FA7CC4">
        <w:rPr>
          <w:rFonts w:asciiTheme="minorHAnsi" w:hAnsiTheme="minorHAnsi" w:cstheme="minorHAnsi"/>
          <w:color w:val="auto"/>
          <w:sz w:val="24"/>
          <w:szCs w:val="24"/>
          <w:lang w:eastAsia="pt-BR"/>
        </w:rPr>
        <w:t>videoconferência</w:t>
      </w:r>
      <w:r w:rsidR="00C17F08" w:rsidRPr="0073338C">
        <w:rPr>
          <w:rFonts w:asciiTheme="minorHAnsi" w:hAnsiTheme="minorHAnsi" w:cstheme="minorHAnsi"/>
          <w:color w:val="auto"/>
          <w:sz w:val="24"/>
          <w:szCs w:val="24"/>
          <w:lang w:eastAsia="pt-BR"/>
        </w:rPr>
        <w:t>, no</w:t>
      </w:r>
      <w:r w:rsidR="009A55BB" w:rsidRPr="0073338C">
        <w:rPr>
          <w:rFonts w:asciiTheme="minorHAnsi" w:hAnsiTheme="minorHAnsi" w:cstheme="minorHAnsi"/>
          <w:color w:val="auto"/>
          <w:sz w:val="24"/>
          <w:szCs w:val="24"/>
          <w:lang w:eastAsia="pt-BR"/>
        </w:rPr>
        <w:t xml:space="preserve"> dia</w:t>
      </w:r>
      <w:r w:rsidR="00EE63E7" w:rsidRPr="0073338C">
        <w:rPr>
          <w:rFonts w:asciiTheme="minorHAnsi" w:hAnsiTheme="minorHAnsi" w:cstheme="minorHAnsi"/>
          <w:color w:val="auto"/>
          <w:sz w:val="24"/>
          <w:szCs w:val="24"/>
          <w:lang w:eastAsia="pt-BR"/>
        </w:rPr>
        <w:t xml:space="preserve"> 7</w:t>
      </w:r>
      <w:r w:rsidRPr="0073338C">
        <w:rPr>
          <w:rFonts w:asciiTheme="minorHAnsi" w:hAnsiTheme="minorHAnsi" w:cstheme="minorHAnsi"/>
          <w:color w:val="auto"/>
          <w:sz w:val="24"/>
          <w:szCs w:val="24"/>
          <w:lang w:eastAsia="pt-BR"/>
        </w:rPr>
        <w:t xml:space="preserve"> de </w:t>
      </w:r>
      <w:r w:rsidR="00522B5C" w:rsidRPr="0073338C">
        <w:rPr>
          <w:rFonts w:asciiTheme="minorHAnsi" w:hAnsiTheme="minorHAnsi" w:cstheme="minorHAnsi"/>
          <w:color w:val="auto"/>
          <w:sz w:val="24"/>
          <w:szCs w:val="24"/>
          <w:lang w:eastAsia="pt-BR"/>
        </w:rPr>
        <w:t>dez</w:t>
      </w:r>
      <w:r w:rsidR="00EE63E7" w:rsidRPr="0073338C">
        <w:rPr>
          <w:rFonts w:asciiTheme="minorHAnsi" w:hAnsiTheme="minorHAnsi" w:cstheme="minorHAnsi"/>
          <w:color w:val="auto"/>
          <w:sz w:val="24"/>
          <w:szCs w:val="24"/>
          <w:lang w:eastAsia="pt-BR"/>
        </w:rPr>
        <w:t>em</w:t>
      </w:r>
      <w:r w:rsidR="00524D5A" w:rsidRPr="0073338C">
        <w:rPr>
          <w:rFonts w:asciiTheme="minorHAnsi" w:hAnsiTheme="minorHAnsi" w:cstheme="minorHAnsi"/>
          <w:color w:val="auto"/>
          <w:sz w:val="24"/>
          <w:szCs w:val="24"/>
          <w:lang w:eastAsia="pt-BR"/>
        </w:rPr>
        <w:t>bro</w:t>
      </w:r>
      <w:r w:rsidRPr="0073338C">
        <w:rPr>
          <w:rFonts w:asciiTheme="minorHAnsi" w:hAnsiTheme="minorHAnsi" w:cstheme="minorHAnsi"/>
          <w:color w:val="auto"/>
          <w:sz w:val="24"/>
          <w:szCs w:val="24"/>
          <w:lang w:eastAsia="pt-BR"/>
        </w:rPr>
        <w:t xml:space="preserve"> de 2023, no uso das competências que</w:t>
      </w:r>
      <w:r w:rsidRPr="009704F7">
        <w:rPr>
          <w:rFonts w:asciiTheme="minorHAnsi" w:hAnsiTheme="minorHAnsi" w:cstheme="minorHAnsi"/>
          <w:color w:val="auto"/>
          <w:sz w:val="24"/>
          <w:szCs w:val="24"/>
          <w:lang w:eastAsia="pt-BR"/>
        </w:rPr>
        <w:t xml:space="preserve"> lhe conferem os arts. 97 e 100 do Regimento Interno do CAU/BR, após análise do assunto em epígrafe, e</w:t>
      </w:r>
    </w:p>
    <w:p w14:paraId="3D7A1437" w14:textId="77777777" w:rsidR="00EC4A38" w:rsidRPr="00FA7CC4" w:rsidRDefault="00EC4A38" w:rsidP="00EC4A38">
      <w:pPr>
        <w:jc w:val="both"/>
        <w:rPr>
          <w:rFonts w:asciiTheme="minorHAnsi" w:hAnsiTheme="minorHAnsi" w:cstheme="minorHAnsi"/>
          <w:color w:val="auto"/>
          <w:sz w:val="24"/>
          <w:szCs w:val="24"/>
          <w:lang w:eastAsia="pt-BR"/>
        </w:rPr>
      </w:pPr>
      <w:r w:rsidRPr="00FA7CC4">
        <w:rPr>
          <w:rFonts w:asciiTheme="minorHAnsi" w:hAnsiTheme="minorHAnsi" w:cstheme="minorHAnsi"/>
          <w:color w:val="auto"/>
          <w:sz w:val="24"/>
          <w:szCs w:val="24"/>
          <w:lang w:eastAsia="pt-BR"/>
        </w:rPr>
        <w:t>Considerando o Plano de Ação da CED-CAU/BR para 2023, aprovado pela Deliberação nº 0034/2022 - CED-CAU/BR, de 18 de novembro de 2022;</w:t>
      </w:r>
    </w:p>
    <w:p w14:paraId="0F665E12" w14:textId="77777777" w:rsidR="00EC4A38" w:rsidRPr="00FA7CC4" w:rsidRDefault="00EC4A38" w:rsidP="00EC4A38">
      <w:pPr>
        <w:jc w:val="both"/>
        <w:rPr>
          <w:rFonts w:asciiTheme="minorHAnsi" w:hAnsiTheme="minorHAnsi" w:cstheme="minorHAnsi"/>
          <w:color w:val="auto"/>
          <w:sz w:val="24"/>
          <w:szCs w:val="24"/>
          <w:lang w:eastAsia="pt-BR"/>
        </w:rPr>
      </w:pPr>
      <w:r w:rsidRPr="00FA7CC4">
        <w:rPr>
          <w:rFonts w:asciiTheme="minorHAnsi" w:hAnsiTheme="minorHAnsi" w:cstheme="minorHAnsi"/>
          <w:color w:val="auto"/>
          <w:sz w:val="24"/>
          <w:szCs w:val="24"/>
          <w:lang w:eastAsia="pt-BR"/>
        </w:rPr>
        <w:t>Considerando o Plano de Trabalho da CED-CAU/BR para 2023, aprovado pela Deliberação nº 002/2023 - CED-CAU/BR, de 26 de janeiro de 2023, que previu a elaboração e apresentação de estudo sobre reserva técnica e aspectos éticos na Arquitetura e Urbanismo;</w:t>
      </w:r>
    </w:p>
    <w:p w14:paraId="65339514" w14:textId="77777777" w:rsidR="00EC4A38" w:rsidRPr="00FA7CC4" w:rsidRDefault="00EC4A38" w:rsidP="00EC4A38">
      <w:pPr>
        <w:jc w:val="both"/>
        <w:rPr>
          <w:rFonts w:asciiTheme="minorHAnsi" w:hAnsiTheme="minorHAnsi" w:cstheme="minorHAnsi"/>
          <w:color w:val="auto"/>
          <w:sz w:val="24"/>
          <w:szCs w:val="24"/>
          <w:lang w:eastAsia="pt-BR"/>
        </w:rPr>
      </w:pPr>
      <w:r w:rsidRPr="00FA7CC4">
        <w:rPr>
          <w:rFonts w:asciiTheme="minorHAnsi" w:hAnsiTheme="minorHAnsi" w:cstheme="minorHAnsi"/>
          <w:color w:val="auto"/>
          <w:sz w:val="24"/>
          <w:szCs w:val="24"/>
          <w:lang w:eastAsia="pt-BR"/>
        </w:rPr>
        <w:t>Considerando todo o conhecimento acumulado, promovido e ou sistematizado, direta ou indiretamente, pela CED-CAU/BR sobre o tema em epígrafe, a partir do conjunto de informações, reflexões, contribuições e avaliações realizados ao longo dos anos, desde 2015, a saber:</w:t>
      </w:r>
    </w:p>
    <w:p w14:paraId="06EB177B" w14:textId="77777777" w:rsidR="00EC4A38" w:rsidRPr="00FA7CC4" w:rsidRDefault="00EC4A38" w:rsidP="00EC4A38">
      <w:pPr>
        <w:pStyle w:val="PargrafodaLista"/>
        <w:numPr>
          <w:ilvl w:val="0"/>
          <w:numId w:val="9"/>
        </w:numPr>
        <w:jc w:val="both"/>
        <w:rPr>
          <w:rFonts w:asciiTheme="minorHAnsi" w:hAnsiTheme="minorHAnsi" w:cstheme="minorHAnsi"/>
          <w:color w:val="auto"/>
          <w:sz w:val="24"/>
          <w:szCs w:val="24"/>
          <w:lang w:eastAsia="pt-BR"/>
        </w:rPr>
      </w:pPr>
      <w:r w:rsidRPr="00FA7CC4">
        <w:rPr>
          <w:rFonts w:asciiTheme="minorHAnsi" w:hAnsiTheme="minorHAnsi" w:cstheme="minorHAnsi"/>
          <w:color w:val="auto"/>
          <w:sz w:val="24"/>
          <w:szCs w:val="24"/>
          <w:lang w:eastAsia="pt-BR"/>
        </w:rPr>
        <w:t>Em junho de 2015, o CAU/BR aprovou uma campanha publicitária intitulada “Arquitetos e Urbanistas pela Ética”, em que se buscou a orientação do público em geral, sobretudo, dos profissionais arquitetos e urbanistas, e dos fornecedores sobre as vedações e implicações da prática da reserva técnica, bem como a promoção de uma discussão profunda e permanente sobre o compromisso dos profissionais com a ética. Muito embora a ação de conscientização promovida pela referida campanha tenha sido, em parte, adequada quanto à pretensão de mérito, qual seja, chamar a atenção para conduta ética na relação contratante, profissional e fornecedor, não o foi quanto à forma e suas consequências para a profissão como um todo, já que muitos profissionais se sentiram lesados com as peças publicitárias elaboradas para a campanha, por supostamente atribuírem a prática de reserva técnica de forma generalizada aos profissionais de arquitetura e urbanismo.</w:t>
      </w:r>
    </w:p>
    <w:p w14:paraId="24C0FDDE" w14:textId="77777777" w:rsidR="001751CD" w:rsidRPr="00FA7CC4" w:rsidRDefault="001751CD" w:rsidP="00EC4A38">
      <w:pPr>
        <w:pStyle w:val="PargrafodaLista"/>
        <w:jc w:val="both"/>
        <w:rPr>
          <w:rFonts w:asciiTheme="minorHAnsi" w:hAnsiTheme="minorHAnsi" w:cstheme="minorHAnsi"/>
          <w:color w:val="auto"/>
          <w:sz w:val="24"/>
          <w:szCs w:val="24"/>
          <w:lang w:eastAsia="pt-BR"/>
        </w:rPr>
      </w:pPr>
    </w:p>
    <w:p w14:paraId="3BF00037" w14:textId="77777777" w:rsidR="00EC4A38" w:rsidRPr="00FA7CC4" w:rsidRDefault="00EC4A38" w:rsidP="001751CD">
      <w:pPr>
        <w:pStyle w:val="PargrafodaLista"/>
        <w:numPr>
          <w:ilvl w:val="0"/>
          <w:numId w:val="9"/>
        </w:numPr>
        <w:ind w:start="35.70pt" w:hanging="17.85pt"/>
        <w:jc w:val="both"/>
        <w:rPr>
          <w:rFonts w:asciiTheme="minorHAnsi" w:hAnsiTheme="minorHAnsi" w:cstheme="minorHAnsi"/>
          <w:color w:val="auto"/>
          <w:sz w:val="24"/>
          <w:szCs w:val="24"/>
          <w:lang w:eastAsia="pt-BR"/>
        </w:rPr>
      </w:pPr>
      <w:r w:rsidRPr="00FA7CC4">
        <w:rPr>
          <w:rFonts w:asciiTheme="minorHAnsi" w:hAnsiTheme="minorHAnsi" w:cstheme="minorHAnsi"/>
          <w:color w:val="auto"/>
          <w:sz w:val="24"/>
          <w:szCs w:val="24"/>
          <w:lang w:eastAsia="pt-BR"/>
        </w:rPr>
        <w:t xml:space="preserve">Após os desastrosos efeitos sobre a imagem da profissão decorrentes da referida campanha e do tratamento dado ao tema, em outubro de 2017, a CED-CAU/BR aprovou, por meio da Deliberação nº 104/2017-CED-CAU/BR, de 20 de outubro de 2017, “Recomendações da CED-CAU/BR sobre o Relacionamento entre Contratantes, Fornecedores e Profissionais Arquitetos e Urbanistas”, numa tentativa de elucidar e apoiar por parte das CED-CAU/UF o necessário enquadramento diante de um elenco de situações hipotéticas, que poderiam ou não configurar prática de reserva técnica. Contudo, mais uma vez, o encaminhamento dado e a utilização das referidas “recomendações” gerou uma série de mal entendidos, inclusive com consequências negativas sobre os próprios CAU/UF, em razão de sentenças judiciais contrárias às decisões então tomadas com base na referida deliberação, em razão do uso de forma direta e objetiva das referidas “recomendações” para fundamentar decisões de julgamento de processos ético-disciplinares, sem a devida </w:t>
      </w:r>
      <w:r w:rsidRPr="00FA7CC4">
        <w:rPr>
          <w:rFonts w:asciiTheme="minorHAnsi" w:hAnsiTheme="minorHAnsi" w:cstheme="minorHAnsi"/>
          <w:color w:val="auto"/>
          <w:sz w:val="24"/>
          <w:szCs w:val="24"/>
          <w:lang w:eastAsia="pt-BR"/>
        </w:rPr>
        <w:lastRenderedPageBreak/>
        <w:t>verificação da existência de materialidade (provas) no caso concreto subjacente ao contexto das denúncias apresentadas, o que levou a necessidade de sua suspensão por meio da Deliberação nº 045 - CED-CAU/BR, de 4 de setembro de 2018, com vistas ao melhor equacionamento e encaminhamento em relação as lacunas, omissões e dificuldades de enquadramento da referida conduta por parte da primeira instância;</w:t>
      </w:r>
    </w:p>
    <w:p w14:paraId="0CDD12D4" w14:textId="77777777" w:rsidR="001751CD" w:rsidRPr="00FA7CC4" w:rsidRDefault="001751CD" w:rsidP="001751CD">
      <w:pPr>
        <w:pStyle w:val="PargrafodaLista"/>
        <w:ind w:start="35.70pt"/>
        <w:jc w:val="both"/>
        <w:rPr>
          <w:rFonts w:asciiTheme="minorHAnsi" w:hAnsiTheme="minorHAnsi" w:cstheme="minorHAnsi"/>
          <w:color w:val="auto"/>
          <w:sz w:val="24"/>
          <w:szCs w:val="24"/>
          <w:lang w:eastAsia="pt-BR"/>
        </w:rPr>
      </w:pPr>
    </w:p>
    <w:p w14:paraId="4FF52463" w14:textId="0C6C38B0" w:rsidR="00EC4A38" w:rsidRPr="00FA7CC4" w:rsidRDefault="00EC4A38" w:rsidP="00EC4A38">
      <w:pPr>
        <w:pStyle w:val="PargrafodaLista"/>
        <w:jc w:val="both"/>
        <w:rPr>
          <w:rFonts w:asciiTheme="minorHAnsi" w:hAnsiTheme="minorHAnsi" w:cstheme="minorHAnsi"/>
          <w:color w:val="auto"/>
          <w:sz w:val="24"/>
          <w:szCs w:val="24"/>
          <w:lang w:eastAsia="pt-BR"/>
        </w:rPr>
      </w:pPr>
      <w:r w:rsidRPr="00FA7CC4">
        <w:rPr>
          <w:rFonts w:asciiTheme="minorHAnsi" w:hAnsiTheme="minorHAnsi" w:cstheme="minorHAnsi"/>
          <w:color w:val="auto"/>
          <w:sz w:val="24"/>
          <w:szCs w:val="24"/>
          <w:lang w:eastAsia="pt-BR"/>
        </w:rPr>
        <w:t>Ainda sobre o uso equivocado da referida Deliberação nº 104/2017-CED-CAU/BR, reportamo-nos às decisões judiciais decorrentes de processos iniciados em 2017, que afastaram a prática de reserva técnica no contexto dos chamados programas de pontuação de empresas como a ETNA (processo nº 0901305-88.2017.8.12.0001/JFMS), a TOK&amp;STOK (processo nº 0901289-37.2017.8.12.0001/JFMS), e a DOCOL (processo nº 0901315-35.2017.8.12.0001/JFMS). Cabe ressaltar que</w:t>
      </w:r>
      <w:r w:rsidR="00FB762E" w:rsidRPr="00FA7CC4">
        <w:rPr>
          <w:rFonts w:asciiTheme="minorHAnsi" w:hAnsiTheme="minorHAnsi" w:cstheme="minorHAnsi"/>
          <w:color w:val="auto"/>
          <w:sz w:val="24"/>
          <w:szCs w:val="24"/>
          <w:lang w:eastAsia="pt-BR"/>
        </w:rPr>
        <w:t>,</w:t>
      </w:r>
      <w:r w:rsidRPr="00FA7CC4">
        <w:rPr>
          <w:rFonts w:asciiTheme="minorHAnsi" w:hAnsiTheme="minorHAnsi" w:cstheme="minorHAnsi"/>
          <w:color w:val="auto"/>
          <w:sz w:val="24"/>
          <w:szCs w:val="24"/>
          <w:lang w:eastAsia="pt-BR"/>
        </w:rPr>
        <w:t xml:space="preserve"> nos termos de referidas decisões, havendo transparência na relação entre contratante, profissional e fornecedor, sem majoração do preço dos produtos e serviços, não haverá violação ao Código de Defesa do Consumidor, ou seja, não estará configurada a prática de reserva técnica. </w:t>
      </w:r>
      <w:r w:rsidR="007233ED" w:rsidRPr="00FA7CC4">
        <w:rPr>
          <w:rFonts w:asciiTheme="minorHAnsi" w:hAnsiTheme="minorHAnsi" w:cstheme="minorHAnsi"/>
          <w:color w:val="auto"/>
          <w:sz w:val="24"/>
          <w:szCs w:val="24"/>
          <w:lang w:eastAsia="pt-BR"/>
        </w:rPr>
        <w:t>Acrescente-se que,</w:t>
      </w:r>
      <w:r w:rsidRPr="00FA7CC4">
        <w:rPr>
          <w:rFonts w:asciiTheme="minorHAnsi" w:hAnsiTheme="minorHAnsi" w:cstheme="minorHAnsi"/>
          <w:color w:val="auto"/>
          <w:sz w:val="24"/>
          <w:szCs w:val="24"/>
          <w:lang w:eastAsia="pt-BR"/>
        </w:rPr>
        <w:t xml:space="preserve"> </w:t>
      </w:r>
      <w:r w:rsidR="007233ED" w:rsidRPr="00FA7CC4">
        <w:rPr>
          <w:rFonts w:asciiTheme="minorHAnsi" w:hAnsiTheme="minorHAnsi" w:cstheme="minorHAnsi"/>
          <w:color w:val="auto"/>
          <w:sz w:val="24"/>
          <w:szCs w:val="24"/>
          <w:lang w:eastAsia="pt-BR"/>
        </w:rPr>
        <w:t>em</w:t>
      </w:r>
      <w:r w:rsidRPr="00FA7CC4">
        <w:rPr>
          <w:rFonts w:asciiTheme="minorHAnsi" w:hAnsiTheme="minorHAnsi" w:cstheme="minorHAnsi"/>
          <w:color w:val="auto"/>
          <w:sz w:val="24"/>
          <w:szCs w:val="24"/>
          <w:lang w:eastAsia="pt-BR"/>
        </w:rPr>
        <w:t xml:space="preserve"> referidas ações, ficou configurado que essa prática conhecida como “programas de parceria” não implica em alteração do preço do produto adquirido pelo consumidor, além de que, pelo regulamento dos referidos programas, “o consumidor possui ampla informação de que o profissional contratado poderá receber uma pontuação caso o consumidor indique os dados do profissional no momento da compra. E, caso isso não seja feito pelo consumidor, não há alteração no preço do produtor adquirido", restando demonstrado que não há prejuízos ao consumidor a prática desses programas. Por fim, restou ainda demonstrado que tais programas, de acordo com as referidas sentenças, “não se confunde</w:t>
      </w:r>
      <w:r w:rsidR="00753F87">
        <w:rPr>
          <w:rFonts w:asciiTheme="minorHAnsi" w:hAnsiTheme="minorHAnsi" w:cstheme="minorHAnsi"/>
          <w:color w:val="auto"/>
          <w:sz w:val="24"/>
          <w:szCs w:val="24"/>
          <w:lang w:eastAsia="pt-BR"/>
        </w:rPr>
        <w:t>m</w:t>
      </w:r>
      <w:r w:rsidRPr="00FA7CC4">
        <w:rPr>
          <w:rFonts w:asciiTheme="minorHAnsi" w:hAnsiTheme="minorHAnsi" w:cstheme="minorHAnsi"/>
          <w:color w:val="auto"/>
          <w:sz w:val="24"/>
          <w:szCs w:val="24"/>
          <w:lang w:eastAsia="pt-BR"/>
        </w:rPr>
        <w:t xml:space="preserve"> com a chamada prática de ‘reserva técnica’”, caracterizada na Lei </w:t>
      </w:r>
      <w:r w:rsidR="00397D7B" w:rsidRPr="00FA7CC4">
        <w:rPr>
          <w:rFonts w:asciiTheme="minorHAnsi" w:hAnsiTheme="minorHAnsi" w:cstheme="minorHAnsi"/>
          <w:color w:val="auto"/>
          <w:sz w:val="24"/>
          <w:szCs w:val="24"/>
          <w:lang w:eastAsia="pt-BR"/>
        </w:rPr>
        <w:t>n</w:t>
      </w:r>
      <w:r w:rsidRPr="00FA7CC4">
        <w:rPr>
          <w:rFonts w:asciiTheme="minorHAnsi" w:hAnsiTheme="minorHAnsi" w:cstheme="minorHAnsi"/>
          <w:color w:val="auto"/>
          <w:sz w:val="24"/>
          <w:szCs w:val="24"/>
          <w:lang w:eastAsia="pt-BR"/>
        </w:rPr>
        <w:t>° 12</w:t>
      </w:r>
      <w:r w:rsidR="00397D7B" w:rsidRPr="00FA7CC4">
        <w:rPr>
          <w:rFonts w:asciiTheme="minorHAnsi" w:hAnsiTheme="minorHAnsi" w:cstheme="minorHAnsi"/>
          <w:color w:val="auto"/>
          <w:sz w:val="24"/>
          <w:szCs w:val="24"/>
          <w:lang w:eastAsia="pt-BR"/>
        </w:rPr>
        <w:t>.</w:t>
      </w:r>
      <w:r w:rsidRPr="00FA7CC4">
        <w:rPr>
          <w:rFonts w:asciiTheme="minorHAnsi" w:hAnsiTheme="minorHAnsi" w:cstheme="minorHAnsi"/>
          <w:color w:val="auto"/>
          <w:sz w:val="24"/>
          <w:szCs w:val="24"/>
          <w:lang w:eastAsia="pt-BR"/>
        </w:rPr>
        <w:t>378/2010 como o ato de "locupletar-se ilicitamente, por qualquer meio, às custas de cliente, diretamente ou por intermédio de terceiro"</w:t>
      </w:r>
      <w:r w:rsidR="0073338C" w:rsidRPr="00FA7CC4">
        <w:rPr>
          <w:rFonts w:asciiTheme="minorHAnsi" w:hAnsiTheme="minorHAnsi" w:cstheme="minorHAnsi"/>
          <w:color w:val="auto"/>
          <w:sz w:val="24"/>
          <w:szCs w:val="24"/>
          <w:lang w:eastAsia="pt-BR"/>
        </w:rPr>
        <w:t>;</w:t>
      </w:r>
    </w:p>
    <w:p w14:paraId="2FC8ACE5" w14:textId="63F68442" w:rsidR="00EC4A38" w:rsidRPr="00FA7CC4" w:rsidRDefault="00EC4A38" w:rsidP="00EC4A38">
      <w:pPr>
        <w:jc w:val="both"/>
        <w:rPr>
          <w:rFonts w:asciiTheme="minorHAnsi" w:hAnsiTheme="minorHAnsi" w:cstheme="minorHAnsi"/>
          <w:color w:val="auto"/>
          <w:sz w:val="24"/>
          <w:szCs w:val="24"/>
          <w:lang w:eastAsia="pt-BR"/>
        </w:rPr>
      </w:pPr>
      <w:r w:rsidRPr="00FA7CC4">
        <w:rPr>
          <w:rFonts w:asciiTheme="minorHAnsi" w:hAnsiTheme="minorHAnsi" w:cstheme="minorHAnsi"/>
          <w:color w:val="auto"/>
          <w:sz w:val="24"/>
          <w:szCs w:val="24"/>
          <w:lang w:eastAsia="pt-BR"/>
        </w:rPr>
        <w:t>Considerando também os Seminários Regionais da CED-CAU/BR, realizados em Cuiabá, no mês de setembro de 2022, e em Porto Alegre, no mês de novembro de 2022, com o tema “É</w:t>
      </w:r>
      <w:r w:rsidR="00E81EE7" w:rsidRPr="00FA7CC4">
        <w:rPr>
          <w:rFonts w:asciiTheme="minorHAnsi" w:hAnsiTheme="minorHAnsi" w:cstheme="minorHAnsi"/>
          <w:color w:val="auto"/>
          <w:sz w:val="24"/>
          <w:szCs w:val="24"/>
          <w:lang w:eastAsia="pt-BR"/>
        </w:rPr>
        <w:t>ti</w:t>
      </w:r>
      <w:r w:rsidRPr="00FA7CC4">
        <w:rPr>
          <w:rFonts w:asciiTheme="minorHAnsi" w:hAnsiTheme="minorHAnsi" w:cstheme="minorHAnsi"/>
          <w:color w:val="auto"/>
          <w:sz w:val="24"/>
          <w:szCs w:val="24"/>
          <w:lang w:eastAsia="pt-BR"/>
        </w:rPr>
        <w:t>ca no Exercício Profissional e a Reserva Técnica”, que contaram com a pa</w:t>
      </w:r>
      <w:r w:rsidR="000E5773" w:rsidRPr="00FA7CC4">
        <w:rPr>
          <w:rFonts w:asciiTheme="minorHAnsi" w:hAnsiTheme="minorHAnsi" w:cstheme="minorHAnsi"/>
          <w:color w:val="auto"/>
          <w:sz w:val="24"/>
          <w:szCs w:val="24"/>
          <w:lang w:eastAsia="pt-BR"/>
        </w:rPr>
        <w:t>rti</w:t>
      </w:r>
      <w:r w:rsidRPr="00FA7CC4">
        <w:rPr>
          <w:rFonts w:asciiTheme="minorHAnsi" w:hAnsiTheme="minorHAnsi" w:cstheme="minorHAnsi"/>
          <w:color w:val="auto"/>
          <w:sz w:val="24"/>
          <w:szCs w:val="24"/>
          <w:lang w:eastAsia="pt-BR"/>
        </w:rPr>
        <w:t xml:space="preserve">cipação de profissionais de </w:t>
      </w:r>
      <w:r w:rsidR="005D66D7" w:rsidRPr="00FA7CC4">
        <w:rPr>
          <w:rFonts w:asciiTheme="minorHAnsi" w:hAnsiTheme="minorHAnsi" w:cstheme="minorHAnsi"/>
          <w:color w:val="auto"/>
          <w:sz w:val="24"/>
          <w:szCs w:val="24"/>
          <w:lang w:eastAsia="pt-BR"/>
        </w:rPr>
        <w:t xml:space="preserve">Arquitetura </w:t>
      </w:r>
      <w:r w:rsidRPr="00FA7CC4">
        <w:rPr>
          <w:rFonts w:asciiTheme="minorHAnsi" w:hAnsiTheme="minorHAnsi" w:cstheme="minorHAnsi"/>
          <w:color w:val="auto"/>
          <w:sz w:val="24"/>
          <w:szCs w:val="24"/>
          <w:lang w:eastAsia="pt-BR"/>
        </w:rPr>
        <w:t xml:space="preserve">e </w:t>
      </w:r>
      <w:r w:rsidR="005D66D7" w:rsidRPr="00FA7CC4">
        <w:rPr>
          <w:rFonts w:asciiTheme="minorHAnsi" w:hAnsiTheme="minorHAnsi" w:cstheme="minorHAnsi"/>
          <w:color w:val="auto"/>
          <w:sz w:val="24"/>
          <w:szCs w:val="24"/>
          <w:lang w:eastAsia="pt-BR"/>
        </w:rPr>
        <w:t>Urbanismo</w:t>
      </w:r>
      <w:r w:rsidRPr="00FA7CC4">
        <w:rPr>
          <w:rFonts w:asciiTheme="minorHAnsi" w:hAnsiTheme="minorHAnsi" w:cstheme="minorHAnsi"/>
          <w:color w:val="auto"/>
          <w:sz w:val="24"/>
          <w:szCs w:val="24"/>
          <w:lang w:eastAsia="pt-BR"/>
        </w:rPr>
        <w:t>, fornecedores, lojistas, associações e representantes de entidades públicas, ocasiões em que debateram a realidade da reserva técnica e a necessidade de desenvolvimento de alterna</w:t>
      </w:r>
      <w:r w:rsidR="005D66D7" w:rsidRPr="00FA7CC4">
        <w:rPr>
          <w:rFonts w:asciiTheme="minorHAnsi" w:hAnsiTheme="minorHAnsi" w:cstheme="minorHAnsi"/>
          <w:color w:val="auto"/>
          <w:sz w:val="24"/>
          <w:szCs w:val="24"/>
          <w:lang w:eastAsia="pt-BR"/>
        </w:rPr>
        <w:t>ti</w:t>
      </w:r>
      <w:r w:rsidRPr="00FA7CC4">
        <w:rPr>
          <w:rFonts w:asciiTheme="minorHAnsi" w:hAnsiTheme="minorHAnsi" w:cstheme="minorHAnsi"/>
          <w:color w:val="auto"/>
          <w:sz w:val="24"/>
          <w:szCs w:val="24"/>
          <w:lang w:eastAsia="pt-BR"/>
        </w:rPr>
        <w:t>vas de valorização profissional;</w:t>
      </w:r>
    </w:p>
    <w:p w14:paraId="409D9CB1" w14:textId="356D524D" w:rsidR="00EC4A38" w:rsidRPr="00FA7CC4" w:rsidRDefault="00EC4A38" w:rsidP="00EC4A38">
      <w:pPr>
        <w:jc w:val="both"/>
        <w:rPr>
          <w:rFonts w:asciiTheme="minorHAnsi" w:hAnsiTheme="minorHAnsi" w:cstheme="minorHAnsi"/>
          <w:color w:val="auto"/>
          <w:sz w:val="24"/>
          <w:szCs w:val="24"/>
          <w:lang w:eastAsia="pt-BR"/>
        </w:rPr>
      </w:pPr>
      <w:r w:rsidRPr="00FA7CC4">
        <w:rPr>
          <w:rFonts w:asciiTheme="minorHAnsi" w:hAnsiTheme="minorHAnsi" w:cstheme="minorHAnsi"/>
          <w:color w:val="auto"/>
          <w:sz w:val="24"/>
          <w:szCs w:val="24"/>
          <w:lang w:eastAsia="pt-BR"/>
        </w:rPr>
        <w:t xml:space="preserve">Considerando a Pesquisa Nacional sobre a Prática e a Percepção de Reserva Técnica realizada pela CED-CAU/BR, que contou com a participação de 3.822 (três mil oitocentos e vinte e dois) profissionais, no período de 25 de outubro a 30 de novembro de 2022, realizada por iniciativa da CED-CAU/BR, a partir de iniciativas semelhantes realizadas por CED-CAU/UF, a exemplo da CED-CAU/PR, cuja finalidade foi promover uma consulta aos profissionais sobre seu conhecimento e percepção a respeito do recebimento e oferecimento de comissões por especificação ou indicação de produtos e serviços, assim como a difusão dessa prática e as suas características, de forma a elaborar um diagnóstico sobre essa realidade, incluindo ainda a percepção desses profissionais em relação ao posicionamento que o CAU Brasil deveria assumir diante desse assunto. Importante ressaltar que a referida pesquisa foi enquadrada como “Consulta Pública”, uma vez que o levantamento seguiu os processos habituais do CAU na sua organização e divulgação, tendo sido estruturado o questionário aplicado em três eixos </w:t>
      </w:r>
      <w:r w:rsidR="00C27D46">
        <w:rPr>
          <w:rFonts w:asciiTheme="minorHAnsi" w:hAnsiTheme="minorHAnsi" w:cstheme="minorHAnsi"/>
          <w:color w:val="auto"/>
          <w:sz w:val="24"/>
          <w:szCs w:val="24"/>
          <w:lang w:eastAsia="pt-BR"/>
        </w:rPr>
        <w:t xml:space="preserve">temáticos </w:t>
      </w:r>
      <w:r w:rsidRPr="00FA7CC4">
        <w:rPr>
          <w:rFonts w:asciiTheme="minorHAnsi" w:hAnsiTheme="minorHAnsi" w:cstheme="minorHAnsi"/>
          <w:color w:val="auto"/>
          <w:sz w:val="24"/>
          <w:szCs w:val="24"/>
          <w:lang w:eastAsia="pt-BR"/>
        </w:rPr>
        <w:t xml:space="preserve">principais: </w:t>
      </w:r>
      <w:r w:rsidRPr="00FA7CC4">
        <w:rPr>
          <w:rFonts w:asciiTheme="minorHAnsi" w:hAnsiTheme="minorHAnsi" w:cstheme="minorHAnsi"/>
          <w:color w:val="auto"/>
          <w:sz w:val="24"/>
          <w:szCs w:val="24"/>
          <w:lang w:eastAsia="pt-BR"/>
        </w:rPr>
        <w:lastRenderedPageBreak/>
        <w:t>Conhecimento e percepção sobre a prática da Reserva Técnica, A Reserva Técnica no dia a dia dos profissionais e Opinião sobre os dispositivos de ética e disciplina vinculado à Reserva Técnica.</w:t>
      </w:r>
    </w:p>
    <w:p w14:paraId="7991016C" w14:textId="77777777" w:rsidR="00EC4A38" w:rsidRPr="00FA7CC4" w:rsidRDefault="00EC4A38" w:rsidP="00EC4A38">
      <w:pPr>
        <w:jc w:val="both"/>
        <w:rPr>
          <w:rFonts w:asciiTheme="minorHAnsi" w:hAnsiTheme="minorHAnsi" w:cstheme="minorHAnsi"/>
          <w:color w:val="auto"/>
          <w:sz w:val="24"/>
          <w:szCs w:val="24"/>
          <w:lang w:eastAsia="pt-BR"/>
        </w:rPr>
      </w:pPr>
      <w:r w:rsidRPr="00FA7CC4">
        <w:rPr>
          <w:rFonts w:asciiTheme="minorHAnsi" w:hAnsiTheme="minorHAnsi" w:cstheme="minorHAnsi"/>
          <w:color w:val="auto"/>
          <w:sz w:val="24"/>
          <w:szCs w:val="24"/>
          <w:lang w:eastAsia="pt-BR"/>
        </w:rPr>
        <w:t>Considerando, por sua vez, os resultados da referida Pesquisa Nacional, certificados por empresa de estatística contratada, que demonstraram que a prática de reserva técnica é amplamente conhecida pelos profissionais (99%), que a maioria dos profissionais já praticaram reserva técnica (65%), que os profissionais, de forma predominante, veem como positiva a remuneração por meio de reserva técnica (49,8%), que a maioria dos profissionais considera que o CAU deve rever as disposições ético-disciplinares sobre a reserva técnica (69%);</w:t>
      </w:r>
    </w:p>
    <w:p w14:paraId="4AF0853E" w14:textId="77777777" w:rsidR="00EC4A38" w:rsidRPr="00FA7CC4" w:rsidRDefault="00EC4A38" w:rsidP="00EC4A38">
      <w:pPr>
        <w:jc w:val="both"/>
        <w:rPr>
          <w:rFonts w:asciiTheme="minorHAnsi" w:hAnsiTheme="minorHAnsi" w:cstheme="minorHAnsi"/>
          <w:color w:val="auto"/>
          <w:sz w:val="24"/>
          <w:szCs w:val="24"/>
          <w:lang w:eastAsia="pt-BR"/>
        </w:rPr>
      </w:pPr>
      <w:r w:rsidRPr="00FA7CC4">
        <w:rPr>
          <w:rFonts w:asciiTheme="minorHAnsi" w:hAnsiTheme="minorHAnsi" w:cstheme="minorHAnsi"/>
          <w:color w:val="auto"/>
          <w:sz w:val="24"/>
          <w:szCs w:val="24"/>
          <w:lang w:eastAsia="pt-BR"/>
        </w:rPr>
        <w:t>Considerando, ainda, a apresentação dos resultados da Pesquisa Nacional durante a 43ª Reunião Plenária Ampliada do CAU/BR, em Manaus, e a necessidade esclarecer questões pendentes, incluindo o pleito de 69% dos entrevistados, que consideram que o CAU deve rever as disposições ético-disciplinares sobre a reserva técnica, no sentido de promover a valorização profissional no contexto da relação entre contratante, profissional e fornecedor, baseada em parâmetros legais e éticos;</w:t>
      </w:r>
    </w:p>
    <w:p w14:paraId="083482DA" w14:textId="367DB1E9" w:rsidR="00EC4A38" w:rsidRPr="00FA7CC4" w:rsidRDefault="00EC4A38" w:rsidP="00EC4A38">
      <w:pPr>
        <w:jc w:val="both"/>
        <w:rPr>
          <w:rFonts w:asciiTheme="minorHAnsi" w:hAnsiTheme="minorHAnsi" w:cstheme="minorHAnsi"/>
          <w:color w:val="auto"/>
          <w:sz w:val="24"/>
          <w:szCs w:val="24"/>
          <w:lang w:eastAsia="pt-BR"/>
        </w:rPr>
      </w:pPr>
      <w:r w:rsidRPr="00FA7CC4">
        <w:rPr>
          <w:rFonts w:asciiTheme="minorHAnsi" w:hAnsiTheme="minorHAnsi" w:cstheme="minorHAnsi"/>
          <w:color w:val="auto"/>
          <w:sz w:val="24"/>
          <w:szCs w:val="24"/>
          <w:lang w:eastAsia="pt-BR"/>
        </w:rPr>
        <w:t>Considerando que</w:t>
      </w:r>
      <w:r w:rsidR="008D6289" w:rsidRPr="00FA7CC4">
        <w:rPr>
          <w:rFonts w:asciiTheme="minorHAnsi" w:hAnsiTheme="minorHAnsi" w:cstheme="minorHAnsi"/>
          <w:color w:val="auto"/>
          <w:sz w:val="24"/>
          <w:szCs w:val="24"/>
          <w:lang w:eastAsia="pt-BR"/>
        </w:rPr>
        <w:t>,</w:t>
      </w:r>
      <w:r w:rsidRPr="00FA7CC4">
        <w:rPr>
          <w:rFonts w:asciiTheme="minorHAnsi" w:hAnsiTheme="minorHAnsi" w:cstheme="minorHAnsi"/>
          <w:color w:val="auto"/>
          <w:sz w:val="24"/>
          <w:szCs w:val="24"/>
          <w:lang w:eastAsia="pt-BR"/>
        </w:rPr>
        <w:t xml:space="preserve"> após realização da 1ª Reunião Técnica da CED-CAU/BR</w:t>
      </w:r>
      <w:r w:rsidR="008D6289" w:rsidRPr="00FA7CC4">
        <w:rPr>
          <w:rFonts w:asciiTheme="minorHAnsi" w:hAnsiTheme="minorHAnsi" w:cstheme="minorHAnsi"/>
          <w:color w:val="auto"/>
          <w:sz w:val="24"/>
          <w:szCs w:val="24"/>
          <w:lang w:eastAsia="pt-BR"/>
        </w:rPr>
        <w:t>,</w:t>
      </w:r>
      <w:r w:rsidRPr="00FA7CC4">
        <w:rPr>
          <w:rFonts w:asciiTheme="minorHAnsi" w:hAnsiTheme="minorHAnsi" w:cstheme="minorHAnsi"/>
          <w:color w:val="auto"/>
          <w:sz w:val="24"/>
          <w:szCs w:val="24"/>
          <w:lang w:eastAsia="pt-BR"/>
        </w:rPr>
        <w:t xml:space="preserve"> no dia 10 de julho de 2023</w:t>
      </w:r>
      <w:r w:rsidR="008D6289" w:rsidRPr="00FA7CC4">
        <w:rPr>
          <w:rFonts w:asciiTheme="minorHAnsi" w:hAnsiTheme="minorHAnsi" w:cstheme="minorHAnsi"/>
          <w:color w:val="auto"/>
          <w:sz w:val="24"/>
          <w:szCs w:val="24"/>
          <w:lang w:eastAsia="pt-BR"/>
        </w:rPr>
        <w:t>,</w:t>
      </w:r>
      <w:r w:rsidRPr="00FA7CC4">
        <w:rPr>
          <w:rFonts w:asciiTheme="minorHAnsi" w:hAnsiTheme="minorHAnsi" w:cstheme="minorHAnsi"/>
          <w:color w:val="auto"/>
          <w:sz w:val="24"/>
          <w:szCs w:val="24"/>
          <w:lang w:eastAsia="pt-BR"/>
        </w:rPr>
        <w:t xml:space="preserve"> por videoconferência, a Comissão aprovou</w:t>
      </w:r>
      <w:r w:rsidR="00301FD0" w:rsidRPr="00FA7CC4">
        <w:rPr>
          <w:rFonts w:asciiTheme="minorHAnsi" w:hAnsiTheme="minorHAnsi" w:cstheme="minorHAnsi"/>
          <w:color w:val="auto"/>
          <w:sz w:val="24"/>
          <w:szCs w:val="24"/>
          <w:lang w:eastAsia="pt-BR"/>
        </w:rPr>
        <w:t>, na 128º Reunião Ordinária da CED-CAU/BR,</w:t>
      </w:r>
      <w:r w:rsidRPr="00FA7CC4">
        <w:rPr>
          <w:rFonts w:asciiTheme="minorHAnsi" w:hAnsiTheme="minorHAnsi" w:cstheme="minorHAnsi"/>
          <w:color w:val="auto"/>
          <w:sz w:val="24"/>
          <w:szCs w:val="24"/>
          <w:lang w:eastAsia="pt-BR"/>
        </w:rPr>
        <w:t xml:space="preserve"> por meio da Deliberação nº 032/2023 CED-CAU/BR, solicitar à Presidência do CAU/BR que encaminhasse pesquisa interna a todos os Conselheiros Federais e Presidentes de CAU/UF, solicitando que encaminhassem as respostas e contribuições no prazo de 60 dias;</w:t>
      </w:r>
    </w:p>
    <w:p w14:paraId="618CAB2D" w14:textId="17D63E4B" w:rsidR="00EC4A38" w:rsidRPr="00FA7CC4" w:rsidRDefault="00EC4A38" w:rsidP="00EC4A38">
      <w:pPr>
        <w:jc w:val="both"/>
        <w:rPr>
          <w:rFonts w:asciiTheme="minorHAnsi" w:hAnsiTheme="minorHAnsi" w:cstheme="minorHAnsi"/>
          <w:color w:val="auto"/>
          <w:sz w:val="24"/>
          <w:szCs w:val="24"/>
          <w:lang w:eastAsia="pt-BR"/>
        </w:rPr>
      </w:pPr>
      <w:r w:rsidRPr="00FA7CC4">
        <w:rPr>
          <w:rFonts w:asciiTheme="minorHAnsi" w:hAnsiTheme="minorHAnsi" w:cstheme="minorHAnsi"/>
          <w:color w:val="auto"/>
          <w:sz w:val="24"/>
          <w:szCs w:val="24"/>
          <w:lang w:eastAsia="pt-BR"/>
        </w:rPr>
        <w:t xml:space="preserve">Considerando que a </w:t>
      </w:r>
      <w:r w:rsidR="004F40B9" w:rsidRPr="00FA7CC4">
        <w:rPr>
          <w:rFonts w:asciiTheme="minorHAnsi" w:hAnsiTheme="minorHAnsi" w:cstheme="minorHAnsi"/>
          <w:color w:val="auto"/>
          <w:sz w:val="24"/>
          <w:szCs w:val="24"/>
          <w:lang w:eastAsia="pt-BR"/>
        </w:rPr>
        <w:t>CED-CAU/BR</w:t>
      </w:r>
      <w:r w:rsidRPr="00FA7CC4">
        <w:rPr>
          <w:rFonts w:asciiTheme="minorHAnsi" w:hAnsiTheme="minorHAnsi" w:cstheme="minorHAnsi"/>
          <w:color w:val="auto"/>
          <w:sz w:val="24"/>
          <w:szCs w:val="24"/>
          <w:lang w:eastAsia="pt-BR"/>
        </w:rPr>
        <w:t xml:space="preserve"> recebeu nove (9) contribuições de diversos CAU/UF e apresentou os resultados na 140º Plenária Ordinária realizada nos dias 21 e 22 de setembro, ocasião que recebeu vários comentários e sugestões;</w:t>
      </w:r>
    </w:p>
    <w:p w14:paraId="18B63C34" w14:textId="1ECC6636" w:rsidR="009A7643" w:rsidRPr="00FA7CC4" w:rsidRDefault="00EC4A38" w:rsidP="009A7643">
      <w:pPr>
        <w:jc w:val="both"/>
        <w:rPr>
          <w:rFonts w:asciiTheme="minorHAnsi" w:hAnsiTheme="minorHAnsi" w:cstheme="minorHAnsi"/>
          <w:color w:val="auto"/>
          <w:sz w:val="24"/>
          <w:szCs w:val="24"/>
          <w:lang w:eastAsia="pt-BR"/>
        </w:rPr>
      </w:pPr>
      <w:r w:rsidRPr="00FA7CC4">
        <w:rPr>
          <w:rFonts w:asciiTheme="minorHAnsi" w:hAnsiTheme="minorHAnsi" w:cstheme="minorHAnsi"/>
          <w:color w:val="auto"/>
          <w:sz w:val="24"/>
          <w:szCs w:val="24"/>
          <w:lang w:eastAsia="pt-BR"/>
        </w:rPr>
        <w:t>Considerando a Deliberação</w:t>
      </w:r>
      <w:r w:rsidR="003F1E65" w:rsidRPr="00FA7CC4">
        <w:rPr>
          <w:rFonts w:asciiTheme="minorHAnsi" w:hAnsiTheme="minorHAnsi" w:cstheme="minorHAnsi"/>
          <w:color w:val="auto"/>
          <w:sz w:val="24"/>
          <w:szCs w:val="24"/>
          <w:lang w:eastAsia="pt-BR"/>
        </w:rPr>
        <w:t xml:space="preserve"> </w:t>
      </w:r>
      <w:r w:rsidRPr="00FA7CC4">
        <w:rPr>
          <w:rFonts w:asciiTheme="minorHAnsi" w:hAnsiTheme="minorHAnsi" w:cstheme="minorHAnsi"/>
          <w:color w:val="auto"/>
          <w:sz w:val="24"/>
          <w:szCs w:val="24"/>
          <w:lang w:eastAsia="pt-BR"/>
        </w:rPr>
        <w:t>nº 051</w:t>
      </w:r>
      <w:r w:rsidR="003F1E65" w:rsidRPr="00FA7CC4">
        <w:rPr>
          <w:rFonts w:asciiTheme="minorHAnsi" w:hAnsiTheme="minorHAnsi" w:cstheme="minorHAnsi"/>
          <w:color w:val="auto"/>
          <w:sz w:val="24"/>
          <w:szCs w:val="24"/>
          <w:lang w:eastAsia="pt-BR"/>
        </w:rPr>
        <w:t>/2023 CED-CAU/BR</w:t>
      </w:r>
      <w:r w:rsidR="007F2FCC" w:rsidRPr="00FA7CC4">
        <w:rPr>
          <w:rFonts w:asciiTheme="minorHAnsi" w:hAnsiTheme="minorHAnsi" w:cstheme="minorHAnsi"/>
          <w:color w:val="auto"/>
          <w:sz w:val="24"/>
          <w:szCs w:val="24"/>
          <w:lang w:eastAsia="pt-BR"/>
        </w:rPr>
        <w:t>, de 7 de novembro de 2023,</w:t>
      </w:r>
      <w:r w:rsidRPr="00FA7CC4">
        <w:rPr>
          <w:rFonts w:asciiTheme="minorHAnsi" w:hAnsiTheme="minorHAnsi" w:cstheme="minorHAnsi"/>
          <w:color w:val="auto"/>
          <w:sz w:val="24"/>
          <w:szCs w:val="24"/>
          <w:lang w:eastAsia="pt-BR"/>
        </w:rPr>
        <w:t xml:space="preserve"> </w:t>
      </w:r>
      <w:r w:rsidR="009A7643" w:rsidRPr="00FA7CC4">
        <w:rPr>
          <w:rFonts w:asciiTheme="minorHAnsi" w:hAnsiTheme="minorHAnsi" w:cstheme="minorHAnsi"/>
          <w:color w:val="auto"/>
          <w:sz w:val="24"/>
          <w:szCs w:val="24"/>
          <w:lang w:eastAsia="pt-BR"/>
        </w:rPr>
        <w:t>que solicitou à Presidência do CAU/BR inclusão de pauta na 142ª Reunião Plenária Ordinária</w:t>
      </w:r>
      <w:r w:rsidR="00E90BF1" w:rsidRPr="00FA7CC4">
        <w:rPr>
          <w:rFonts w:asciiTheme="minorHAnsi" w:hAnsiTheme="minorHAnsi" w:cstheme="minorHAnsi"/>
          <w:color w:val="auto"/>
          <w:sz w:val="24"/>
          <w:szCs w:val="24"/>
          <w:lang w:eastAsia="pt-BR"/>
        </w:rPr>
        <w:t>, agendada para os dias 23 e 24 de novembro</w:t>
      </w:r>
      <w:r w:rsidR="00BE375B" w:rsidRPr="00FA7CC4">
        <w:rPr>
          <w:rFonts w:asciiTheme="minorHAnsi" w:hAnsiTheme="minorHAnsi" w:cstheme="minorHAnsi"/>
          <w:color w:val="auto"/>
          <w:sz w:val="24"/>
          <w:szCs w:val="24"/>
          <w:lang w:eastAsia="pt-BR"/>
        </w:rPr>
        <w:t xml:space="preserve">, para </w:t>
      </w:r>
      <w:r w:rsidR="002D7637" w:rsidRPr="00FA7CC4">
        <w:rPr>
          <w:rFonts w:asciiTheme="minorHAnsi" w:hAnsiTheme="minorHAnsi" w:cstheme="minorHAnsi"/>
          <w:color w:val="auto"/>
          <w:sz w:val="24"/>
          <w:szCs w:val="24"/>
          <w:lang w:eastAsia="pt-BR"/>
        </w:rPr>
        <w:t>decisão sobre a continuidade d</w:t>
      </w:r>
      <w:r w:rsidR="003B003E" w:rsidRPr="00FA7CC4">
        <w:rPr>
          <w:rFonts w:asciiTheme="minorHAnsi" w:hAnsiTheme="minorHAnsi" w:cstheme="minorHAnsi"/>
          <w:color w:val="auto"/>
          <w:sz w:val="24"/>
          <w:szCs w:val="24"/>
          <w:lang w:eastAsia="pt-BR"/>
        </w:rPr>
        <w:t xml:space="preserve">a discussão </w:t>
      </w:r>
      <w:r w:rsidR="00687D57" w:rsidRPr="00FA7CC4">
        <w:rPr>
          <w:rFonts w:asciiTheme="minorHAnsi" w:hAnsiTheme="minorHAnsi" w:cstheme="minorHAnsi"/>
          <w:color w:val="auto"/>
          <w:sz w:val="24"/>
          <w:szCs w:val="24"/>
          <w:lang w:eastAsia="pt-BR"/>
        </w:rPr>
        <w:t>a respeito dos</w:t>
      </w:r>
      <w:r w:rsidR="001F5794" w:rsidRPr="00FA7CC4">
        <w:rPr>
          <w:rFonts w:asciiTheme="minorHAnsi" w:hAnsiTheme="minorHAnsi" w:cstheme="minorHAnsi"/>
          <w:color w:val="auto"/>
          <w:sz w:val="24"/>
          <w:szCs w:val="24"/>
          <w:lang w:eastAsia="pt-BR"/>
        </w:rPr>
        <w:t xml:space="preserve"> entendimentos</w:t>
      </w:r>
      <w:r w:rsidR="0018006A" w:rsidRPr="00FA7CC4">
        <w:rPr>
          <w:rFonts w:asciiTheme="minorHAnsi" w:hAnsiTheme="minorHAnsi" w:cstheme="minorHAnsi"/>
          <w:color w:val="auto"/>
          <w:sz w:val="24"/>
          <w:szCs w:val="24"/>
          <w:lang w:eastAsia="pt-BR"/>
        </w:rPr>
        <w:t xml:space="preserve"> necessários</w:t>
      </w:r>
      <w:r w:rsidR="001F5794" w:rsidRPr="00FA7CC4">
        <w:rPr>
          <w:rFonts w:asciiTheme="minorHAnsi" w:hAnsiTheme="minorHAnsi" w:cstheme="minorHAnsi"/>
          <w:color w:val="auto"/>
          <w:sz w:val="24"/>
          <w:szCs w:val="24"/>
          <w:lang w:eastAsia="pt-BR"/>
        </w:rPr>
        <w:t xml:space="preserve"> sobre casos práticos</w:t>
      </w:r>
      <w:r w:rsidR="003B003E" w:rsidRPr="00FA7CC4">
        <w:rPr>
          <w:rFonts w:asciiTheme="minorHAnsi" w:hAnsiTheme="minorHAnsi" w:cstheme="minorHAnsi"/>
          <w:color w:val="auto"/>
          <w:sz w:val="24"/>
          <w:szCs w:val="24"/>
          <w:lang w:eastAsia="pt-BR"/>
        </w:rPr>
        <w:t xml:space="preserve"> </w:t>
      </w:r>
      <w:r w:rsidR="00CF43C8" w:rsidRPr="00FA7CC4">
        <w:rPr>
          <w:rFonts w:asciiTheme="minorHAnsi" w:hAnsiTheme="minorHAnsi" w:cstheme="minorHAnsi"/>
          <w:color w:val="auto"/>
          <w:sz w:val="24"/>
          <w:szCs w:val="24"/>
          <w:lang w:eastAsia="pt-BR"/>
        </w:rPr>
        <w:t>no contexto da</w:t>
      </w:r>
      <w:r w:rsidR="00420B5B" w:rsidRPr="00FA7CC4">
        <w:rPr>
          <w:rFonts w:asciiTheme="minorHAnsi" w:hAnsiTheme="minorHAnsi" w:cstheme="minorHAnsi"/>
          <w:color w:val="auto"/>
          <w:sz w:val="24"/>
          <w:szCs w:val="24"/>
          <w:lang w:eastAsia="pt-BR"/>
        </w:rPr>
        <w:t xml:space="preserve"> atuação ética</w:t>
      </w:r>
      <w:r w:rsidR="00672C06" w:rsidRPr="00FA7CC4">
        <w:rPr>
          <w:rFonts w:asciiTheme="minorHAnsi" w:hAnsiTheme="minorHAnsi" w:cstheme="minorHAnsi"/>
          <w:color w:val="auto"/>
          <w:sz w:val="24"/>
          <w:szCs w:val="24"/>
          <w:lang w:eastAsia="pt-BR"/>
        </w:rPr>
        <w:t xml:space="preserve"> da profissão de arquiteto e urbanista</w:t>
      </w:r>
      <w:r w:rsidR="00420B5B" w:rsidRPr="00FA7CC4">
        <w:rPr>
          <w:rFonts w:asciiTheme="minorHAnsi" w:hAnsiTheme="minorHAnsi" w:cstheme="minorHAnsi"/>
          <w:color w:val="auto"/>
          <w:sz w:val="24"/>
          <w:szCs w:val="24"/>
          <w:lang w:eastAsia="pt-BR"/>
        </w:rPr>
        <w:t xml:space="preserve"> e</w:t>
      </w:r>
      <w:r w:rsidR="00514676" w:rsidRPr="00FA7CC4">
        <w:rPr>
          <w:rFonts w:asciiTheme="minorHAnsi" w:hAnsiTheme="minorHAnsi" w:cstheme="minorHAnsi"/>
          <w:color w:val="auto"/>
          <w:sz w:val="24"/>
          <w:szCs w:val="24"/>
          <w:lang w:eastAsia="pt-BR"/>
        </w:rPr>
        <w:t xml:space="preserve"> da reserva técnica;</w:t>
      </w:r>
    </w:p>
    <w:p w14:paraId="76F440F2" w14:textId="04569853" w:rsidR="00A56062" w:rsidRPr="00FA7CC4" w:rsidRDefault="00514676" w:rsidP="000F0FD7">
      <w:pPr>
        <w:jc w:val="both"/>
        <w:rPr>
          <w:rFonts w:asciiTheme="minorHAnsi" w:hAnsiTheme="minorHAnsi" w:cstheme="minorHAnsi"/>
          <w:color w:val="auto"/>
          <w:sz w:val="24"/>
          <w:szCs w:val="24"/>
          <w:lang w:eastAsia="pt-BR"/>
        </w:rPr>
      </w:pPr>
      <w:r w:rsidRPr="00FA7CC4">
        <w:rPr>
          <w:rFonts w:asciiTheme="minorHAnsi" w:hAnsiTheme="minorHAnsi" w:cstheme="minorHAnsi"/>
          <w:color w:val="auto"/>
          <w:sz w:val="24"/>
          <w:szCs w:val="24"/>
          <w:lang w:eastAsia="pt-BR"/>
        </w:rPr>
        <w:t>Considerando que</w:t>
      </w:r>
      <w:r w:rsidR="00724FB5" w:rsidRPr="00FA7CC4">
        <w:rPr>
          <w:rFonts w:asciiTheme="minorHAnsi" w:hAnsiTheme="minorHAnsi" w:cstheme="minorHAnsi"/>
          <w:color w:val="auto"/>
          <w:sz w:val="24"/>
          <w:szCs w:val="24"/>
          <w:lang w:eastAsia="pt-BR"/>
        </w:rPr>
        <w:t>,</w:t>
      </w:r>
      <w:r w:rsidR="00A64546" w:rsidRPr="00FA7CC4">
        <w:rPr>
          <w:rFonts w:asciiTheme="minorHAnsi" w:hAnsiTheme="minorHAnsi" w:cstheme="minorHAnsi"/>
          <w:color w:val="auto"/>
          <w:sz w:val="24"/>
          <w:szCs w:val="24"/>
          <w:lang w:eastAsia="pt-BR"/>
        </w:rPr>
        <w:t xml:space="preserve"> após as </w:t>
      </w:r>
      <w:r w:rsidRPr="00FA7CC4">
        <w:rPr>
          <w:rFonts w:asciiTheme="minorHAnsi" w:hAnsiTheme="minorHAnsi" w:cstheme="minorHAnsi"/>
          <w:color w:val="auto"/>
          <w:sz w:val="24"/>
          <w:szCs w:val="24"/>
          <w:lang w:eastAsia="pt-BR"/>
        </w:rPr>
        <w:t>discussões</w:t>
      </w:r>
      <w:r w:rsidR="00C41CC9" w:rsidRPr="00FA7CC4">
        <w:rPr>
          <w:rFonts w:asciiTheme="minorHAnsi" w:hAnsiTheme="minorHAnsi" w:cstheme="minorHAnsi"/>
          <w:color w:val="auto"/>
          <w:sz w:val="24"/>
          <w:szCs w:val="24"/>
          <w:lang w:eastAsia="pt-BR"/>
        </w:rPr>
        <w:t xml:space="preserve"> promovidas </w:t>
      </w:r>
      <w:r w:rsidR="00A64546" w:rsidRPr="00FA7CC4">
        <w:rPr>
          <w:rFonts w:asciiTheme="minorHAnsi" w:hAnsiTheme="minorHAnsi" w:cstheme="minorHAnsi"/>
          <w:color w:val="auto"/>
          <w:sz w:val="24"/>
          <w:szCs w:val="24"/>
          <w:lang w:eastAsia="pt-BR"/>
        </w:rPr>
        <w:t>durante a</w:t>
      </w:r>
      <w:r w:rsidRPr="00FA7CC4">
        <w:rPr>
          <w:rFonts w:asciiTheme="minorHAnsi" w:hAnsiTheme="minorHAnsi" w:cstheme="minorHAnsi"/>
          <w:color w:val="auto"/>
          <w:sz w:val="24"/>
          <w:szCs w:val="24"/>
          <w:lang w:eastAsia="pt-BR"/>
        </w:rPr>
        <w:t xml:space="preserve"> 142ª Reunião Plenária Ordinária,</w:t>
      </w:r>
      <w:r w:rsidR="00A64546" w:rsidRPr="00FA7CC4">
        <w:rPr>
          <w:rFonts w:asciiTheme="minorHAnsi" w:hAnsiTheme="minorHAnsi" w:cstheme="minorHAnsi"/>
          <w:color w:val="auto"/>
          <w:sz w:val="24"/>
          <w:szCs w:val="24"/>
          <w:lang w:eastAsia="pt-BR"/>
        </w:rPr>
        <w:t xml:space="preserve"> o Plenário do CAU/BR</w:t>
      </w:r>
      <w:r w:rsidR="00986FEC" w:rsidRPr="00FA7CC4">
        <w:rPr>
          <w:rFonts w:asciiTheme="minorHAnsi" w:hAnsiTheme="minorHAnsi" w:cstheme="minorHAnsi"/>
          <w:color w:val="auto"/>
          <w:sz w:val="24"/>
          <w:szCs w:val="24"/>
          <w:lang w:eastAsia="pt-BR"/>
        </w:rPr>
        <w:t xml:space="preserve">, </w:t>
      </w:r>
      <w:r w:rsidR="00292DA7" w:rsidRPr="00FA7CC4">
        <w:rPr>
          <w:rFonts w:asciiTheme="minorHAnsi" w:hAnsiTheme="minorHAnsi" w:cstheme="minorHAnsi"/>
          <w:color w:val="auto"/>
          <w:sz w:val="24"/>
          <w:szCs w:val="24"/>
          <w:lang w:eastAsia="pt-BR"/>
        </w:rPr>
        <w:t>por sugestão do próprio relator da matéria</w:t>
      </w:r>
      <w:r w:rsidR="00986FEC" w:rsidRPr="00FA7CC4">
        <w:rPr>
          <w:rFonts w:asciiTheme="minorHAnsi" w:hAnsiTheme="minorHAnsi" w:cstheme="minorHAnsi"/>
          <w:color w:val="auto"/>
          <w:sz w:val="24"/>
          <w:szCs w:val="24"/>
          <w:lang w:eastAsia="pt-BR"/>
        </w:rPr>
        <w:t>,</w:t>
      </w:r>
      <w:r w:rsidR="00793B6F" w:rsidRPr="00FA7CC4">
        <w:rPr>
          <w:rFonts w:asciiTheme="minorHAnsi" w:hAnsiTheme="minorHAnsi" w:cstheme="minorHAnsi"/>
          <w:color w:val="auto"/>
          <w:sz w:val="24"/>
          <w:szCs w:val="24"/>
          <w:lang w:eastAsia="pt-BR"/>
        </w:rPr>
        <w:t xml:space="preserve"> Conselheiro </w:t>
      </w:r>
      <w:r w:rsidR="00092FD0" w:rsidRPr="00FA7CC4">
        <w:rPr>
          <w:rFonts w:asciiTheme="minorHAnsi" w:hAnsiTheme="minorHAnsi" w:cstheme="minorHAnsi"/>
          <w:color w:val="auto"/>
          <w:sz w:val="24"/>
          <w:szCs w:val="24"/>
          <w:lang w:eastAsia="pt-BR"/>
        </w:rPr>
        <w:t>Matozalém Sousa Santana</w:t>
      </w:r>
      <w:r w:rsidR="00B760B5" w:rsidRPr="00FA7CC4">
        <w:rPr>
          <w:rFonts w:asciiTheme="minorHAnsi" w:hAnsiTheme="minorHAnsi" w:cstheme="minorHAnsi"/>
          <w:color w:val="auto"/>
          <w:sz w:val="24"/>
          <w:szCs w:val="24"/>
          <w:lang w:eastAsia="pt-BR"/>
        </w:rPr>
        <w:t>,</w:t>
      </w:r>
      <w:r w:rsidR="000C4063" w:rsidRPr="00FA7CC4">
        <w:rPr>
          <w:rFonts w:asciiTheme="minorHAnsi" w:hAnsiTheme="minorHAnsi" w:cstheme="minorHAnsi"/>
          <w:color w:val="auto"/>
          <w:sz w:val="24"/>
          <w:szCs w:val="24"/>
          <w:lang w:eastAsia="pt-BR"/>
        </w:rPr>
        <w:t xml:space="preserve"> </w:t>
      </w:r>
      <w:r w:rsidR="00647ACA" w:rsidRPr="00FA7CC4">
        <w:rPr>
          <w:rFonts w:asciiTheme="minorHAnsi" w:hAnsiTheme="minorHAnsi" w:cstheme="minorHAnsi"/>
          <w:color w:val="auto"/>
          <w:sz w:val="24"/>
          <w:szCs w:val="24"/>
          <w:lang w:eastAsia="pt-BR"/>
        </w:rPr>
        <w:t>optou po</w:t>
      </w:r>
      <w:r w:rsidR="00DE3E7B" w:rsidRPr="00FA7CC4">
        <w:rPr>
          <w:rFonts w:asciiTheme="minorHAnsi" w:hAnsiTheme="minorHAnsi" w:cstheme="minorHAnsi"/>
          <w:color w:val="auto"/>
          <w:sz w:val="24"/>
          <w:szCs w:val="24"/>
          <w:lang w:eastAsia="pt-BR"/>
        </w:rPr>
        <w:t>r retirar a matéria de pauta</w:t>
      </w:r>
      <w:r w:rsidR="00911349" w:rsidRPr="00FA7CC4">
        <w:rPr>
          <w:rFonts w:asciiTheme="minorHAnsi" w:hAnsiTheme="minorHAnsi" w:cstheme="minorHAnsi"/>
          <w:color w:val="auto"/>
          <w:sz w:val="24"/>
          <w:szCs w:val="24"/>
          <w:lang w:eastAsia="pt-BR"/>
        </w:rPr>
        <w:t xml:space="preserve">, </w:t>
      </w:r>
      <w:r w:rsidR="00CF4018" w:rsidRPr="00FA7CC4">
        <w:rPr>
          <w:rFonts w:asciiTheme="minorHAnsi" w:hAnsiTheme="minorHAnsi" w:cstheme="minorHAnsi"/>
          <w:color w:val="auto"/>
          <w:sz w:val="24"/>
          <w:szCs w:val="24"/>
          <w:lang w:eastAsia="pt-BR"/>
        </w:rPr>
        <w:t>para que a</w:t>
      </w:r>
      <w:r w:rsidR="00085044" w:rsidRPr="00FA7CC4">
        <w:rPr>
          <w:rFonts w:asciiTheme="minorHAnsi" w:hAnsiTheme="minorHAnsi" w:cstheme="minorHAnsi"/>
          <w:color w:val="auto"/>
          <w:sz w:val="24"/>
          <w:szCs w:val="24"/>
          <w:lang w:eastAsia="pt-BR"/>
        </w:rPr>
        <w:t xml:space="preserve"> CED-CAU/BR </w:t>
      </w:r>
      <w:r w:rsidR="00577A9B" w:rsidRPr="00FA7CC4">
        <w:rPr>
          <w:rFonts w:asciiTheme="minorHAnsi" w:hAnsiTheme="minorHAnsi" w:cstheme="minorHAnsi"/>
          <w:color w:val="auto"/>
          <w:sz w:val="24"/>
          <w:szCs w:val="24"/>
          <w:lang w:eastAsia="pt-BR"/>
        </w:rPr>
        <w:t>apresentasse</w:t>
      </w:r>
      <w:r w:rsidR="00CC25D6" w:rsidRPr="00FA7CC4">
        <w:rPr>
          <w:rFonts w:asciiTheme="minorHAnsi" w:hAnsiTheme="minorHAnsi" w:cstheme="minorHAnsi"/>
          <w:color w:val="auto"/>
          <w:sz w:val="24"/>
          <w:szCs w:val="24"/>
          <w:lang w:eastAsia="pt-BR"/>
        </w:rPr>
        <w:t>, na reunião plenária subsequente,</w:t>
      </w:r>
      <w:r w:rsidR="00577A9B" w:rsidRPr="00FA7CC4">
        <w:rPr>
          <w:rFonts w:asciiTheme="minorHAnsi" w:hAnsiTheme="minorHAnsi" w:cstheme="minorHAnsi"/>
          <w:color w:val="auto"/>
          <w:sz w:val="24"/>
          <w:szCs w:val="24"/>
          <w:lang w:eastAsia="pt-BR"/>
        </w:rPr>
        <w:t xml:space="preserve"> </w:t>
      </w:r>
      <w:r w:rsidR="00A56062" w:rsidRPr="00FA7CC4">
        <w:rPr>
          <w:rFonts w:asciiTheme="minorHAnsi" w:hAnsiTheme="minorHAnsi" w:cstheme="minorHAnsi"/>
          <w:color w:val="auto"/>
          <w:sz w:val="24"/>
          <w:szCs w:val="24"/>
          <w:lang w:eastAsia="pt-BR"/>
        </w:rPr>
        <w:t>suas compreensões sobre casos práticos no contexto da atuação ética da profissão de arquiteto e urbanista e da reserva técnica;</w:t>
      </w:r>
    </w:p>
    <w:p w14:paraId="643392EA" w14:textId="77777777" w:rsidR="00EC4A38" w:rsidRPr="00FA7CC4" w:rsidRDefault="00EC4A38" w:rsidP="007A2062">
      <w:pPr>
        <w:spacing w:after="0pt"/>
        <w:jc w:val="both"/>
        <w:rPr>
          <w:rFonts w:asciiTheme="minorHAnsi" w:hAnsiTheme="minorHAnsi" w:cstheme="minorHAnsi"/>
          <w:color w:val="auto"/>
          <w:sz w:val="24"/>
          <w:szCs w:val="24"/>
          <w:lang w:eastAsia="pt-BR"/>
        </w:rPr>
      </w:pPr>
      <w:r w:rsidRPr="00FA7CC4">
        <w:rPr>
          <w:rFonts w:asciiTheme="minorHAnsi" w:hAnsiTheme="minorHAnsi" w:cstheme="minorHAnsi"/>
          <w:color w:val="auto"/>
          <w:sz w:val="24"/>
          <w:szCs w:val="24"/>
          <w:lang w:eastAsia="pt-BR"/>
        </w:rPr>
        <w:t>Considerando que todas as deliberações de comissão devam ser encaminhadas à Presidência do CAU/BR, para verificação e encaminhamentos, conforme Regimento Interno do CAU/BR.</w:t>
      </w:r>
    </w:p>
    <w:p w14:paraId="1F50B529" w14:textId="77777777" w:rsidR="007A2062" w:rsidRPr="00FA7CC4" w:rsidRDefault="007A2062" w:rsidP="00523CD7">
      <w:pPr>
        <w:spacing w:after="0pt" w:line="12pt" w:lineRule="auto"/>
        <w:jc w:val="both"/>
        <w:rPr>
          <w:rFonts w:asciiTheme="minorHAnsi" w:hAnsiTheme="minorHAnsi" w:cstheme="minorHAnsi"/>
          <w:color w:val="auto"/>
          <w:sz w:val="24"/>
          <w:szCs w:val="24"/>
          <w:lang w:eastAsia="pt-BR"/>
        </w:rPr>
      </w:pPr>
    </w:p>
    <w:p w14:paraId="3EFBAEFA" w14:textId="4527B4D2" w:rsidR="00B82D73" w:rsidRPr="00FA7CC4" w:rsidRDefault="00B82D73" w:rsidP="00523CD7">
      <w:pPr>
        <w:spacing w:after="0pt" w:line="12pt" w:lineRule="auto"/>
        <w:jc w:val="both"/>
        <w:rPr>
          <w:rFonts w:asciiTheme="minorHAnsi" w:hAnsiTheme="minorHAnsi" w:cstheme="minorHAnsi"/>
          <w:b/>
          <w:color w:val="auto"/>
          <w:sz w:val="24"/>
          <w:szCs w:val="24"/>
          <w:lang w:eastAsia="pt-BR"/>
        </w:rPr>
      </w:pPr>
      <w:r w:rsidRPr="00FA7CC4">
        <w:rPr>
          <w:rFonts w:asciiTheme="minorHAnsi" w:hAnsiTheme="minorHAnsi" w:cstheme="minorHAnsi"/>
          <w:b/>
          <w:color w:val="auto"/>
          <w:sz w:val="24"/>
          <w:szCs w:val="24"/>
          <w:lang w:eastAsia="pt-BR"/>
        </w:rPr>
        <w:t>DELIBER</w:t>
      </w:r>
      <w:r w:rsidR="00C9260F" w:rsidRPr="00FA7CC4">
        <w:rPr>
          <w:rFonts w:asciiTheme="minorHAnsi" w:hAnsiTheme="minorHAnsi" w:cstheme="minorHAnsi"/>
          <w:b/>
          <w:color w:val="auto"/>
          <w:sz w:val="24"/>
          <w:szCs w:val="24"/>
          <w:lang w:eastAsia="pt-BR"/>
        </w:rPr>
        <w:t>A</w:t>
      </w:r>
      <w:r w:rsidRPr="00FA7CC4">
        <w:rPr>
          <w:rFonts w:asciiTheme="minorHAnsi" w:hAnsiTheme="minorHAnsi" w:cstheme="minorHAnsi"/>
          <w:b/>
          <w:color w:val="auto"/>
          <w:sz w:val="24"/>
          <w:szCs w:val="24"/>
          <w:lang w:eastAsia="pt-BR"/>
        </w:rPr>
        <w:t>:</w:t>
      </w:r>
    </w:p>
    <w:p w14:paraId="06B0A89D" w14:textId="77777777" w:rsidR="00CB407A" w:rsidRPr="00FA7CC4" w:rsidRDefault="00CB407A" w:rsidP="00523CD7">
      <w:pPr>
        <w:spacing w:after="0pt" w:line="12pt" w:lineRule="auto"/>
        <w:jc w:val="both"/>
        <w:rPr>
          <w:rFonts w:asciiTheme="minorHAnsi" w:hAnsiTheme="minorHAnsi" w:cstheme="minorHAnsi"/>
          <w:color w:val="auto"/>
          <w:sz w:val="24"/>
          <w:szCs w:val="24"/>
          <w:lang w:eastAsia="pt-BR"/>
        </w:rPr>
      </w:pPr>
    </w:p>
    <w:p w14:paraId="0F842B8E" w14:textId="2E5F1B29" w:rsidR="002B3EAE" w:rsidRPr="00FA7CC4" w:rsidRDefault="002B3EAE" w:rsidP="00425DC0">
      <w:pPr>
        <w:numPr>
          <w:ilvl w:val="0"/>
          <w:numId w:val="6"/>
        </w:numPr>
        <w:spacing w:after="12pt" w:line="12pt" w:lineRule="auto"/>
        <w:jc w:val="both"/>
        <w:rPr>
          <w:rFonts w:asciiTheme="minorHAnsi" w:hAnsiTheme="minorHAnsi" w:cstheme="minorHAnsi"/>
          <w:color w:val="auto"/>
          <w:sz w:val="24"/>
          <w:szCs w:val="24"/>
          <w:lang w:eastAsia="pt-BR"/>
        </w:rPr>
      </w:pPr>
      <w:r w:rsidRPr="00FA7CC4">
        <w:rPr>
          <w:rFonts w:asciiTheme="minorHAnsi" w:hAnsiTheme="minorHAnsi" w:cstheme="minorHAnsi"/>
          <w:color w:val="auto"/>
          <w:sz w:val="24"/>
          <w:szCs w:val="24"/>
          <w:lang w:eastAsia="pt-BR"/>
        </w:rPr>
        <w:t xml:space="preserve">Aprovar, na forma do anexo desta Deliberação, as </w:t>
      </w:r>
      <w:r w:rsidR="008C56E0" w:rsidRPr="00FA7CC4">
        <w:rPr>
          <w:rFonts w:asciiTheme="minorHAnsi" w:hAnsiTheme="minorHAnsi" w:cstheme="minorHAnsi"/>
          <w:color w:val="auto"/>
          <w:sz w:val="24"/>
          <w:szCs w:val="24"/>
          <w:lang w:eastAsia="pt-BR"/>
        </w:rPr>
        <w:t>compreensões da CED-CAU/BR sobre casos práticos no contexto da atuação ética da profissão de arquiteto e urbanista e da reserva técnica;</w:t>
      </w:r>
    </w:p>
    <w:p w14:paraId="281714D9" w14:textId="5D919E43" w:rsidR="003A345C" w:rsidRPr="00FA7CC4" w:rsidRDefault="003A345C" w:rsidP="00425DC0">
      <w:pPr>
        <w:numPr>
          <w:ilvl w:val="0"/>
          <w:numId w:val="6"/>
        </w:numPr>
        <w:spacing w:after="12pt" w:line="12pt" w:lineRule="auto"/>
        <w:jc w:val="both"/>
        <w:rPr>
          <w:rFonts w:asciiTheme="minorHAnsi" w:hAnsiTheme="minorHAnsi" w:cstheme="minorHAnsi"/>
          <w:color w:val="auto"/>
          <w:sz w:val="24"/>
          <w:szCs w:val="24"/>
          <w:lang w:eastAsia="pt-BR"/>
        </w:rPr>
      </w:pPr>
      <w:r w:rsidRPr="00FA7CC4">
        <w:rPr>
          <w:rFonts w:asciiTheme="minorHAnsi" w:hAnsiTheme="minorHAnsi" w:cstheme="minorHAnsi"/>
          <w:color w:val="auto"/>
          <w:sz w:val="24"/>
          <w:szCs w:val="24"/>
          <w:lang w:eastAsia="pt-BR"/>
        </w:rPr>
        <w:lastRenderedPageBreak/>
        <w:t>Encaminhar</w:t>
      </w:r>
      <w:r w:rsidR="00976C38" w:rsidRPr="00FA7CC4">
        <w:rPr>
          <w:rFonts w:asciiTheme="minorHAnsi" w:hAnsiTheme="minorHAnsi" w:cstheme="minorHAnsi"/>
          <w:color w:val="auto"/>
          <w:sz w:val="24"/>
          <w:szCs w:val="24"/>
          <w:lang w:eastAsia="pt-BR"/>
        </w:rPr>
        <w:t xml:space="preserve"> </w:t>
      </w:r>
      <w:r w:rsidR="0046199D" w:rsidRPr="00FA7CC4">
        <w:rPr>
          <w:rFonts w:asciiTheme="minorHAnsi" w:hAnsiTheme="minorHAnsi" w:cstheme="minorHAnsi"/>
          <w:color w:val="auto"/>
          <w:sz w:val="24"/>
          <w:szCs w:val="24"/>
          <w:lang w:eastAsia="pt-BR"/>
        </w:rPr>
        <w:t>esta</w:t>
      </w:r>
      <w:r w:rsidR="00976C38" w:rsidRPr="00FA7CC4">
        <w:rPr>
          <w:rFonts w:asciiTheme="minorHAnsi" w:hAnsiTheme="minorHAnsi" w:cstheme="minorHAnsi"/>
          <w:color w:val="auto"/>
          <w:sz w:val="24"/>
          <w:szCs w:val="24"/>
          <w:lang w:eastAsia="pt-BR"/>
        </w:rPr>
        <w:t xml:space="preserve"> </w:t>
      </w:r>
      <w:r w:rsidR="00EA14A0" w:rsidRPr="00FA7CC4">
        <w:rPr>
          <w:rFonts w:asciiTheme="minorHAnsi" w:hAnsiTheme="minorHAnsi" w:cstheme="minorHAnsi"/>
          <w:color w:val="auto"/>
          <w:sz w:val="24"/>
          <w:szCs w:val="24"/>
          <w:lang w:eastAsia="pt-BR"/>
        </w:rPr>
        <w:t>D</w:t>
      </w:r>
      <w:r w:rsidR="00976C38" w:rsidRPr="00FA7CC4">
        <w:rPr>
          <w:rFonts w:asciiTheme="minorHAnsi" w:hAnsiTheme="minorHAnsi" w:cstheme="minorHAnsi"/>
          <w:color w:val="auto"/>
          <w:sz w:val="24"/>
          <w:szCs w:val="24"/>
          <w:lang w:eastAsia="pt-BR"/>
        </w:rPr>
        <w:t>eliberação</w:t>
      </w:r>
      <w:r w:rsidRPr="00FA7CC4">
        <w:rPr>
          <w:rFonts w:asciiTheme="minorHAnsi" w:hAnsiTheme="minorHAnsi" w:cstheme="minorHAnsi"/>
          <w:color w:val="auto"/>
          <w:sz w:val="24"/>
          <w:szCs w:val="24"/>
          <w:lang w:eastAsia="pt-BR"/>
        </w:rPr>
        <w:t xml:space="preserve"> </w:t>
      </w:r>
      <w:r w:rsidR="00EA14A0" w:rsidRPr="00FA7CC4">
        <w:rPr>
          <w:rFonts w:asciiTheme="minorHAnsi" w:hAnsiTheme="minorHAnsi" w:cstheme="minorHAnsi"/>
          <w:color w:val="auto"/>
          <w:sz w:val="24"/>
          <w:szCs w:val="24"/>
          <w:lang w:eastAsia="pt-BR"/>
        </w:rPr>
        <w:t>ao</w:t>
      </w:r>
      <w:r w:rsidRPr="00FA7CC4">
        <w:rPr>
          <w:rFonts w:asciiTheme="minorHAnsi" w:hAnsiTheme="minorHAnsi" w:cstheme="minorHAnsi"/>
          <w:color w:val="auto"/>
          <w:sz w:val="24"/>
          <w:szCs w:val="24"/>
          <w:lang w:eastAsia="pt-BR"/>
        </w:rPr>
        <w:t xml:space="preserve"> Conselho Diretor</w:t>
      </w:r>
      <w:r w:rsidR="00E525BA" w:rsidRPr="00FA7CC4">
        <w:rPr>
          <w:rFonts w:asciiTheme="minorHAnsi" w:hAnsiTheme="minorHAnsi" w:cstheme="minorHAnsi"/>
          <w:color w:val="auto"/>
          <w:sz w:val="24"/>
          <w:szCs w:val="24"/>
          <w:lang w:eastAsia="pt-BR"/>
        </w:rPr>
        <w:t xml:space="preserve"> do CAU/BR para que seja</w:t>
      </w:r>
      <w:r w:rsidR="00FA55A0" w:rsidRPr="00FA7CC4">
        <w:rPr>
          <w:rFonts w:asciiTheme="minorHAnsi" w:hAnsiTheme="minorHAnsi" w:cstheme="minorHAnsi"/>
          <w:color w:val="auto"/>
          <w:sz w:val="24"/>
          <w:szCs w:val="24"/>
          <w:lang w:eastAsia="pt-BR"/>
        </w:rPr>
        <w:t xml:space="preserve"> integralmente</w:t>
      </w:r>
      <w:r w:rsidR="00E525BA" w:rsidRPr="00FA7CC4">
        <w:rPr>
          <w:rFonts w:asciiTheme="minorHAnsi" w:hAnsiTheme="minorHAnsi" w:cstheme="minorHAnsi"/>
          <w:color w:val="auto"/>
          <w:sz w:val="24"/>
          <w:szCs w:val="24"/>
          <w:lang w:eastAsia="pt-BR"/>
        </w:rPr>
        <w:t xml:space="preserve"> apresentada</w:t>
      </w:r>
      <w:r w:rsidR="00387DE2" w:rsidRPr="00FA7CC4">
        <w:rPr>
          <w:rFonts w:asciiTheme="minorHAnsi" w:hAnsiTheme="minorHAnsi" w:cstheme="minorHAnsi"/>
          <w:color w:val="auto"/>
          <w:sz w:val="24"/>
          <w:szCs w:val="24"/>
          <w:lang w:eastAsia="pt-BR"/>
        </w:rPr>
        <w:t xml:space="preserve"> durante a 143ª Reunião Plenária Ordinária, agendada para os dias 13 e 14 de dezembro de 2023;</w:t>
      </w:r>
    </w:p>
    <w:p w14:paraId="61E0939A" w14:textId="74DAE335" w:rsidR="0090428B" w:rsidRPr="00FA7CC4" w:rsidRDefault="008A4E51" w:rsidP="008A4E51">
      <w:pPr>
        <w:numPr>
          <w:ilvl w:val="0"/>
          <w:numId w:val="6"/>
        </w:numPr>
        <w:spacing w:after="12pt" w:line="12pt" w:lineRule="auto"/>
        <w:jc w:val="both"/>
        <w:rPr>
          <w:rFonts w:asciiTheme="minorHAnsi" w:hAnsiTheme="minorHAnsi" w:cstheme="minorHAnsi"/>
          <w:color w:val="auto"/>
          <w:sz w:val="24"/>
          <w:szCs w:val="24"/>
          <w:lang w:eastAsia="pt-BR"/>
        </w:rPr>
      </w:pPr>
      <w:r w:rsidRPr="00FA7CC4">
        <w:rPr>
          <w:rFonts w:asciiTheme="minorHAnsi" w:hAnsiTheme="minorHAnsi" w:cstheme="minorHAnsi"/>
          <w:color w:val="auto"/>
          <w:sz w:val="24"/>
          <w:szCs w:val="24"/>
          <w:lang w:eastAsia="pt-BR"/>
        </w:rPr>
        <w:t>Encaminhar esta deliberação para verificação e tomada das seguintes providências, observado e cumprido o fluxo e prazos a seguir:</w:t>
      </w:r>
    </w:p>
    <w:tbl>
      <w:tblPr>
        <w:tblStyle w:val="Tabelacomgrade"/>
        <w:tblW w:w="510.05pt" w:type="dxa"/>
        <w:tblInd w:w="0pt" w:type="dxa"/>
        <w:tblLook w:firstRow="1" w:lastRow="0" w:firstColumn="1" w:lastColumn="0" w:noHBand="0" w:noVBand="1"/>
      </w:tblPr>
      <w:tblGrid>
        <w:gridCol w:w="416"/>
        <w:gridCol w:w="1516"/>
        <w:gridCol w:w="6001"/>
        <w:gridCol w:w="2268"/>
      </w:tblGrid>
      <w:tr w:rsidR="008A4E51" w:rsidRPr="00FA7CC4" w14:paraId="5E144A84" w14:textId="77777777" w:rsidTr="00222689">
        <w:tc>
          <w:tcPr>
            <w:tcW w:w="20.80pt" w:type="dxa"/>
            <w:tcBorders>
              <w:top w:val="single" w:sz="4" w:space="0" w:color="auto"/>
              <w:start w:val="single" w:sz="4" w:space="0" w:color="auto"/>
              <w:bottom w:val="single" w:sz="4" w:space="0" w:color="auto"/>
              <w:end w:val="single" w:sz="4" w:space="0" w:color="auto"/>
            </w:tcBorders>
          </w:tcPr>
          <w:p w14:paraId="1FBC2725" w14:textId="77777777" w:rsidR="008A4E51" w:rsidRPr="00FA7CC4" w:rsidRDefault="008A4E51" w:rsidP="00222689">
            <w:pPr>
              <w:jc w:val="both"/>
              <w:rPr>
                <w:rFonts w:asciiTheme="minorHAnsi" w:hAnsiTheme="minorHAnsi" w:cstheme="minorHAnsi"/>
                <w:b w:val="0"/>
                <w:color w:val="auto"/>
                <w:sz w:val="24"/>
                <w:szCs w:val="24"/>
                <w:lang w:eastAsia="pt-BR"/>
              </w:rPr>
            </w:pPr>
          </w:p>
        </w:tc>
        <w:tc>
          <w:tcPr>
            <w:tcW w:w="75.80pt" w:type="dxa"/>
            <w:tcBorders>
              <w:top w:val="single" w:sz="4" w:space="0" w:color="auto"/>
              <w:start w:val="single" w:sz="4" w:space="0" w:color="auto"/>
              <w:bottom w:val="single" w:sz="4" w:space="0" w:color="auto"/>
              <w:end w:val="single" w:sz="4" w:space="0" w:color="auto"/>
            </w:tcBorders>
            <w:hideMark/>
          </w:tcPr>
          <w:p w14:paraId="10367DA0" w14:textId="77777777" w:rsidR="008A4E51" w:rsidRPr="00FA7CC4" w:rsidRDefault="008A4E51" w:rsidP="00222689">
            <w:pPr>
              <w:jc w:val="both"/>
              <w:rPr>
                <w:rFonts w:asciiTheme="minorHAnsi" w:hAnsiTheme="minorHAnsi" w:cstheme="minorHAnsi"/>
                <w:color w:val="auto"/>
                <w:sz w:val="24"/>
                <w:szCs w:val="24"/>
                <w:lang w:eastAsia="pt-BR"/>
              </w:rPr>
            </w:pPr>
            <w:r w:rsidRPr="00FA7CC4">
              <w:rPr>
                <w:rFonts w:asciiTheme="minorHAnsi" w:hAnsiTheme="minorHAnsi" w:cstheme="minorHAnsi"/>
                <w:color w:val="auto"/>
                <w:sz w:val="24"/>
                <w:szCs w:val="24"/>
                <w:lang w:eastAsia="pt-BR"/>
              </w:rPr>
              <w:t>SETOR</w:t>
            </w:r>
          </w:p>
        </w:tc>
        <w:tc>
          <w:tcPr>
            <w:tcW w:w="300.05pt" w:type="dxa"/>
            <w:tcBorders>
              <w:top w:val="single" w:sz="4" w:space="0" w:color="auto"/>
              <w:start w:val="single" w:sz="4" w:space="0" w:color="auto"/>
              <w:bottom w:val="single" w:sz="4" w:space="0" w:color="auto"/>
              <w:end w:val="single" w:sz="4" w:space="0" w:color="auto"/>
            </w:tcBorders>
            <w:hideMark/>
          </w:tcPr>
          <w:p w14:paraId="157E2C08" w14:textId="77777777" w:rsidR="008A4E51" w:rsidRPr="00FA7CC4" w:rsidRDefault="008A4E51" w:rsidP="00222689">
            <w:pPr>
              <w:jc w:val="both"/>
              <w:rPr>
                <w:rFonts w:asciiTheme="minorHAnsi" w:hAnsiTheme="minorHAnsi" w:cstheme="minorHAnsi"/>
                <w:color w:val="auto"/>
                <w:sz w:val="24"/>
                <w:szCs w:val="24"/>
                <w:lang w:eastAsia="pt-BR"/>
              </w:rPr>
            </w:pPr>
            <w:r w:rsidRPr="00FA7CC4">
              <w:rPr>
                <w:rFonts w:asciiTheme="minorHAnsi" w:hAnsiTheme="minorHAnsi" w:cstheme="minorHAnsi"/>
                <w:color w:val="auto"/>
                <w:sz w:val="24"/>
                <w:szCs w:val="24"/>
                <w:lang w:eastAsia="pt-BR"/>
              </w:rPr>
              <w:t>DEMANDA</w:t>
            </w:r>
          </w:p>
        </w:tc>
        <w:tc>
          <w:tcPr>
            <w:tcW w:w="113.40pt" w:type="dxa"/>
            <w:tcBorders>
              <w:top w:val="single" w:sz="4" w:space="0" w:color="auto"/>
              <w:start w:val="single" w:sz="4" w:space="0" w:color="auto"/>
              <w:bottom w:val="single" w:sz="4" w:space="0" w:color="auto"/>
              <w:end w:val="single" w:sz="4" w:space="0" w:color="auto"/>
            </w:tcBorders>
            <w:hideMark/>
          </w:tcPr>
          <w:p w14:paraId="246BFEA2" w14:textId="77777777" w:rsidR="008A4E51" w:rsidRPr="00FA7CC4" w:rsidRDefault="008A4E51" w:rsidP="00222689">
            <w:pPr>
              <w:jc w:val="both"/>
              <w:rPr>
                <w:rFonts w:asciiTheme="minorHAnsi" w:hAnsiTheme="minorHAnsi" w:cstheme="minorHAnsi"/>
                <w:color w:val="auto"/>
                <w:sz w:val="24"/>
                <w:szCs w:val="24"/>
                <w:lang w:eastAsia="pt-BR"/>
              </w:rPr>
            </w:pPr>
            <w:r w:rsidRPr="00FA7CC4">
              <w:rPr>
                <w:rFonts w:asciiTheme="minorHAnsi" w:hAnsiTheme="minorHAnsi" w:cstheme="minorHAnsi"/>
                <w:color w:val="auto"/>
                <w:sz w:val="24"/>
                <w:szCs w:val="24"/>
                <w:lang w:eastAsia="pt-BR"/>
              </w:rPr>
              <w:t>PRAZO</w:t>
            </w:r>
          </w:p>
        </w:tc>
      </w:tr>
      <w:tr w:rsidR="008A4E51" w:rsidRPr="00FA7CC4" w14:paraId="58C4BE0C" w14:textId="77777777" w:rsidTr="00222689">
        <w:trPr>
          <w:trHeight w:val="397"/>
        </w:trPr>
        <w:tc>
          <w:tcPr>
            <w:tcW w:w="20.80pt" w:type="dxa"/>
            <w:tcBorders>
              <w:top w:val="single" w:sz="4" w:space="0" w:color="auto"/>
              <w:start w:val="single" w:sz="4" w:space="0" w:color="auto"/>
              <w:bottom w:val="single" w:sz="4" w:space="0" w:color="auto"/>
              <w:end w:val="single" w:sz="4" w:space="0" w:color="auto"/>
            </w:tcBorders>
            <w:hideMark/>
          </w:tcPr>
          <w:p w14:paraId="4B7B9699" w14:textId="77777777" w:rsidR="008A4E51" w:rsidRPr="00FA7CC4" w:rsidRDefault="008A4E51" w:rsidP="00222689">
            <w:pPr>
              <w:jc w:val="both"/>
              <w:rPr>
                <w:rFonts w:asciiTheme="minorHAnsi" w:hAnsiTheme="minorHAnsi" w:cstheme="minorHAnsi"/>
                <w:b w:val="0"/>
                <w:color w:val="auto"/>
                <w:sz w:val="24"/>
                <w:szCs w:val="24"/>
                <w:lang w:eastAsia="pt-BR"/>
              </w:rPr>
            </w:pPr>
            <w:r w:rsidRPr="00FA7CC4">
              <w:rPr>
                <w:rFonts w:asciiTheme="minorHAnsi" w:hAnsiTheme="minorHAnsi" w:cstheme="minorHAnsi"/>
                <w:b w:val="0"/>
                <w:color w:val="auto"/>
                <w:sz w:val="24"/>
                <w:szCs w:val="24"/>
                <w:lang w:eastAsia="pt-BR"/>
              </w:rPr>
              <w:t>1</w:t>
            </w:r>
          </w:p>
        </w:tc>
        <w:tc>
          <w:tcPr>
            <w:tcW w:w="75.80pt" w:type="dxa"/>
            <w:tcBorders>
              <w:top w:val="single" w:sz="4" w:space="0" w:color="auto"/>
              <w:start w:val="single" w:sz="4" w:space="0" w:color="auto"/>
              <w:bottom w:val="single" w:sz="4" w:space="0" w:color="auto"/>
              <w:end w:val="single" w:sz="4" w:space="0" w:color="auto"/>
            </w:tcBorders>
            <w:hideMark/>
          </w:tcPr>
          <w:p w14:paraId="5F4D53F5" w14:textId="77777777" w:rsidR="008A4E51" w:rsidRPr="00FA7CC4" w:rsidRDefault="008A4E51" w:rsidP="00222689">
            <w:pPr>
              <w:jc w:val="both"/>
              <w:rPr>
                <w:rFonts w:asciiTheme="minorHAnsi" w:hAnsiTheme="minorHAnsi" w:cstheme="minorHAnsi"/>
                <w:b w:val="0"/>
                <w:color w:val="auto"/>
                <w:sz w:val="24"/>
                <w:szCs w:val="24"/>
                <w:lang w:eastAsia="pt-BR"/>
              </w:rPr>
            </w:pPr>
            <w:r w:rsidRPr="00FA7CC4">
              <w:rPr>
                <w:rFonts w:asciiTheme="minorHAnsi" w:hAnsiTheme="minorHAnsi" w:cstheme="minorHAnsi"/>
                <w:b w:val="0"/>
                <w:color w:val="auto"/>
                <w:sz w:val="24"/>
                <w:szCs w:val="24"/>
                <w:lang w:eastAsia="pt-BR"/>
              </w:rPr>
              <w:t>SGM</w:t>
            </w:r>
          </w:p>
        </w:tc>
        <w:tc>
          <w:tcPr>
            <w:tcW w:w="300.05pt" w:type="dxa"/>
            <w:tcBorders>
              <w:top w:val="single" w:sz="4" w:space="0" w:color="auto"/>
              <w:start w:val="single" w:sz="4" w:space="0" w:color="auto"/>
              <w:bottom w:val="single" w:sz="4" w:space="0" w:color="auto"/>
              <w:end w:val="single" w:sz="4" w:space="0" w:color="auto"/>
            </w:tcBorders>
            <w:hideMark/>
          </w:tcPr>
          <w:p w14:paraId="349AB8D1" w14:textId="6FAF2C5C" w:rsidR="008A4E51" w:rsidRPr="00FA7CC4" w:rsidRDefault="008A4E51" w:rsidP="00522B5C">
            <w:pPr>
              <w:jc w:val="both"/>
              <w:rPr>
                <w:rFonts w:asciiTheme="minorHAnsi" w:hAnsiTheme="minorHAnsi" w:cstheme="minorHAnsi"/>
                <w:b w:val="0"/>
                <w:color w:val="auto"/>
                <w:sz w:val="24"/>
                <w:szCs w:val="24"/>
                <w:lang w:eastAsia="pt-BR"/>
              </w:rPr>
            </w:pPr>
            <w:r w:rsidRPr="00FA7CC4">
              <w:rPr>
                <w:rFonts w:asciiTheme="minorHAnsi" w:hAnsiTheme="minorHAnsi" w:cstheme="minorHAnsi"/>
                <w:b w:val="0"/>
                <w:color w:val="auto"/>
                <w:sz w:val="24"/>
                <w:szCs w:val="24"/>
                <w:lang w:eastAsia="pt-BR"/>
              </w:rPr>
              <w:t>Encami</w:t>
            </w:r>
            <w:r w:rsidR="00761F79" w:rsidRPr="00FA7CC4">
              <w:rPr>
                <w:rFonts w:asciiTheme="minorHAnsi" w:hAnsiTheme="minorHAnsi" w:cstheme="minorHAnsi"/>
                <w:b w:val="0"/>
                <w:color w:val="auto"/>
                <w:sz w:val="24"/>
                <w:szCs w:val="24"/>
                <w:lang w:eastAsia="pt-BR"/>
              </w:rPr>
              <w:t xml:space="preserve">nhar ao </w:t>
            </w:r>
            <w:r w:rsidR="00522B5C" w:rsidRPr="00FA7CC4">
              <w:rPr>
                <w:rFonts w:asciiTheme="minorHAnsi" w:hAnsiTheme="minorHAnsi" w:cstheme="minorHAnsi"/>
                <w:b w:val="0"/>
                <w:color w:val="auto"/>
                <w:sz w:val="24"/>
                <w:szCs w:val="24"/>
                <w:lang w:eastAsia="pt-BR"/>
              </w:rPr>
              <w:t>Conselho Diretor</w:t>
            </w:r>
            <w:r w:rsidR="00761F79" w:rsidRPr="00FA7CC4">
              <w:rPr>
                <w:rFonts w:asciiTheme="minorHAnsi" w:hAnsiTheme="minorHAnsi" w:cstheme="minorHAnsi"/>
                <w:b w:val="0"/>
                <w:color w:val="auto"/>
                <w:sz w:val="24"/>
                <w:szCs w:val="24"/>
                <w:lang w:eastAsia="pt-BR"/>
              </w:rPr>
              <w:t xml:space="preserve"> na forma do item </w:t>
            </w:r>
            <w:r w:rsidR="00976C38" w:rsidRPr="00FA7CC4">
              <w:rPr>
                <w:rFonts w:asciiTheme="minorHAnsi" w:hAnsiTheme="minorHAnsi" w:cstheme="minorHAnsi"/>
                <w:b w:val="0"/>
                <w:color w:val="auto"/>
                <w:sz w:val="24"/>
                <w:szCs w:val="24"/>
                <w:lang w:eastAsia="pt-BR"/>
              </w:rPr>
              <w:t>2</w:t>
            </w:r>
            <w:r w:rsidR="00761F79" w:rsidRPr="00FA7CC4">
              <w:rPr>
                <w:rFonts w:asciiTheme="minorHAnsi" w:hAnsiTheme="minorHAnsi" w:cstheme="minorHAnsi"/>
                <w:b w:val="0"/>
                <w:color w:val="auto"/>
                <w:sz w:val="24"/>
                <w:szCs w:val="24"/>
                <w:lang w:eastAsia="pt-BR"/>
              </w:rPr>
              <w:t>.</w:t>
            </w:r>
          </w:p>
        </w:tc>
        <w:tc>
          <w:tcPr>
            <w:tcW w:w="113.40pt" w:type="dxa"/>
            <w:tcBorders>
              <w:top w:val="single" w:sz="4" w:space="0" w:color="auto"/>
              <w:start w:val="single" w:sz="4" w:space="0" w:color="auto"/>
              <w:bottom w:val="single" w:sz="4" w:space="0" w:color="auto"/>
              <w:end w:val="single" w:sz="4" w:space="0" w:color="auto"/>
            </w:tcBorders>
            <w:hideMark/>
          </w:tcPr>
          <w:p w14:paraId="2EB10976" w14:textId="043F5455" w:rsidR="008A4E51" w:rsidRPr="00FA7CC4" w:rsidRDefault="008A4E51" w:rsidP="00222689">
            <w:pPr>
              <w:rPr>
                <w:rFonts w:asciiTheme="minorHAnsi" w:hAnsiTheme="minorHAnsi" w:cstheme="minorHAnsi"/>
                <w:b w:val="0"/>
                <w:color w:val="auto"/>
                <w:sz w:val="24"/>
                <w:szCs w:val="24"/>
                <w:lang w:eastAsia="pt-BR"/>
              </w:rPr>
            </w:pPr>
            <w:r w:rsidRPr="00FA7CC4">
              <w:rPr>
                <w:rFonts w:asciiTheme="minorHAnsi" w:hAnsiTheme="minorHAnsi" w:cstheme="minorHAnsi"/>
                <w:b w:val="0"/>
                <w:color w:val="auto"/>
                <w:sz w:val="24"/>
                <w:szCs w:val="24"/>
                <w:lang w:eastAsia="pt-BR"/>
              </w:rPr>
              <w:t>0</w:t>
            </w:r>
            <w:r w:rsidR="00522B5C" w:rsidRPr="00FA7CC4">
              <w:rPr>
                <w:rFonts w:asciiTheme="minorHAnsi" w:hAnsiTheme="minorHAnsi" w:cstheme="minorHAnsi"/>
                <w:b w:val="0"/>
                <w:color w:val="auto"/>
                <w:sz w:val="24"/>
                <w:szCs w:val="24"/>
                <w:lang w:eastAsia="pt-BR"/>
              </w:rPr>
              <w:t>1 dia</w:t>
            </w:r>
            <w:r w:rsidRPr="00FA7CC4">
              <w:rPr>
                <w:rFonts w:asciiTheme="minorHAnsi" w:hAnsiTheme="minorHAnsi" w:cstheme="minorHAnsi"/>
                <w:b w:val="0"/>
                <w:color w:val="auto"/>
                <w:sz w:val="24"/>
                <w:szCs w:val="24"/>
                <w:lang w:eastAsia="pt-BR"/>
              </w:rPr>
              <w:t>.</w:t>
            </w:r>
          </w:p>
        </w:tc>
      </w:tr>
    </w:tbl>
    <w:p w14:paraId="0C4B67C9" w14:textId="77777777" w:rsidR="008A4E51" w:rsidRPr="00FA7CC4" w:rsidRDefault="008A4E51" w:rsidP="008A4E51">
      <w:pPr>
        <w:spacing w:after="12pt" w:line="12pt" w:lineRule="auto"/>
        <w:jc w:val="both"/>
        <w:rPr>
          <w:rFonts w:asciiTheme="minorHAnsi" w:hAnsiTheme="minorHAnsi" w:cstheme="minorHAnsi"/>
          <w:color w:val="auto"/>
          <w:sz w:val="24"/>
          <w:szCs w:val="24"/>
          <w:lang w:eastAsia="pt-BR"/>
        </w:rPr>
      </w:pPr>
    </w:p>
    <w:p w14:paraId="000347BF" w14:textId="77777777" w:rsidR="008A4E51" w:rsidRPr="00FA7CC4" w:rsidRDefault="008A4E51" w:rsidP="008A4E51">
      <w:pPr>
        <w:numPr>
          <w:ilvl w:val="0"/>
          <w:numId w:val="6"/>
        </w:numPr>
        <w:tabs>
          <w:tab w:val="start" w:pos="14.20pt"/>
        </w:tabs>
        <w:spacing w:after="0pt" w:line="12pt" w:lineRule="auto"/>
        <w:jc w:val="both"/>
        <w:rPr>
          <w:rFonts w:asciiTheme="minorHAnsi" w:hAnsiTheme="minorHAnsi" w:cstheme="minorHAnsi"/>
          <w:color w:val="auto"/>
          <w:sz w:val="24"/>
          <w:szCs w:val="24"/>
          <w:lang w:eastAsia="pt-BR"/>
        </w:rPr>
      </w:pPr>
      <w:r w:rsidRPr="00FA7CC4">
        <w:rPr>
          <w:rFonts w:asciiTheme="minorHAnsi" w:hAnsiTheme="minorHAnsi" w:cstheme="minorHAnsi"/>
          <w:color w:val="auto"/>
          <w:sz w:val="24"/>
          <w:szCs w:val="24"/>
          <w:lang w:eastAsia="pt-BR"/>
        </w:rPr>
        <w:t>Solicitar a observação dos temas contidos nesta deliberação pelos demais setores e órgãos colegiados que possuem convergência com o assunto.</w:t>
      </w:r>
    </w:p>
    <w:p w14:paraId="3BDDEC9B" w14:textId="77777777" w:rsidR="00850D52" w:rsidRPr="00FA7CC4" w:rsidRDefault="00850D52" w:rsidP="00523CD7">
      <w:pPr>
        <w:tabs>
          <w:tab w:val="start" w:pos="14.20pt"/>
        </w:tabs>
        <w:spacing w:after="0pt" w:line="12pt" w:lineRule="auto"/>
        <w:jc w:val="both"/>
        <w:rPr>
          <w:rFonts w:asciiTheme="minorHAnsi" w:hAnsiTheme="minorHAnsi" w:cstheme="minorHAnsi"/>
          <w:color w:val="auto"/>
          <w:sz w:val="24"/>
          <w:szCs w:val="24"/>
          <w:lang w:eastAsia="pt-BR"/>
        </w:rPr>
      </w:pPr>
    </w:p>
    <w:p w14:paraId="381484BE" w14:textId="279DB23A" w:rsidR="00FB0A09" w:rsidRPr="00FA7CC4" w:rsidRDefault="00850D52" w:rsidP="00523CD7">
      <w:pPr>
        <w:spacing w:after="0pt" w:line="12pt" w:lineRule="auto"/>
        <w:jc w:val="both"/>
        <w:rPr>
          <w:rFonts w:asciiTheme="minorHAnsi" w:hAnsiTheme="minorHAnsi" w:cstheme="minorHAnsi"/>
          <w:color w:val="auto"/>
          <w:sz w:val="24"/>
          <w:szCs w:val="24"/>
          <w:lang w:eastAsia="pt-BR"/>
        </w:rPr>
      </w:pPr>
      <w:r w:rsidRPr="00FA7CC4">
        <w:rPr>
          <w:rFonts w:asciiTheme="minorHAnsi" w:hAnsiTheme="minorHAnsi" w:cstheme="minorHAnsi"/>
          <w:color w:val="auto"/>
          <w:sz w:val="24"/>
          <w:szCs w:val="24"/>
          <w:lang w:eastAsia="pt-BR"/>
        </w:rPr>
        <w:t>Esta deliberação entra em vigor na data de sua publicação.</w:t>
      </w:r>
    </w:p>
    <w:p w14:paraId="67CB154A" w14:textId="77777777" w:rsidR="00911A3A" w:rsidRPr="00FA7CC4" w:rsidRDefault="00911A3A" w:rsidP="00523CD7">
      <w:pPr>
        <w:spacing w:after="0pt" w:line="12pt" w:lineRule="auto"/>
        <w:jc w:val="both"/>
        <w:rPr>
          <w:rFonts w:asciiTheme="minorHAnsi" w:hAnsiTheme="minorHAnsi" w:cstheme="minorHAnsi"/>
          <w:color w:val="auto"/>
          <w:sz w:val="24"/>
          <w:szCs w:val="24"/>
          <w:lang w:eastAsia="pt-BR"/>
        </w:rPr>
      </w:pPr>
    </w:p>
    <w:p w14:paraId="392B5F90" w14:textId="02B5B764" w:rsidR="00B03D16" w:rsidRPr="00FA7CC4" w:rsidRDefault="00524D5A" w:rsidP="009A55BB">
      <w:pPr>
        <w:rPr>
          <w:rFonts w:asciiTheme="minorHAnsi" w:hAnsiTheme="minorHAnsi" w:cstheme="minorHAnsi"/>
          <w:color w:val="auto"/>
          <w:sz w:val="24"/>
          <w:szCs w:val="24"/>
          <w:lang w:eastAsia="pt-BR"/>
        </w:rPr>
      </w:pPr>
      <w:r w:rsidRPr="00FA7CC4">
        <w:rPr>
          <w:rFonts w:asciiTheme="minorHAnsi" w:hAnsiTheme="minorHAnsi" w:cstheme="minorHAnsi"/>
          <w:color w:val="auto"/>
          <w:sz w:val="24"/>
          <w:szCs w:val="24"/>
          <w:lang w:eastAsia="pt-BR"/>
        </w:rPr>
        <w:t>Aprovado por unanimidade dos membros presentes.</w:t>
      </w:r>
    </w:p>
    <w:p w14:paraId="02A43412" w14:textId="77777777" w:rsidR="008B035C" w:rsidRPr="00FA7CC4" w:rsidRDefault="008B035C" w:rsidP="008B035C">
      <w:pPr>
        <w:spacing w:after="0pt" w:line="12pt" w:lineRule="auto"/>
        <w:jc w:val="center"/>
        <w:rPr>
          <w:rFonts w:asciiTheme="minorHAnsi" w:hAnsiTheme="minorHAnsi" w:cstheme="minorHAnsi"/>
          <w:color w:val="auto"/>
          <w:sz w:val="24"/>
          <w:szCs w:val="24"/>
          <w:lang w:eastAsia="pt-BR"/>
        </w:rPr>
      </w:pPr>
    </w:p>
    <w:p w14:paraId="706E4CEF" w14:textId="0B6D7C0B" w:rsidR="008B035C" w:rsidRPr="00FA7CC4" w:rsidRDefault="008B035C" w:rsidP="008B035C">
      <w:pPr>
        <w:spacing w:after="0pt" w:line="12pt" w:lineRule="auto"/>
        <w:jc w:val="center"/>
        <w:rPr>
          <w:rFonts w:asciiTheme="minorHAnsi" w:hAnsiTheme="minorHAnsi" w:cstheme="minorHAnsi"/>
          <w:color w:val="auto"/>
          <w:sz w:val="24"/>
          <w:szCs w:val="24"/>
          <w:lang w:eastAsia="pt-BR"/>
        </w:rPr>
      </w:pPr>
      <w:r w:rsidRPr="00FA7CC4">
        <w:rPr>
          <w:rFonts w:asciiTheme="minorHAnsi" w:hAnsiTheme="minorHAnsi" w:cstheme="minorHAnsi"/>
          <w:color w:val="auto"/>
          <w:sz w:val="24"/>
          <w:szCs w:val="24"/>
          <w:lang w:eastAsia="pt-BR"/>
        </w:rPr>
        <w:t>Brasília</w:t>
      </w:r>
      <w:r w:rsidR="00963A80" w:rsidRPr="00FA7CC4">
        <w:rPr>
          <w:rFonts w:asciiTheme="minorHAnsi" w:hAnsiTheme="minorHAnsi" w:cstheme="minorHAnsi"/>
          <w:color w:val="auto"/>
          <w:sz w:val="24"/>
          <w:szCs w:val="24"/>
          <w:lang w:eastAsia="pt-BR"/>
        </w:rPr>
        <w:t xml:space="preserve">, </w:t>
      </w:r>
      <w:r w:rsidR="009A55BB" w:rsidRPr="00FA7CC4">
        <w:rPr>
          <w:rFonts w:asciiTheme="minorHAnsi" w:hAnsiTheme="minorHAnsi" w:cstheme="minorHAnsi"/>
          <w:color w:val="auto"/>
          <w:sz w:val="24"/>
          <w:szCs w:val="24"/>
          <w:lang w:eastAsia="pt-BR"/>
        </w:rPr>
        <w:t>0</w:t>
      </w:r>
      <w:r w:rsidR="00EE63E7" w:rsidRPr="00FA7CC4">
        <w:rPr>
          <w:rFonts w:asciiTheme="minorHAnsi" w:hAnsiTheme="minorHAnsi" w:cstheme="minorHAnsi"/>
          <w:color w:val="auto"/>
          <w:sz w:val="24"/>
          <w:szCs w:val="24"/>
          <w:lang w:eastAsia="pt-BR"/>
        </w:rPr>
        <w:t>7</w:t>
      </w:r>
      <w:r w:rsidRPr="00FA7CC4">
        <w:rPr>
          <w:rFonts w:asciiTheme="minorHAnsi" w:hAnsiTheme="minorHAnsi" w:cstheme="minorHAnsi"/>
          <w:color w:val="auto"/>
          <w:sz w:val="24"/>
          <w:szCs w:val="24"/>
          <w:lang w:eastAsia="pt-BR"/>
        </w:rPr>
        <w:t xml:space="preserve"> de</w:t>
      </w:r>
      <w:r w:rsidR="00963A80" w:rsidRPr="00FA7CC4">
        <w:rPr>
          <w:rFonts w:asciiTheme="minorHAnsi" w:hAnsiTheme="minorHAnsi" w:cstheme="minorHAnsi"/>
          <w:color w:val="auto"/>
          <w:sz w:val="24"/>
          <w:szCs w:val="24"/>
          <w:lang w:eastAsia="pt-BR"/>
        </w:rPr>
        <w:t xml:space="preserve"> </w:t>
      </w:r>
      <w:r w:rsidR="00522B5C" w:rsidRPr="00FA7CC4">
        <w:rPr>
          <w:rFonts w:asciiTheme="minorHAnsi" w:hAnsiTheme="minorHAnsi" w:cstheme="minorHAnsi"/>
          <w:color w:val="auto"/>
          <w:sz w:val="24"/>
          <w:szCs w:val="24"/>
          <w:lang w:eastAsia="pt-BR"/>
        </w:rPr>
        <w:t>dez</w:t>
      </w:r>
      <w:r w:rsidR="00EE63E7" w:rsidRPr="00FA7CC4">
        <w:rPr>
          <w:rFonts w:asciiTheme="minorHAnsi" w:hAnsiTheme="minorHAnsi" w:cstheme="minorHAnsi"/>
          <w:color w:val="auto"/>
          <w:sz w:val="24"/>
          <w:szCs w:val="24"/>
          <w:lang w:eastAsia="pt-BR"/>
        </w:rPr>
        <w:t>em</w:t>
      </w:r>
      <w:r w:rsidR="00524D5A" w:rsidRPr="00FA7CC4">
        <w:rPr>
          <w:rFonts w:asciiTheme="minorHAnsi" w:hAnsiTheme="minorHAnsi" w:cstheme="minorHAnsi"/>
          <w:color w:val="auto"/>
          <w:sz w:val="24"/>
          <w:szCs w:val="24"/>
          <w:lang w:eastAsia="pt-BR"/>
        </w:rPr>
        <w:t>br</w:t>
      </w:r>
      <w:r w:rsidRPr="00FA7CC4">
        <w:rPr>
          <w:rFonts w:asciiTheme="minorHAnsi" w:hAnsiTheme="minorHAnsi" w:cstheme="minorHAnsi"/>
          <w:color w:val="auto"/>
          <w:sz w:val="24"/>
          <w:szCs w:val="24"/>
          <w:lang w:eastAsia="pt-BR"/>
        </w:rPr>
        <w:t>o de 2023.</w:t>
      </w:r>
    </w:p>
    <w:p w14:paraId="528A6815" w14:textId="77777777" w:rsidR="008B035C" w:rsidRPr="00FA7CC4" w:rsidRDefault="008B035C" w:rsidP="008B035C">
      <w:pPr>
        <w:rPr>
          <w:rFonts w:asciiTheme="minorHAnsi" w:hAnsiTheme="minorHAnsi" w:cstheme="minorHAnsi"/>
          <w:color w:val="auto"/>
          <w:sz w:val="24"/>
          <w:szCs w:val="24"/>
          <w:lang w:eastAsia="pt-BR"/>
        </w:rPr>
      </w:pPr>
    </w:p>
    <w:tbl>
      <w:tblPr>
        <w:tblW w:w="456.75pt" w:type="dxa"/>
        <w:jc w:val="center"/>
        <w:tblLayout w:type="fixed"/>
        <w:tblLook w:firstRow="1" w:lastRow="0" w:firstColumn="1" w:lastColumn="0" w:noHBand="0" w:noVBand="1"/>
      </w:tblPr>
      <w:tblGrid>
        <w:gridCol w:w="4672"/>
        <w:gridCol w:w="4463"/>
      </w:tblGrid>
      <w:tr w:rsidR="009A55BB" w:rsidRPr="00FA7CC4" w14:paraId="390749E2" w14:textId="77777777" w:rsidTr="0025390A">
        <w:trPr>
          <w:trHeight w:val="869"/>
          <w:jc w:val="center"/>
        </w:trPr>
        <w:tc>
          <w:tcPr>
            <w:tcW w:w="233.60pt" w:type="dxa"/>
          </w:tcPr>
          <w:p w14:paraId="4D0B11F5" w14:textId="77777777" w:rsidR="009A55BB" w:rsidRPr="00FA7CC4" w:rsidRDefault="009A55BB" w:rsidP="0025390A">
            <w:pPr>
              <w:spacing w:after="0pt" w:line="12pt" w:lineRule="auto"/>
              <w:rPr>
                <w:rFonts w:asciiTheme="minorHAnsi" w:hAnsiTheme="minorHAnsi" w:cstheme="minorHAnsi"/>
                <w:color w:val="auto"/>
                <w:sz w:val="24"/>
                <w:szCs w:val="24"/>
                <w:lang w:eastAsia="pt-BR"/>
              </w:rPr>
            </w:pPr>
          </w:p>
          <w:p w14:paraId="3CBCCABB" w14:textId="77777777" w:rsidR="009A55BB" w:rsidRPr="00FA7CC4" w:rsidRDefault="009A55BB" w:rsidP="0025390A">
            <w:pPr>
              <w:spacing w:after="0pt" w:line="12pt" w:lineRule="auto"/>
              <w:jc w:val="center"/>
              <w:rPr>
                <w:rFonts w:asciiTheme="minorHAnsi" w:hAnsiTheme="minorHAnsi" w:cstheme="minorHAnsi"/>
                <w:b/>
                <w:color w:val="auto"/>
                <w:sz w:val="24"/>
                <w:szCs w:val="24"/>
                <w:lang w:eastAsia="pt-BR"/>
              </w:rPr>
            </w:pPr>
            <w:r w:rsidRPr="00FA7CC4">
              <w:rPr>
                <w:rFonts w:asciiTheme="minorHAnsi" w:hAnsiTheme="minorHAnsi" w:cstheme="minorHAnsi"/>
                <w:b/>
                <w:color w:val="auto"/>
                <w:sz w:val="24"/>
                <w:szCs w:val="24"/>
                <w:lang w:eastAsia="pt-BR"/>
              </w:rPr>
              <w:t>FABRÍCIO LOPES SANTOS</w:t>
            </w:r>
          </w:p>
          <w:p w14:paraId="31BA42E6" w14:textId="77777777" w:rsidR="009A55BB" w:rsidRPr="00FA7CC4" w:rsidRDefault="009A55BB" w:rsidP="0025390A">
            <w:pPr>
              <w:spacing w:after="0pt" w:line="12pt" w:lineRule="auto"/>
              <w:jc w:val="center"/>
              <w:rPr>
                <w:rFonts w:asciiTheme="minorHAnsi" w:hAnsiTheme="minorHAnsi" w:cstheme="minorHAnsi"/>
                <w:color w:val="auto"/>
                <w:sz w:val="24"/>
                <w:szCs w:val="24"/>
                <w:lang w:eastAsia="pt-BR"/>
              </w:rPr>
            </w:pPr>
            <w:r w:rsidRPr="00FA7CC4">
              <w:rPr>
                <w:rFonts w:asciiTheme="minorHAnsi" w:hAnsiTheme="minorHAnsi" w:cstheme="minorHAnsi"/>
                <w:color w:val="auto"/>
                <w:sz w:val="24"/>
                <w:szCs w:val="24"/>
                <w:lang w:eastAsia="pt-BR"/>
              </w:rPr>
              <w:t>Coordenador</w:t>
            </w:r>
          </w:p>
        </w:tc>
        <w:tc>
          <w:tcPr>
            <w:tcW w:w="223.15pt" w:type="dxa"/>
          </w:tcPr>
          <w:p w14:paraId="51A538A9" w14:textId="77777777" w:rsidR="009A55BB" w:rsidRPr="00FA7CC4" w:rsidRDefault="009A55BB" w:rsidP="0025390A">
            <w:pPr>
              <w:spacing w:after="0pt" w:line="12pt" w:lineRule="auto"/>
              <w:rPr>
                <w:rFonts w:asciiTheme="minorHAnsi" w:hAnsiTheme="minorHAnsi" w:cstheme="minorHAnsi"/>
                <w:color w:val="auto"/>
                <w:sz w:val="24"/>
                <w:szCs w:val="24"/>
                <w:lang w:eastAsia="pt-BR"/>
              </w:rPr>
            </w:pPr>
          </w:p>
          <w:p w14:paraId="4A7B93B2" w14:textId="77777777" w:rsidR="009A55BB" w:rsidRPr="00FA7CC4" w:rsidRDefault="009A55BB" w:rsidP="0025390A">
            <w:pPr>
              <w:spacing w:after="0pt" w:line="12pt" w:lineRule="auto"/>
              <w:jc w:val="center"/>
              <w:rPr>
                <w:rFonts w:asciiTheme="minorHAnsi" w:hAnsiTheme="minorHAnsi" w:cstheme="minorHAnsi"/>
                <w:b/>
                <w:color w:val="auto"/>
                <w:sz w:val="24"/>
                <w:szCs w:val="24"/>
                <w:lang w:eastAsia="pt-BR"/>
              </w:rPr>
            </w:pPr>
            <w:r w:rsidRPr="00FA7CC4">
              <w:rPr>
                <w:rFonts w:asciiTheme="minorHAnsi" w:hAnsiTheme="minorHAnsi" w:cstheme="minorHAnsi"/>
                <w:b/>
                <w:color w:val="auto"/>
                <w:sz w:val="24"/>
                <w:szCs w:val="24"/>
                <w:lang w:eastAsia="pt-BR"/>
              </w:rPr>
              <w:t>MATOZALÉM SOUSA SANTANA</w:t>
            </w:r>
          </w:p>
          <w:p w14:paraId="01DDE783" w14:textId="77777777" w:rsidR="009A55BB" w:rsidRPr="00FA7CC4" w:rsidRDefault="009A55BB" w:rsidP="0025390A">
            <w:pPr>
              <w:spacing w:after="0pt" w:line="12pt" w:lineRule="auto"/>
              <w:jc w:val="center"/>
              <w:rPr>
                <w:rFonts w:asciiTheme="minorHAnsi" w:hAnsiTheme="minorHAnsi" w:cstheme="minorHAnsi"/>
                <w:color w:val="auto"/>
                <w:sz w:val="24"/>
                <w:szCs w:val="24"/>
                <w:lang w:eastAsia="pt-BR"/>
              </w:rPr>
            </w:pPr>
            <w:r w:rsidRPr="00FA7CC4">
              <w:rPr>
                <w:rFonts w:asciiTheme="minorHAnsi" w:hAnsiTheme="minorHAnsi" w:cstheme="minorHAnsi"/>
                <w:color w:val="auto"/>
                <w:sz w:val="24"/>
                <w:szCs w:val="24"/>
                <w:lang w:eastAsia="pt-BR"/>
              </w:rPr>
              <w:t>Coordenador-adjunto</w:t>
            </w:r>
          </w:p>
        </w:tc>
      </w:tr>
      <w:tr w:rsidR="009A55BB" w:rsidRPr="00FA7CC4" w14:paraId="0BCA6519" w14:textId="77777777" w:rsidTr="0025390A">
        <w:trPr>
          <w:trHeight w:val="1705"/>
          <w:jc w:val="center"/>
        </w:trPr>
        <w:tc>
          <w:tcPr>
            <w:tcW w:w="233.60pt" w:type="dxa"/>
          </w:tcPr>
          <w:p w14:paraId="67AA2CE8" w14:textId="77777777" w:rsidR="009A55BB" w:rsidRPr="00FA7CC4" w:rsidRDefault="009A55BB" w:rsidP="0025390A">
            <w:pPr>
              <w:spacing w:after="0pt" w:line="12pt" w:lineRule="auto"/>
              <w:rPr>
                <w:rFonts w:asciiTheme="minorHAnsi" w:hAnsiTheme="minorHAnsi" w:cstheme="minorHAnsi"/>
                <w:color w:val="auto"/>
                <w:sz w:val="24"/>
                <w:szCs w:val="24"/>
                <w:lang w:eastAsia="pt-BR"/>
              </w:rPr>
            </w:pPr>
          </w:p>
          <w:p w14:paraId="5F65A559" w14:textId="77777777" w:rsidR="009A55BB" w:rsidRPr="00FA7CC4" w:rsidRDefault="009A55BB" w:rsidP="0025390A">
            <w:pPr>
              <w:spacing w:after="0pt" w:line="12pt" w:lineRule="auto"/>
              <w:rPr>
                <w:rFonts w:asciiTheme="minorHAnsi" w:hAnsiTheme="minorHAnsi" w:cstheme="minorHAnsi"/>
                <w:color w:val="auto"/>
                <w:sz w:val="24"/>
                <w:szCs w:val="24"/>
                <w:lang w:eastAsia="pt-BR"/>
              </w:rPr>
            </w:pPr>
          </w:p>
          <w:p w14:paraId="59852BCF" w14:textId="21E27E67" w:rsidR="009A55BB" w:rsidRPr="00FA7CC4" w:rsidRDefault="007A5C9A" w:rsidP="0025390A">
            <w:pPr>
              <w:spacing w:after="0pt" w:line="12pt" w:lineRule="auto"/>
              <w:jc w:val="center"/>
              <w:rPr>
                <w:rFonts w:asciiTheme="minorHAnsi" w:hAnsiTheme="minorHAnsi" w:cstheme="minorHAnsi"/>
                <w:b/>
                <w:color w:val="auto"/>
                <w:sz w:val="24"/>
                <w:szCs w:val="24"/>
                <w:lang w:eastAsia="pt-BR"/>
              </w:rPr>
            </w:pPr>
            <w:r>
              <w:rPr>
                <w:rFonts w:asciiTheme="minorHAnsi" w:hAnsiTheme="minorHAnsi" w:cstheme="minorHAnsi"/>
                <w:b/>
                <w:color w:val="auto"/>
                <w:sz w:val="24"/>
                <w:szCs w:val="24"/>
                <w:lang w:eastAsia="pt-BR"/>
              </w:rPr>
              <w:t>GIEDRE EZER DA SILVA MAIA</w:t>
            </w:r>
          </w:p>
          <w:p w14:paraId="64EE944A" w14:textId="77777777" w:rsidR="009A55BB" w:rsidRPr="00FA7CC4" w:rsidRDefault="009A55BB" w:rsidP="0025390A">
            <w:pPr>
              <w:spacing w:after="0pt" w:line="12pt" w:lineRule="auto"/>
              <w:jc w:val="center"/>
              <w:rPr>
                <w:rFonts w:asciiTheme="minorHAnsi" w:hAnsiTheme="minorHAnsi" w:cstheme="minorHAnsi"/>
                <w:color w:val="auto"/>
                <w:sz w:val="24"/>
                <w:szCs w:val="24"/>
                <w:lang w:eastAsia="pt-BR"/>
              </w:rPr>
            </w:pPr>
            <w:r w:rsidRPr="00FA7CC4">
              <w:rPr>
                <w:rFonts w:asciiTheme="minorHAnsi" w:hAnsiTheme="minorHAnsi" w:cstheme="minorHAnsi"/>
                <w:color w:val="auto"/>
                <w:sz w:val="24"/>
                <w:szCs w:val="24"/>
                <w:lang w:eastAsia="pt-BR"/>
              </w:rPr>
              <w:t>Membro</w:t>
            </w:r>
          </w:p>
        </w:tc>
        <w:tc>
          <w:tcPr>
            <w:tcW w:w="223.15pt" w:type="dxa"/>
          </w:tcPr>
          <w:p w14:paraId="2FBBD0E5" w14:textId="3C44E55B" w:rsidR="009A55BB" w:rsidRDefault="009A55BB" w:rsidP="0025390A">
            <w:pPr>
              <w:spacing w:after="0pt" w:line="12pt" w:lineRule="auto"/>
              <w:jc w:val="center"/>
              <w:rPr>
                <w:rFonts w:asciiTheme="minorHAnsi" w:hAnsiTheme="minorHAnsi" w:cstheme="minorHAnsi"/>
                <w:color w:val="auto"/>
                <w:sz w:val="24"/>
                <w:szCs w:val="24"/>
                <w:lang w:eastAsia="pt-BR"/>
              </w:rPr>
            </w:pPr>
          </w:p>
          <w:p w14:paraId="3A1FB40B" w14:textId="77777777" w:rsidR="00FA7CC4" w:rsidRPr="00FA7CC4" w:rsidRDefault="00FA7CC4" w:rsidP="0025390A">
            <w:pPr>
              <w:spacing w:after="0pt" w:line="12pt" w:lineRule="auto"/>
              <w:jc w:val="center"/>
              <w:rPr>
                <w:rFonts w:asciiTheme="minorHAnsi" w:hAnsiTheme="minorHAnsi" w:cstheme="minorHAnsi"/>
                <w:color w:val="auto"/>
                <w:sz w:val="24"/>
                <w:szCs w:val="24"/>
                <w:lang w:eastAsia="pt-BR"/>
              </w:rPr>
            </w:pPr>
          </w:p>
          <w:p w14:paraId="62991774" w14:textId="77777777" w:rsidR="009A55BB" w:rsidRPr="00FA7CC4" w:rsidRDefault="009A55BB" w:rsidP="0025390A">
            <w:pPr>
              <w:spacing w:after="0pt" w:line="12pt" w:lineRule="auto"/>
              <w:jc w:val="center"/>
              <w:rPr>
                <w:rFonts w:asciiTheme="minorHAnsi" w:hAnsiTheme="minorHAnsi" w:cstheme="minorHAnsi"/>
                <w:b/>
                <w:color w:val="auto"/>
                <w:sz w:val="24"/>
                <w:szCs w:val="24"/>
                <w:lang w:eastAsia="pt-BR"/>
              </w:rPr>
            </w:pPr>
            <w:r w:rsidRPr="00FA7CC4">
              <w:rPr>
                <w:rFonts w:asciiTheme="minorHAnsi" w:hAnsiTheme="minorHAnsi" w:cstheme="minorHAnsi"/>
                <w:b/>
                <w:color w:val="auto"/>
                <w:sz w:val="24"/>
                <w:szCs w:val="24"/>
                <w:lang w:eastAsia="pt-BR"/>
              </w:rPr>
              <w:t>NIKSON DIAS DE OLIVEIRA</w:t>
            </w:r>
          </w:p>
          <w:p w14:paraId="26259B7A" w14:textId="77777777" w:rsidR="009A55BB" w:rsidRPr="00FA7CC4" w:rsidRDefault="009A55BB" w:rsidP="0025390A">
            <w:pPr>
              <w:jc w:val="center"/>
              <w:rPr>
                <w:rFonts w:asciiTheme="minorHAnsi" w:hAnsiTheme="minorHAnsi" w:cstheme="minorHAnsi"/>
                <w:color w:val="auto"/>
                <w:sz w:val="24"/>
                <w:szCs w:val="24"/>
                <w:lang w:eastAsia="pt-BR"/>
              </w:rPr>
            </w:pPr>
            <w:r w:rsidRPr="00FA7CC4">
              <w:rPr>
                <w:rFonts w:asciiTheme="minorHAnsi" w:hAnsiTheme="minorHAnsi" w:cstheme="minorHAnsi"/>
                <w:color w:val="auto"/>
                <w:sz w:val="24"/>
                <w:szCs w:val="24"/>
                <w:lang w:eastAsia="pt-BR"/>
              </w:rPr>
              <w:t>Membro</w:t>
            </w:r>
          </w:p>
        </w:tc>
      </w:tr>
    </w:tbl>
    <w:p w14:paraId="0C0255F8" w14:textId="6BF6A0AE" w:rsidR="00B03D16" w:rsidRDefault="00B03D16">
      <w:pPr>
        <w:rPr>
          <w:rFonts w:asciiTheme="minorHAnsi" w:hAnsiTheme="minorHAnsi" w:cstheme="minorHAnsi"/>
          <w:color w:val="auto"/>
          <w:sz w:val="24"/>
          <w:szCs w:val="24"/>
          <w:lang w:eastAsia="pt-BR"/>
        </w:rPr>
      </w:pPr>
    </w:p>
    <w:p w14:paraId="6F7F2998" w14:textId="20D69C27" w:rsidR="00FA7CC4" w:rsidRDefault="00FA7CC4">
      <w:pPr>
        <w:rPr>
          <w:rFonts w:asciiTheme="minorHAnsi" w:hAnsiTheme="minorHAnsi" w:cstheme="minorHAnsi"/>
          <w:color w:val="auto"/>
          <w:sz w:val="24"/>
          <w:szCs w:val="24"/>
          <w:lang w:eastAsia="pt-BR"/>
        </w:rPr>
      </w:pPr>
    </w:p>
    <w:p w14:paraId="64314BCC" w14:textId="7BC4BD78" w:rsidR="00FA7CC4" w:rsidRDefault="00FA7CC4">
      <w:pPr>
        <w:rPr>
          <w:rFonts w:asciiTheme="minorHAnsi" w:hAnsiTheme="minorHAnsi" w:cstheme="minorHAnsi"/>
          <w:color w:val="auto"/>
          <w:sz w:val="24"/>
          <w:szCs w:val="24"/>
          <w:lang w:eastAsia="pt-BR"/>
        </w:rPr>
      </w:pPr>
    </w:p>
    <w:p w14:paraId="45A5A0E6" w14:textId="35A25A73" w:rsidR="00FA7CC4" w:rsidRDefault="00FA7CC4">
      <w:pPr>
        <w:rPr>
          <w:rFonts w:asciiTheme="minorHAnsi" w:hAnsiTheme="minorHAnsi" w:cstheme="minorHAnsi"/>
          <w:color w:val="auto"/>
          <w:sz w:val="24"/>
          <w:szCs w:val="24"/>
          <w:lang w:eastAsia="pt-BR"/>
        </w:rPr>
      </w:pPr>
    </w:p>
    <w:p w14:paraId="3074B2A3" w14:textId="1C9274A2" w:rsidR="00FA7CC4" w:rsidRDefault="00FA7CC4">
      <w:pPr>
        <w:rPr>
          <w:rFonts w:asciiTheme="minorHAnsi" w:hAnsiTheme="minorHAnsi" w:cstheme="minorHAnsi"/>
          <w:color w:val="auto"/>
          <w:sz w:val="24"/>
          <w:szCs w:val="24"/>
          <w:lang w:eastAsia="pt-BR"/>
        </w:rPr>
      </w:pPr>
    </w:p>
    <w:p w14:paraId="3991315C" w14:textId="4C28EF64" w:rsidR="00FA7CC4" w:rsidRDefault="00FA7CC4">
      <w:pPr>
        <w:rPr>
          <w:rFonts w:asciiTheme="minorHAnsi" w:hAnsiTheme="minorHAnsi" w:cstheme="minorHAnsi"/>
          <w:color w:val="auto"/>
          <w:sz w:val="24"/>
          <w:szCs w:val="24"/>
          <w:lang w:eastAsia="pt-BR"/>
        </w:rPr>
      </w:pPr>
    </w:p>
    <w:p w14:paraId="5974B78D" w14:textId="495E6437" w:rsidR="00FA7CC4" w:rsidRDefault="00FA7CC4">
      <w:pPr>
        <w:rPr>
          <w:rFonts w:asciiTheme="minorHAnsi" w:hAnsiTheme="minorHAnsi" w:cstheme="minorHAnsi"/>
          <w:color w:val="auto"/>
          <w:sz w:val="24"/>
          <w:szCs w:val="24"/>
          <w:lang w:eastAsia="pt-BR"/>
        </w:rPr>
      </w:pPr>
    </w:p>
    <w:p w14:paraId="45377902" w14:textId="474A5BDA" w:rsidR="00FA7CC4" w:rsidRDefault="00FA7CC4">
      <w:pPr>
        <w:rPr>
          <w:rFonts w:asciiTheme="minorHAnsi" w:hAnsiTheme="minorHAnsi" w:cstheme="minorHAnsi"/>
          <w:color w:val="auto"/>
          <w:sz w:val="24"/>
          <w:szCs w:val="24"/>
          <w:lang w:eastAsia="pt-BR"/>
        </w:rPr>
      </w:pPr>
    </w:p>
    <w:p w14:paraId="0AB291DD" w14:textId="77777777" w:rsidR="00FA7CC4" w:rsidRDefault="00FA7CC4">
      <w:pPr>
        <w:rPr>
          <w:rFonts w:asciiTheme="minorHAnsi" w:hAnsiTheme="minorHAnsi" w:cstheme="minorHAnsi"/>
          <w:color w:val="auto"/>
          <w:sz w:val="24"/>
          <w:szCs w:val="24"/>
          <w:lang w:eastAsia="pt-BR"/>
        </w:rPr>
      </w:pPr>
    </w:p>
    <w:p w14:paraId="14885D24" w14:textId="77777777" w:rsidR="00FA7CC4" w:rsidRPr="00FA7CC4" w:rsidRDefault="00FA7CC4">
      <w:pPr>
        <w:rPr>
          <w:rFonts w:asciiTheme="minorHAnsi" w:hAnsiTheme="minorHAnsi" w:cstheme="minorHAnsi"/>
          <w:color w:val="auto"/>
          <w:sz w:val="24"/>
          <w:szCs w:val="24"/>
          <w:lang w:eastAsia="pt-BR"/>
        </w:rPr>
      </w:pPr>
    </w:p>
    <w:p w14:paraId="7781C707" w14:textId="77777777" w:rsidR="002621F2" w:rsidRPr="00FA7CC4" w:rsidRDefault="002621F2">
      <w:pPr>
        <w:rPr>
          <w:rFonts w:asciiTheme="minorHAnsi" w:hAnsiTheme="minorHAnsi" w:cstheme="minorHAnsi"/>
          <w:color w:val="auto"/>
          <w:sz w:val="24"/>
          <w:szCs w:val="24"/>
          <w:lang w:eastAsia="pt-BR"/>
        </w:rPr>
      </w:pPr>
    </w:p>
    <w:p w14:paraId="4F7C2875" w14:textId="6FEF37B1" w:rsidR="00B03D16" w:rsidRPr="00FA7CC4" w:rsidRDefault="00522B5C" w:rsidP="00B03D16">
      <w:pPr>
        <w:tabs>
          <w:tab w:val="start" w:pos="67.80pt"/>
        </w:tabs>
        <w:jc w:val="center"/>
        <w:rPr>
          <w:rFonts w:asciiTheme="minorHAnsi" w:hAnsiTheme="minorHAnsi" w:cstheme="minorHAnsi"/>
          <w:color w:val="auto"/>
          <w:sz w:val="24"/>
          <w:szCs w:val="24"/>
          <w:lang w:eastAsia="pt-BR"/>
        </w:rPr>
      </w:pPr>
      <w:r w:rsidRPr="00FA7CC4">
        <w:rPr>
          <w:rFonts w:asciiTheme="minorHAnsi" w:hAnsiTheme="minorHAnsi" w:cstheme="minorHAnsi"/>
          <w:color w:val="auto"/>
          <w:sz w:val="24"/>
          <w:szCs w:val="24"/>
          <w:lang w:eastAsia="pt-BR"/>
        </w:rPr>
        <w:lastRenderedPageBreak/>
        <w:t>33</w:t>
      </w:r>
      <w:r w:rsidR="00B03D16" w:rsidRPr="00FA7CC4">
        <w:rPr>
          <w:rFonts w:asciiTheme="minorHAnsi" w:hAnsiTheme="minorHAnsi" w:cstheme="minorHAnsi"/>
          <w:color w:val="auto"/>
          <w:sz w:val="24"/>
          <w:szCs w:val="24"/>
          <w:lang w:eastAsia="pt-BR"/>
        </w:rPr>
        <w:t xml:space="preserve">ª REUNIÃO </w:t>
      </w:r>
      <w:r w:rsidRPr="00FA7CC4">
        <w:rPr>
          <w:rFonts w:asciiTheme="minorHAnsi" w:hAnsiTheme="minorHAnsi" w:cstheme="minorHAnsi"/>
          <w:color w:val="auto"/>
          <w:sz w:val="24"/>
          <w:szCs w:val="24"/>
          <w:lang w:eastAsia="pt-BR"/>
        </w:rPr>
        <w:t>EXTRA</w:t>
      </w:r>
      <w:r w:rsidR="00B03D16" w:rsidRPr="00FA7CC4">
        <w:rPr>
          <w:rFonts w:asciiTheme="minorHAnsi" w:hAnsiTheme="minorHAnsi" w:cstheme="minorHAnsi"/>
          <w:color w:val="auto"/>
          <w:sz w:val="24"/>
          <w:szCs w:val="24"/>
          <w:lang w:eastAsia="pt-BR"/>
        </w:rPr>
        <w:t>ORDINÁRIA DA COMISSÃO DE ÉTICA E DISCIPLINA- CAU/BR</w:t>
      </w:r>
    </w:p>
    <w:p w14:paraId="6928F4C1" w14:textId="081D3023" w:rsidR="00B03D16" w:rsidRPr="00FA7CC4" w:rsidRDefault="00B03D16" w:rsidP="00B03D16">
      <w:pPr>
        <w:tabs>
          <w:tab w:val="start" w:pos="155.95pt"/>
          <w:tab w:val="center" w:pos="212.60pt"/>
          <w:tab w:val="end" w:pos="425.20pt"/>
        </w:tabs>
        <w:spacing w:after="0pt" w:line="12pt" w:lineRule="auto"/>
        <w:jc w:val="center"/>
        <w:rPr>
          <w:rFonts w:asciiTheme="minorHAnsi" w:hAnsiTheme="minorHAnsi" w:cstheme="minorHAnsi"/>
          <w:color w:val="auto"/>
          <w:sz w:val="24"/>
          <w:szCs w:val="24"/>
          <w:lang w:eastAsia="pt-BR"/>
        </w:rPr>
      </w:pPr>
      <w:r w:rsidRPr="00FA7CC4">
        <w:rPr>
          <w:rFonts w:asciiTheme="minorHAnsi" w:hAnsiTheme="minorHAnsi" w:cstheme="minorHAnsi"/>
          <w:color w:val="auto"/>
          <w:sz w:val="24"/>
          <w:szCs w:val="24"/>
          <w:lang w:eastAsia="pt-BR"/>
        </w:rPr>
        <w:t>(</w:t>
      </w:r>
      <w:r w:rsidR="009A55BB" w:rsidRPr="00FA7CC4">
        <w:rPr>
          <w:rFonts w:asciiTheme="minorHAnsi" w:hAnsiTheme="minorHAnsi" w:cstheme="minorHAnsi"/>
          <w:color w:val="auto"/>
          <w:sz w:val="24"/>
          <w:szCs w:val="24"/>
          <w:lang w:eastAsia="pt-BR"/>
        </w:rPr>
        <w:t>Híbrida</w:t>
      </w:r>
      <w:r w:rsidRPr="00FA7CC4">
        <w:rPr>
          <w:rFonts w:asciiTheme="minorHAnsi" w:hAnsiTheme="minorHAnsi" w:cstheme="minorHAnsi"/>
          <w:color w:val="auto"/>
          <w:sz w:val="24"/>
          <w:szCs w:val="24"/>
          <w:lang w:eastAsia="pt-BR"/>
        </w:rPr>
        <w:t>)</w:t>
      </w:r>
    </w:p>
    <w:p w14:paraId="634291AA" w14:textId="77777777" w:rsidR="00B03D16" w:rsidRPr="00FA7CC4" w:rsidRDefault="00B03D16" w:rsidP="00B03D16">
      <w:pPr>
        <w:spacing w:after="0pt" w:line="12pt" w:lineRule="auto"/>
        <w:contextualSpacing/>
        <w:rPr>
          <w:rFonts w:asciiTheme="minorHAnsi" w:hAnsiTheme="minorHAnsi" w:cstheme="minorHAnsi"/>
          <w:color w:val="auto"/>
          <w:sz w:val="24"/>
          <w:szCs w:val="24"/>
          <w:lang w:eastAsia="pt-BR"/>
        </w:rPr>
      </w:pPr>
    </w:p>
    <w:tbl>
      <w:tblPr>
        <w:tblW w:w="503.25pt" w:type="dxa"/>
        <w:tblInd w:w="0.2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701"/>
        <w:gridCol w:w="3969"/>
        <w:gridCol w:w="993"/>
        <w:gridCol w:w="992"/>
        <w:gridCol w:w="1276"/>
        <w:gridCol w:w="1134"/>
      </w:tblGrid>
      <w:tr w:rsidR="00B03D16" w:rsidRPr="00FA7CC4" w14:paraId="7CAC46B7" w14:textId="77777777" w:rsidTr="00222689">
        <w:tc>
          <w:tcPr>
            <w:tcW w:w="85.05pt" w:type="dxa"/>
            <w:vMerge w:val="restart"/>
            <w:tcBorders>
              <w:top w:val="single" w:sz="4" w:space="0" w:color="auto"/>
              <w:start w:val="single" w:sz="4" w:space="0" w:color="auto"/>
              <w:bottom w:val="single" w:sz="4" w:space="0" w:color="auto"/>
              <w:end w:val="single" w:sz="4" w:space="0" w:color="auto"/>
            </w:tcBorders>
            <w:shd w:val="clear" w:color="auto" w:fill="auto"/>
          </w:tcPr>
          <w:p w14:paraId="0BDB02C6" w14:textId="77777777" w:rsidR="00B03D16" w:rsidRPr="00FA7CC4" w:rsidRDefault="00B03D16" w:rsidP="00222689">
            <w:pPr>
              <w:tabs>
                <w:tab w:val="start" w:pos="155.95pt"/>
              </w:tabs>
              <w:spacing w:after="0pt" w:line="12pt" w:lineRule="auto"/>
              <w:contextualSpacing/>
              <w:jc w:val="center"/>
              <w:rPr>
                <w:rFonts w:asciiTheme="minorHAnsi" w:hAnsiTheme="minorHAnsi" w:cstheme="minorHAnsi"/>
                <w:b/>
                <w:color w:val="auto"/>
                <w:sz w:val="24"/>
                <w:szCs w:val="24"/>
                <w:lang w:eastAsia="pt-BR"/>
              </w:rPr>
            </w:pPr>
          </w:p>
          <w:p w14:paraId="6C061B80" w14:textId="77777777" w:rsidR="00B03D16" w:rsidRPr="00FA7CC4" w:rsidRDefault="00B03D16" w:rsidP="00222689">
            <w:pPr>
              <w:tabs>
                <w:tab w:val="start" w:pos="155.95pt"/>
              </w:tabs>
              <w:spacing w:after="0pt" w:line="12pt" w:lineRule="auto"/>
              <w:contextualSpacing/>
              <w:jc w:val="center"/>
              <w:rPr>
                <w:rFonts w:asciiTheme="minorHAnsi" w:hAnsiTheme="minorHAnsi" w:cstheme="minorHAnsi"/>
                <w:b/>
                <w:color w:val="auto"/>
                <w:sz w:val="24"/>
                <w:szCs w:val="24"/>
                <w:lang w:eastAsia="pt-BR"/>
              </w:rPr>
            </w:pPr>
            <w:r w:rsidRPr="00FA7CC4">
              <w:rPr>
                <w:rFonts w:asciiTheme="minorHAnsi" w:hAnsiTheme="minorHAnsi" w:cstheme="minorHAnsi"/>
                <w:b/>
                <w:color w:val="auto"/>
                <w:sz w:val="24"/>
                <w:szCs w:val="24"/>
                <w:lang w:eastAsia="pt-BR"/>
              </w:rPr>
              <w:t>Função</w:t>
            </w:r>
          </w:p>
        </w:tc>
        <w:tc>
          <w:tcPr>
            <w:tcW w:w="198.45pt" w:type="dxa"/>
            <w:vMerge w:val="restart"/>
            <w:tcBorders>
              <w:top w:val="single" w:sz="4" w:space="0" w:color="auto"/>
              <w:start w:val="single" w:sz="4" w:space="0" w:color="auto"/>
              <w:bottom w:val="single" w:sz="4" w:space="0" w:color="auto"/>
              <w:end w:val="single" w:sz="4" w:space="0" w:color="auto"/>
            </w:tcBorders>
            <w:shd w:val="clear" w:color="auto" w:fill="auto"/>
            <w:vAlign w:val="center"/>
            <w:hideMark/>
          </w:tcPr>
          <w:p w14:paraId="4159F8D5" w14:textId="77777777" w:rsidR="00B03D16" w:rsidRPr="00FA7CC4" w:rsidRDefault="00B03D16" w:rsidP="00222689">
            <w:pPr>
              <w:tabs>
                <w:tab w:val="start" w:pos="155.95pt"/>
              </w:tabs>
              <w:spacing w:after="0pt" w:line="12pt" w:lineRule="auto"/>
              <w:contextualSpacing/>
              <w:jc w:val="center"/>
              <w:rPr>
                <w:rFonts w:asciiTheme="minorHAnsi" w:hAnsiTheme="minorHAnsi" w:cstheme="minorHAnsi"/>
                <w:b/>
                <w:color w:val="auto"/>
                <w:sz w:val="24"/>
                <w:szCs w:val="24"/>
                <w:lang w:eastAsia="pt-BR"/>
              </w:rPr>
            </w:pPr>
          </w:p>
          <w:p w14:paraId="33ABDC9F" w14:textId="77777777" w:rsidR="00B03D16" w:rsidRPr="00FA7CC4" w:rsidRDefault="00B03D16" w:rsidP="00222689">
            <w:pPr>
              <w:tabs>
                <w:tab w:val="start" w:pos="155.95pt"/>
              </w:tabs>
              <w:spacing w:after="0pt" w:line="12pt" w:lineRule="auto"/>
              <w:contextualSpacing/>
              <w:jc w:val="center"/>
              <w:rPr>
                <w:rFonts w:asciiTheme="minorHAnsi" w:hAnsiTheme="minorHAnsi" w:cstheme="minorHAnsi"/>
                <w:b/>
                <w:color w:val="auto"/>
                <w:sz w:val="24"/>
                <w:szCs w:val="24"/>
                <w:lang w:eastAsia="pt-BR"/>
              </w:rPr>
            </w:pPr>
            <w:r w:rsidRPr="00FA7CC4">
              <w:rPr>
                <w:rFonts w:asciiTheme="minorHAnsi" w:hAnsiTheme="minorHAnsi" w:cstheme="minorHAnsi"/>
                <w:b/>
                <w:color w:val="auto"/>
                <w:sz w:val="24"/>
                <w:szCs w:val="24"/>
                <w:lang w:eastAsia="pt-BR"/>
              </w:rPr>
              <w:t>Conselheiro</w:t>
            </w:r>
          </w:p>
        </w:tc>
        <w:tc>
          <w:tcPr>
            <w:tcW w:w="219.75pt" w:type="dxa"/>
            <w:gridSpan w:val="4"/>
            <w:tcBorders>
              <w:top w:val="single" w:sz="4" w:space="0" w:color="auto"/>
              <w:start w:val="single" w:sz="4" w:space="0" w:color="auto"/>
              <w:bottom w:val="single" w:sz="4" w:space="0" w:color="auto"/>
              <w:end w:val="single" w:sz="4" w:space="0" w:color="auto"/>
            </w:tcBorders>
            <w:shd w:val="clear" w:color="auto" w:fill="auto"/>
            <w:hideMark/>
          </w:tcPr>
          <w:p w14:paraId="633B800C" w14:textId="77777777" w:rsidR="00B03D16" w:rsidRPr="00FA7CC4" w:rsidRDefault="00B03D16" w:rsidP="00222689">
            <w:pPr>
              <w:tabs>
                <w:tab w:val="start" w:pos="155.95pt"/>
              </w:tabs>
              <w:spacing w:after="0pt" w:line="12pt" w:lineRule="auto"/>
              <w:contextualSpacing/>
              <w:jc w:val="center"/>
              <w:rPr>
                <w:rFonts w:asciiTheme="minorHAnsi" w:hAnsiTheme="minorHAnsi" w:cstheme="minorHAnsi"/>
                <w:b/>
                <w:color w:val="auto"/>
                <w:sz w:val="24"/>
                <w:szCs w:val="24"/>
                <w:lang w:eastAsia="pt-BR"/>
              </w:rPr>
            </w:pPr>
            <w:r w:rsidRPr="00FA7CC4">
              <w:rPr>
                <w:rFonts w:asciiTheme="minorHAnsi" w:hAnsiTheme="minorHAnsi" w:cstheme="minorHAnsi"/>
                <w:b/>
                <w:color w:val="auto"/>
                <w:sz w:val="24"/>
                <w:szCs w:val="24"/>
                <w:lang w:eastAsia="pt-BR"/>
              </w:rPr>
              <w:t>Votação</w:t>
            </w:r>
          </w:p>
        </w:tc>
      </w:tr>
      <w:tr w:rsidR="00B03D16" w:rsidRPr="00FA7CC4" w14:paraId="3F8D0C96" w14:textId="77777777" w:rsidTr="00222689">
        <w:tc>
          <w:tcPr>
            <w:tcW w:w="85.05pt" w:type="dxa"/>
            <w:vMerge/>
            <w:tcBorders>
              <w:top w:val="single" w:sz="4" w:space="0" w:color="auto"/>
              <w:start w:val="single" w:sz="4" w:space="0" w:color="auto"/>
              <w:bottom w:val="single" w:sz="4" w:space="0" w:color="auto"/>
              <w:end w:val="single" w:sz="4" w:space="0" w:color="auto"/>
            </w:tcBorders>
            <w:shd w:val="clear" w:color="auto" w:fill="auto"/>
            <w:vAlign w:val="center"/>
            <w:hideMark/>
          </w:tcPr>
          <w:p w14:paraId="7821CC12" w14:textId="77777777" w:rsidR="00B03D16" w:rsidRPr="00FA7CC4" w:rsidRDefault="00B03D16" w:rsidP="00222689">
            <w:pPr>
              <w:tabs>
                <w:tab w:val="start" w:pos="155.95pt"/>
              </w:tabs>
              <w:spacing w:after="0pt" w:line="12pt" w:lineRule="auto"/>
              <w:contextualSpacing/>
              <w:rPr>
                <w:rFonts w:asciiTheme="minorHAnsi" w:hAnsiTheme="minorHAnsi" w:cstheme="minorHAnsi"/>
                <w:color w:val="auto"/>
                <w:sz w:val="24"/>
                <w:szCs w:val="24"/>
                <w:lang w:eastAsia="pt-BR"/>
              </w:rPr>
            </w:pPr>
          </w:p>
        </w:tc>
        <w:tc>
          <w:tcPr>
            <w:tcW w:w="198.45pt" w:type="dxa"/>
            <w:vMerge/>
            <w:tcBorders>
              <w:top w:val="single" w:sz="4" w:space="0" w:color="auto"/>
              <w:start w:val="single" w:sz="4" w:space="0" w:color="auto"/>
              <w:bottom w:val="single" w:sz="4" w:space="0" w:color="auto"/>
              <w:end w:val="single" w:sz="4" w:space="0" w:color="auto"/>
            </w:tcBorders>
            <w:shd w:val="clear" w:color="auto" w:fill="auto"/>
            <w:vAlign w:val="center"/>
            <w:hideMark/>
          </w:tcPr>
          <w:p w14:paraId="439EB677" w14:textId="77777777" w:rsidR="00B03D16" w:rsidRPr="00FA7CC4" w:rsidRDefault="00B03D16" w:rsidP="00222689">
            <w:pPr>
              <w:tabs>
                <w:tab w:val="start" w:pos="155.95pt"/>
              </w:tabs>
              <w:spacing w:after="0pt" w:line="12pt" w:lineRule="auto"/>
              <w:contextualSpacing/>
              <w:rPr>
                <w:rFonts w:asciiTheme="minorHAnsi" w:hAnsiTheme="minorHAnsi" w:cstheme="minorHAnsi"/>
                <w:color w:val="auto"/>
                <w:sz w:val="24"/>
                <w:szCs w:val="24"/>
                <w:lang w:eastAsia="pt-BR"/>
              </w:rPr>
            </w:pPr>
          </w:p>
        </w:tc>
        <w:tc>
          <w:tcPr>
            <w:tcW w:w="49.65pt" w:type="dxa"/>
            <w:tcBorders>
              <w:top w:val="single" w:sz="4" w:space="0" w:color="auto"/>
              <w:start w:val="single" w:sz="4" w:space="0" w:color="auto"/>
              <w:bottom w:val="single" w:sz="4" w:space="0" w:color="auto"/>
              <w:end w:val="single" w:sz="4" w:space="0" w:color="auto"/>
            </w:tcBorders>
            <w:shd w:val="clear" w:color="auto" w:fill="auto"/>
            <w:hideMark/>
          </w:tcPr>
          <w:p w14:paraId="3ACACAAC" w14:textId="77777777" w:rsidR="00B03D16" w:rsidRPr="00FA7CC4" w:rsidRDefault="00B03D16" w:rsidP="00222689">
            <w:pPr>
              <w:tabs>
                <w:tab w:val="start" w:pos="155.95pt"/>
              </w:tabs>
              <w:spacing w:after="0pt" w:line="12pt" w:lineRule="auto"/>
              <w:contextualSpacing/>
              <w:jc w:val="center"/>
              <w:rPr>
                <w:rFonts w:asciiTheme="minorHAnsi" w:hAnsiTheme="minorHAnsi" w:cstheme="minorHAnsi"/>
                <w:b/>
                <w:color w:val="auto"/>
                <w:sz w:val="24"/>
                <w:szCs w:val="24"/>
                <w:lang w:eastAsia="pt-BR"/>
              </w:rPr>
            </w:pPr>
            <w:r w:rsidRPr="00FA7CC4">
              <w:rPr>
                <w:rFonts w:asciiTheme="minorHAnsi" w:hAnsiTheme="minorHAnsi" w:cstheme="minorHAnsi"/>
                <w:b/>
                <w:color w:val="auto"/>
                <w:sz w:val="24"/>
                <w:szCs w:val="24"/>
                <w:lang w:eastAsia="pt-BR"/>
              </w:rPr>
              <w:t>Sim</w:t>
            </w:r>
          </w:p>
        </w:tc>
        <w:tc>
          <w:tcPr>
            <w:tcW w:w="49.60pt" w:type="dxa"/>
            <w:tcBorders>
              <w:top w:val="single" w:sz="4" w:space="0" w:color="auto"/>
              <w:start w:val="single" w:sz="4" w:space="0" w:color="auto"/>
              <w:bottom w:val="single" w:sz="4" w:space="0" w:color="auto"/>
              <w:end w:val="single" w:sz="4" w:space="0" w:color="auto"/>
            </w:tcBorders>
            <w:shd w:val="clear" w:color="auto" w:fill="auto"/>
            <w:hideMark/>
          </w:tcPr>
          <w:p w14:paraId="10CE015A" w14:textId="77777777" w:rsidR="00B03D16" w:rsidRPr="00FA7CC4" w:rsidRDefault="00B03D16" w:rsidP="00222689">
            <w:pPr>
              <w:tabs>
                <w:tab w:val="start" w:pos="155.95pt"/>
              </w:tabs>
              <w:spacing w:after="0pt" w:line="12pt" w:lineRule="auto"/>
              <w:contextualSpacing/>
              <w:jc w:val="center"/>
              <w:rPr>
                <w:rFonts w:asciiTheme="minorHAnsi" w:hAnsiTheme="minorHAnsi" w:cstheme="minorHAnsi"/>
                <w:b/>
                <w:color w:val="auto"/>
                <w:sz w:val="24"/>
                <w:szCs w:val="24"/>
                <w:lang w:eastAsia="pt-BR"/>
              </w:rPr>
            </w:pPr>
            <w:r w:rsidRPr="00FA7CC4">
              <w:rPr>
                <w:rFonts w:asciiTheme="minorHAnsi" w:hAnsiTheme="minorHAnsi" w:cstheme="minorHAnsi"/>
                <w:b/>
                <w:color w:val="auto"/>
                <w:sz w:val="24"/>
                <w:szCs w:val="24"/>
                <w:lang w:eastAsia="pt-BR"/>
              </w:rPr>
              <w:t>Não</w:t>
            </w:r>
          </w:p>
        </w:tc>
        <w:tc>
          <w:tcPr>
            <w:tcW w:w="63.80pt" w:type="dxa"/>
            <w:tcBorders>
              <w:top w:val="single" w:sz="4" w:space="0" w:color="auto"/>
              <w:start w:val="single" w:sz="4" w:space="0" w:color="auto"/>
              <w:bottom w:val="single" w:sz="4" w:space="0" w:color="auto"/>
              <w:end w:val="single" w:sz="4" w:space="0" w:color="auto"/>
            </w:tcBorders>
            <w:shd w:val="clear" w:color="auto" w:fill="auto"/>
            <w:hideMark/>
          </w:tcPr>
          <w:p w14:paraId="4A169D81" w14:textId="77777777" w:rsidR="00B03D16" w:rsidRPr="00FA7CC4" w:rsidRDefault="00B03D16" w:rsidP="00222689">
            <w:pPr>
              <w:tabs>
                <w:tab w:val="start" w:pos="155.95pt"/>
              </w:tabs>
              <w:spacing w:after="0pt" w:line="12pt" w:lineRule="auto"/>
              <w:contextualSpacing/>
              <w:jc w:val="center"/>
              <w:rPr>
                <w:rFonts w:asciiTheme="minorHAnsi" w:hAnsiTheme="minorHAnsi" w:cstheme="minorHAnsi"/>
                <w:b/>
                <w:color w:val="auto"/>
                <w:sz w:val="24"/>
                <w:szCs w:val="24"/>
                <w:lang w:eastAsia="pt-BR"/>
              </w:rPr>
            </w:pPr>
            <w:r w:rsidRPr="00FA7CC4">
              <w:rPr>
                <w:rFonts w:asciiTheme="minorHAnsi" w:hAnsiTheme="minorHAnsi" w:cstheme="minorHAnsi"/>
                <w:b/>
                <w:color w:val="auto"/>
                <w:sz w:val="24"/>
                <w:szCs w:val="24"/>
                <w:lang w:eastAsia="pt-BR"/>
              </w:rPr>
              <w:t>Abstenção</w:t>
            </w:r>
          </w:p>
        </w:tc>
        <w:tc>
          <w:tcPr>
            <w:tcW w:w="56.70pt" w:type="dxa"/>
            <w:tcBorders>
              <w:top w:val="single" w:sz="4" w:space="0" w:color="auto"/>
              <w:start w:val="single" w:sz="4" w:space="0" w:color="auto"/>
              <w:bottom w:val="single" w:sz="4" w:space="0" w:color="auto"/>
              <w:end w:val="single" w:sz="4" w:space="0" w:color="auto"/>
            </w:tcBorders>
            <w:shd w:val="clear" w:color="auto" w:fill="auto"/>
            <w:hideMark/>
          </w:tcPr>
          <w:p w14:paraId="60A54676" w14:textId="77777777" w:rsidR="00B03D16" w:rsidRPr="00FA7CC4" w:rsidRDefault="00B03D16" w:rsidP="00222689">
            <w:pPr>
              <w:tabs>
                <w:tab w:val="start" w:pos="155.95pt"/>
              </w:tabs>
              <w:spacing w:after="0pt" w:line="12pt" w:lineRule="auto"/>
              <w:contextualSpacing/>
              <w:jc w:val="center"/>
              <w:rPr>
                <w:rFonts w:asciiTheme="minorHAnsi" w:hAnsiTheme="minorHAnsi" w:cstheme="minorHAnsi"/>
                <w:b/>
                <w:color w:val="auto"/>
                <w:sz w:val="24"/>
                <w:szCs w:val="24"/>
                <w:lang w:eastAsia="pt-BR"/>
              </w:rPr>
            </w:pPr>
            <w:r w:rsidRPr="00FA7CC4">
              <w:rPr>
                <w:rFonts w:asciiTheme="minorHAnsi" w:hAnsiTheme="minorHAnsi" w:cstheme="minorHAnsi"/>
                <w:b/>
                <w:color w:val="auto"/>
                <w:sz w:val="24"/>
                <w:szCs w:val="24"/>
                <w:lang w:eastAsia="pt-BR"/>
              </w:rPr>
              <w:t>Ausência</w:t>
            </w:r>
          </w:p>
        </w:tc>
      </w:tr>
      <w:tr w:rsidR="00B03D16" w:rsidRPr="00FA7CC4" w14:paraId="0609429F" w14:textId="77777777" w:rsidTr="00222689">
        <w:trPr>
          <w:trHeight w:val="28"/>
        </w:trPr>
        <w:tc>
          <w:tcPr>
            <w:tcW w:w="85.05pt" w:type="dxa"/>
            <w:tcBorders>
              <w:top w:val="single" w:sz="4" w:space="0" w:color="auto"/>
              <w:start w:val="single" w:sz="4" w:space="0" w:color="auto"/>
              <w:bottom w:val="single" w:sz="4" w:space="0" w:color="auto"/>
              <w:end w:val="single" w:sz="4" w:space="0" w:color="auto"/>
            </w:tcBorders>
            <w:shd w:val="clear" w:color="auto" w:fill="auto"/>
            <w:hideMark/>
          </w:tcPr>
          <w:p w14:paraId="2128A9AA" w14:textId="08333015" w:rsidR="00B03D16" w:rsidRPr="00FA7CC4" w:rsidRDefault="00FA7CC4" w:rsidP="00222689">
            <w:pPr>
              <w:tabs>
                <w:tab w:val="start" w:pos="155.95pt"/>
              </w:tabs>
              <w:spacing w:after="0pt" w:line="12pt" w:lineRule="auto"/>
              <w:contextualSpacing/>
              <w:rPr>
                <w:rFonts w:asciiTheme="minorHAnsi" w:hAnsiTheme="minorHAnsi" w:cstheme="minorHAnsi"/>
                <w:color w:val="auto"/>
                <w:sz w:val="24"/>
                <w:szCs w:val="24"/>
                <w:lang w:eastAsia="pt-BR"/>
              </w:rPr>
            </w:pPr>
            <w:r>
              <w:rPr>
                <w:rFonts w:asciiTheme="minorHAnsi" w:hAnsiTheme="minorHAnsi" w:cstheme="minorHAnsi"/>
                <w:color w:val="auto"/>
                <w:sz w:val="24"/>
                <w:szCs w:val="24"/>
                <w:lang w:eastAsia="pt-BR"/>
              </w:rPr>
              <w:t>C</w:t>
            </w:r>
            <w:r w:rsidR="00B03D16" w:rsidRPr="00FA7CC4">
              <w:rPr>
                <w:rFonts w:asciiTheme="minorHAnsi" w:hAnsiTheme="minorHAnsi" w:cstheme="minorHAnsi"/>
                <w:color w:val="auto"/>
                <w:sz w:val="24"/>
                <w:szCs w:val="24"/>
                <w:lang w:eastAsia="pt-BR"/>
              </w:rPr>
              <w:t xml:space="preserve">oordenador </w:t>
            </w:r>
          </w:p>
        </w:tc>
        <w:tc>
          <w:tcPr>
            <w:tcW w:w="198.45pt" w:type="dxa"/>
            <w:tcBorders>
              <w:top w:val="single" w:sz="4" w:space="0" w:color="auto"/>
              <w:start w:val="single" w:sz="4" w:space="0" w:color="auto"/>
              <w:bottom w:val="single" w:sz="4" w:space="0" w:color="auto"/>
              <w:end w:val="single" w:sz="4" w:space="0" w:color="auto"/>
            </w:tcBorders>
            <w:shd w:val="clear" w:color="auto" w:fill="auto"/>
            <w:vAlign w:val="center"/>
            <w:hideMark/>
          </w:tcPr>
          <w:p w14:paraId="3001AA10" w14:textId="388E66CE" w:rsidR="00B03D16" w:rsidRPr="00FA7CC4" w:rsidRDefault="00EE63E7" w:rsidP="00222689">
            <w:pPr>
              <w:tabs>
                <w:tab w:val="start" w:pos="155.95pt"/>
              </w:tabs>
              <w:spacing w:after="0pt" w:line="12pt" w:lineRule="auto"/>
              <w:contextualSpacing/>
              <w:rPr>
                <w:rFonts w:asciiTheme="minorHAnsi" w:hAnsiTheme="minorHAnsi" w:cstheme="minorHAnsi"/>
                <w:color w:val="auto"/>
                <w:sz w:val="24"/>
                <w:szCs w:val="24"/>
                <w:lang w:eastAsia="pt-BR"/>
              </w:rPr>
            </w:pPr>
            <w:r w:rsidRPr="00FA7CC4">
              <w:rPr>
                <w:rFonts w:asciiTheme="minorHAnsi" w:hAnsiTheme="minorHAnsi" w:cstheme="minorHAnsi"/>
                <w:color w:val="auto"/>
                <w:sz w:val="24"/>
                <w:szCs w:val="24"/>
                <w:lang w:eastAsia="pt-BR"/>
              </w:rPr>
              <w:t xml:space="preserve">Fabrício Lopes Santos </w:t>
            </w:r>
          </w:p>
        </w:tc>
        <w:tc>
          <w:tcPr>
            <w:tcW w:w="49.65pt" w:type="dxa"/>
            <w:tcBorders>
              <w:top w:val="single" w:sz="4" w:space="0" w:color="auto"/>
              <w:start w:val="single" w:sz="4" w:space="0" w:color="auto"/>
              <w:bottom w:val="single" w:sz="4" w:space="0" w:color="auto"/>
              <w:end w:val="single" w:sz="4" w:space="0" w:color="auto"/>
            </w:tcBorders>
            <w:shd w:val="clear" w:color="auto" w:fill="auto"/>
          </w:tcPr>
          <w:p w14:paraId="4AE5F058" w14:textId="77777777" w:rsidR="00B03D16" w:rsidRPr="00FA7CC4" w:rsidRDefault="00B03D16" w:rsidP="00222689">
            <w:pPr>
              <w:tabs>
                <w:tab w:val="start" w:pos="155.95pt"/>
              </w:tabs>
              <w:spacing w:after="0pt" w:line="12pt" w:lineRule="auto"/>
              <w:contextualSpacing/>
              <w:jc w:val="center"/>
              <w:rPr>
                <w:rFonts w:asciiTheme="minorHAnsi" w:hAnsiTheme="minorHAnsi" w:cstheme="minorHAnsi"/>
                <w:color w:val="auto"/>
                <w:sz w:val="24"/>
                <w:szCs w:val="24"/>
                <w:lang w:eastAsia="pt-BR"/>
              </w:rPr>
            </w:pPr>
            <w:r w:rsidRPr="00FA7CC4">
              <w:rPr>
                <w:rFonts w:asciiTheme="minorHAnsi" w:hAnsiTheme="minorHAnsi" w:cstheme="minorHAnsi"/>
                <w:color w:val="auto"/>
                <w:sz w:val="24"/>
                <w:szCs w:val="24"/>
                <w:lang w:eastAsia="pt-BR"/>
              </w:rPr>
              <w:t>X</w:t>
            </w:r>
          </w:p>
        </w:tc>
        <w:tc>
          <w:tcPr>
            <w:tcW w:w="49.60pt" w:type="dxa"/>
            <w:tcBorders>
              <w:top w:val="single" w:sz="4" w:space="0" w:color="auto"/>
              <w:start w:val="single" w:sz="4" w:space="0" w:color="auto"/>
              <w:bottom w:val="single" w:sz="4" w:space="0" w:color="auto"/>
              <w:end w:val="single" w:sz="4" w:space="0" w:color="auto"/>
            </w:tcBorders>
            <w:shd w:val="clear" w:color="auto" w:fill="auto"/>
          </w:tcPr>
          <w:p w14:paraId="72423336" w14:textId="77777777" w:rsidR="00B03D16" w:rsidRPr="00FA7CC4" w:rsidRDefault="00B03D16" w:rsidP="00222689">
            <w:pPr>
              <w:tabs>
                <w:tab w:val="start" w:pos="155.95pt"/>
              </w:tabs>
              <w:spacing w:after="0pt" w:line="12pt" w:lineRule="auto"/>
              <w:contextualSpacing/>
              <w:rPr>
                <w:rFonts w:asciiTheme="minorHAnsi" w:hAnsiTheme="minorHAnsi" w:cstheme="minorHAnsi"/>
                <w:color w:val="auto"/>
                <w:sz w:val="24"/>
                <w:szCs w:val="24"/>
                <w:lang w:eastAsia="pt-BR"/>
              </w:rPr>
            </w:pPr>
          </w:p>
        </w:tc>
        <w:tc>
          <w:tcPr>
            <w:tcW w:w="63.80pt" w:type="dxa"/>
            <w:tcBorders>
              <w:top w:val="single" w:sz="4" w:space="0" w:color="auto"/>
              <w:start w:val="single" w:sz="4" w:space="0" w:color="auto"/>
              <w:bottom w:val="single" w:sz="4" w:space="0" w:color="auto"/>
              <w:end w:val="single" w:sz="4" w:space="0" w:color="auto"/>
            </w:tcBorders>
            <w:shd w:val="clear" w:color="auto" w:fill="auto"/>
          </w:tcPr>
          <w:p w14:paraId="70B39740" w14:textId="77777777" w:rsidR="00B03D16" w:rsidRPr="00FA7CC4" w:rsidRDefault="00B03D16" w:rsidP="00222689">
            <w:pPr>
              <w:tabs>
                <w:tab w:val="start" w:pos="155.95pt"/>
              </w:tabs>
              <w:spacing w:after="0pt" w:line="12pt" w:lineRule="auto"/>
              <w:contextualSpacing/>
              <w:rPr>
                <w:rFonts w:asciiTheme="minorHAnsi" w:hAnsiTheme="minorHAnsi" w:cstheme="minorHAnsi"/>
                <w:color w:val="auto"/>
                <w:sz w:val="24"/>
                <w:szCs w:val="24"/>
                <w:lang w:eastAsia="pt-BR"/>
              </w:rPr>
            </w:pPr>
          </w:p>
        </w:tc>
        <w:tc>
          <w:tcPr>
            <w:tcW w:w="56.70pt" w:type="dxa"/>
            <w:tcBorders>
              <w:top w:val="single" w:sz="4" w:space="0" w:color="auto"/>
              <w:start w:val="single" w:sz="4" w:space="0" w:color="auto"/>
              <w:bottom w:val="single" w:sz="4" w:space="0" w:color="auto"/>
              <w:end w:val="single" w:sz="4" w:space="0" w:color="auto"/>
            </w:tcBorders>
            <w:shd w:val="clear" w:color="auto" w:fill="auto"/>
          </w:tcPr>
          <w:p w14:paraId="34BE5D2C" w14:textId="77777777" w:rsidR="00B03D16" w:rsidRPr="00FA7CC4" w:rsidRDefault="00B03D16" w:rsidP="00222689">
            <w:pPr>
              <w:tabs>
                <w:tab w:val="start" w:pos="155.95pt"/>
              </w:tabs>
              <w:spacing w:after="0pt" w:line="12pt" w:lineRule="auto"/>
              <w:contextualSpacing/>
              <w:rPr>
                <w:rFonts w:asciiTheme="minorHAnsi" w:hAnsiTheme="minorHAnsi" w:cstheme="minorHAnsi"/>
                <w:color w:val="auto"/>
                <w:sz w:val="24"/>
                <w:szCs w:val="24"/>
                <w:lang w:eastAsia="pt-BR"/>
              </w:rPr>
            </w:pPr>
          </w:p>
        </w:tc>
      </w:tr>
      <w:tr w:rsidR="00B03D16" w:rsidRPr="00FA7CC4" w14:paraId="64B774B8" w14:textId="77777777" w:rsidTr="00222689">
        <w:trPr>
          <w:trHeight w:val="28"/>
        </w:trPr>
        <w:tc>
          <w:tcPr>
            <w:tcW w:w="85.05pt" w:type="dxa"/>
            <w:tcBorders>
              <w:top w:val="single" w:sz="4" w:space="0" w:color="auto"/>
              <w:start w:val="single" w:sz="4" w:space="0" w:color="auto"/>
              <w:bottom w:val="single" w:sz="4" w:space="0" w:color="auto"/>
              <w:end w:val="single" w:sz="4" w:space="0" w:color="auto"/>
            </w:tcBorders>
            <w:shd w:val="clear" w:color="auto" w:fill="auto"/>
            <w:hideMark/>
          </w:tcPr>
          <w:p w14:paraId="2C4D74E0" w14:textId="77777777" w:rsidR="00B03D16" w:rsidRPr="00FA7CC4" w:rsidRDefault="00B03D16" w:rsidP="00222689">
            <w:pPr>
              <w:tabs>
                <w:tab w:val="start" w:pos="155.95pt"/>
              </w:tabs>
              <w:spacing w:after="0pt" w:line="12pt" w:lineRule="auto"/>
              <w:contextualSpacing/>
              <w:rPr>
                <w:rFonts w:asciiTheme="minorHAnsi" w:hAnsiTheme="minorHAnsi" w:cstheme="minorHAnsi"/>
                <w:color w:val="auto"/>
                <w:sz w:val="24"/>
                <w:szCs w:val="24"/>
                <w:lang w:eastAsia="pt-BR"/>
              </w:rPr>
            </w:pPr>
            <w:r w:rsidRPr="00FA7CC4">
              <w:rPr>
                <w:rFonts w:asciiTheme="minorHAnsi" w:hAnsiTheme="minorHAnsi" w:cstheme="minorHAnsi"/>
                <w:color w:val="auto"/>
                <w:sz w:val="24"/>
                <w:szCs w:val="24"/>
                <w:lang w:eastAsia="pt-BR"/>
              </w:rPr>
              <w:t>Coordenador-Adjunto</w:t>
            </w:r>
          </w:p>
        </w:tc>
        <w:tc>
          <w:tcPr>
            <w:tcW w:w="198.45pt" w:type="dxa"/>
            <w:tcBorders>
              <w:top w:val="single" w:sz="4" w:space="0" w:color="auto"/>
              <w:start w:val="single" w:sz="4" w:space="0" w:color="auto"/>
              <w:bottom w:val="single" w:sz="4" w:space="0" w:color="auto"/>
              <w:end w:val="single" w:sz="4" w:space="0" w:color="auto"/>
            </w:tcBorders>
            <w:shd w:val="clear" w:color="auto" w:fill="auto"/>
            <w:vAlign w:val="center"/>
            <w:hideMark/>
          </w:tcPr>
          <w:p w14:paraId="3289882C" w14:textId="77777777" w:rsidR="00B03D16" w:rsidRPr="00FA7CC4" w:rsidRDefault="00B03D16" w:rsidP="00222689">
            <w:pPr>
              <w:tabs>
                <w:tab w:val="start" w:pos="155.95pt"/>
              </w:tabs>
              <w:spacing w:after="0pt" w:line="12pt" w:lineRule="auto"/>
              <w:contextualSpacing/>
              <w:rPr>
                <w:rFonts w:asciiTheme="minorHAnsi" w:hAnsiTheme="minorHAnsi" w:cstheme="minorHAnsi"/>
                <w:color w:val="auto"/>
                <w:sz w:val="24"/>
                <w:szCs w:val="24"/>
                <w:lang w:eastAsia="pt-BR"/>
              </w:rPr>
            </w:pPr>
            <w:r w:rsidRPr="00FA7CC4">
              <w:rPr>
                <w:rFonts w:asciiTheme="minorHAnsi" w:hAnsiTheme="minorHAnsi" w:cstheme="minorHAnsi"/>
                <w:color w:val="auto"/>
                <w:sz w:val="24"/>
                <w:szCs w:val="24"/>
                <w:lang w:eastAsia="pt-BR"/>
              </w:rPr>
              <w:t>Matozalém Sousa Santana</w:t>
            </w:r>
          </w:p>
        </w:tc>
        <w:tc>
          <w:tcPr>
            <w:tcW w:w="49.65pt" w:type="dxa"/>
            <w:tcBorders>
              <w:top w:val="single" w:sz="4" w:space="0" w:color="auto"/>
              <w:start w:val="single" w:sz="4" w:space="0" w:color="auto"/>
              <w:bottom w:val="single" w:sz="4" w:space="0" w:color="auto"/>
              <w:end w:val="single" w:sz="4" w:space="0" w:color="auto"/>
            </w:tcBorders>
            <w:shd w:val="clear" w:color="auto" w:fill="auto"/>
          </w:tcPr>
          <w:p w14:paraId="6139CECF" w14:textId="77777777" w:rsidR="00B03D16" w:rsidRPr="00FA7CC4" w:rsidRDefault="00B03D16" w:rsidP="00222689">
            <w:pPr>
              <w:tabs>
                <w:tab w:val="start" w:pos="155.95pt"/>
              </w:tabs>
              <w:spacing w:after="0pt" w:line="12pt" w:lineRule="auto"/>
              <w:contextualSpacing/>
              <w:jc w:val="center"/>
              <w:rPr>
                <w:rFonts w:asciiTheme="minorHAnsi" w:hAnsiTheme="minorHAnsi" w:cstheme="minorHAnsi"/>
                <w:color w:val="auto"/>
                <w:sz w:val="24"/>
                <w:szCs w:val="24"/>
                <w:lang w:eastAsia="pt-BR"/>
              </w:rPr>
            </w:pPr>
            <w:r w:rsidRPr="00FA7CC4">
              <w:rPr>
                <w:rFonts w:asciiTheme="minorHAnsi" w:hAnsiTheme="minorHAnsi" w:cstheme="minorHAnsi"/>
                <w:color w:val="auto"/>
                <w:sz w:val="24"/>
                <w:szCs w:val="24"/>
                <w:lang w:eastAsia="pt-BR"/>
              </w:rPr>
              <w:t>X</w:t>
            </w:r>
          </w:p>
        </w:tc>
        <w:tc>
          <w:tcPr>
            <w:tcW w:w="49.60pt" w:type="dxa"/>
            <w:tcBorders>
              <w:top w:val="single" w:sz="4" w:space="0" w:color="auto"/>
              <w:start w:val="single" w:sz="4" w:space="0" w:color="auto"/>
              <w:bottom w:val="single" w:sz="4" w:space="0" w:color="auto"/>
              <w:end w:val="single" w:sz="4" w:space="0" w:color="auto"/>
            </w:tcBorders>
            <w:shd w:val="clear" w:color="auto" w:fill="auto"/>
          </w:tcPr>
          <w:p w14:paraId="01BFB857" w14:textId="77777777" w:rsidR="00B03D16" w:rsidRPr="00FA7CC4" w:rsidRDefault="00B03D16" w:rsidP="00222689">
            <w:pPr>
              <w:tabs>
                <w:tab w:val="start" w:pos="155.95pt"/>
              </w:tabs>
              <w:spacing w:after="0pt" w:line="12pt" w:lineRule="auto"/>
              <w:contextualSpacing/>
              <w:rPr>
                <w:rFonts w:asciiTheme="minorHAnsi" w:hAnsiTheme="minorHAnsi" w:cstheme="minorHAnsi"/>
                <w:color w:val="auto"/>
                <w:sz w:val="24"/>
                <w:szCs w:val="24"/>
                <w:lang w:eastAsia="pt-BR"/>
              </w:rPr>
            </w:pPr>
          </w:p>
        </w:tc>
        <w:tc>
          <w:tcPr>
            <w:tcW w:w="63.80pt" w:type="dxa"/>
            <w:tcBorders>
              <w:top w:val="single" w:sz="4" w:space="0" w:color="auto"/>
              <w:start w:val="single" w:sz="4" w:space="0" w:color="auto"/>
              <w:bottom w:val="single" w:sz="4" w:space="0" w:color="auto"/>
              <w:end w:val="single" w:sz="4" w:space="0" w:color="auto"/>
            </w:tcBorders>
            <w:shd w:val="clear" w:color="auto" w:fill="auto"/>
          </w:tcPr>
          <w:p w14:paraId="330F8C9E" w14:textId="77777777" w:rsidR="00B03D16" w:rsidRPr="00FA7CC4" w:rsidRDefault="00B03D16" w:rsidP="00222689">
            <w:pPr>
              <w:tabs>
                <w:tab w:val="start" w:pos="155.95pt"/>
              </w:tabs>
              <w:spacing w:after="0pt" w:line="12pt" w:lineRule="auto"/>
              <w:contextualSpacing/>
              <w:rPr>
                <w:rFonts w:asciiTheme="minorHAnsi" w:hAnsiTheme="minorHAnsi" w:cstheme="minorHAnsi"/>
                <w:color w:val="auto"/>
                <w:sz w:val="24"/>
                <w:szCs w:val="24"/>
                <w:lang w:eastAsia="pt-BR"/>
              </w:rPr>
            </w:pPr>
          </w:p>
        </w:tc>
        <w:tc>
          <w:tcPr>
            <w:tcW w:w="56.70pt" w:type="dxa"/>
            <w:tcBorders>
              <w:top w:val="single" w:sz="4" w:space="0" w:color="auto"/>
              <w:start w:val="single" w:sz="4" w:space="0" w:color="auto"/>
              <w:bottom w:val="single" w:sz="4" w:space="0" w:color="auto"/>
              <w:end w:val="single" w:sz="4" w:space="0" w:color="auto"/>
            </w:tcBorders>
            <w:shd w:val="clear" w:color="auto" w:fill="auto"/>
          </w:tcPr>
          <w:p w14:paraId="769246EA" w14:textId="77777777" w:rsidR="00B03D16" w:rsidRPr="00FA7CC4" w:rsidRDefault="00B03D16" w:rsidP="00222689">
            <w:pPr>
              <w:tabs>
                <w:tab w:val="start" w:pos="155.95pt"/>
              </w:tabs>
              <w:spacing w:after="0pt" w:line="12pt" w:lineRule="auto"/>
              <w:contextualSpacing/>
              <w:rPr>
                <w:rFonts w:asciiTheme="minorHAnsi" w:hAnsiTheme="minorHAnsi" w:cstheme="minorHAnsi"/>
                <w:color w:val="auto"/>
                <w:sz w:val="24"/>
                <w:szCs w:val="24"/>
                <w:lang w:eastAsia="pt-BR"/>
              </w:rPr>
            </w:pPr>
          </w:p>
        </w:tc>
      </w:tr>
      <w:tr w:rsidR="00B03D16" w:rsidRPr="00FA7CC4" w14:paraId="7A03247E" w14:textId="77777777" w:rsidTr="00222689">
        <w:trPr>
          <w:trHeight w:val="323"/>
        </w:trPr>
        <w:tc>
          <w:tcPr>
            <w:tcW w:w="85.05pt" w:type="dxa"/>
            <w:tcBorders>
              <w:top w:val="single" w:sz="4" w:space="0" w:color="auto"/>
              <w:start w:val="single" w:sz="4" w:space="0" w:color="auto"/>
              <w:bottom w:val="single" w:sz="4" w:space="0" w:color="auto"/>
              <w:end w:val="single" w:sz="4" w:space="0" w:color="auto"/>
            </w:tcBorders>
            <w:shd w:val="clear" w:color="auto" w:fill="auto"/>
            <w:hideMark/>
          </w:tcPr>
          <w:p w14:paraId="6D059E78" w14:textId="77777777" w:rsidR="00B03D16" w:rsidRPr="00FA7CC4" w:rsidRDefault="00B03D16" w:rsidP="00222689">
            <w:pPr>
              <w:tabs>
                <w:tab w:val="start" w:pos="155.95pt"/>
              </w:tabs>
              <w:spacing w:after="0pt" w:line="12pt" w:lineRule="auto"/>
              <w:contextualSpacing/>
              <w:rPr>
                <w:rFonts w:asciiTheme="minorHAnsi" w:hAnsiTheme="minorHAnsi" w:cstheme="minorHAnsi"/>
                <w:color w:val="auto"/>
                <w:sz w:val="24"/>
                <w:szCs w:val="24"/>
                <w:lang w:eastAsia="pt-BR"/>
              </w:rPr>
            </w:pPr>
            <w:r w:rsidRPr="00FA7CC4">
              <w:rPr>
                <w:rFonts w:asciiTheme="minorHAnsi" w:hAnsiTheme="minorHAnsi" w:cstheme="minorHAnsi"/>
                <w:color w:val="auto"/>
                <w:sz w:val="24"/>
                <w:szCs w:val="24"/>
                <w:lang w:eastAsia="pt-BR"/>
              </w:rPr>
              <w:t>Membro</w:t>
            </w:r>
          </w:p>
        </w:tc>
        <w:tc>
          <w:tcPr>
            <w:tcW w:w="198.45pt" w:type="dxa"/>
            <w:tcBorders>
              <w:top w:val="single" w:sz="4" w:space="0" w:color="auto"/>
              <w:start w:val="single" w:sz="4" w:space="0" w:color="auto"/>
              <w:bottom w:val="single" w:sz="4" w:space="0" w:color="auto"/>
              <w:end w:val="single" w:sz="4" w:space="0" w:color="auto"/>
            </w:tcBorders>
            <w:shd w:val="clear" w:color="auto" w:fill="auto"/>
            <w:vAlign w:val="center"/>
            <w:hideMark/>
          </w:tcPr>
          <w:p w14:paraId="0B9D4374" w14:textId="77777777" w:rsidR="00B03D16" w:rsidRPr="00FA7CC4" w:rsidRDefault="00B03D16" w:rsidP="00222689">
            <w:pPr>
              <w:tabs>
                <w:tab w:val="start" w:pos="155.95pt"/>
              </w:tabs>
              <w:spacing w:after="0pt" w:line="12pt" w:lineRule="auto"/>
              <w:contextualSpacing/>
              <w:rPr>
                <w:rFonts w:asciiTheme="minorHAnsi" w:hAnsiTheme="minorHAnsi" w:cstheme="minorHAnsi"/>
                <w:color w:val="auto"/>
                <w:sz w:val="24"/>
                <w:szCs w:val="24"/>
                <w:lang w:eastAsia="pt-BR"/>
              </w:rPr>
            </w:pPr>
            <w:r w:rsidRPr="00FA7CC4">
              <w:rPr>
                <w:rFonts w:asciiTheme="minorHAnsi" w:hAnsiTheme="minorHAnsi" w:cstheme="minorHAnsi"/>
                <w:color w:val="auto"/>
                <w:sz w:val="24"/>
                <w:szCs w:val="24"/>
                <w:lang w:eastAsia="pt-BR"/>
              </w:rPr>
              <w:t>Giedre Ezer da Silva Maia</w:t>
            </w:r>
          </w:p>
        </w:tc>
        <w:tc>
          <w:tcPr>
            <w:tcW w:w="49.65pt" w:type="dxa"/>
            <w:tcBorders>
              <w:top w:val="single" w:sz="4" w:space="0" w:color="auto"/>
              <w:start w:val="single" w:sz="4" w:space="0" w:color="auto"/>
              <w:bottom w:val="single" w:sz="4" w:space="0" w:color="auto"/>
              <w:end w:val="single" w:sz="4" w:space="0" w:color="auto"/>
            </w:tcBorders>
            <w:shd w:val="clear" w:color="auto" w:fill="auto"/>
          </w:tcPr>
          <w:p w14:paraId="2B31754F" w14:textId="7ADE976D" w:rsidR="00B03D16" w:rsidRPr="00FA7CC4" w:rsidRDefault="00524D5A" w:rsidP="00222689">
            <w:pPr>
              <w:tabs>
                <w:tab w:val="start" w:pos="155.95pt"/>
              </w:tabs>
              <w:spacing w:after="0pt" w:line="12pt" w:lineRule="auto"/>
              <w:contextualSpacing/>
              <w:jc w:val="center"/>
              <w:rPr>
                <w:rFonts w:asciiTheme="minorHAnsi" w:hAnsiTheme="minorHAnsi" w:cstheme="minorHAnsi"/>
                <w:color w:val="auto"/>
                <w:sz w:val="24"/>
                <w:szCs w:val="24"/>
                <w:lang w:eastAsia="pt-BR"/>
              </w:rPr>
            </w:pPr>
            <w:r w:rsidRPr="00FA7CC4">
              <w:rPr>
                <w:rFonts w:asciiTheme="minorHAnsi" w:hAnsiTheme="minorHAnsi" w:cstheme="minorHAnsi"/>
                <w:color w:val="auto"/>
                <w:sz w:val="24"/>
                <w:szCs w:val="24"/>
                <w:lang w:eastAsia="pt-BR"/>
              </w:rPr>
              <w:t>X</w:t>
            </w:r>
          </w:p>
        </w:tc>
        <w:tc>
          <w:tcPr>
            <w:tcW w:w="49.60pt" w:type="dxa"/>
            <w:tcBorders>
              <w:top w:val="single" w:sz="4" w:space="0" w:color="auto"/>
              <w:start w:val="single" w:sz="4" w:space="0" w:color="auto"/>
              <w:bottom w:val="single" w:sz="4" w:space="0" w:color="auto"/>
              <w:end w:val="single" w:sz="4" w:space="0" w:color="auto"/>
            </w:tcBorders>
            <w:shd w:val="clear" w:color="auto" w:fill="auto"/>
          </w:tcPr>
          <w:p w14:paraId="236E2C12" w14:textId="77777777" w:rsidR="00B03D16" w:rsidRPr="00FA7CC4" w:rsidRDefault="00B03D16" w:rsidP="00222689">
            <w:pPr>
              <w:tabs>
                <w:tab w:val="start" w:pos="155.95pt"/>
              </w:tabs>
              <w:spacing w:after="0pt" w:line="12pt" w:lineRule="auto"/>
              <w:contextualSpacing/>
              <w:rPr>
                <w:rFonts w:asciiTheme="minorHAnsi" w:hAnsiTheme="minorHAnsi" w:cstheme="minorHAnsi"/>
                <w:color w:val="auto"/>
                <w:sz w:val="24"/>
                <w:szCs w:val="24"/>
                <w:lang w:eastAsia="pt-BR"/>
              </w:rPr>
            </w:pPr>
          </w:p>
        </w:tc>
        <w:tc>
          <w:tcPr>
            <w:tcW w:w="63.80pt" w:type="dxa"/>
            <w:tcBorders>
              <w:top w:val="single" w:sz="4" w:space="0" w:color="auto"/>
              <w:start w:val="single" w:sz="4" w:space="0" w:color="auto"/>
              <w:bottom w:val="single" w:sz="4" w:space="0" w:color="auto"/>
              <w:end w:val="single" w:sz="4" w:space="0" w:color="auto"/>
            </w:tcBorders>
            <w:shd w:val="clear" w:color="auto" w:fill="auto"/>
          </w:tcPr>
          <w:p w14:paraId="549D763F" w14:textId="77777777" w:rsidR="00B03D16" w:rsidRPr="00FA7CC4" w:rsidRDefault="00B03D16" w:rsidP="00222689">
            <w:pPr>
              <w:tabs>
                <w:tab w:val="start" w:pos="155.95pt"/>
              </w:tabs>
              <w:spacing w:after="0pt" w:line="12pt" w:lineRule="auto"/>
              <w:contextualSpacing/>
              <w:rPr>
                <w:rFonts w:asciiTheme="minorHAnsi" w:hAnsiTheme="minorHAnsi" w:cstheme="minorHAnsi"/>
                <w:color w:val="auto"/>
                <w:sz w:val="24"/>
                <w:szCs w:val="24"/>
                <w:lang w:eastAsia="pt-BR"/>
              </w:rPr>
            </w:pPr>
          </w:p>
        </w:tc>
        <w:tc>
          <w:tcPr>
            <w:tcW w:w="56.70pt" w:type="dxa"/>
            <w:tcBorders>
              <w:top w:val="single" w:sz="4" w:space="0" w:color="auto"/>
              <w:start w:val="single" w:sz="4" w:space="0" w:color="auto"/>
              <w:bottom w:val="single" w:sz="4" w:space="0" w:color="auto"/>
              <w:end w:val="single" w:sz="4" w:space="0" w:color="auto"/>
            </w:tcBorders>
            <w:shd w:val="clear" w:color="auto" w:fill="auto"/>
          </w:tcPr>
          <w:p w14:paraId="37CE2235" w14:textId="6244C921" w:rsidR="00B03D16" w:rsidRPr="00FA7CC4" w:rsidRDefault="00B03D16" w:rsidP="00222689">
            <w:pPr>
              <w:tabs>
                <w:tab w:val="start" w:pos="155.95pt"/>
              </w:tabs>
              <w:spacing w:after="0pt" w:line="12pt" w:lineRule="auto"/>
              <w:contextualSpacing/>
              <w:rPr>
                <w:rFonts w:asciiTheme="minorHAnsi" w:hAnsiTheme="minorHAnsi" w:cstheme="minorHAnsi"/>
                <w:color w:val="auto"/>
                <w:sz w:val="24"/>
                <w:szCs w:val="24"/>
                <w:lang w:eastAsia="pt-BR"/>
              </w:rPr>
            </w:pPr>
          </w:p>
        </w:tc>
      </w:tr>
      <w:tr w:rsidR="00B03D16" w:rsidRPr="00FA7CC4" w14:paraId="70F3BECD" w14:textId="77777777" w:rsidTr="00222689">
        <w:trPr>
          <w:trHeight w:val="28"/>
        </w:trPr>
        <w:tc>
          <w:tcPr>
            <w:tcW w:w="85.05pt" w:type="dxa"/>
            <w:tcBorders>
              <w:top w:val="single" w:sz="4" w:space="0" w:color="auto"/>
              <w:start w:val="single" w:sz="4" w:space="0" w:color="auto"/>
              <w:bottom w:val="single" w:sz="4" w:space="0" w:color="auto"/>
              <w:end w:val="single" w:sz="4" w:space="0" w:color="auto"/>
            </w:tcBorders>
            <w:shd w:val="clear" w:color="auto" w:fill="auto"/>
            <w:hideMark/>
          </w:tcPr>
          <w:p w14:paraId="659BDC6C" w14:textId="77777777" w:rsidR="00B03D16" w:rsidRPr="00FA7CC4" w:rsidRDefault="00B03D16" w:rsidP="00222689">
            <w:pPr>
              <w:tabs>
                <w:tab w:val="start" w:pos="155.95pt"/>
              </w:tabs>
              <w:spacing w:after="0pt" w:line="12pt" w:lineRule="auto"/>
              <w:contextualSpacing/>
              <w:rPr>
                <w:rFonts w:asciiTheme="minorHAnsi" w:hAnsiTheme="minorHAnsi" w:cstheme="minorHAnsi"/>
                <w:color w:val="auto"/>
                <w:sz w:val="24"/>
                <w:szCs w:val="24"/>
                <w:lang w:eastAsia="pt-BR"/>
              </w:rPr>
            </w:pPr>
            <w:r w:rsidRPr="00FA7CC4">
              <w:rPr>
                <w:rFonts w:asciiTheme="minorHAnsi" w:hAnsiTheme="minorHAnsi" w:cstheme="minorHAnsi"/>
                <w:color w:val="auto"/>
                <w:sz w:val="24"/>
                <w:szCs w:val="24"/>
                <w:lang w:eastAsia="pt-BR"/>
              </w:rPr>
              <w:t>Membro</w:t>
            </w:r>
          </w:p>
        </w:tc>
        <w:tc>
          <w:tcPr>
            <w:tcW w:w="198.45pt" w:type="dxa"/>
            <w:tcBorders>
              <w:top w:val="single" w:sz="4" w:space="0" w:color="auto"/>
              <w:start w:val="single" w:sz="4" w:space="0" w:color="auto"/>
              <w:bottom w:val="single" w:sz="4" w:space="0" w:color="auto"/>
              <w:end w:val="single" w:sz="4" w:space="0" w:color="auto"/>
            </w:tcBorders>
            <w:shd w:val="clear" w:color="auto" w:fill="auto"/>
            <w:vAlign w:val="center"/>
            <w:hideMark/>
          </w:tcPr>
          <w:p w14:paraId="276415BE" w14:textId="77777777" w:rsidR="00B03D16" w:rsidRPr="00FA7CC4" w:rsidRDefault="00B03D16" w:rsidP="00222689">
            <w:pPr>
              <w:tabs>
                <w:tab w:val="start" w:pos="155.95pt"/>
              </w:tabs>
              <w:spacing w:after="0pt" w:line="12pt" w:lineRule="auto"/>
              <w:contextualSpacing/>
              <w:rPr>
                <w:rFonts w:asciiTheme="minorHAnsi" w:hAnsiTheme="minorHAnsi" w:cstheme="minorHAnsi"/>
                <w:color w:val="auto"/>
                <w:sz w:val="24"/>
                <w:szCs w:val="24"/>
                <w:lang w:eastAsia="pt-BR"/>
              </w:rPr>
            </w:pPr>
            <w:r w:rsidRPr="00FA7CC4">
              <w:rPr>
                <w:rFonts w:asciiTheme="minorHAnsi" w:hAnsiTheme="minorHAnsi" w:cstheme="minorHAnsi"/>
                <w:color w:val="auto"/>
                <w:sz w:val="24"/>
                <w:szCs w:val="24"/>
                <w:lang w:eastAsia="pt-BR"/>
              </w:rPr>
              <w:t xml:space="preserve">José Afonso Botura Portocarrero </w:t>
            </w:r>
          </w:p>
        </w:tc>
        <w:tc>
          <w:tcPr>
            <w:tcW w:w="49.65pt" w:type="dxa"/>
            <w:tcBorders>
              <w:top w:val="single" w:sz="4" w:space="0" w:color="auto"/>
              <w:start w:val="single" w:sz="4" w:space="0" w:color="auto"/>
              <w:bottom w:val="single" w:sz="4" w:space="0" w:color="auto"/>
              <w:end w:val="single" w:sz="4" w:space="0" w:color="auto"/>
            </w:tcBorders>
            <w:shd w:val="clear" w:color="auto" w:fill="auto"/>
          </w:tcPr>
          <w:p w14:paraId="45A2F330" w14:textId="03763478" w:rsidR="00B03D16" w:rsidRPr="00FA7CC4" w:rsidRDefault="00B03D16" w:rsidP="00222689">
            <w:pPr>
              <w:tabs>
                <w:tab w:val="start" w:pos="155.95pt"/>
              </w:tabs>
              <w:spacing w:after="0pt" w:line="12pt" w:lineRule="auto"/>
              <w:contextualSpacing/>
              <w:jc w:val="center"/>
              <w:rPr>
                <w:rFonts w:asciiTheme="minorHAnsi" w:hAnsiTheme="minorHAnsi" w:cstheme="minorHAnsi"/>
                <w:color w:val="auto"/>
                <w:sz w:val="24"/>
                <w:szCs w:val="24"/>
                <w:lang w:eastAsia="pt-BR"/>
              </w:rPr>
            </w:pPr>
          </w:p>
        </w:tc>
        <w:tc>
          <w:tcPr>
            <w:tcW w:w="49.60pt" w:type="dxa"/>
            <w:tcBorders>
              <w:top w:val="single" w:sz="4" w:space="0" w:color="auto"/>
              <w:start w:val="single" w:sz="4" w:space="0" w:color="auto"/>
              <w:bottom w:val="single" w:sz="4" w:space="0" w:color="auto"/>
              <w:end w:val="single" w:sz="4" w:space="0" w:color="auto"/>
            </w:tcBorders>
            <w:shd w:val="clear" w:color="auto" w:fill="auto"/>
          </w:tcPr>
          <w:p w14:paraId="17585820" w14:textId="77777777" w:rsidR="00B03D16" w:rsidRPr="00FA7CC4" w:rsidRDefault="00B03D16" w:rsidP="00222689">
            <w:pPr>
              <w:tabs>
                <w:tab w:val="start" w:pos="155.95pt"/>
              </w:tabs>
              <w:spacing w:after="0pt" w:line="12pt" w:lineRule="auto"/>
              <w:contextualSpacing/>
              <w:rPr>
                <w:rFonts w:asciiTheme="minorHAnsi" w:hAnsiTheme="minorHAnsi" w:cstheme="minorHAnsi"/>
                <w:color w:val="auto"/>
                <w:sz w:val="24"/>
                <w:szCs w:val="24"/>
                <w:lang w:eastAsia="pt-BR"/>
              </w:rPr>
            </w:pPr>
          </w:p>
        </w:tc>
        <w:tc>
          <w:tcPr>
            <w:tcW w:w="63.80pt" w:type="dxa"/>
            <w:tcBorders>
              <w:top w:val="single" w:sz="4" w:space="0" w:color="auto"/>
              <w:start w:val="single" w:sz="4" w:space="0" w:color="auto"/>
              <w:bottom w:val="single" w:sz="4" w:space="0" w:color="auto"/>
              <w:end w:val="single" w:sz="4" w:space="0" w:color="auto"/>
            </w:tcBorders>
            <w:shd w:val="clear" w:color="auto" w:fill="auto"/>
          </w:tcPr>
          <w:p w14:paraId="33397561" w14:textId="77777777" w:rsidR="00B03D16" w:rsidRPr="00FA7CC4" w:rsidRDefault="00B03D16" w:rsidP="00222689">
            <w:pPr>
              <w:tabs>
                <w:tab w:val="start" w:pos="155.95pt"/>
              </w:tabs>
              <w:spacing w:after="0pt" w:line="12pt" w:lineRule="auto"/>
              <w:contextualSpacing/>
              <w:rPr>
                <w:rFonts w:asciiTheme="minorHAnsi" w:hAnsiTheme="minorHAnsi" w:cstheme="minorHAnsi"/>
                <w:color w:val="auto"/>
                <w:sz w:val="24"/>
                <w:szCs w:val="24"/>
                <w:lang w:eastAsia="pt-BR"/>
              </w:rPr>
            </w:pPr>
          </w:p>
        </w:tc>
        <w:tc>
          <w:tcPr>
            <w:tcW w:w="56.70pt" w:type="dxa"/>
            <w:tcBorders>
              <w:top w:val="single" w:sz="4" w:space="0" w:color="auto"/>
              <w:start w:val="single" w:sz="4" w:space="0" w:color="auto"/>
              <w:bottom w:val="single" w:sz="4" w:space="0" w:color="auto"/>
              <w:end w:val="single" w:sz="4" w:space="0" w:color="auto"/>
            </w:tcBorders>
            <w:shd w:val="clear" w:color="auto" w:fill="auto"/>
          </w:tcPr>
          <w:p w14:paraId="3E58D518" w14:textId="7E3376BB" w:rsidR="00B03D16" w:rsidRPr="00FA7CC4" w:rsidRDefault="00024675" w:rsidP="00B82C32">
            <w:pPr>
              <w:tabs>
                <w:tab w:val="start" w:pos="155.95pt"/>
              </w:tabs>
              <w:spacing w:after="0pt" w:line="12pt" w:lineRule="auto"/>
              <w:contextualSpacing/>
              <w:jc w:val="center"/>
              <w:rPr>
                <w:rFonts w:asciiTheme="minorHAnsi" w:hAnsiTheme="minorHAnsi" w:cstheme="minorHAnsi"/>
                <w:color w:val="auto"/>
                <w:sz w:val="24"/>
                <w:szCs w:val="24"/>
                <w:lang w:eastAsia="pt-BR"/>
              </w:rPr>
            </w:pPr>
            <w:r w:rsidRPr="00FA7CC4">
              <w:rPr>
                <w:rFonts w:asciiTheme="minorHAnsi" w:hAnsiTheme="minorHAnsi" w:cstheme="minorHAnsi"/>
                <w:color w:val="auto"/>
                <w:sz w:val="24"/>
                <w:szCs w:val="24"/>
                <w:lang w:eastAsia="pt-BR"/>
              </w:rPr>
              <w:t>X</w:t>
            </w:r>
          </w:p>
        </w:tc>
      </w:tr>
      <w:tr w:rsidR="00B03D16" w:rsidRPr="00FA7CC4" w14:paraId="1B29D058" w14:textId="77777777" w:rsidTr="00222689">
        <w:trPr>
          <w:trHeight w:val="28"/>
        </w:trPr>
        <w:tc>
          <w:tcPr>
            <w:tcW w:w="85.05pt" w:type="dxa"/>
            <w:tcBorders>
              <w:top w:val="single" w:sz="4" w:space="0" w:color="auto"/>
              <w:start w:val="single" w:sz="4" w:space="0" w:color="auto"/>
              <w:bottom w:val="single" w:sz="4" w:space="0" w:color="auto"/>
              <w:end w:val="single" w:sz="4" w:space="0" w:color="auto"/>
            </w:tcBorders>
            <w:shd w:val="clear" w:color="auto" w:fill="auto"/>
            <w:hideMark/>
          </w:tcPr>
          <w:p w14:paraId="51EBAA72" w14:textId="77777777" w:rsidR="00B03D16" w:rsidRPr="00FA7CC4" w:rsidRDefault="00B03D16" w:rsidP="00222689">
            <w:pPr>
              <w:tabs>
                <w:tab w:val="start" w:pos="155.95pt"/>
              </w:tabs>
              <w:spacing w:after="0pt" w:line="12pt" w:lineRule="auto"/>
              <w:contextualSpacing/>
              <w:rPr>
                <w:rFonts w:asciiTheme="minorHAnsi" w:hAnsiTheme="minorHAnsi" w:cstheme="minorHAnsi"/>
                <w:color w:val="auto"/>
                <w:sz w:val="24"/>
                <w:szCs w:val="24"/>
                <w:lang w:eastAsia="pt-BR"/>
              </w:rPr>
            </w:pPr>
            <w:r w:rsidRPr="00FA7CC4">
              <w:rPr>
                <w:rFonts w:asciiTheme="minorHAnsi" w:hAnsiTheme="minorHAnsi" w:cstheme="minorHAnsi"/>
                <w:color w:val="auto"/>
                <w:sz w:val="24"/>
                <w:szCs w:val="24"/>
                <w:lang w:eastAsia="pt-BR"/>
              </w:rPr>
              <w:t>Membro</w:t>
            </w:r>
          </w:p>
        </w:tc>
        <w:tc>
          <w:tcPr>
            <w:tcW w:w="198.45pt" w:type="dxa"/>
            <w:tcBorders>
              <w:top w:val="single" w:sz="4" w:space="0" w:color="auto"/>
              <w:start w:val="single" w:sz="4" w:space="0" w:color="auto"/>
              <w:bottom w:val="single" w:sz="4" w:space="0" w:color="auto"/>
              <w:end w:val="single" w:sz="4" w:space="0" w:color="auto"/>
            </w:tcBorders>
            <w:shd w:val="clear" w:color="auto" w:fill="auto"/>
            <w:vAlign w:val="center"/>
            <w:hideMark/>
          </w:tcPr>
          <w:p w14:paraId="58F6A783" w14:textId="77777777" w:rsidR="00B03D16" w:rsidRPr="00FA7CC4" w:rsidRDefault="00B03D16" w:rsidP="00222689">
            <w:pPr>
              <w:tabs>
                <w:tab w:val="start" w:pos="155.95pt"/>
              </w:tabs>
              <w:spacing w:after="0pt" w:line="12pt" w:lineRule="auto"/>
              <w:contextualSpacing/>
              <w:rPr>
                <w:rFonts w:asciiTheme="minorHAnsi" w:hAnsiTheme="minorHAnsi" w:cstheme="minorHAnsi"/>
                <w:color w:val="auto"/>
                <w:sz w:val="24"/>
                <w:szCs w:val="24"/>
                <w:lang w:eastAsia="pt-BR"/>
              </w:rPr>
            </w:pPr>
            <w:r w:rsidRPr="00FA7CC4">
              <w:rPr>
                <w:rFonts w:asciiTheme="minorHAnsi" w:hAnsiTheme="minorHAnsi" w:cstheme="minorHAnsi"/>
                <w:color w:val="auto"/>
                <w:sz w:val="24"/>
                <w:szCs w:val="24"/>
                <w:lang w:eastAsia="pt-BR"/>
              </w:rPr>
              <w:t>Roberto Salomão do Amaral e Melo</w:t>
            </w:r>
          </w:p>
        </w:tc>
        <w:tc>
          <w:tcPr>
            <w:tcW w:w="49.65pt" w:type="dxa"/>
            <w:tcBorders>
              <w:top w:val="single" w:sz="4" w:space="0" w:color="auto"/>
              <w:start w:val="single" w:sz="4" w:space="0" w:color="auto"/>
              <w:bottom w:val="single" w:sz="4" w:space="0" w:color="auto"/>
              <w:end w:val="single" w:sz="4" w:space="0" w:color="auto"/>
            </w:tcBorders>
            <w:shd w:val="clear" w:color="auto" w:fill="auto"/>
          </w:tcPr>
          <w:p w14:paraId="09852D1A" w14:textId="03E5AF7B" w:rsidR="00B03D16" w:rsidRPr="00FA7CC4" w:rsidRDefault="00B03D16" w:rsidP="00222689">
            <w:pPr>
              <w:tabs>
                <w:tab w:val="start" w:pos="155.95pt"/>
              </w:tabs>
              <w:spacing w:after="0pt" w:line="12pt" w:lineRule="auto"/>
              <w:contextualSpacing/>
              <w:jc w:val="center"/>
              <w:rPr>
                <w:rFonts w:asciiTheme="minorHAnsi" w:hAnsiTheme="minorHAnsi" w:cstheme="minorHAnsi"/>
                <w:color w:val="auto"/>
                <w:sz w:val="24"/>
                <w:szCs w:val="24"/>
                <w:lang w:eastAsia="pt-BR"/>
              </w:rPr>
            </w:pPr>
          </w:p>
        </w:tc>
        <w:tc>
          <w:tcPr>
            <w:tcW w:w="49.60pt" w:type="dxa"/>
            <w:tcBorders>
              <w:top w:val="single" w:sz="4" w:space="0" w:color="auto"/>
              <w:start w:val="single" w:sz="4" w:space="0" w:color="auto"/>
              <w:bottom w:val="single" w:sz="4" w:space="0" w:color="auto"/>
              <w:end w:val="single" w:sz="4" w:space="0" w:color="auto"/>
            </w:tcBorders>
            <w:shd w:val="clear" w:color="auto" w:fill="auto"/>
          </w:tcPr>
          <w:p w14:paraId="551FF01F" w14:textId="77777777" w:rsidR="00B03D16" w:rsidRPr="00FA7CC4" w:rsidRDefault="00B03D16" w:rsidP="00222689">
            <w:pPr>
              <w:tabs>
                <w:tab w:val="start" w:pos="155.95pt"/>
              </w:tabs>
              <w:spacing w:after="0pt" w:line="12pt" w:lineRule="auto"/>
              <w:contextualSpacing/>
              <w:rPr>
                <w:rFonts w:asciiTheme="minorHAnsi" w:hAnsiTheme="minorHAnsi" w:cstheme="minorHAnsi"/>
                <w:color w:val="auto"/>
                <w:sz w:val="24"/>
                <w:szCs w:val="24"/>
                <w:lang w:eastAsia="pt-BR"/>
              </w:rPr>
            </w:pPr>
          </w:p>
        </w:tc>
        <w:tc>
          <w:tcPr>
            <w:tcW w:w="63.80pt" w:type="dxa"/>
            <w:tcBorders>
              <w:top w:val="single" w:sz="4" w:space="0" w:color="auto"/>
              <w:start w:val="single" w:sz="4" w:space="0" w:color="auto"/>
              <w:bottom w:val="single" w:sz="4" w:space="0" w:color="auto"/>
              <w:end w:val="single" w:sz="4" w:space="0" w:color="auto"/>
            </w:tcBorders>
            <w:shd w:val="clear" w:color="auto" w:fill="auto"/>
          </w:tcPr>
          <w:p w14:paraId="454BBF83" w14:textId="77777777" w:rsidR="00B03D16" w:rsidRPr="00FA7CC4" w:rsidRDefault="00B03D16" w:rsidP="00222689">
            <w:pPr>
              <w:tabs>
                <w:tab w:val="start" w:pos="155.95pt"/>
              </w:tabs>
              <w:spacing w:after="0pt" w:line="12pt" w:lineRule="auto"/>
              <w:contextualSpacing/>
              <w:rPr>
                <w:rFonts w:asciiTheme="minorHAnsi" w:hAnsiTheme="minorHAnsi" w:cstheme="minorHAnsi"/>
                <w:color w:val="auto"/>
                <w:sz w:val="24"/>
                <w:szCs w:val="24"/>
                <w:lang w:eastAsia="pt-BR"/>
              </w:rPr>
            </w:pPr>
          </w:p>
        </w:tc>
        <w:tc>
          <w:tcPr>
            <w:tcW w:w="56.70pt" w:type="dxa"/>
            <w:tcBorders>
              <w:top w:val="single" w:sz="4" w:space="0" w:color="auto"/>
              <w:start w:val="single" w:sz="4" w:space="0" w:color="auto"/>
              <w:bottom w:val="single" w:sz="4" w:space="0" w:color="auto"/>
              <w:end w:val="single" w:sz="4" w:space="0" w:color="auto"/>
            </w:tcBorders>
            <w:shd w:val="clear" w:color="auto" w:fill="auto"/>
          </w:tcPr>
          <w:p w14:paraId="05FECDCC" w14:textId="2C94195C" w:rsidR="00B03D16" w:rsidRPr="00FA7CC4" w:rsidRDefault="00024675" w:rsidP="00B82C32">
            <w:pPr>
              <w:tabs>
                <w:tab w:val="start" w:pos="155.95pt"/>
              </w:tabs>
              <w:spacing w:after="0pt" w:line="12pt" w:lineRule="auto"/>
              <w:contextualSpacing/>
              <w:jc w:val="center"/>
              <w:rPr>
                <w:rFonts w:asciiTheme="minorHAnsi" w:hAnsiTheme="minorHAnsi" w:cstheme="minorHAnsi"/>
                <w:color w:val="auto"/>
                <w:sz w:val="24"/>
                <w:szCs w:val="24"/>
                <w:lang w:eastAsia="pt-BR"/>
              </w:rPr>
            </w:pPr>
            <w:r w:rsidRPr="00FA7CC4">
              <w:rPr>
                <w:rFonts w:asciiTheme="minorHAnsi" w:hAnsiTheme="minorHAnsi" w:cstheme="minorHAnsi"/>
                <w:color w:val="auto"/>
                <w:sz w:val="24"/>
                <w:szCs w:val="24"/>
                <w:lang w:eastAsia="pt-BR"/>
              </w:rPr>
              <w:t>X</w:t>
            </w:r>
          </w:p>
        </w:tc>
      </w:tr>
      <w:tr w:rsidR="00B03D16" w:rsidRPr="00FA7CC4" w14:paraId="44B0307C" w14:textId="77777777" w:rsidTr="00222689">
        <w:trPr>
          <w:trHeight w:val="28"/>
        </w:trPr>
        <w:tc>
          <w:tcPr>
            <w:tcW w:w="85.05pt" w:type="dxa"/>
            <w:tcBorders>
              <w:top w:val="single" w:sz="4" w:space="0" w:color="auto"/>
              <w:start w:val="single" w:sz="4" w:space="0" w:color="auto"/>
              <w:bottom w:val="single" w:sz="4" w:space="0" w:color="auto"/>
              <w:end w:val="single" w:sz="4" w:space="0" w:color="auto"/>
            </w:tcBorders>
            <w:shd w:val="clear" w:color="auto" w:fill="auto"/>
          </w:tcPr>
          <w:p w14:paraId="2E2A9384" w14:textId="77777777" w:rsidR="00B03D16" w:rsidRPr="00FA7CC4" w:rsidRDefault="00B03D16" w:rsidP="00222689">
            <w:pPr>
              <w:tabs>
                <w:tab w:val="start" w:pos="155.95pt"/>
              </w:tabs>
              <w:spacing w:after="0pt" w:line="12pt" w:lineRule="auto"/>
              <w:contextualSpacing/>
              <w:rPr>
                <w:rFonts w:asciiTheme="minorHAnsi" w:hAnsiTheme="minorHAnsi" w:cstheme="minorHAnsi"/>
                <w:color w:val="auto"/>
                <w:sz w:val="24"/>
                <w:szCs w:val="24"/>
                <w:lang w:eastAsia="pt-BR"/>
              </w:rPr>
            </w:pPr>
            <w:r w:rsidRPr="00FA7CC4">
              <w:rPr>
                <w:rFonts w:asciiTheme="minorHAnsi" w:hAnsiTheme="minorHAnsi" w:cstheme="minorHAnsi"/>
                <w:color w:val="auto"/>
                <w:sz w:val="24"/>
                <w:szCs w:val="24"/>
                <w:lang w:eastAsia="pt-BR"/>
              </w:rPr>
              <w:t>Membro</w:t>
            </w:r>
          </w:p>
        </w:tc>
        <w:tc>
          <w:tcPr>
            <w:tcW w:w="198.45pt" w:type="dxa"/>
            <w:tcBorders>
              <w:top w:val="single" w:sz="4" w:space="0" w:color="auto"/>
              <w:start w:val="single" w:sz="4" w:space="0" w:color="auto"/>
              <w:bottom w:val="single" w:sz="4" w:space="0" w:color="auto"/>
              <w:end w:val="single" w:sz="4" w:space="0" w:color="auto"/>
            </w:tcBorders>
            <w:shd w:val="clear" w:color="auto" w:fill="auto"/>
            <w:vAlign w:val="center"/>
          </w:tcPr>
          <w:p w14:paraId="3269F6BC" w14:textId="77777777" w:rsidR="00B03D16" w:rsidRPr="00FA7CC4" w:rsidRDefault="00B03D16" w:rsidP="00222689">
            <w:pPr>
              <w:tabs>
                <w:tab w:val="start" w:pos="155.95pt"/>
              </w:tabs>
              <w:spacing w:after="0pt" w:line="12pt" w:lineRule="auto"/>
              <w:contextualSpacing/>
              <w:rPr>
                <w:rFonts w:asciiTheme="minorHAnsi" w:hAnsiTheme="minorHAnsi" w:cstheme="minorHAnsi"/>
                <w:color w:val="auto"/>
                <w:sz w:val="24"/>
                <w:szCs w:val="24"/>
                <w:lang w:eastAsia="pt-BR"/>
              </w:rPr>
            </w:pPr>
            <w:r w:rsidRPr="00FA7CC4">
              <w:rPr>
                <w:rFonts w:asciiTheme="minorHAnsi" w:hAnsiTheme="minorHAnsi" w:cstheme="minorHAnsi"/>
                <w:color w:val="auto"/>
                <w:sz w:val="24"/>
                <w:szCs w:val="24"/>
                <w:lang w:eastAsia="pt-BR"/>
              </w:rPr>
              <w:t>Nikson Dias de Oliveira</w:t>
            </w:r>
          </w:p>
        </w:tc>
        <w:tc>
          <w:tcPr>
            <w:tcW w:w="49.65pt" w:type="dxa"/>
            <w:tcBorders>
              <w:top w:val="single" w:sz="4" w:space="0" w:color="auto"/>
              <w:start w:val="single" w:sz="4" w:space="0" w:color="auto"/>
              <w:bottom w:val="single" w:sz="4" w:space="0" w:color="auto"/>
              <w:end w:val="single" w:sz="4" w:space="0" w:color="auto"/>
            </w:tcBorders>
            <w:shd w:val="clear" w:color="auto" w:fill="auto"/>
          </w:tcPr>
          <w:p w14:paraId="262B6496" w14:textId="77777777" w:rsidR="00B03D16" w:rsidRPr="00FA7CC4" w:rsidRDefault="00B03D16" w:rsidP="00222689">
            <w:pPr>
              <w:tabs>
                <w:tab w:val="start" w:pos="155.95pt"/>
              </w:tabs>
              <w:spacing w:after="0pt" w:line="12pt" w:lineRule="auto"/>
              <w:contextualSpacing/>
              <w:jc w:val="center"/>
              <w:rPr>
                <w:rFonts w:asciiTheme="minorHAnsi" w:hAnsiTheme="minorHAnsi" w:cstheme="minorHAnsi"/>
                <w:color w:val="auto"/>
                <w:sz w:val="24"/>
                <w:szCs w:val="24"/>
                <w:lang w:eastAsia="pt-BR"/>
              </w:rPr>
            </w:pPr>
            <w:r w:rsidRPr="00FA7CC4">
              <w:rPr>
                <w:rFonts w:asciiTheme="minorHAnsi" w:hAnsiTheme="minorHAnsi" w:cstheme="minorHAnsi"/>
                <w:color w:val="auto"/>
                <w:sz w:val="24"/>
                <w:szCs w:val="24"/>
                <w:lang w:eastAsia="pt-BR"/>
              </w:rPr>
              <w:t>X</w:t>
            </w:r>
          </w:p>
        </w:tc>
        <w:tc>
          <w:tcPr>
            <w:tcW w:w="49.60pt" w:type="dxa"/>
            <w:tcBorders>
              <w:top w:val="single" w:sz="4" w:space="0" w:color="auto"/>
              <w:start w:val="single" w:sz="4" w:space="0" w:color="auto"/>
              <w:bottom w:val="single" w:sz="4" w:space="0" w:color="auto"/>
              <w:end w:val="single" w:sz="4" w:space="0" w:color="auto"/>
            </w:tcBorders>
            <w:shd w:val="clear" w:color="auto" w:fill="auto"/>
          </w:tcPr>
          <w:p w14:paraId="69BEA39C" w14:textId="77777777" w:rsidR="00B03D16" w:rsidRPr="00FA7CC4" w:rsidRDefault="00B03D16" w:rsidP="00222689">
            <w:pPr>
              <w:tabs>
                <w:tab w:val="start" w:pos="155.95pt"/>
              </w:tabs>
              <w:spacing w:after="0pt" w:line="12pt" w:lineRule="auto"/>
              <w:contextualSpacing/>
              <w:rPr>
                <w:rFonts w:asciiTheme="minorHAnsi" w:hAnsiTheme="minorHAnsi" w:cstheme="minorHAnsi"/>
                <w:color w:val="auto"/>
                <w:sz w:val="24"/>
                <w:szCs w:val="24"/>
                <w:lang w:eastAsia="pt-BR"/>
              </w:rPr>
            </w:pPr>
          </w:p>
        </w:tc>
        <w:tc>
          <w:tcPr>
            <w:tcW w:w="63.80pt" w:type="dxa"/>
            <w:tcBorders>
              <w:top w:val="single" w:sz="4" w:space="0" w:color="auto"/>
              <w:start w:val="single" w:sz="4" w:space="0" w:color="auto"/>
              <w:bottom w:val="single" w:sz="4" w:space="0" w:color="auto"/>
              <w:end w:val="single" w:sz="4" w:space="0" w:color="auto"/>
            </w:tcBorders>
            <w:shd w:val="clear" w:color="auto" w:fill="auto"/>
          </w:tcPr>
          <w:p w14:paraId="51977EB3" w14:textId="77777777" w:rsidR="00B03D16" w:rsidRPr="00FA7CC4" w:rsidRDefault="00B03D16" w:rsidP="00222689">
            <w:pPr>
              <w:tabs>
                <w:tab w:val="start" w:pos="155.95pt"/>
              </w:tabs>
              <w:spacing w:after="0pt" w:line="12pt" w:lineRule="auto"/>
              <w:contextualSpacing/>
              <w:rPr>
                <w:rFonts w:asciiTheme="minorHAnsi" w:hAnsiTheme="minorHAnsi" w:cstheme="minorHAnsi"/>
                <w:color w:val="auto"/>
                <w:sz w:val="24"/>
                <w:szCs w:val="24"/>
                <w:lang w:eastAsia="pt-BR"/>
              </w:rPr>
            </w:pPr>
          </w:p>
        </w:tc>
        <w:tc>
          <w:tcPr>
            <w:tcW w:w="56.70pt" w:type="dxa"/>
            <w:tcBorders>
              <w:top w:val="single" w:sz="4" w:space="0" w:color="auto"/>
              <w:start w:val="single" w:sz="4" w:space="0" w:color="auto"/>
              <w:bottom w:val="single" w:sz="4" w:space="0" w:color="auto"/>
              <w:end w:val="single" w:sz="4" w:space="0" w:color="auto"/>
            </w:tcBorders>
            <w:shd w:val="clear" w:color="auto" w:fill="auto"/>
          </w:tcPr>
          <w:p w14:paraId="3BE46980" w14:textId="77777777" w:rsidR="00B03D16" w:rsidRPr="00FA7CC4" w:rsidRDefault="00B03D16" w:rsidP="00222689">
            <w:pPr>
              <w:tabs>
                <w:tab w:val="start" w:pos="155.95pt"/>
              </w:tabs>
              <w:spacing w:after="0pt" w:line="12pt" w:lineRule="auto"/>
              <w:contextualSpacing/>
              <w:rPr>
                <w:rFonts w:asciiTheme="minorHAnsi" w:hAnsiTheme="minorHAnsi" w:cstheme="minorHAnsi"/>
                <w:color w:val="auto"/>
                <w:sz w:val="24"/>
                <w:szCs w:val="24"/>
                <w:lang w:eastAsia="pt-BR"/>
              </w:rPr>
            </w:pPr>
          </w:p>
        </w:tc>
      </w:tr>
    </w:tbl>
    <w:p w14:paraId="3640EED9" w14:textId="77777777" w:rsidR="00B03D16" w:rsidRPr="00FA7CC4" w:rsidRDefault="00B03D16" w:rsidP="00B03D16">
      <w:pPr>
        <w:spacing w:after="0pt" w:line="12pt" w:lineRule="auto"/>
        <w:contextualSpacing/>
        <w:rPr>
          <w:rFonts w:asciiTheme="minorHAnsi" w:hAnsiTheme="minorHAnsi" w:cstheme="minorHAnsi"/>
          <w:color w:val="auto"/>
          <w:sz w:val="24"/>
          <w:szCs w:val="24"/>
          <w:lang w:eastAsia="pt-BR"/>
        </w:rPr>
      </w:pPr>
    </w:p>
    <w:tbl>
      <w:tblPr>
        <w:tblW w:w="503.25pt" w:type="dxa"/>
        <w:tblInd w:w="0.2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0065"/>
      </w:tblGrid>
      <w:tr w:rsidR="00B03D16" w:rsidRPr="00FA7CC4" w14:paraId="7A616754" w14:textId="77777777" w:rsidTr="00222689">
        <w:trPr>
          <w:trHeight w:val="3186"/>
        </w:trPr>
        <w:tc>
          <w:tcPr>
            <w:tcW w:w="503.25pt" w:type="dxa"/>
            <w:tcBorders>
              <w:top w:val="single" w:sz="4" w:space="0" w:color="auto"/>
              <w:start w:val="single" w:sz="4" w:space="0" w:color="auto"/>
              <w:bottom w:val="single" w:sz="4" w:space="0" w:color="auto"/>
              <w:end w:val="single" w:sz="4" w:space="0" w:color="auto"/>
            </w:tcBorders>
            <w:shd w:val="clear" w:color="auto" w:fill="D9D9FF"/>
          </w:tcPr>
          <w:p w14:paraId="7417C096" w14:textId="77777777" w:rsidR="00B03D16" w:rsidRPr="00FA7CC4" w:rsidRDefault="00B03D16" w:rsidP="00222689">
            <w:pPr>
              <w:tabs>
                <w:tab w:val="start" w:pos="155.95pt"/>
              </w:tabs>
              <w:spacing w:after="0pt" w:line="12pt" w:lineRule="auto"/>
              <w:rPr>
                <w:rFonts w:asciiTheme="minorHAnsi" w:hAnsiTheme="minorHAnsi" w:cstheme="minorHAnsi"/>
                <w:b/>
                <w:color w:val="auto"/>
                <w:sz w:val="24"/>
                <w:szCs w:val="24"/>
                <w:lang w:eastAsia="pt-BR"/>
              </w:rPr>
            </w:pPr>
            <w:r w:rsidRPr="00FA7CC4">
              <w:rPr>
                <w:rFonts w:asciiTheme="minorHAnsi" w:hAnsiTheme="minorHAnsi" w:cstheme="minorHAnsi"/>
                <w:b/>
                <w:color w:val="auto"/>
                <w:sz w:val="24"/>
                <w:szCs w:val="24"/>
                <w:lang w:eastAsia="pt-BR"/>
              </w:rPr>
              <w:t>Histórico da votação:</w:t>
            </w:r>
          </w:p>
          <w:p w14:paraId="4E443ED1" w14:textId="77777777" w:rsidR="00B03D16" w:rsidRPr="00FA7CC4" w:rsidRDefault="00B03D16" w:rsidP="00222689">
            <w:pPr>
              <w:tabs>
                <w:tab w:val="start" w:pos="155.95pt"/>
                <w:tab w:val="start" w:pos="464.30pt"/>
              </w:tabs>
              <w:spacing w:after="0pt" w:line="12pt" w:lineRule="auto"/>
              <w:rPr>
                <w:rFonts w:asciiTheme="minorHAnsi" w:hAnsiTheme="minorHAnsi" w:cstheme="minorHAnsi"/>
                <w:color w:val="auto"/>
                <w:sz w:val="24"/>
                <w:szCs w:val="24"/>
                <w:lang w:eastAsia="pt-BR"/>
              </w:rPr>
            </w:pPr>
          </w:p>
          <w:p w14:paraId="2B2AA960" w14:textId="206C5A0C" w:rsidR="00B03D16" w:rsidRPr="00FA7CC4" w:rsidRDefault="00522B5C" w:rsidP="00222689">
            <w:pPr>
              <w:tabs>
                <w:tab w:val="start" w:pos="155.95pt"/>
              </w:tabs>
              <w:spacing w:after="0pt" w:line="12pt" w:lineRule="auto"/>
              <w:rPr>
                <w:rFonts w:asciiTheme="minorHAnsi" w:hAnsiTheme="minorHAnsi" w:cstheme="minorHAnsi"/>
                <w:b/>
                <w:color w:val="auto"/>
                <w:sz w:val="24"/>
                <w:szCs w:val="24"/>
                <w:lang w:eastAsia="pt-BR"/>
              </w:rPr>
            </w:pPr>
            <w:r w:rsidRPr="00FA7CC4">
              <w:rPr>
                <w:rFonts w:asciiTheme="minorHAnsi" w:hAnsiTheme="minorHAnsi" w:cstheme="minorHAnsi"/>
                <w:b/>
                <w:color w:val="auto"/>
                <w:sz w:val="24"/>
                <w:szCs w:val="24"/>
                <w:lang w:eastAsia="pt-BR"/>
              </w:rPr>
              <w:t>33</w:t>
            </w:r>
            <w:r w:rsidR="00B03D16" w:rsidRPr="00FA7CC4">
              <w:rPr>
                <w:rFonts w:asciiTheme="minorHAnsi" w:hAnsiTheme="minorHAnsi" w:cstheme="minorHAnsi"/>
                <w:b/>
                <w:color w:val="auto"/>
                <w:sz w:val="24"/>
                <w:szCs w:val="24"/>
                <w:lang w:eastAsia="pt-BR"/>
              </w:rPr>
              <w:t xml:space="preserve">ª REUNIÃO </w:t>
            </w:r>
            <w:r w:rsidRPr="00FA7CC4">
              <w:rPr>
                <w:rFonts w:asciiTheme="minorHAnsi" w:hAnsiTheme="minorHAnsi" w:cstheme="minorHAnsi"/>
                <w:b/>
                <w:color w:val="auto"/>
                <w:sz w:val="24"/>
                <w:szCs w:val="24"/>
                <w:lang w:eastAsia="pt-BR"/>
              </w:rPr>
              <w:t>EXTRA</w:t>
            </w:r>
            <w:r w:rsidR="00B03D16" w:rsidRPr="00FA7CC4">
              <w:rPr>
                <w:rFonts w:asciiTheme="minorHAnsi" w:hAnsiTheme="minorHAnsi" w:cstheme="minorHAnsi"/>
                <w:b/>
                <w:color w:val="auto"/>
                <w:sz w:val="24"/>
                <w:szCs w:val="24"/>
                <w:lang w:eastAsia="pt-BR"/>
              </w:rPr>
              <w:t>ORDINÁRIA DA COMISSÃO DE ÉTICA E DISCIPLINA - CAU/BR</w:t>
            </w:r>
          </w:p>
          <w:p w14:paraId="1EB08C5D" w14:textId="6BD140BB" w:rsidR="00B03D16" w:rsidRPr="00FA7CC4" w:rsidRDefault="00B03D16" w:rsidP="00222689">
            <w:pPr>
              <w:tabs>
                <w:tab w:val="start" w:pos="155.95pt"/>
              </w:tabs>
              <w:spacing w:after="0pt" w:line="12pt" w:lineRule="auto"/>
              <w:rPr>
                <w:rFonts w:asciiTheme="minorHAnsi" w:hAnsiTheme="minorHAnsi" w:cstheme="minorHAnsi"/>
                <w:color w:val="auto"/>
                <w:sz w:val="24"/>
                <w:szCs w:val="24"/>
                <w:lang w:eastAsia="pt-BR"/>
              </w:rPr>
            </w:pPr>
            <w:r w:rsidRPr="00FA7CC4">
              <w:rPr>
                <w:rFonts w:asciiTheme="minorHAnsi" w:hAnsiTheme="minorHAnsi" w:cstheme="minorHAnsi"/>
                <w:b/>
                <w:color w:val="auto"/>
                <w:sz w:val="24"/>
                <w:szCs w:val="24"/>
                <w:lang w:eastAsia="pt-BR"/>
              </w:rPr>
              <w:t>Data:</w:t>
            </w:r>
            <w:r w:rsidR="00522B5C" w:rsidRPr="00FA7CC4">
              <w:rPr>
                <w:rFonts w:asciiTheme="minorHAnsi" w:hAnsiTheme="minorHAnsi" w:cstheme="minorHAnsi"/>
                <w:color w:val="auto"/>
                <w:sz w:val="24"/>
                <w:szCs w:val="24"/>
                <w:lang w:eastAsia="pt-BR"/>
              </w:rPr>
              <w:t xml:space="preserve"> 07/12</w:t>
            </w:r>
            <w:r w:rsidRPr="00FA7CC4">
              <w:rPr>
                <w:rFonts w:asciiTheme="minorHAnsi" w:hAnsiTheme="minorHAnsi" w:cstheme="minorHAnsi"/>
                <w:color w:val="auto"/>
                <w:sz w:val="24"/>
                <w:szCs w:val="24"/>
                <w:lang w:eastAsia="pt-BR"/>
              </w:rPr>
              <w:t>/2023</w:t>
            </w:r>
          </w:p>
          <w:p w14:paraId="4C3AD8CA" w14:textId="522FDDB3" w:rsidR="002621F2" w:rsidRPr="00FA7CC4" w:rsidRDefault="00B03D16" w:rsidP="00211E30">
            <w:pPr>
              <w:tabs>
                <w:tab w:val="start" w:pos="155.95pt"/>
              </w:tabs>
              <w:spacing w:after="0pt" w:line="12pt" w:lineRule="auto"/>
              <w:jc w:val="both"/>
              <w:rPr>
                <w:rFonts w:asciiTheme="minorHAnsi" w:hAnsiTheme="minorHAnsi" w:cstheme="minorHAnsi"/>
                <w:color w:val="auto"/>
                <w:sz w:val="24"/>
                <w:szCs w:val="24"/>
                <w:lang w:eastAsia="pt-BR"/>
              </w:rPr>
            </w:pPr>
            <w:r w:rsidRPr="00FA7CC4">
              <w:rPr>
                <w:rFonts w:asciiTheme="minorHAnsi" w:hAnsiTheme="minorHAnsi" w:cstheme="minorHAnsi"/>
                <w:b/>
                <w:color w:val="auto"/>
                <w:sz w:val="24"/>
                <w:szCs w:val="24"/>
                <w:lang w:eastAsia="pt-BR"/>
              </w:rPr>
              <w:t>Matéria em votação:</w:t>
            </w:r>
            <w:r w:rsidRPr="00FA7CC4">
              <w:rPr>
                <w:rFonts w:asciiTheme="minorHAnsi" w:hAnsiTheme="minorHAnsi" w:cstheme="minorHAnsi"/>
                <w:color w:val="auto"/>
                <w:sz w:val="24"/>
                <w:szCs w:val="24"/>
                <w:lang w:eastAsia="pt-BR"/>
              </w:rPr>
              <w:t xml:space="preserve"> </w:t>
            </w:r>
            <w:r w:rsidR="00211E30" w:rsidRPr="00FA7CC4">
              <w:rPr>
                <w:rFonts w:asciiTheme="minorHAnsi" w:hAnsiTheme="minorHAnsi" w:cstheme="minorHAnsi"/>
                <w:color w:val="auto"/>
                <w:sz w:val="24"/>
                <w:szCs w:val="24"/>
                <w:lang w:eastAsia="pt-BR"/>
              </w:rPr>
              <w:t>COMPREENSÕES DA CED-CAU/BR SOBRE CASOS PRÁTICOS NO CONTEXTO DA ATUAÇÃO ÉTICA DA PROFISSÃO DE ARQUITETO E URBANISTA E DA RESERVA TÉCNICA</w:t>
            </w:r>
            <w:r w:rsidR="007C6C9F" w:rsidRPr="00FA7CC4">
              <w:rPr>
                <w:rFonts w:asciiTheme="minorHAnsi" w:hAnsiTheme="minorHAnsi" w:cstheme="minorHAnsi"/>
                <w:color w:val="auto"/>
                <w:sz w:val="24"/>
                <w:szCs w:val="24"/>
                <w:lang w:eastAsia="pt-BR"/>
              </w:rPr>
              <w:t>.</w:t>
            </w:r>
          </w:p>
          <w:p w14:paraId="4C0CBDB8" w14:textId="1A162095" w:rsidR="00B03D16" w:rsidRPr="00FA7CC4" w:rsidRDefault="00B03D16" w:rsidP="00222689">
            <w:pPr>
              <w:tabs>
                <w:tab w:val="start" w:pos="155.95pt"/>
              </w:tabs>
              <w:spacing w:after="0pt" w:line="12pt" w:lineRule="auto"/>
              <w:rPr>
                <w:rFonts w:asciiTheme="minorHAnsi" w:hAnsiTheme="minorHAnsi" w:cstheme="minorHAnsi"/>
                <w:color w:val="auto"/>
                <w:sz w:val="24"/>
                <w:szCs w:val="24"/>
                <w:lang w:eastAsia="pt-BR"/>
              </w:rPr>
            </w:pPr>
            <w:r w:rsidRPr="00FA7CC4">
              <w:rPr>
                <w:rFonts w:asciiTheme="minorHAnsi" w:hAnsiTheme="minorHAnsi" w:cstheme="minorHAnsi"/>
                <w:b/>
                <w:color w:val="auto"/>
                <w:sz w:val="24"/>
                <w:szCs w:val="24"/>
                <w:lang w:eastAsia="pt-BR"/>
              </w:rPr>
              <w:t>Resultado da votação: Sim</w:t>
            </w:r>
            <w:r w:rsidR="002621F2" w:rsidRPr="00FA7CC4">
              <w:rPr>
                <w:rFonts w:asciiTheme="minorHAnsi" w:hAnsiTheme="minorHAnsi" w:cstheme="minorHAnsi"/>
                <w:color w:val="auto"/>
                <w:sz w:val="24"/>
                <w:szCs w:val="24"/>
                <w:lang w:eastAsia="pt-BR"/>
              </w:rPr>
              <w:t xml:space="preserve"> (4</w:t>
            </w:r>
            <w:r w:rsidRPr="00FA7CC4">
              <w:rPr>
                <w:rFonts w:asciiTheme="minorHAnsi" w:hAnsiTheme="minorHAnsi" w:cstheme="minorHAnsi"/>
                <w:color w:val="auto"/>
                <w:sz w:val="24"/>
                <w:szCs w:val="24"/>
                <w:lang w:eastAsia="pt-BR"/>
              </w:rPr>
              <w:t xml:space="preserve">) </w:t>
            </w:r>
            <w:r w:rsidRPr="00FA7CC4">
              <w:rPr>
                <w:rFonts w:asciiTheme="minorHAnsi" w:hAnsiTheme="minorHAnsi" w:cstheme="minorHAnsi"/>
                <w:b/>
                <w:color w:val="auto"/>
                <w:sz w:val="24"/>
                <w:szCs w:val="24"/>
                <w:lang w:eastAsia="pt-BR"/>
              </w:rPr>
              <w:t>Não</w:t>
            </w:r>
            <w:r w:rsidRPr="00FA7CC4">
              <w:rPr>
                <w:rFonts w:asciiTheme="minorHAnsi" w:hAnsiTheme="minorHAnsi" w:cstheme="minorHAnsi"/>
                <w:color w:val="auto"/>
                <w:sz w:val="24"/>
                <w:szCs w:val="24"/>
                <w:lang w:eastAsia="pt-BR"/>
              </w:rPr>
              <w:t xml:space="preserve"> (0) </w:t>
            </w:r>
            <w:r w:rsidRPr="00FA7CC4">
              <w:rPr>
                <w:rFonts w:asciiTheme="minorHAnsi" w:hAnsiTheme="minorHAnsi" w:cstheme="minorHAnsi"/>
                <w:b/>
                <w:color w:val="auto"/>
                <w:sz w:val="24"/>
                <w:szCs w:val="24"/>
                <w:lang w:eastAsia="pt-BR"/>
              </w:rPr>
              <w:t>Abstenções</w:t>
            </w:r>
            <w:r w:rsidRPr="00FA7CC4">
              <w:rPr>
                <w:rFonts w:asciiTheme="minorHAnsi" w:hAnsiTheme="minorHAnsi" w:cstheme="minorHAnsi"/>
                <w:color w:val="auto"/>
                <w:sz w:val="24"/>
                <w:szCs w:val="24"/>
                <w:lang w:eastAsia="pt-BR"/>
              </w:rPr>
              <w:t xml:space="preserve"> (0) </w:t>
            </w:r>
            <w:r w:rsidRPr="00FA7CC4">
              <w:rPr>
                <w:rFonts w:asciiTheme="minorHAnsi" w:hAnsiTheme="minorHAnsi" w:cstheme="minorHAnsi"/>
                <w:b/>
                <w:color w:val="auto"/>
                <w:sz w:val="24"/>
                <w:szCs w:val="24"/>
                <w:lang w:eastAsia="pt-BR"/>
              </w:rPr>
              <w:t>Ausências</w:t>
            </w:r>
            <w:r w:rsidR="002621F2" w:rsidRPr="00FA7CC4">
              <w:rPr>
                <w:rFonts w:asciiTheme="minorHAnsi" w:hAnsiTheme="minorHAnsi" w:cstheme="minorHAnsi"/>
                <w:color w:val="auto"/>
                <w:sz w:val="24"/>
                <w:szCs w:val="24"/>
                <w:lang w:eastAsia="pt-BR"/>
              </w:rPr>
              <w:t xml:space="preserve"> (2</w:t>
            </w:r>
            <w:r w:rsidRPr="00FA7CC4">
              <w:rPr>
                <w:rFonts w:asciiTheme="minorHAnsi" w:hAnsiTheme="minorHAnsi" w:cstheme="minorHAnsi"/>
                <w:color w:val="auto"/>
                <w:sz w:val="24"/>
                <w:szCs w:val="24"/>
                <w:lang w:eastAsia="pt-BR"/>
              </w:rPr>
              <w:t xml:space="preserve">) </w:t>
            </w:r>
            <w:r w:rsidRPr="00FA7CC4">
              <w:rPr>
                <w:rFonts w:asciiTheme="minorHAnsi" w:hAnsiTheme="minorHAnsi" w:cstheme="minorHAnsi"/>
                <w:b/>
                <w:color w:val="auto"/>
                <w:sz w:val="24"/>
                <w:szCs w:val="24"/>
                <w:lang w:eastAsia="pt-BR"/>
              </w:rPr>
              <w:t>Total</w:t>
            </w:r>
            <w:r w:rsidRPr="00FA7CC4">
              <w:rPr>
                <w:rFonts w:asciiTheme="minorHAnsi" w:hAnsiTheme="minorHAnsi" w:cstheme="minorHAnsi"/>
                <w:color w:val="auto"/>
                <w:sz w:val="24"/>
                <w:szCs w:val="24"/>
                <w:lang w:eastAsia="pt-BR"/>
              </w:rPr>
              <w:t xml:space="preserve"> </w:t>
            </w:r>
            <w:r w:rsidR="00FA7CC4">
              <w:rPr>
                <w:rFonts w:asciiTheme="minorHAnsi" w:hAnsiTheme="minorHAnsi" w:cstheme="minorHAnsi"/>
                <w:color w:val="auto"/>
                <w:sz w:val="24"/>
                <w:szCs w:val="24"/>
                <w:lang w:eastAsia="pt-BR"/>
              </w:rPr>
              <w:t>(4</w:t>
            </w:r>
            <w:r w:rsidRPr="00FA7CC4">
              <w:rPr>
                <w:rFonts w:asciiTheme="minorHAnsi" w:hAnsiTheme="minorHAnsi" w:cstheme="minorHAnsi"/>
                <w:color w:val="auto"/>
                <w:sz w:val="24"/>
                <w:szCs w:val="24"/>
                <w:lang w:eastAsia="pt-BR"/>
              </w:rPr>
              <w:t xml:space="preserve">) </w:t>
            </w:r>
          </w:p>
          <w:p w14:paraId="1FD71263" w14:textId="64218ABB" w:rsidR="00B03D16" w:rsidRPr="00FA7CC4" w:rsidRDefault="00B03D16" w:rsidP="00222689">
            <w:pPr>
              <w:tabs>
                <w:tab w:val="start" w:pos="155.95pt"/>
              </w:tabs>
              <w:spacing w:after="0pt" w:line="12pt" w:lineRule="auto"/>
              <w:rPr>
                <w:rFonts w:asciiTheme="minorHAnsi" w:hAnsiTheme="minorHAnsi" w:cstheme="minorHAnsi"/>
                <w:color w:val="auto"/>
                <w:sz w:val="24"/>
                <w:szCs w:val="24"/>
                <w:lang w:eastAsia="pt-BR"/>
              </w:rPr>
            </w:pPr>
            <w:r w:rsidRPr="00FA7CC4">
              <w:rPr>
                <w:rFonts w:asciiTheme="minorHAnsi" w:hAnsiTheme="minorHAnsi" w:cstheme="minorHAnsi"/>
                <w:b/>
                <w:color w:val="auto"/>
                <w:sz w:val="24"/>
                <w:szCs w:val="24"/>
                <w:lang w:eastAsia="pt-BR"/>
              </w:rPr>
              <w:t>Impedimento/suspeição</w:t>
            </w:r>
            <w:r w:rsidR="00306F2B" w:rsidRPr="00FA7CC4">
              <w:rPr>
                <w:rFonts w:asciiTheme="minorHAnsi" w:hAnsiTheme="minorHAnsi" w:cstheme="minorHAnsi"/>
                <w:b/>
                <w:color w:val="auto"/>
                <w:sz w:val="24"/>
                <w:szCs w:val="24"/>
                <w:lang w:eastAsia="pt-BR"/>
              </w:rPr>
              <w:t>:</w:t>
            </w:r>
            <w:r w:rsidR="00306F2B" w:rsidRPr="00FA7CC4">
              <w:rPr>
                <w:rFonts w:asciiTheme="minorHAnsi" w:hAnsiTheme="minorHAnsi" w:cstheme="minorHAnsi"/>
                <w:color w:val="auto"/>
                <w:sz w:val="24"/>
                <w:szCs w:val="24"/>
                <w:lang w:eastAsia="pt-BR"/>
              </w:rPr>
              <w:t xml:space="preserve"> (0</w:t>
            </w:r>
            <w:r w:rsidRPr="00FA7CC4">
              <w:rPr>
                <w:rFonts w:asciiTheme="minorHAnsi" w:hAnsiTheme="minorHAnsi" w:cstheme="minorHAnsi"/>
                <w:color w:val="auto"/>
                <w:sz w:val="24"/>
                <w:szCs w:val="24"/>
                <w:lang w:eastAsia="pt-BR"/>
              </w:rPr>
              <w:t>)</w:t>
            </w:r>
          </w:p>
          <w:p w14:paraId="18E931F0" w14:textId="77777777" w:rsidR="00B03D16" w:rsidRPr="00FA7CC4" w:rsidRDefault="00B03D16" w:rsidP="00222689">
            <w:pPr>
              <w:tabs>
                <w:tab w:val="start" w:pos="155.95pt"/>
              </w:tabs>
              <w:spacing w:after="0pt" w:line="12pt" w:lineRule="auto"/>
              <w:rPr>
                <w:rFonts w:asciiTheme="minorHAnsi" w:hAnsiTheme="minorHAnsi" w:cstheme="minorHAnsi"/>
                <w:b/>
                <w:color w:val="auto"/>
                <w:sz w:val="24"/>
                <w:szCs w:val="24"/>
                <w:lang w:eastAsia="pt-BR"/>
              </w:rPr>
            </w:pPr>
            <w:r w:rsidRPr="00FA7CC4">
              <w:rPr>
                <w:rFonts w:asciiTheme="minorHAnsi" w:hAnsiTheme="minorHAnsi" w:cstheme="minorHAnsi"/>
                <w:b/>
                <w:color w:val="auto"/>
                <w:sz w:val="24"/>
                <w:szCs w:val="24"/>
                <w:lang w:eastAsia="pt-BR"/>
              </w:rPr>
              <w:t xml:space="preserve">Ocorrências: </w:t>
            </w:r>
          </w:p>
          <w:p w14:paraId="452D9316" w14:textId="4DA25DF4" w:rsidR="00B03D16" w:rsidRPr="00FA7CC4" w:rsidRDefault="00B03D16" w:rsidP="00222689">
            <w:pPr>
              <w:tabs>
                <w:tab w:val="start" w:pos="155.95pt"/>
              </w:tabs>
              <w:spacing w:after="0pt" w:line="12pt" w:lineRule="auto"/>
              <w:rPr>
                <w:rFonts w:asciiTheme="minorHAnsi" w:hAnsiTheme="minorHAnsi" w:cstheme="minorHAnsi"/>
                <w:color w:val="auto"/>
                <w:sz w:val="24"/>
                <w:szCs w:val="24"/>
                <w:lang w:eastAsia="pt-BR"/>
              </w:rPr>
            </w:pPr>
            <w:r w:rsidRPr="00FA7CC4">
              <w:rPr>
                <w:rFonts w:asciiTheme="minorHAnsi" w:hAnsiTheme="minorHAnsi" w:cstheme="minorHAnsi"/>
                <w:b/>
                <w:color w:val="auto"/>
                <w:sz w:val="24"/>
                <w:szCs w:val="24"/>
                <w:lang w:eastAsia="pt-BR"/>
              </w:rPr>
              <w:t>Condução dos trabalhos (coordenador/substituto legal):</w:t>
            </w:r>
            <w:r w:rsidRPr="00FA7CC4">
              <w:rPr>
                <w:rFonts w:asciiTheme="minorHAnsi" w:hAnsiTheme="minorHAnsi" w:cstheme="minorHAnsi"/>
                <w:color w:val="auto"/>
                <w:sz w:val="24"/>
                <w:szCs w:val="24"/>
                <w:lang w:eastAsia="pt-BR"/>
              </w:rPr>
              <w:t xml:space="preserve"> </w:t>
            </w:r>
            <w:r w:rsidR="009A55BB" w:rsidRPr="00FA7CC4">
              <w:rPr>
                <w:rFonts w:asciiTheme="minorHAnsi" w:hAnsiTheme="minorHAnsi" w:cstheme="minorHAnsi"/>
                <w:color w:val="auto"/>
                <w:sz w:val="24"/>
                <w:szCs w:val="24"/>
                <w:lang w:eastAsia="pt-BR"/>
              </w:rPr>
              <w:t>Fabrício Lopes Santos</w:t>
            </w:r>
          </w:p>
          <w:p w14:paraId="0070971A" w14:textId="77777777" w:rsidR="00B03D16" w:rsidRPr="00FA7CC4" w:rsidRDefault="00B03D16" w:rsidP="00222689">
            <w:pPr>
              <w:tabs>
                <w:tab w:val="start" w:pos="155.95pt"/>
              </w:tabs>
              <w:spacing w:after="0pt" w:line="12pt" w:lineRule="auto"/>
              <w:rPr>
                <w:rFonts w:asciiTheme="minorHAnsi" w:hAnsiTheme="minorHAnsi" w:cstheme="minorHAnsi"/>
                <w:color w:val="auto"/>
                <w:sz w:val="24"/>
                <w:szCs w:val="24"/>
                <w:lang w:eastAsia="pt-BR"/>
              </w:rPr>
            </w:pPr>
            <w:r w:rsidRPr="00FA7CC4">
              <w:rPr>
                <w:rFonts w:asciiTheme="minorHAnsi" w:hAnsiTheme="minorHAnsi" w:cstheme="minorHAnsi"/>
                <w:b/>
                <w:color w:val="auto"/>
                <w:sz w:val="24"/>
                <w:szCs w:val="24"/>
                <w:lang w:eastAsia="pt-BR"/>
              </w:rPr>
              <w:t>Assessoria Técnica:</w:t>
            </w:r>
            <w:r w:rsidRPr="00FA7CC4">
              <w:rPr>
                <w:rFonts w:asciiTheme="minorHAnsi" w:hAnsiTheme="minorHAnsi" w:cstheme="minorHAnsi"/>
                <w:color w:val="auto"/>
                <w:sz w:val="24"/>
                <w:szCs w:val="24"/>
                <w:lang w:eastAsia="pt-BR"/>
              </w:rPr>
              <w:t xml:space="preserve"> Cristiane Souto</w:t>
            </w:r>
          </w:p>
        </w:tc>
      </w:tr>
    </w:tbl>
    <w:p w14:paraId="3128BA4F" w14:textId="1E0819C0" w:rsidR="00B03D16" w:rsidRPr="00FA7CC4" w:rsidRDefault="00B03D16">
      <w:pPr>
        <w:rPr>
          <w:rFonts w:asciiTheme="minorHAnsi" w:hAnsiTheme="minorHAnsi" w:cstheme="minorHAnsi"/>
          <w:color w:val="auto"/>
          <w:sz w:val="24"/>
          <w:szCs w:val="24"/>
          <w:lang w:eastAsia="pt-BR"/>
        </w:rPr>
      </w:pPr>
    </w:p>
    <w:p w14:paraId="37D09379" w14:textId="59BD3FC3" w:rsidR="00E4378A" w:rsidRPr="00FA7CC4" w:rsidRDefault="00E4378A">
      <w:pPr>
        <w:rPr>
          <w:rFonts w:asciiTheme="minorHAnsi" w:hAnsiTheme="minorHAnsi" w:cstheme="minorHAnsi"/>
          <w:color w:val="auto"/>
          <w:sz w:val="24"/>
          <w:szCs w:val="24"/>
          <w:lang w:eastAsia="pt-BR"/>
        </w:rPr>
      </w:pPr>
      <w:r w:rsidRPr="00FA7CC4">
        <w:rPr>
          <w:rFonts w:asciiTheme="minorHAnsi" w:hAnsiTheme="minorHAnsi" w:cstheme="minorHAnsi"/>
          <w:color w:val="auto"/>
          <w:sz w:val="24"/>
          <w:szCs w:val="24"/>
          <w:lang w:eastAsia="pt-BR"/>
        </w:rPr>
        <w:br w:type="page"/>
      </w:r>
    </w:p>
    <w:p w14:paraId="4C440411" w14:textId="508C640D" w:rsidR="009704F7" w:rsidRPr="00753F87" w:rsidRDefault="00E4378A" w:rsidP="00E4378A">
      <w:pPr>
        <w:jc w:val="center"/>
        <w:rPr>
          <w:rFonts w:asciiTheme="minorHAnsi" w:hAnsiTheme="minorHAnsi" w:cstheme="minorHAnsi"/>
          <w:b/>
          <w:color w:val="auto"/>
          <w:sz w:val="24"/>
          <w:szCs w:val="24"/>
          <w:lang w:eastAsia="pt-BR"/>
        </w:rPr>
      </w:pPr>
      <w:r w:rsidRPr="00753F87">
        <w:rPr>
          <w:rFonts w:asciiTheme="minorHAnsi" w:hAnsiTheme="minorHAnsi" w:cstheme="minorHAnsi"/>
          <w:b/>
          <w:color w:val="auto"/>
          <w:sz w:val="24"/>
          <w:szCs w:val="24"/>
          <w:lang w:eastAsia="pt-BR"/>
        </w:rPr>
        <w:lastRenderedPageBreak/>
        <w:t>ANEXO</w:t>
      </w:r>
    </w:p>
    <w:p w14:paraId="234D4547" w14:textId="73ABA783" w:rsidR="00E4378A" w:rsidRPr="00753F87" w:rsidRDefault="00F765AD" w:rsidP="00A56062">
      <w:pPr>
        <w:jc w:val="center"/>
        <w:rPr>
          <w:rFonts w:asciiTheme="minorHAnsi" w:hAnsiTheme="minorHAnsi" w:cstheme="minorHAnsi"/>
          <w:b/>
          <w:color w:val="auto"/>
          <w:sz w:val="24"/>
          <w:szCs w:val="24"/>
          <w:lang w:eastAsia="pt-BR"/>
        </w:rPr>
      </w:pPr>
      <w:bookmarkStart w:id="0" w:name="_Hlk153314141"/>
      <w:r w:rsidRPr="00753F87">
        <w:rPr>
          <w:rFonts w:asciiTheme="minorHAnsi" w:hAnsiTheme="minorHAnsi" w:cstheme="minorHAnsi"/>
          <w:b/>
          <w:color w:val="auto"/>
          <w:sz w:val="24"/>
          <w:szCs w:val="24"/>
          <w:lang w:eastAsia="pt-BR"/>
        </w:rPr>
        <w:t>COMPREENSÕES DA CED-CAU/BR SOBRE CASOS PRÁTICOS NO CONTEXTO DA ATUAÇÃO</w:t>
      </w:r>
      <w:r w:rsidR="00AD6E5D" w:rsidRPr="00753F87">
        <w:rPr>
          <w:rFonts w:asciiTheme="minorHAnsi" w:hAnsiTheme="minorHAnsi" w:cstheme="minorHAnsi"/>
          <w:b/>
          <w:color w:val="auto"/>
          <w:sz w:val="24"/>
          <w:szCs w:val="24"/>
          <w:lang w:eastAsia="pt-BR"/>
        </w:rPr>
        <w:t xml:space="preserve"> </w:t>
      </w:r>
      <w:r w:rsidRPr="00753F87">
        <w:rPr>
          <w:rFonts w:asciiTheme="minorHAnsi" w:hAnsiTheme="minorHAnsi" w:cstheme="minorHAnsi"/>
          <w:b/>
          <w:color w:val="auto"/>
          <w:sz w:val="24"/>
          <w:szCs w:val="24"/>
          <w:lang w:eastAsia="pt-BR"/>
        </w:rPr>
        <w:t>ÉTICA</w:t>
      </w:r>
      <w:r w:rsidR="00C26A97" w:rsidRPr="00753F87">
        <w:rPr>
          <w:rFonts w:asciiTheme="minorHAnsi" w:hAnsiTheme="minorHAnsi" w:cstheme="minorHAnsi"/>
          <w:b/>
          <w:color w:val="auto"/>
          <w:sz w:val="24"/>
          <w:szCs w:val="24"/>
          <w:lang w:eastAsia="pt-BR"/>
        </w:rPr>
        <w:t xml:space="preserve"> DA PROFISSÃO DE ARQUITETO E URBANISTA</w:t>
      </w:r>
      <w:r w:rsidRPr="00753F87">
        <w:rPr>
          <w:rFonts w:asciiTheme="minorHAnsi" w:hAnsiTheme="minorHAnsi" w:cstheme="minorHAnsi"/>
          <w:b/>
          <w:color w:val="auto"/>
          <w:sz w:val="24"/>
          <w:szCs w:val="24"/>
          <w:lang w:eastAsia="pt-BR"/>
        </w:rPr>
        <w:t xml:space="preserve"> E DA RESERVA TÉCNICA</w:t>
      </w:r>
    </w:p>
    <w:tbl>
      <w:tblPr>
        <w:tblStyle w:val="Tabelacomgrade1"/>
        <w:tblW w:w="0pt" w:type="auto"/>
        <w:tblLook w:firstRow="1" w:lastRow="0" w:firstColumn="1" w:lastColumn="0" w:noHBand="0" w:noVBand="1"/>
      </w:tblPr>
      <w:tblGrid>
        <w:gridCol w:w="9344"/>
      </w:tblGrid>
      <w:tr w:rsidR="0017274B" w:rsidRPr="00FA7CC4" w14:paraId="6F1E7BF6" w14:textId="77777777" w:rsidTr="008B4F1D">
        <w:tc>
          <w:tcPr>
            <w:tcW w:w="467.20pt" w:type="dxa"/>
          </w:tcPr>
          <w:bookmarkEnd w:id="0"/>
          <w:p w14:paraId="38AB3ECD" w14:textId="77777777" w:rsidR="0017274B" w:rsidRPr="00753F87" w:rsidRDefault="0017274B" w:rsidP="009B7DAE">
            <w:pPr>
              <w:spacing w:after="6pt"/>
              <w:jc w:val="both"/>
              <w:rPr>
                <w:rFonts w:cstheme="minorHAnsi"/>
                <w:b/>
                <w:kern w:val="0"/>
                <w:sz w:val="24"/>
                <w:szCs w:val="24"/>
                <w:lang w:eastAsia="pt-BR"/>
                <w14:ligatures w14:val="none"/>
              </w:rPr>
            </w:pPr>
            <w:r w:rsidRPr="00753F87">
              <w:rPr>
                <w:rFonts w:cstheme="minorHAnsi"/>
                <w:b/>
                <w:kern w:val="0"/>
                <w:sz w:val="24"/>
                <w:szCs w:val="24"/>
                <w:lang w:eastAsia="pt-BR"/>
                <w14:ligatures w14:val="none"/>
              </w:rPr>
              <w:t>SITUAÇÃO 1:</w:t>
            </w:r>
          </w:p>
          <w:p w14:paraId="1C950CA0" w14:textId="77777777" w:rsidR="0017274B" w:rsidRPr="00FA7CC4" w:rsidRDefault="0017274B" w:rsidP="009B7DAE">
            <w:pPr>
              <w:spacing w:after="6pt"/>
              <w:jc w:val="both"/>
              <w:rPr>
                <w:rFonts w:cstheme="minorHAnsi"/>
                <w:kern w:val="0"/>
                <w:sz w:val="24"/>
                <w:szCs w:val="24"/>
                <w:lang w:eastAsia="pt-BR"/>
                <w14:ligatures w14:val="none"/>
              </w:rPr>
            </w:pPr>
            <w:r w:rsidRPr="00FA7CC4">
              <w:rPr>
                <w:rFonts w:cstheme="minorHAnsi"/>
                <w:kern w:val="0"/>
                <w:sz w:val="24"/>
                <w:szCs w:val="24"/>
                <w:lang w:eastAsia="pt-BR"/>
                <w14:ligatures w14:val="none"/>
              </w:rPr>
              <w:t>Considere que um arquiteto e urbanista, na condição de cliente, adquira diretamente produtos e serviços necessários à execução de obras/serviços próprios, ou ainda, obras/serviços que sejam objeto de contrato por empreitada global. Considere também que, em razão dessa aquisição, esse profissional receba valores, benefícios, descontos do fornecedor, ou ainda pontue nos programas de relacionamento comercial deste.</w:t>
            </w:r>
          </w:p>
          <w:p w14:paraId="5A9F2CBE" w14:textId="77777777" w:rsidR="0017274B" w:rsidRPr="00753F87" w:rsidRDefault="0017274B" w:rsidP="009B7DAE">
            <w:pPr>
              <w:spacing w:after="6pt"/>
              <w:jc w:val="both"/>
              <w:rPr>
                <w:rFonts w:cstheme="minorHAnsi"/>
                <w:b/>
                <w:kern w:val="0"/>
                <w:sz w:val="24"/>
                <w:szCs w:val="24"/>
                <w:lang w:eastAsia="pt-BR"/>
                <w14:ligatures w14:val="none"/>
              </w:rPr>
            </w:pPr>
            <w:r w:rsidRPr="00753F87">
              <w:rPr>
                <w:rFonts w:cstheme="minorHAnsi"/>
                <w:b/>
                <w:kern w:val="0"/>
                <w:sz w:val="24"/>
                <w:szCs w:val="24"/>
                <w:lang w:eastAsia="pt-BR"/>
                <w14:ligatures w14:val="none"/>
              </w:rPr>
              <w:t>CARACTERIZA INFRAÇÃO ÉTICO-DISCIPLINAR?</w:t>
            </w:r>
          </w:p>
          <w:p w14:paraId="27845588" w14:textId="77777777" w:rsidR="0017274B" w:rsidRPr="00FA7CC4" w:rsidRDefault="0017274B" w:rsidP="009B7DAE">
            <w:pPr>
              <w:spacing w:after="6pt"/>
              <w:jc w:val="both"/>
              <w:rPr>
                <w:rFonts w:cstheme="minorHAnsi"/>
                <w:kern w:val="0"/>
                <w:sz w:val="24"/>
                <w:szCs w:val="24"/>
                <w:lang w:eastAsia="pt-BR"/>
                <w14:ligatures w14:val="none"/>
              </w:rPr>
            </w:pPr>
            <w:r w:rsidRPr="00FA7CC4">
              <w:rPr>
                <w:rFonts w:cstheme="minorHAnsi"/>
                <w:kern w:val="0"/>
                <w:sz w:val="24"/>
                <w:szCs w:val="24"/>
                <w:lang w:eastAsia="pt-BR"/>
                <w14:ligatures w14:val="none"/>
              </w:rPr>
              <w:t xml:space="preserve">Trata-se de uma relação de consumo direta e lícita, em que o arquiteto e urbanista figura como consumidor, não sendo considerada falta ético-disciplinar, na forma estabelecida pela regulamentação vigente. </w:t>
            </w:r>
          </w:p>
          <w:p w14:paraId="094D71AB" w14:textId="77777777" w:rsidR="0017274B" w:rsidRPr="00753F87" w:rsidRDefault="0017274B" w:rsidP="009B7DAE">
            <w:pPr>
              <w:spacing w:after="6pt"/>
              <w:jc w:val="both"/>
              <w:rPr>
                <w:rFonts w:cstheme="minorHAnsi"/>
                <w:b/>
                <w:kern w:val="0"/>
                <w:sz w:val="24"/>
                <w:szCs w:val="24"/>
                <w:lang w:eastAsia="pt-BR"/>
                <w14:ligatures w14:val="none"/>
              </w:rPr>
            </w:pPr>
            <w:r w:rsidRPr="00753F87">
              <w:rPr>
                <w:rFonts w:cstheme="minorHAnsi"/>
                <w:b/>
                <w:kern w:val="0"/>
                <w:sz w:val="24"/>
                <w:szCs w:val="24"/>
                <w:lang w:eastAsia="pt-BR"/>
                <w14:ligatures w14:val="none"/>
              </w:rPr>
              <w:t>ESCLARECIMENTOS/RECOMENDAÇÕES/CONSIDERAÇÕES:</w:t>
            </w:r>
          </w:p>
          <w:p w14:paraId="7B0E4FF6" w14:textId="77777777" w:rsidR="0017274B" w:rsidRPr="00FA7CC4" w:rsidRDefault="0017274B" w:rsidP="009B7DAE">
            <w:pPr>
              <w:spacing w:after="6pt"/>
              <w:jc w:val="both"/>
              <w:rPr>
                <w:rFonts w:cstheme="minorHAnsi"/>
                <w:kern w:val="0"/>
                <w:sz w:val="24"/>
                <w:szCs w:val="24"/>
                <w:lang w:eastAsia="pt-BR"/>
                <w14:ligatures w14:val="none"/>
              </w:rPr>
            </w:pPr>
            <w:r w:rsidRPr="00FA7CC4">
              <w:rPr>
                <w:rFonts w:cstheme="minorHAnsi"/>
                <w:kern w:val="0"/>
                <w:sz w:val="24"/>
                <w:szCs w:val="24"/>
                <w:lang w:eastAsia="pt-BR"/>
                <w14:ligatures w14:val="none"/>
              </w:rPr>
              <w:t>Mesmo que a conduta não configure prática de “reserva técnica”, o profissional deve adotar uma abordagem ética e cuidadosa em suas transações comerciais, observando os princípios de transparência, integridade e respeito aos direitos do consumidor, conforme estabelecido pelo Código de Ética e Disciplina do CAU/BR e outras legislações pertinentes.</w:t>
            </w:r>
          </w:p>
        </w:tc>
      </w:tr>
    </w:tbl>
    <w:p w14:paraId="7F868646" w14:textId="77777777" w:rsidR="0017274B" w:rsidRPr="00FA7CC4" w:rsidRDefault="0017274B" w:rsidP="0017274B">
      <w:pPr>
        <w:spacing w:after="0pt"/>
        <w:rPr>
          <w:rFonts w:asciiTheme="minorHAnsi" w:hAnsiTheme="minorHAnsi" w:cstheme="minorHAnsi"/>
          <w:color w:val="auto"/>
          <w:sz w:val="24"/>
          <w:szCs w:val="24"/>
          <w:lang w:eastAsia="pt-BR"/>
        </w:rPr>
      </w:pPr>
    </w:p>
    <w:tbl>
      <w:tblPr>
        <w:tblStyle w:val="Tabelacomgrade1"/>
        <w:tblW w:w="0pt" w:type="auto"/>
        <w:tblLook w:firstRow="1" w:lastRow="0" w:firstColumn="1" w:lastColumn="0" w:noHBand="0" w:noVBand="1"/>
      </w:tblPr>
      <w:tblGrid>
        <w:gridCol w:w="9344"/>
      </w:tblGrid>
      <w:tr w:rsidR="0017274B" w:rsidRPr="00FA7CC4" w14:paraId="3889F162" w14:textId="77777777" w:rsidTr="008B4F1D">
        <w:tc>
          <w:tcPr>
            <w:tcW w:w="467.20pt" w:type="dxa"/>
          </w:tcPr>
          <w:p w14:paraId="66DA19A6" w14:textId="77777777" w:rsidR="0017274B" w:rsidRPr="00753F87" w:rsidRDefault="0017274B" w:rsidP="009B7DAE">
            <w:pPr>
              <w:spacing w:after="6pt"/>
              <w:jc w:val="both"/>
              <w:rPr>
                <w:rFonts w:cstheme="minorHAnsi"/>
                <w:b/>
                <w:kern w:val="0"/>
                <w:sz w:val="24"/>
                <w:szCs w:val="24"/>
                <w:lang w:eastAsia="pt-BR"/>
                <w14:ligatures w14:val="none"/>
              </w:rPr>
            </w:pPr>
            <w:r w:rsidRPr="00753F87">
              <w:rPr>
                <w:rFonts w:cstheme="minorHAnsi"/>
                <w:b/>
                <w:kern w:val="0"/>
                <w:sz w:val="24"/>
                <w:szCs w:val="24"/>
                <w:lang w:eastAsia="pt-BR"/>
                <w14:ligatures w14:val="none"/>
              </w:rPr>
              <w:t>SITUAÇÃO 2:</w:t>
            </w:r>
          </w:p>
          <w:p w14:paraId="5816D6A3" w14:textId="77777777" w:rsidR="0017274B" w:rsidRPr="00FA7CC4" w:rsidRDefault="0017274B" w:rsidP="009B7DAE">
            <w:pPr>
              <w:spacing w:after="6pt"/>
              <w:jc w:val="both"/>
              <w:rPr>
                <w:rFonts w:cstheme="minorHAnsi"/>
                <w:kern w:val="0"/>
                <w:sz w:val="24"/>
                <w:szCs w:val="24"/>
                <w:lang w:eastAsia="pt-BR"/>
                <w14:ligatures w14:val="none"/>
              </w:rPr>
            </w:pPr>
            <w:r w:rsidRPr="00FA7CC4">
              <w:rPr>
                <w:rFonts w:cstheme="minorHAnsi"/>
                <w:kern w:val="0"/>
                <w:sz w:val="24"/>
                <w:szCs w:val="24"/>
                <w:lang w:eastAsia="pt-BR"/>
                <w14:ligatures w14:val="none"/>
              </w:rPr>
              <w:t>Considere que um profissional engenheiro ou técnico, que seja também arquiteto e urbanista, pontue ou receba algum benefício em programa de pontuação no qual esteja cadastrado como engenheiro ou técnico.</w:t>
            </w:r>
          </w:p>
          <w:p w14:paraId="2FC7DEFE" w14:textId="77777777" w:rsidR="0017274B" w:rsidRPr="00753F87" w:rsidRDefault="0017274B" w:rsidP="009B7DAE">
            <w:pPr>
              <w:spacing w:after="6pt"/>
              <w:jc w:val="both"/>
              <w:rPr>
                <w:rFonts w:cstheme="minorHAnsi"/>
                <w:b/>
                <w:kern w:val="0"/>
                <w:sz w:val="24"/>
                <w:szCs w:val="24"/>
                <w:lang w:eastAsia="pt-BR"/>
                <w14:ligatures w14:val="none"/>
              </w:rPr>
            </w:pPr>
            <w:r w:rsidRPr="00753F87">
              <w:rPr>
                <w:rFonts w:cstheme="minorHAnsi"/>
                <w:b/>
                <w:kern w:val="0"/>
                <w:sz w:val="24"/>
                <w:szCs w:val="24"/>
                <w:lang w:eastAsia="pt-BR"/>
                <w14:ligatures w14:val="none"/>
              </w:rPr>
              <w:t>CARACTERIZA INFRAÇÃO ÉTICO-DISCIPLINAR?</w:t>
            </w:r>
          </w:p>
          <w:p w14:paraId="3E424FAD" w14:textId="095B716B" w:rsidR="0017274B" w:rsidRPr="00FA7CC4" w:rsidRDefault="0017274B" w:rsidP="009B7DAE">
            <w:pPr>
              <w:spacing w:after="6pt"/>
              <w:jc w:val="both"/>
              <w:rPr>
                <w:rFonts w:cstheme="minorHAnsi"/>
                <w:kern w:val="0"/>
                <w:sz w:val="24"/>
                <w:szCs w:val="24"/>
                <w:lang w:eastAsia="pt-BR"/>
                <w14:ligatures w14:val="none"/>
              </w:rPr>
            </w:pPr>
            <w:r w:rsidRPr="00FA7CC4">
              <w:rPr>
                <w:rFonts w:cstheme="minorHAnsi"/>
                <w:kern w:val="0"/>
                <w:sz w:val="24"/>
                <w:szCs w:val="24"/>
                <w:lang w:eastAsia="pt-BR"/>
                <w14:ligatures w14:val="none"/>
              </w:rPr>
              <w:t>Trata-se de um profissional com mais de uma formação profissional, sendo a ele facultado o livre direito de atuar e de se apresentar com os títulos profissionais que possui. Portanto, não é considerada falta ético-disciplinar, na forma estabelecida pela regulamentação vigente do CAU/BR.</w:t>
            </w:r>
          </w:p>
          <w:p w14:paraId="10F772CC" w14:textId="77777777" w:rsidR="0017274B" w:rsidRPr="00753F87" w:rsidRDefault="0017274B" w:rsidP="009B7DAE">
            <w:pPr>
              <w:spacing w:after="6pt"/>
              <w:jc w:val="both"/>
              <w:rPr>
                <w:rFonts w:cstheme="minorHAnsi"/>
                <w:b/>
                <w:kern w:val="0"/>
                <w:sz w:val="24"/>
                <w:szCs w:val="24"/>
                <w:lang w:eastAsia="pt-BR"/>
                <w14:ligatures w14:val="none"/>
              </w:rPr>
            </w:pPr>
            <w:r w:rsidRPr="00753F87">
              <w:rPr>
                <w:rFonts w:cstheme="minorHAnsi"/>
                <w:b/>
                <w:kern w:val="0"/>
                <w:sz w:val="24"/>
                <w:szCs w:val="24"/>
                <w:lang w:eastAsia="pt-BR"/>
                <w14:ligatures w14:val="none"/>
              </w:rPr>
              <w:t>ESCLARECIMENTOS/RECOMENDAÇÕES/CONSIDERAÇÕES:</w:t>
            </w:r>
          </w:p>
          <w:p w14:paraId="7FFBB281" w14:textId="77777777" w:rsidR="0017274B" w:rsidRPr="00FA7CC4" w:rsidRDefault="0017274B" w:rsidP="009B7DAE">
            <w:pPr>
              <w:spacing w:after="6pt"/>
              <w:jc w:val="both"/>
              <w:rPr>
                <w:rFonts w:cstheme="minorHAnsi"/>
                <w:kern w:val="0"/>
                <w:sz w:val="24"/>
                <w:szCs w:val="24"/>
                <w:lang w:eastAsia="pt-BR"/>
                <w14:ligatures w14:val="none"/>
              </w:rPr>
            </w:pPr>
            <w:r w:rsidRPr="00FA7CC4">
              <w:rPr>
                <w:rFonts w:cstheme="minorHAnsi"/>
                <w:kern w:val="0"/>
                <w:sz w:val="24"/>
                <w:szCs w:val="24"/>
                <w:lang w:eastAsia="pt-BR"/>
                <w14:ligatures w14:val="none"/>
              </w:rPr>
              <w:t>A Lei nº 12.378/2010 e o próprio Código de Ética e Disciplina do CAU/BR só se aplicam ao profissional em decorrência de ação cometida no exercício da profissão de arquiteto e urbanista (vide art. 17 da Lei nº 12.378/2010).</w:t>
            </w:r>
          </w:p>
          <w:p w14:paraId="75FBFA1E" w14:textId="77777777" w:rsidR="0017274B" w:rsidRPr="00FA7CC4" w:rsidRDefault="0017274B" w:rsidP="009B7DAE">
            <w:pPr>
              <w:spacing w:after="6pt"/>
              <w:jc w:val="both"/>
              <w:rPr>
                <w:rFonts w:cstheme="minorHAnsi"/>
                <w:kern w:val="0"/>
                <w:sz w:val="24"/>
                <w:szCs w:val="24"/>
                <w:lang w:eastAsia="pt-BR"/>
                <w14:ligatures w14:val="none"/>
              </w:rPr>
            </w:pPr>
            <w:r w:rsidRPr="00FA7CC4">
              <w:rPr>
                <w:rFonts w:cstheme="minorHAnsi"/>
                <w:kern w:val="0"/>
                <w:sz w:val="24"/>
                <w:szCs w:val="24"/>
                <w:lang w:eastAsia="pt-BR"/>
                <w14:ligatures w14:val="none"/>
              </w:rPr>
              <w:t>Uma das formas de identificação do exercício profissional é o uso do título profissional. Não por acaso, o uso do título profissional é previsto na Lei nº 12.378/2010 (art. 5º) e regulamentado por diversas Resoluções do CAU/BR, a exemplo da Resolução nº 18, de 2 de março de 2012 (art. 4º).</w:t>
            </w:r>
          </w:p>
          <w:p w14:paraId="5EB74975" w14:textId="77777777" w:rsidR="0017274B" w:rsidRPr="00FA7CC4" w:rsidRDefault="0017274B" w:rsidP="007E0F30">
            <w:pPr>
              <w:spacing w:after="6pt"/>
              <w:jc w:val="both"/>
              <w:rPr>
                <w:rFonts w:cstheme="minorHAnsi"/>
                <w:kern w:val="0"/>
                <w:sz w:val="24"/>
                <w:szCs w:val="24"/>
                <w:lang w:eastAsia="pt-BR"/>
                <w14:ligatures w14:val="none"/>
              </w:rPr>
            </w:pPr>
            <w:r w:rsidRPr="00FA7CC4">
              <w:rPr>
                <w:rFonts w:cstheme="minorHAnsi"/>
                <w:kern w:val="0"/>
                <w:sz w:val="24"/>
                <w:szCs w:val="24"/>
                <w:lang w:eastAsia="pt-BR"/>
                <w14:ligatures w14:val="none"/>
              </w:rPr>
              <w:t>Havendo qualquer indício de ilicitude ou irregularidade cometida a legislações externas ao CAU, recomenda-se que seja dado conhecimento à respectiva autoridade competente, a fim de que se apure a conduta do profissional, uma vez que o CAU não tem legitimidade para aplicar sanções a pessoas de outras categorias.</w:t>
            </w:r>
          </w:p>
        </w:tc>
      </w:tr>
    </w:tbl>
    <w:p w14:paraId="00188835" w14:textId="3D7C451E" w:rsidR="009B7DAE" w:rsidRPr="00FA7CC4" w:rsidRDefault="009B7DAE" w:rsidP="0017274B">
      <w:pPr>
        <w:spacing w:after="0pt"/>
        <w:rPr>
          <w:rFonts w:asciiTheme="minorHAnsi" w:hAnsiTheme="minorHAnsi" w:cstheme="minorHAnsi"/>
          <w:color w:val="auto"/>
          <w:sz w:val="24"/>
          <w:szCs w:val="24"/>
          <w:lang w:eastAsia="pt-BR"/>
        </w:rPr>
      </w:pPr>
    </w:p>
    <w:tbl>
      <w:tblPr>
        <w:tblStyle w:val="Tabelacomgrade1"/>
        <w:tblW w:w="0pt" w:type="auto"/>
        <w:tblLook w:firstRow="1" w:lastRow="0" w:firstColumn="1" w:lastColumn="0" w:noHBand="0" w:noVBand="1"/>
      </w:tblPr>
      <w:tblGrid>
        <w:gridCol w:w="9344"/>
      </w:tblGrid>
      <w:tr w:rsidR="0017274B" w:rsidRPr="00FA7CC4" w14:paraId="78526494" w14:textId="77777777" w:rsidTr="008B4F1D">
        <w:tc>
          <w:tcPr>
            <w:tcW w:w="467.20pt" w:type="dxa"/>
          </w:tcPr>
          <w:p w14:paraId="156A9652" w14:textId="77777777" w:rsidR="0017274B" w:rsidRPr="00753F87" w:rsidRDefault="0017274B" w:rsidP="009B7DAE">
            <w:pPr>
              <w:spacing w:after="6pt"/>
              <w:jc w:val="both"/>
              <w:rPr>
                <w:rFonts w:cstheme="minorHAnsi"/>
                <w:b/>
                <w:kern w:val="0"/>
                <w:sz w:val="24"/>
                <w:szCs w:val="24"/>
                <w:lang w:eastAsia="pt-BR"/>
                <w14:ligatures w14:val="none"/>
              </w:rPr>
            </w:pPr>
            <w:r w:rsidRPr="00753F87">
              <w:rPr>
                <w:rFonts w:cstheme="minorHAnsi"/>
                <w:b/>
                <w:kern w:val="0"/>
                <w:sz w:val="24"/>
                <w:szCs w:val="24"/>
                <w:lang w:eastAsia="pt-BR"/>
                <w14:ligatures w14:val="none"/>
              </w:rPr>
              <w:t>SITUAÇÃO 3:</w:t>
            </w:r>
          </w:p>
          <w:p w14:paraId="35157B7E" w14:textId="77777777" w:rsidR="0017274B" w:rsidRPr="00FA7CC4" w:rsidRDefault="0017274B" w:rsidP="009B7DAE">
            <w:pPr>
              <w:spacing w:after="6pt"/>
              <w:jc w:val="both"/>
              <w:rPr>
                <w:rFonts w:cstheme="minorHAnsi"/>
                <w:kern w:val="0"/>
                <w:sz w:val="24"/>
                <w:szCs w:val="24"/>
                <w:lang w:eastAsia="pt-BR"/>
                <w14:ligatures w14:val="none"/>
              </w:rPr>
            </w:pPr>
            <w:r w:rsidRPr="00FA7CC4">
              <w:rPr>
                <w:rFonts w:cstheme="minorHAnsi"/>
                <w:kern w:val="0"/>
                <w:sz w:val="24"/>
                <w:szCs w:val="24"/>
                <w:lang w:eastAsia="pt-BR"/>
                <w14:ligatures w14:val="none"/>
              </w:rPr>
              <w:t>Considere uma pessoa jurídica (PJ) com atuação na Arquitetura e Urbanismo registrada no CAU, que tenha recebido alguma premiação de fornecedores.</w:t>
            </w:r>
          </w:p>
          <w:p w14:paraId="7642C6EF" w14:textId="77777777" w:rsidR="0017274B" w:rsidRPr="00753F87" w:rsidRDefault="0017274B" w:rsidP="009B7DAE">
            <w:pPr>
              <w:spacing w:after="6pt"/>
              <w:jc w:val="both"/>
              <w:rPr>
                <w:rFonts w:cstheme="minorHAnsi"/>
                <w:b/>
                <w:kern w:val="0"/>
                <w:sz w:val="24"/>
                <w:szCs w:val="24"/>
                <w:lang w:eastAsia="pt-BR"/>
                <w14:ligatures w14:val="none"/>
              </w:rPr>
            </w:pPr>
            <w:r w:rsidRPr="00753F87">
              <w:rPr>
                <w:rFonts w:cstheme="minorHAnsi"/>
                <w:b/>
                <w:kern w:val="0"/>
                <w:sz w:val="24"/>
                <w:szCs w:val="24"/>
                <w:lang w:eastAsia="pt-BR"/>
                <w14:ligatures w14:val="none"/>
              </w:rPr>
              <w:t>CARACTERIZA INFRAÇÃO ÉTICO-DISCIPLINAR?</w:t>
            </w:r>
          </w:p>
          <w:p w14:paraId="7AD6B489" w14:textId="77777777" w:rsidR="0017274B" w:rsidRPr="00FA7CC4" w:rsidRDefault="0017274B" w:rsidP="009B7DAE">
            <w:pPr>
              <w:spacing w:after="6pt"/>
              <w:jc w:val="both"/>
              <w:rPr>
                <w:rFonts w:cstheme="minorHAnsi"/>
                <w:kern w:val="0"/>
                <w:sz w:val="24"/>
                <w:szCs w:val="24"/>
                <w:lang w:eastAsia="pt-BR"/>
                <w14:ligatures w14:val="none"/>
              </w:rPr>
            </w:pPr>
            <w:r w:rsidRPr="00FA7CC4">
              <w:rPr>
                <w:rFonts w:cstheme="minorHAnsi"/>
                <w:kern w:val="0"/>
                <w:sz w:val="24"/>
                <w:szCs w:val="24"/>
                <w:lang w:eastAsia="pt-BR"/>
                <w14:ligatures w14:val="none"/>
              </w:rPr>
              <w:t>A regulamentação vigente não prevê sanções ético-disciplinares às pessoas jurídicas por prática de reserva técnica, mas somente por infrações ao meio ambiente, ao patrimônio cultural e aos limites da publicidade, nos termos da Resolução CAU/BR n° 154, de 2017. Dessa forma, não é considerada falta ético-disciplinar.</w:t>
            </w:r>
          </w:p>
          <w:p w14:paraId="19D8D366" w14:textId="77777777" w:rsidR="0017274B" w:rsidRPr="00753F87" w:rsidRDefault="0017274B" w:rsidP="009B7DAE">
            <w:pPr>
              <w:spacing w:after="6pt"/>
              <w:jc w:val="both"/>
              <w:rPr>
                <w:rFonts w:cstheme="minorHAnsi"/>
                <w:b/>
                <w:kern w:val="0"/>
                <w:sz w:val="24"/>
                <w:szCs w:val="24"/>
                <w:lang w:eastAsia="pt-BR"/>
                <w14:ligatures w14:val="none"/>
              </w:rPr>
            </w:pPr>
            <w:r w:rsidRPr="00753F87">
              <w:rPr>
                <w:rFonts w:cstheme="minorHAnsi"/>
                <w:b/>
                <w:kern w:val="0"/>
                <w:sz w:val="24"/>
                <w:szCs w:val="24"/>
                <w:lang w:eastAsia="pt-BR"/>
                <w14:ligatures w14:val="none"/>
              </w:rPr>
              <w:t>ESCLARECIMENTOS/RECOMENDAÇÕES/CONSIDERAÇÕES:</w:t>
            </w:r>
          </w:p>
          <w:p w14:paraId="2E32ABA0" w14:textId="77777777" w:rsidR="0017274B" w:rsidRPr="00FA7CC4" w:rsidRDefault="0017274B" w:rsidP="009B7DAE">
            <w:pPr>
              <w:spacing w:after="6pt"/>
              <w:jc w:val="both"/>
              <w:rPr>
                <w:rFonts w:cstheme="minorHAnsi"/>
                <w:kern w:val="0"/>
                <w:sz w:val="24"/>
                <w:szCs w:val="24"/>
                <w:lang w:eastAsia="pt-BR"/>
                <w14:ligatures w14:val="none"/>
              </w:rPr>
            </w:pPr>
            <w:r w:rsidRPr="00FA7CC4">
              <w:rPr>
                <w:rFonts w:cstheme="minorHAnsi"/>
                <w:kern w:val="0"/>
                <w:sz w:val="24"/>
                <w:szCs w:val="24"/>
                <w:lang w:eastAsia="pt-BR"/>
                <w14:ligatures w14:val="none"/>
              </w:rPr>
              <w:t>Inicialmente, é necessário elucidar que as sanções ético-disciplinares, em regra, são imputáveis aos profissionais (pessoas naturais), e não às empresas (pessoas jurídicas), conforme dispõe o § 1º do art. 19 da Lei nº 12.378, de 2010. Isso porque, em razão da relevância dos elementos subjetivos da conduta, a verificação de atuação ética ou antiética deve recair sobre a pessoa natural.</w:t>
            </w:r>
          </w:p>
          <w:p w14:paraId="68EEDC1C" w14:textId="77777777" w:rsidR="0017274B" w:rsidRPr="00FA7CC4" w:rsidRDefault="0017274B" w:rsidP="009B7DAE">
            <w:pPr>
              <w:spacing w:after="6pt"/>
              <w:jc w:val="both"/>
              <w:rPr>
                <w:rFonts w:cstheme="minorHAnsi"/>
                <w:kern w:val="0"/>
                <w:sz w:val="24"/>
                <w:szCs w:val="24"/>
                <w:lang w:eastAsia="pt-BR"/>
                <w14:ligatures w14:val="none"/>
              </w:rPr>
            </w:pPr>
            <w:r w:rsidRPr="00FA7CC4">
              <w:rPr>
                <w:rFonts w:cstheme="minorHAnsi"/>
                <w:kern w:val="0"/>
                <w:sz w:val="24"/>
                <w:szCs w:val="24"/>
                <w:lang w:eastAsia="pt-BR"/>
                <w14:ligatures w14:val="none"/>
              </w:rPr>
              <w:t>Decorre, portanto, que os atos praticados pelas pessoas jurídicas de Arquitetura e Urbanismo que configurem violação de natureza ético-disciplinar deverão ser apurados como atos imputáveis às pessoas naturais que juridicamente as dirigem ou representem.</w:t>
            </w:r>
          </w:p>
          <w:p w14:paraId="2E7F06D9" w14:textId="77777777" w:rsidR="0017274B" w:rsidRPr="00FA7CC4" w:rsidRDefault="0017274B" w:rsidP="009B7DAE">
            <w:pPr>
              <w:spacing w:after="6pt"/>
              <w:jc w:val="both"/>
              <w:rPr>
                <w:rFonts w:cstheme="minorHAnsi"/>
                <w:kern w:val="0"/>
                <w:sz w:val="24"/>
                <w:szCs w:val="24"/>
                <w:lang w:eastAsia="pt-BR"/>
                <w14:ligatures w14:val="none"/>
              </w:rPr>
            </w:pPr>
            <w:r w:rsidRPr="00FA7CC4">
              <w:rPr>
                <w:rFonts w:cstheme="minorHAnsi"/>
                <w:kern w:val="0"/>
                <w:sz w:val="24"/>
                <w:szCs w:val="24"/>
                <w:lang w:eastAsia="pt-BR"/>
                <w14:ligatures w14:val="none"/>
              </w:rPr>
              <w:t xml:space="preserve">Ademais, é importante ressaltar que, em razão da relação de subordinação, os atos das pessoas jurídicas não se confundem necessariamente com os atos de seus funcionários. </w:t>
            </w:r>
          </w:p>
          <w:p w14:paraId="5A368327" w14:textId="77777777" w:rsidR="0017274B" w:rsidRPr="00FA7CC4" w:rsidRDefault="0017274B" w:rsidP="007E0F30">
            <w:pPr>
              <w:spacing w:after="6pt"/>
              <w:jc w:val="both"/>
              <w:rPr>
                <w:rFonts w:cstheme="minorHAnsi"/>
                <w:kern w:val="0"/>
                <w:sz w:val="24"/>
                <w:szCs w:val="24"/>
                <w:lang w:eastAsia="pt-BR"/>
                <w14:ligatures w14:val="none"/>
              </w:rPr>
            </w:pPr>
            <w:r w:rsidRPr="00FA7CC4">
              <w:rPr>
                <w:rFonts w:cstheme="minorHAnsi"/>
                <w:kern w:val="0"/>
                <w:sz w:val="24"/>
                <w:szCs w:val="24"/>
                <w:lang w:eastAsia="pt-BR"/>
                <w14:ligatures w14:val="none"/>
              </w:rPr>
              <w:t>Dessa forma, os funcionários não serão considerados automaticamente responsáveis por atos praticados pelas pessoas jurídicas que configurem violação de natureza ético-disciplinar, a exemplo do recebimento de reserva técnica.</w:t>
            </w:r>
          </w:p>
        </w:tc>
      </w:tr>
    </w:tbl>
    <w:p w14:paraId="0BE973CF" w14:textId="77777777" w:rsidR="0017274B" w:rsidRPr="00FA7CC4" w:rsidRDefault="0017274B" w:rsidP="0017274B">
      <w:pPr>
        <w:spacing w:after="0pt"/>
        <w:rPr>
          <w:rFonts w:asciiTheme="minorHAnsi" w:hAnsiTheme="minorHAnsi" w:cstheme="minorHAnsi"/>
          <w:color w:val="auto"/>
          <w:sz w:val="24"/>
          <w:szCs w:val="24"/>
          <w:lang w:eastAsia="pt-BR"/>
        </w:rPr>
      </w:pPr>
    </w:p>
    <w:tbl>
      <w:tblPr>
        <w:tblStyle w:val="Tabelacomgrade1"/>
        <w:tblW w:w="0pt" w:type="auto"/>
        <w:tblLook w:firstRow="1" w:lastRow="0" w:firstColumn="1" w:lastColumn="0" w:noHBand="0" w:noVBand="1"/>
      </w:tblPr>
      <w:tblGrid>
        <w:gridCol w:w="9344"/>
      </w:tblGrid>
      <w:tr w:rsidR="0017274B" w:rsidRPr="00FA7CC4" w14:paraId="2F7EEFB2" w14:textId="77777777" w:rsidTr="008B4F1D">
        <w:tc>
          <w:tcPr>
            <w:tcW w:w="467.20pt" w:type="dxa"/>
          </w:tcPr>
          <w:p w14:paraId="160C915C" w14:textId="77777777" w:rsidR="0017274B" w:rsidRPr="00753F87" w:rsidRDefault="0017274B" w:rsidP="009B7DAE">
            <w:pPr>
              <w:spacing w:after="6pt"/>
              <w:jc w:val="both"/>
              <w:rPr>
                <w:rFonts w:cstheme="minorHAnsi"/>
                <w:b/>
                <w:kern w:val="0"/>
                <w:sz w:val="24"/>
                <w:szCs w:val="24"/>
                <w:lang w:eastAsia="pt-BR"/>
                <w14:ligatures w14:val="none"/>
              </w:rPr>
            </w:pPr>
            <w:r w:rsidRPr="00753F87">
              <w:rPr>
                <w:rFonts w:cstheme="minorHAnsi"/>
                <w:b/>
                <w:kern w:val="0"/>
                <w:sz w:val="24"/>
                <w:szCs w:val="24"/>
                <w:lang w:eastAsia="pt-BR"/>
                <w14:ligatures w14:val="none"/>
              </w:rPr>
              <w:t>SITUAÇÃO 4:</w:t>
            </w:r>
          </w:p>
          <w:p w14:paraId="7B3142FF" w14:textId="77777777" w:rsidR="0017274B" w:rsidRPr="00FA7CC4" w:rsidRDefault="0017274B" w:rsidP="009B7DAE">
            <w:pPr>
              <w:spacing w:after="6pt"/>
              <w:jc w:val="both"/>
              <w:rPr>
                <w:rFonts w:cstheme="minorHAnsi"/>
                <w:kern w:val="0"/>
                <w:sz w:val="24"/>
                <w:szCs w:val="24"/>
                <w:lang w:eastAsia="pt-BR"/>
                <w14:ligatures w14:val="none"/>
              </w:rPr>
            </w:pPr>
            <w:r w:rsidRPr="00FA7CC4">
              <w:rPr>
                <w:rFonts w:cstheme="minorHAnsi"/>
                <w:kern w:val="0"/>
                <w:sz w:val="24"/>
                <w:szCs w:val="24"/>
                <w:lang w:eastAsia="pt-BR"/>
                <w14:ligatures w14:val="none"/>
              </w:rPr>
              <w:t>Considere que um cliente (contratante) e um profissional arquiteto e urbanista (contratado) formalizem, por meio de contrato escrito, uma relação negocial em que se admita o pagamento parcial ou total dos honorários profissionais por terceiros, no caso, pelo fornecedor de insumos.</w:t>
            </w:r>
          </w:p>
          <w:p w14:paraId="6A1BD1E8" w14:textId="77777777" w:rsidR="0017274B" w:rsidRPr="00753F87" w:rsidRDefault="0017274B" w:rsidP="009B7DAE">
            <w:pPr>
              <w:spacing w:after="6pt"/>
              <w:jc w:val="both"/>
              <w:rPr>
                <w:rFonts w:cstheme="minorHAnsi"/>
                <w:b/>
                <w:kern w:val="0"/>
                <w:sz w:val="24"/>
                <w:szCs w:val="24"/>
                <w:lang w:eastAsia="pt-BR"/>
                <w14:ligatures w14:val="none"/>
              </w:rPr>
            </w:pPr>
            <w:r w:rsidRPr="00753F87">
              <w:rPr>
                <w:rFonts w:cstheme="minorHAnsi"/>
                <w:b/>
                <w:kern w:val="0"/>
                <w:sz w:val="24"/>
                <w:szCs w:val="24"/>
                <w:lang w:eastAsia="pt-BR"/>
                <w14:ligatures w14:val="none"/>
              </w:rPr>
              <w:t>CARACTERIZA INFRAÇÃO ÉTICO-DISCIPLINAR?</w:t>
            </w:r>
          </w:p>
          <w:p w14:paraId="485090E4" w14:textId="77777777" w:rsidR="0017274B" w:rsidRPr="00FA7CC4" w:rsidRDefault="0017274B" w:rsidP="009B7DAE">
            <w:pPr>
              <w:spacing w:after="6pt"/>
              <w:jc w:val="both"/>
              <w:rPr>
                <w:rFonts w:cstheme="minorHAnsi"/>
                <w:kern w:val="0"/>
                <w:sz w:val="24"/>
                <w:szCs w:val="24"/>
                <w:lang w:eastAsia="pt-BR"/>
                <w14:ligatures w14:val="none"/>
              </w:rPr>
            </w:pPr>
            <w:r w:rsidRPr="00FA7CC4">
              <w:rPr>
                <w:rFonts w:cstheme="minorHAnsi"/>
                <w:kern w:val="0"/>
                <w:sz w:val="24"/>
                <w:szCs w:val="24"/>
                <w:lang w:eastAsia="pt-BR"/>
                <w14:ligatures w14:val="none"/>
              </w:rPr>
              <w:t>A reserva técnica se caracteriza pelo locupletamento “ilícito”, na forma do inciso VI do art. 18 da Lei nº 12.378, de 2010, uma vez que o profissional recebe valores ou benefícios do fornecedor sem transparência (já que o contratante não tem conhecimento do acordo entre profissional e fornecedor), e sem equidade (já que o benefício recebido pelo profissional decorre do preço majorado pago pelo contratante).</w:t>
            </w:r>
          </w:p>
          <w:p w14:paraId="55D34BF9" w14:textId="77777777" w:rsidR="0017274B" w:rsidRPr="00FA7CC4" w:rsidRDefault="0017274B" w:rsidP="009B7DAE">
            <w:pPr>
              <w:spacing w:after="6pt"/>
              <w:jc w:val="both"/>
              <w:rPr>
                <w:rFonts w:cstheme="minorHAnsi"/>
                <w:kern w:val="0"/>
                <w:sz w:val="24"/>
                <w:szCs w:val="24"/>
                <w:lang w:eastAsia="pt-BR"/>
                <w14:ligatures w14:val="none"/>
              </w:rPr>
            </w:pPr>
            <w:r w:rsidRPr="00FA7CC4">
              <w:rPr>
                <w:rFonts w:cstheme="minorHAnsi"/>
                <w:kern w:val="0"/>
                <w:sz w:val="24"/>
                <w:szCs w:val="24"/>
                <w:lang w:eastAsia="pt-BR"/>
                <w14:ligatures w14:val="none"/>
              </w:rPr>
              <w:t>Há precedentes judiciais que reconhecem como locupletamento “lícito” o recebimento de valores ou benefícios pelo profissional, pagos ou ofertados pelos fornecedores, quando o contratante (consumidor) tem conhecimento dessa relação entre profissional e fornecedor, e os produtos ou serviços ofertados não são majorados por essa razão.</w:t>
            </w:r>
          </w:p>
          <w:p w14:paraId="261684CC" w14:textId="77777777" w:rsidR="0017274B" w:rsidRPr="00FA7CC4" w:rsidRDefault="0017274B" w:rsidP="009B7DAE">
            <w:pPr>
              <w:spacing w:after="6pt"/>
              <w:jc w:val="both"/>
              <w:rPr>
                <w:rFonts w:cstheme="minorHAnsi"/>
                <w:kern w:val="0"/>
                <w:sz w:val="24"/>
                <w:szCs w:val="24"/>
                <w:lang w:eastAsia="pt-BR"/>
                <w14:ligatures w14:val="none"/>
              </w:rPr>
            </w:pPr>
            <w:r w:rsidRPr="00FA7CC4">
              <w:rPr>
                <w:rFonts w:cstheme="minorHAnsi"/>
                <w:kern w:val="0"/>
                <w:sz w:val="24"/>
                <w:szCs w:val="24"/>
                <w:lang w:eastAsia="pt-BR"/>
                <w14:ligatures w14:val="none"/>
              </w:rPr>
              <w:lastRenderedPageBreak/>
              <w:t>Em linha com tais precedentes judiciais, o próprio inciso VII do art. 18 da Lei nº 12.378, de 2010, admite que o profissional arquiteto e urbanista receba, de forma lícita e ética, valores “diretamente [do cliente] ou por intermédio de terceiros”.</w:t>
            </w:r>
          </w:p>
          <w:p w14:paraId="48F14AD2" w14:textId="77777777" w:rsidR="0017274B" w:rsidRPr="00FA7CC4" w:rsidRDefault="0017274B" w:rsidP="009B7DAE">
            <w:pPr>
              <w:spacing w:after="6pt"/>
              <w:jc w:val="both"/>
              <w:rPr>
                <w:rFonts w:cstheme="minorHAnsi"/>
                <w:kern w:val="0"/>
                <w:sz w:val="24"/>
                <w:szCs w:val="24"/>
                <w:lang w:eastAsia="pt-BR"/>
                <w14:ligatures w14:val="none"/>
              </w:rPr>
            </w:pPr>
            <w:r w:rsidRPr="00FA7CC4">
              <w:rPr>
                <w:rFonts w:cstheme="minorHAnsi"/>
                <w:kern w:val="0"/>
                <w:sz w:val="24"/>
                <w:szCs w:val="24"/>
                <w:lang w:eastAsia="pt-BR"/>
                <w14:ligatures w14:val="none"/>
              </w:rPr>
              <w:t>Portanto, não haverá falta ético-disciplinar na hipótese de (1) o cliente contratante e o profissional arquiteto e urbanista contratado formalizarem, em contrato escrito, o pagamento parcial ou total dos honorários profissionais pelo fornecedor de insumos; (2) o contrato prever a liberdade de escolha pelo contratante dos produtos ou serviços e dos respectivos fornecedores; (3) os valores recebidos pelo profissional não decorrerem de majoração de preços pagos pelo contratante ao fornecedor; (4) os fornecedores concordarem com o pagamento na forma estabelecida entre contratante e profissional contratado; e (5) o profissional atender às demais determinações decorrentes da responsabilidade técnica assumida com o fornecedor, consistente na prestação de serviços na forma das atividades previstas no art. 2º da Lei nº 12.378/2010, e na Resolução CAU/BR nº 21/2012 (assessoria, consultoria ou caderno de especificação).</w:t>
            </w:r>
          </w:p>
          <w:p w14:paraId="2AEBA480" w14:textId="77777777" w:rsidR="0017274B" w:rsidRPr="00753F87" w:rsidRDefault="0017274B" w:rsidP="009B7DAE">
            <w:pPr>
              <w:spacing w:after="6pt"/>
              <w:jc w:val="both"/>
              <w:rPr>
                <w:rFonts w:cstheme="minorHAnsi"/>
                <w:b/>
                <w:kern w:val="0"/>
                <w:sz w:val="24"/>
                <w:szCs w:val="24"/>
                <w:lang w:eastAsia="pt-BR"/>
                <w14:ligatures w14:val="none"/>
              </w:rPr>
            </w:pPr>
            <w:r w:rsidRPr="00753F87">
              <w:rPr>
                <w:rFonts w:cstheme="minorHAnsi"/>
                <w:b/>
                <w:kern w:val="0"/>
                <w:sz w:val="24"/>
                <w:szCs w:val="24"/>
                <w:lang w:eastAsia="pt-BR"/>
                <w14:ligatures w14:val="none"/>
              </w:rPr>
              <w:t>ESCLARECIMENTOS/RECOMENDAÇÕES/CONSIDERAÇÕES:</w:t>
            </w:r>
          </w:p>
          <w:p w14:paraId="2D129A3E" w14:textId="77777777" w:rsidR="0017274B" w:rsidRPr="00FA7CC4" w:rsidRDefault="0017274B" w:rsidP="009B7DAE">
            <w:pPr>
              <w:spacing w:after="6pt"/>
              <w:jc w:val="both"/>
              <w:rPr>
                <w:rFonts w:cstheme="minorHAnsi"/>
                <w:kern w:val="0"/>
                <w:sz w:val="24"/>
                <w:szCs w:val="24"/>
                <w:lang w:eastAsia="pt-BR"/>
                <w14:ligatures w14:val="none"/>
              </w:rPr>
            </w:pPr>
            <w:r w:rsidRPr="00FA7CC4">
              <w:rPr>
                <w:rFonts w:cstheme="minorHAnsi"/>
                <w:kern w:val="0"/>
                <w:sz w:val="24"/>
                <w:szCs w:val="24"/>
                <w:lang w:eastAsia="pt-BR"/>
                <w14:ligatures w14:val="none"/>
              </w:rPr>
              <w:t>Nesta situação, o profissional arquiteto e urbanista deve formalizar previamente contrato escrito com o contratante, em que obtém consentimento para receber os honorários profissionais por meio de pagamento pelo fornecedor de insumos. Ato contínuo, o profissional deverá formalizar relação contratual com o fornecedor ou lojista, tendo por objeto a prestação de serviços na forma das atividades previstas no art. 2º da Lei nº 12.378/2010, e na Resolução CAU/BR nº 21/2012 (assessoria, consultoria ou caderno de especificação).</w:t>
            </w:r>
          </w:p>
          <w:p w14:paraId="3F12F33F" w14:textId="3C38665C" w:rsidR="0017274B" w:rsidRPr="00FA7CC4" w:rsidRDefault="0017274B" w:rsidP="009B7DAE">
            <w:pPr>
              <w:spacing w:after="6pt"/>
              <w:jc w:val="both"/>
              <w:rPr>
                <w:rFonts w:cstheme="minorHAnsi"/>
                <w:kern w:val="0"/>
                <w:sz w:val="24"/>
                <w:szCs w:val="24"/>
                <w:lang w:eastAsia="pt-BR"/>
                <w14:ligatures w14:val="none"/>
              </w:rPr>
            </w:pPr>
            <w:r w:rsidRPr="00FA7CC4">
              <w:rPr>
                <w:rFonts w:cstheme="minorHAnsi"/>
                <w:kern w:val="0"/>
                <w:sz w:val="24"/>
                <w:szCs w:val="24"/>
                <w:lang w:eastAsia="pt-BR"/>
                <w14:ligatures w14:val="none"/>
              </w:rPr>
              <w:t>Exemplo de cláusula contratual:</w:t>
            </w:r>
          </w:p>
          <w:p w14:paraId="0E356466" w14:textId="77777777" w:rsidR="0017274B" w:rsidRPr="00FA7CC4" w:rsidRDefault="0017274B" w:rsidP="0017274B">
            <w:pPr>
              <w:tabs>
                <w:tab w:val="start" w:pos="14.20pt"/>
              </w:tabs>
              <w:spacing w:after="6pt"/>
              <w:ind w:start="43.95pt"/>
              <w:jc w:val="both"/>
              <w:rPr>
                <w:rFonts w:cstheme="minorHAnsi"/>
                <w:kern w:val="0"/>
                <w:sz w:val="24"/>
                <w:szCs w:val="24"/>
                <w:lang w:eastAsia="pt-BR"/>
                <w14:ligatures w14:val="none"/>
              </w:rPr>
            </w:pPr>
            <w:r w:rsidRPr="00FA7CC4">
              <w:rPr>
                <w:rFonts w:cstheme="minorHAnsi"/>
                <w:kern w:val="0"/>
                <w:sz w:val="24"/>
                <w:szCs w:val="24"/>
                <w:lang w:eastAsia="pt-BR"/>
                <w14:ligatures w14:val="none"/>
              </w:rPr>
              <w:t>“Cláusula X - O CONTRATANTE declara-se ciente de que a remuneração do CONTRATADO pela prestação dos serviços objeto do presente contrato [poderá/será] efetuada de forma [parcial/total] por meio de faturamento emitido pelo CONTRATADO contra os FORNECEDORES escolhidos pelo CONTRATANTE para aquisição de materiais, bens ou serviços necessários à consecução do escopo.”</w:t>
            </w:r>
          </w:p>
          <w:p w14:paraId="3159442B" w14:textId="77777777" w:rsidR="0017274B" w:rsidRPr="00FA7CC4" w:rsidRDefault="0017274B" w:rsidP="0017274B">
            <w:pPr>
              <w:spacing w:after="6pt"/>
              <w:ind w:start="43.95pt"/>
              <w:jc w:val="both"/>
              <w:rPr>
                <w:rFonts w:cstheme="minorHAnsi"/>
                <w:kern w:val="0"/>
                <w:sz w:val="24"/>
                <w:szCs w:val="24"/>
                <w:lang w:eastAsia="pt-BR"/>
                <w14:ligatures w14:val="none"/>
              </w:rPr>
            </w:pPr>
            <w:r w:rsidRPr="00FA7CC4">
              <w:rPr>
                <w:rFonts w:cstheme="minorHAnsi"/>
                <w:kern w:val="0"/>
                <w:sz w:val="24"/>
                <w:szCs w:val="24"/>
                <w:lang w:eastAsia="pt-BR"/>
                <w14:ligatures w14:val="none"/>
              </w:rPr>
              <w:t>§ 1º A eficácia da presente Cláusula condiciona-se à livre escolha dos FORNECEDORES pelo CONTRATANTE, bem como dos respectivos materiais, bens ou serviços adequados à prestação do serviço objeto do presente contrato, que não poderão ter os preços majorados em razão da forma alternativa de remuneração entabulada.</w:t>
            </w:r>
          </w:p>
          <w:p w14:paraId="4898F86B" w14:textId="77777777" w:rsidR="0017274B" w:rsidRPr="00FA7CC4" w:rsidRDefault="0017274B" w:rsidP="0017274B">
            <w:pPr>
              <w:ind w:start="43.85pt"/>
              <w:jc w:val="both"/>
              <w:rPr>
                <w:rFonts w:cstheme="minorHAnsi"/>
                <w:kern w:val="0"/>
                <w:sz w:val="24"/>
                <w:szCs w:val="24"/>
                <w:lang w:eastAsia="pt-BR"/>
                <w14:ligatures w14:val="none"/>
              </w:rPr>
            </w:pPr>
            <w:r w:rsidRPr="00FA7CC4">
              <w:rPr>
                <w:rFonts w:cstheme="minorHAnsi"/>
                <w:kern w:val="0"/>
                <w:sz w:val="24"/>
                <w:szCs w:val="24"/>
                <w:lang w:eastAsia="pt-BR"/>
                <w14:ligatures w14:val="none"/>
              </w:rPr>
              <w:t>§ 2º O faturamento a que se refere o caput dependerá de mútuo consentimento entre o CONTRATADO e os eventuais FORNECEDORES, devendo ser objeto de formalização escrita e efetuação, por parte do CONTRATADO, de Registro de Responsabilidade Técnica na modalidade de [assessoria/consultoria/caderno de especificação], conforme dispõem o art. 2º da Lei nº 12.378, de 31 de dezembro de 2010, e a Resolução CAU/BR nº 21, de 5 de abril de 2012.”</w:t>
            </w:r>
          </w:p>
        </w:tc>
      </w:tr>
    </w:tbl>
    <w:p w14:paraId="33BE5CCD" w14:textId="77777777" w:rsidR="0017274B" w:rsidRPr="00FA7CC4" w:rsidRDefault="0017274B" w:rsidP="00AE48AD">
      <w:pPr>
        <w:spacing w:after="0pt"/>
        <w:rPr>
          <w:rFonts w:asciiTheme="minorHAnsi" w:hAnsiTheme="minorHAnsi" w:cstheme="minorHAnsi"/>
          <w:color w:val="auto"/>
          <w:sz w:val="24"/>
          <w:szCs w:val="24"/>
          <w:lang w:eastAsia="pt-BR"/>
        </w:rPr>
      </w:pPr>
    </w:p>
    <w:tbl>
      <w:tblPr>
        <w:tblStyle w:val="Tabelacomgrade1"/>
        <w:tblW w:w="0pt" w:type="auto"/>
        <w:tblLook w:firstRow="1" w:lastRow="0" w:firstColumn="1" w:lastColumn="0" w:noHBand="0" w:noVBand="1"/>
      </w:tblPr>
      <w:tblGrid>
        <w:gridCol w:w="9344"/>
      </w:tblGrid>
      <w:tr w:rsidR="0017274B" w:rsidRPr="00FA7CC4" w14:paraId="257D02ED" w14:textId="77777777" w:rsidTr="008B4F1D">
        <w:tc>
          <w:tcPr>
            <w:tcW w:w="467.20pt" w:type="dxa"/>
          </w:tcPr>
          <w:p w14:paraId="28FAF5D9" w14:textId="77777777" w:rsidR="0017274B" w:rsidRPr="00753F87" w:rsidRDefault="0017274B" w:rsidP="009B7DAE">
            <w:pPr>
              <w:spacing w:after="6pt"/>
              <w:jc w:val="both"/>
              <w:rPr>
                <w:rFonts w:cstheme="minorHAnsi"/>
                <w:b/>
                <w:kern w:val="0"/>
                <w:sz w:val="24"/>
                <w:szCs w:val="24"/>
                <w:lang w:eastAsia="pt-BR"/>
                <w14:ligatures w14:val="none"/>
              </w:rPr>
            </w:pPr>
            <w:r w:rsidRPr="00753F87">
              <w:rPr>
                <w:rFonts w:cstheme="minorHAnsi"/>
                <w:b/>
                <w:kern w:val="0"/>
                <w:sz w:val="24"/>
                <w:szCs w:val="24"/>
                <w:lang w:eastAsia="pt-BR"/>
                <w14:ligatures w14:val="none"/>
              </w:rPr>
              <w:t>SITUAÇÃO 5</w:t>
            </w:r>
          </w:p>
          <w:p w14:paraId="3EB64359" w14:textId="77777777" w:rsidR="0017274B" w:rsidRPr="00FA7CC4" w:rsidRDefault="0017274B" w:rsidP="009B7DAE">
            <w:pPr>
              <w:spacing w:after="6pt"/>
              <w:jc w:val="both"/>
              <w:rPr>
                <w:rFonts w:cstheme="minorHAnsi"/>
                <w:kern w:val="0"/>
                <w:sz w:val="24"/>
                <w:szCs w:val="24"/>
                <w:lang w:eastAsia="pt-BR"/>
                <w14:ligatures w14:val="none"/>
              </w:rPr>
            </w:pPr>
            <w:r w:rsidRPr="00FA7CC4">
              <w:rPr>
                <w:rFonts w:cstheme="minorHAnsi"/>
                <w:kern w:val="0"/>
                <w:sz w:val="24"/>
                <w:szCs w:val="24"/>
                <w:lang w:eastAsia="pt-BR"/>
                <w14:ligatures w14:val="none"/>
              </w:rPr>
              <w:t>Considere que um profissional arquiteto e urbanista tenha efetivamente recebido um valor ou benefício do fornecedor em razão de atividade de especificação sem que esse recebimento tenha sido previsto em contrato. Considere também que o profissional tenha transferido tal valor ou benefício ao contratante na forma de dinheiro ou de desconto.</w:t>
            </w:r>
          </w:p>
          <w:p w14:paraId="21034C41" w14:textId="77777777" w:rsidR="0017274B" w:rsidRPr="00753F87" w:rsidRDefault="0017274B" w:rsidP="009B7DAE">
            <w:pPr>
              <w:spacing w:after="6pt"/>
              <w:jc w:val="both"/>
              <w:rPr>
                <w:rFonts w:cstheme="minorHAnsi"/>
                <w:b/>
                <w:kern w:val="0"/>
                <w:sz w:val="24"/>
                <w:szCs w:val="24"/>
                <w:lang w:eastAsia="pt-BR"/>
                <w14:ligatures w14:val="none"/>
              </w:rPr>
            </w:pPr>
            <w:r w:rsidRPr="00753F87">
              <w:rPr>
                <w:rFonts w:cstheme="minorHAnsi"/>
                <w:b/>
                <w:kern w:val="0"/>
                <w:sz w:val="24"/>
                <w:szCs w:val="24"/>
                <w:lang w:eastAsia="pt-BR"/>
                <w14:ligatures w14:val="none"/>
              </w:rPr>
              <w:lastRenderedPageBreak/>
              <w:t>CARACTERIZA INFRAÇÃO ÉTICO-DISCIPLINAR?</w:t>
            </w:r>
          </w:p>
          <w:p w14:paraId="16910D64" w14:textId="77777777" w:rsidR="0017274B" w:rsidRPr="00FA7CC4" w:rsidRDefault="0017274B" w:rsidP="009B7DAE">
            <w:pPr>
              <w:spacing w:after="6pt"/>
              <w:jc w:val="both"/>
              <w:rPr>
                <w:rFonts w:cstheme="minorHAnsi"/>
                <w:kern w:val="0"/>
                <w:sz w:val="24"/>
                <w:szCs w:val="24"/>
                <w:lang w:eastAsia="pt-BR"/>
                <w14:ligatures w14:val="none"/>
              </w:rPr>
            </w:pPr>
            <w:r w:rsidRPr="00FA7CC4">
              <w:rPr>
                <w:rFonts w:cstheme="minorHAnsi"/>
                <w:kern w:val="0"/>
                <w:sz w:val="24"/>
                <w:szCs w:val="24"/>
                <w:lang w:eastAsia="pt-BR"/>
                <w14:ligatures w14:val="none"/>
              </w:rPr>
              <w:t>Essa ação demonstra, por parte do profissional arquiteto e urbanista, responsabilidade, transparência, integridade, lealdade, boa-fé e atuação nos melhores interesses do cliente (contratante), não havendo qualquer intencionalidade antiética. Portanto, não é considerada falta ético-disciplinar.</w:t>
            </w:r>
          </w:p>
          <w:p w14:paraId="14A4767F" w14:textId="77777777" w:rsidR="0017274B" w:rsidRPr="00753F87" w:rsidRDefault="0017274B" w:rsidP="009B7DAE">
            <w:pPr>
              <w:spacing w:after="6pt"/>
              <w:jc w:val="both"/>
              <w:rPr>
                <w:rFonts w:cstheme="minorHAnsi"/>
                <w:b/>
                <w:kern w:val="0"/>
                <w:sz w:val="24"/>
                <w:szCs w:val="24"/>
                <w:lang w:eastAsia="pt-BR"/>
                <w14:ligatures w14:val="none"/>
              </w:rPr>
            </w:pPr>
            <w:r w:rsidRPr="00753F87">
              <w:rPr>
                <w:rFonts w:cstheme="minorHAnsi"/>
                <w:b/>
                <w:kern w:val="0"/>
                <w:sz w:val="24"/>
                <w:szCs w:val="24"/>
                <w:lang w:eastAsia="pt-BR"/>
                <w14:ligatures w14:val="none"/>
              </w:rPr>
              <w:t>ESCLARECIMENTOS/RECOMENDAÇÕES/CONSIDERAÇÕES:</w:t>
            </w:r>
          </w:p>
          <w:p w14:paraId="59E79CF3" w14:textId="6FD87B6B" w:rsidR="0017274B" w:rsidRPr="00FA7CC4" w:rsidRDefault="0017274B" w:rsidP="009B7DAE">
            <w:pPr>
              <w:spacing w:after="6pt"/>
              <w:jc w:val="both"/>
              <w:rPr>
                <w:rFonts w:cstheme="minorHAnsi"/>
                <w:kern w:val="0"/>
                <w:sz w:val="24"/>
                <w:szCs w:val="24"/>
                <w:lang w:eastAsia="pt-BR"/>
                <w14:ligatures w14:val="none"/>
              </w:rPr>
            </w:pPr>
            <w:r w:rsidRPr="00FA7CC4">
              <w:rPr>
                <w:rFonts w:cstheme="minorHAnsi"/>
                <w:kern w:val="0"/>
                <w:sz w:val="24"/>
                <w:szCs w:val="24"/>
                <w:lang w:eastAsia="pt-BR"/>
                <w14:ligatures w14:val="none"/>
              </w:rPr>
              <w:t>Na relação cliente (contratante), profissional (contratado) e fornecedor, o benefício ou valor oferecido pelo fornecedor ao cliente deve, em condições ideais, ser entregue ao próprio cliente. Contudo, é razoável que o recebimento espontâneo de tal benefício ou valor pelo profissional seja repassado ao cliente. De igual forma, é pertinente considerar a hipótese de eventual proveito econômico oferecido pelo fornecedor ensejar remuneração profissional, consoante condições adequadamente previstas em contrato escrito, com liberdade de escolha, sem majoração de preços, e com o devido registro das atividades previstas no art. 2º da Lei nº 12.378/2010 e na Resolução CAU/BR nº 21/2012 (assessoria, consultoria ou caderno de especificação).</w:t>
            </w:r>
          </w:p>
        </w:tc>
      </w:tr>
    </w:tbl>
    <w:p w14:paraId="47E6001C" w14:textId="77777777" w:rsidR="0017274B" w:rsidRPr="00FA7CC4" w:rsidRDefault="0017274B" w:rsidP="00AE48AD">
      <w:pPr>
        <w:spacing w:after="0pt"/>
        <w:rPr>
          <w:rFonts w:asciiTheme="minorHAnsi" w:hAnsiTheme="minorHAnsi" w:cstheme="minorHAnsi"/>
          <w:color w:val="auto"/>
          <w:sz w:val="24"/>
          <w:szCs w:val="24"/>
          <w:lang w:eastAsia="pt-BR"/>
        </w:rPr>
      </w:pPr>
    </w:p>
    <w:tbl>
      <w:tblPr>
        <w:tblStyle w:val="Tabelacomgrade1"/>
        <w:tblW w:w="0pt" w:type="auto"/>
        <w:tblLook w:firstRow="1" w:lastRow="0" w:firstColumn="1" w:lastColumn="0" w:noHBand="0" w:noVBand="1"/>
      </w:tblPr>
      <w:tblGrid>
        <w:gridCol w:w="9344"/>
      </w:tblGrid>
      <w:tr w:rsidR="0017274B" w:rsidRPr="00FA7CC4" w14:paraId="68FCDECD" w14:textId="77777777" w:rsidTr="008B4F1D">
        <w:tc>
          <w:tcPr>
            <w:tcW w:w="467.20pt" w:type="dxa"/>
          </w:tcPr>
          <w:p w14:paraId="5D9F0CFC" w14:textId="77777777" w:rsidR="0017274B" w:rsidRPr="00753F87" w:rsidRDefault="0017274B" w:rsidP="009B7DAE">
            <w:pPr>
              <w:spacing w:after="6pt"/>
              <w:jc w:val="both"/>
              <w:rPr>
                <w:rFonts w:cstheme="minorHAnsi"/>
                <w:b/>
                <w:kern w:val="0"/>
                <w:sz w:val="24"/>
                <w:szCs w:val="24"/>
                <w:lang w:eastAsia="pt-BR"/>
                <w14:ligatures w14:val="none"/>
              </w:rPr>
            </w:pPr>
            <w:r w:rsidRPr="00753F87">
              <w:rPr>
                <w:rFonts w:cstheme="minorHAnsi"/>
                <w:b/>
                <w:kern w:val="0"/>
                <w:sz w:val="24"/>
                <w:szCs w:val="24"/>
                <w:lang w:eastAsia="pt-BR"/>
                <w14:ligatures w14:val="none"/>
              </w:rPr>
              <w:t>SITUAÇÃO 6</w:t>
            </w:r>
          </w:p>
          <w:p w14:paraId="39C1FF15" w14:textId="77777777" w:rsidR="0017274B" w:rsidRPr="00FA7CC4" w:rsidRDefault="0017274B" w:rsidP="009B7DAE">
            <w:pPr>
              <w:spacing w:after="6pt"/>
              <w:jc w:val="both"/>
              <w:rPr>
                <w:rFonts w:cstheme="minorHAnsi"/>
                <w:kern w:val="0"/>
                <w:sz w:val="24"/>
                <w:szCs w:val="24"/>
                <w:lang w:eastAsia="pt-BR"/>
                <w14:ligatures w14:val="none"/>
              </w:rPr>
            </w:pPr>
            <w:r w:rsidRPr="00FA7CC4">
              <w:rPr>
                <w:rFonts w:cstheme="minorHAnsi"/>
                <w:kern w:val="0"/>
                <w:sz w:val="24"/>
                <w:szCs w:val="24"/>
                <w:lang w:eastAsia="pt-BR"/>
                <w14:ligatures w14:val="none"/>
              </w:rPr>
              <w:t>Considere que um profissional arquiteto e urbanista tenha recebido, a título de patrocínio, algum valor de fornecedor para participar de mostra, feiras, visitas técnicas em fábricas etc.</w:t>
            </w:r>
          </w:p>
          <w:p w14:paraId="626392CE" w14:textId="77777777" w:rsidR="0017274B" w:rsidRPr="00753F87" w:rsidRDefault="0017274B" w:rsidP="009B7DAE">
            <w:pPr>
              <w:spacing w:after="6pt"/>
              <w:jc w:val="both"/>
              <w:rPr>
                <w:rFonts w:cstheme="minorHAnsi"/>
                <w:b/>
                <w:kern w:val="0"/>
                <w:sz w:val="24"/>
                <w:szCs w:val="24"/>
                <w:lang w:eastAsia="pt-BR"/>
                <w14:ligatures w14:val="none"/>
              </w:rPr>
            </w:pPr>
            <w:r w:rsidRPr="00753F87">
              <w:rPr>
                <w:rFonts w:cstheme="minorHAnsi"/>
                <w:b/>
                <w:kern w:val="0"/>
                <w:sz w:val="24"/>
                <w:szCs w:val="24"/>
                <w:lang w:eastAsia="pt-BR"/>
                <w14:ligatures w14:val="none"/>
              </w:rPr>
              <w:t>CARACTERIZA INFRAÇÃO ÉTICO-DISCIPLINAR?</w:t>
            </w:r>
          </w:p>
          <w:p w14:paraId="2103E24C" w14:textId="77777777" w:rsidR="0017274B" w:rsidRPr="00FA7CC4" w:rsidRDefault="0017274B" w:rsidP="009B7DAE">
            <w:pPr>
              <w:spacing w:after="6pt"/>
              <w:jc w:val="both"/>
              <w:rPr>
                <w:rFonts w:cstheme="minorHAnsi"/>
                <w:kern w:val="0"/>
                <w:sz w:val="24"/>
                <w:szCs w:val="24"/>
                <w:lang w:eastAsia="pt-BR"/>
                <w14:ligatures w14:val="none"/>
              </w:rPr>
            </w:pPr>
            <w:r w:rsidRPr="00FA7CC4">
              <w:rPr>
                <w:rFonts w:cstheme="minorHAnsi"/>
                <w:kern w:val="0"/>
                <w:sz w:val="24"/>
                <w:szCs w:val="24"/>
                <w:lang w:eastAsia="pt-BR"/>
                <w14:ligatures w14:val="none"/>
              </w:rPr>
              <w:t>Para esta situação hipotética, não há parâmetros normativos que viabilizem a capitulação da conduta por prática de reserva técnica. No caso, há uma relação direta entre o contratante (patrocinador) e o profissional arquiteto e urbanista contratado (trata-se de decisão de foro pessoal o profissional vincular seu nome a determinado produto ou empresa). Como se vê, não há, na relação, prejuízo ou benefício a uma eventual terceira parte, razão por que não é considerada falta ético-disciplinar.</w:t>
            </w:r>
          </w:p>
          <w:p w14:paraId="70A7AD90" w14:textId="77777777" w:rsidR="0017274B" w:rsidRPr="00753F87" w:rsidRDefault="0017274B" w:rsidP="009B7DAE">
            <w:pPr>
              <w:spacing w:after="6pt"/>
              <w:jc w:val="both"/>
              <w:rPr>
                <w:rFonts w:cstheme="minorHAnsi"/>
                <w:b/>
                <w:kern w:val="0"/>
                <w:sz w:val="24"/>
                <w:szCs w:val="24"/>
                <w:lang w:eastAsia="pt-BR"/>
                <w14:ligatures w14:val="none"/>
              </w:rPr>
            </w:pPr>
            <w:r w:rsidRPr="00753F87">
              <w:rPr>
                <w:rFonts w:cstheme="minorHAnsi"/>
                <w:b/>
                <w:kern w:val="0"/>
                <w:sz w:val="24"/>
                <w:szCs w:val="24"/>
                <w:lang w:eastAsia="pt-BR"/>
                <w14:ligatures w14:val="none"/>
              </w:rPr>
              <w:t>ESCLARECIMENTOS/RECOMENDAÇÕES/CONSIDERAÇÕES:</w:t>
            </w:r>
          </w:p>
          <w:p w14:paraId="6BBA668B" w14:textId="77777777" w:rsidR="0017274B" w:rsidRPr="00FA7CC4" w:rsidRDefault="0017274B" w:rsidP="009B7DAE">
            <w:pPr>
              <w:spacing w:after="6pt"/>
              <w:jc w:val="both"/>
              <w:rPr>
                <w:rFonts w:cstheme="minorHAnsi"/>
                <w:kern w:val="0"/>
                <w:sz w:val="24"/>
                <w:szCs w:val="24"/>
                <w:lang w:eastAsia="pt-BR"/>
                <w14:ligatures w14:val="none"/>
              </w:rPr>
            </w:pPr>
            <w:r w:rsidRPr="00FA7CC4">
              <w:rPr>
                <w:rFonts w:cstheme="minorHAnsi"/>
                <w:kern w:val="0"/>
                <w:sz w:val="24"/>
                <w:szCs w:val="24"/>
                <w:lang w:eastAsia="pt-BR"/>
                <w14:ligatures w14:val="none"/>
              </w:rPr>
              <w:t>Nessa situação, em que um profissional arquiteto e urbanista recebe valores de determinado fornecedor a título de patrocínio, para participar de mostras, feiras ou eventos similares, em que não há a prestação direta de serviços pelo profissional, a conduta pode ser entendida como uma parceria de patrocínio ou colaboração comercial. Embora não haja a prestação direta de serviços na forma de consultoria ou projeto, a participação do profissional, em tais eventos, pode ser vista como uma forma de promoção de sua marca, de networking e de divulgação do seu trabalho.</w:t>
            </w:r>
          </w:p>
        </w:tc>
      </w:tr>
    </w:tbl>
    <w:p w14:paraId="47FC4580" w14:textId="77777777" w:rsidR="0017274B" w:rsidRPr="00FA7CC4" w:rsidRDefault="0017274B" w:rsidP="0017274B">
      <w:pPr>
        <w:spacing w:after="0pt"/>
        <w:jc w:val="both"/>
        <w:rPr>
          <w:rFonts w:asciiTheme="minorHAnsi" w:hAnsiTheme="minorHAnsi" w:cstheme="minorHAnsi"/>
          <w:color w:val="auto"/>
          <w:sz w:val="24"/>
          <w:szCs w:val="24"/>
          <w:lang w:eastAsia="pt-BR"/>
        </w:rPr>
      </w:pPr>
    </w:p>
    <w:p w14:paraId="568E96B8" w14:textId="4E4CD2B0" w:rsidR="009704F7" w:rsidRPr="00FA7CC4" w:rsidRDefault="009704F7">
      <w:pPr>
        <w:rPr>
          <w:rFonts w:asciiTheme="minorHAnsi" w:hAnsiTheme="minorHAnsi" w:cstheme="minorHAnsi"/>
          <w:color w:val="auto"/>
          <w:sz w:val="24"/>
          <w:szCs w:val="24"/>
          <w:lang w:eastAsia="pt-BR"/>
        </w:rPr>
      </w:pPr>
    </w:p>
    <w:p w14:paraId="743B9575" w14:textId="37FE6EA1" w:rsidR="009704F7" w:rsidRPr="00FA7CC4" w:rsidRDefault="009704F7">
      <w:pPr>
        <w:rPr>
          <w:rFonts w:asciiTheme="minorHAnsi" w:hAnsiTheme="minorHAnsi" w:cstheme="minorHAnsi"/>
          <w:color w:val="auto"/>
          <w:sz w:val="24"/>
          <w:szCs w:val="24"/>
          <w:lang w:eastAsia="pt-BR"/>
        </w:rPr>
      </w:pPr>
    </w:p>
    <w:sectPr w:rsidR="009704F7" w:rsidRPr="00FA7CC4" w:rsidSect="00523CD7">
      <w:headerReference w:type="default" r:id="rId11"/>
      <w:footerReference w:type="default" r:id="rId12"/>
      <w:pgSz w:w="595.30pt" w:h="841.90pt"/>
      <w:pgMar w:top="85.05pt" w:right="28.35pt" w:bottom="49.65pt" w:left="56.70pt" w:header="78pt" w:footer="37pt" w:gutter="0pt"/>
      <w:cols w:space="35.40pt"/>
      <w:docGrid w:linePitch="360"/>
    </w:sectPr>
  </w:body>
</w:document>
</file>

<file path=word/endnotes.xml><?xml version="1.0" encoding="utf-8"?>
<w:end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14:paraId="09A96DFB" w14:textId="77777777" w:rsidR="00AA6F85" w:rsidRDefault="00AA6F85" w:rsidP="00EE0A57">
      <w:pPr>
        <w:spacing w:after="0pt" w:line="12pt" w:lineRule="auto"/>
      </w:pPr>
      <w:r>
        <w:separator/>
      </w:r>
    </w:p>
  </w:endnote>
  <w:endnote w:type="continuationSeparator" w:id="0">
    <w:p w14:paraId="712EDCB0" w14:textId="77777777" w:rsidR="00AA6F85" w:rsidRDefault="00AA6F85" w:rsidP="00EE0A57">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Times New Roman">
    <w:panose1 w:val="02020603050405020304"/>
    <w:charset w:characterSet="iso-8859-1"/>
    <w:family w:val="roman"/>
    <w:pitch w:val="variable"/>
    <w:sig w:usb0="E0002EFF" w:usb1="C000785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ymbol">
    <w:panose1 w:val="05050102010706020507"/>
    <w:family w:val="roman"/>
    <w:pitch w:val="variable"/>
    <w:sig w:usb0="00000000" w:usb1="10000000" w:usb2="00000000" w:usb3="00000000" w:csb0="80000000" w:csb1="00000000"/>
  </w:font>
  <w:font w:name="Cambria">
    <w:panose1 w:val="02040503050406030204"/>
    <w:charset w:characterSet="iso-8859-1"/>
    <w:family w:val="roman"/>
    <w:pitch w:val="variable"/>
    <w:sig w:usb0="E00006FF" w:usb1="420024FF" w:usb2="02000000" w:usb3="00000000" w:csb0="0000019F" w:csb1="00000000"/>
  </w:font>
  <w:font w:name="Times">
    <w:panose1 w:val="02020603050405020304"/>
    <w:charset w:characterSet="iso-8859-1"/>
    <w:family w:val="roman"/>
    <w:pitch w:val="variable"/>
    <w:sig w:usb0="E0002EFF" w:usb1="C000785B" w:usb2="00000009" w:usb3="00000000" w:csb0="000001FF" w:csb1="00000000"/>
  </w:font>
  <w:font w:name="Tahoma">
    <w:altName w:val=" Arial"/>
    <w:panose1 w:val="020B0604030504040204"/>
    <w:charset w:characterSet="iso-8859-1"/>
    <w:family w:val="swiss"/>
    <w:pitch w:val="variable"/>
    <w:sig w:usb0="E1002EFF" w:usb1="C000605B" w:usb2="00000029" w:usb3="00000000" w:csb0="000101FF"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sdt>
    <w:sdtPr>
      <w:rPr>
        <w:b/>
        <w:bCs/>
      </w:rPr>
      <w:id w:val="-1959100009"/>
      <w:docPartObj>
        <w:docPartGallery w:val="Page Numbers (Bottom of Page)"/>
        <w:docPartUnique/>
      </w:docPartObj>
    </w:sdtPr>
    <w:sdtEndPr>
      <w:rPr>
        <w:color w:val="1B6469"/>
      </w:rPr>
    </w:sdtEndPr>
    <w:sdtContent>
      <w:p w14:paraId="2B2455C1" w14:textId="2B2CC9B4" w:rsidR="00814C12" w:rsidRPr="007A55E4" w:rsidRDefault="001723FE">
        <w:pPr>
          <w:pStyle w:val="Rodap"/>
          <w:jc w:val="end"/>
          <w:rPr>
            <w:b/>
            <w:bCs/>
            <w:color w:val="1B6469"/>
          </w:rPr>
        </w:pPr>
        <w:r>
          <w:rPr>
            <w:noProof/>
            <w:lang w:eastAsia="pt-BR"/>
          </w:rPr>
          <w:drawing>
            <wp:anchor distT="0" distB="0" distL="114300" distR="114300" simplePos="0" relativeHeight="251668480" behindDoc="0" locked="0" layoutInCell="1" allowOverlap="1" wp14:anchorId="2E78C825" wp14:editId="030FDADB">
              <wp:simplePos x="0" y="0"/>
              <wp:positionH relativeFrom="page">
                <wp:posOffset>-2540</wp:posOffset>
              </wp:positionH>
              <wp:positionV relativeFrom="paragraph">
                <wp:posOffset>163830</wp:posOffset>
              </wp:positionV>
              <wp:extent cx="7559675" cy="719455"/>
              <wp:effectExtent l="0" t="0" r="3175" b="4445"/>
              <wp:wrapNone/>
              <wp:docPr id="15" name="Imagem 15">
                <a:hlinkClick xmlns:a="http://purl.oclc.org/ooxml/drawingml/main" r:id="rId1"/>
              </wp:docPr>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4" name="Imagem 4">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67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4C12" w:rsidRPr="007A55E4">
          <w:rPr>
            <w:b/>
            <w:bCs/>
            <w:color w:val="1B6469"/>
          </w:rPr>
          <w:fldChar w:fldCharType="begin"/>
        </w:r>
        <w:r w:rsidR="00814C12" w:rsidRPr="007A55E4">
          <w:rPr>
            <w:bCs/>
            <w:color w:val="1B6469"/>
          </w:rPr>
          <w:instrText>PAGE   \* MERGEFORMAT</w:instrText>
        </w:r>
        <w:r w:rsidR="00814C12" w:rsidRPr="007A55E4">
          <w:rPr>
            <w:b/>
            <w:bCs/>
            <w:color w:val="1B6469"/>
          </w:rPr>
          <w:fldChar w:fldCharType="separate"/>
        </w:r>
        <w:r w:rsidR="00547AD3" w:rsidRPr="00547AD3">
          <w:rPr>
            <w:b/>
            <w:bCs/>
            <w:noProof/>
            <w:color w:val="1B6469"/>
          </w:rPr>
          <w:t>2</w:t>
        </w:r>
        <w:r w:rsidR="00814C12" w:rsidRPr="007A55E4">
          <w:rPr>
            <w:b/>
            <w:bCs/>
            <w:color w:val="1B6469"/>
          </w:rPr>
          <w:fldChar w:fldCharType="end"/>
        </w:r>
      </w:p>
    </w:sdtContent>
  </w:sdt>
  <w:p w14:paraId="3B920AE1" w14:textId="116FF5F5" w:rsidR="00814C12" w:rsidRPr="008C2D78" w:rsidRDefault="00814C12" w:rsidP="008C2D78">
    <w:pPr>
      <w:pStyle w:val="Rodap"/>
    </w:pPr>
  </w:p>
</w:ftr>
</file>

<file path=word/footnotes.xml><?xml version="1.0" encoding="utf-8"?>
<w:foot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14:paraId="1D9A3798" w14:textId="77777777" w:rsidR="00AA6F85" w:rsidRDefault="00AA6F85" w:rsidP="00EE0A57">
      <w:pPr>
        <w:spacing w:after="0pt" w:line="12pt" w:lineRule="auto"/>
      </w:pPr>
      <w:r>
        <w:separator/>
      </w:r>
    </w:p>
  </w:footnote>
  <w:footnote w:type="continuationSeparator" w:id="0">
    <w:p w14:paraId="5E0D715E" w14:textId="77777777" w:rsidR="00AA6F85" w:rsidRDefault="00AA6F85" w:rsidP="00EE0A57">
      <w:pPr>
        <w:spacing w:after="0pt" w:line="12pt" w:lineRule="auto"/>
      </w:pPr>
      <w:r>
        <w:continuationSeparator/>
      </w:r>
    </w:p>
  </w:footnote>
</w:footnotes>
</file>

<file path=word/header1.xml><?xml version="1.0" encoding="utf-8"?>
<w:hd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5E04293B" w14:textId="31D5413D" w:rsidR="00814C12" w:rsidRPr="00345B66" w:rsidRDefault="00814C12" w:rsidP="001723FE">
    <w:pPr>
      <w:spacing w:after="0pt" w:line="13.80pt" w:lineRule="auto"/>
      <w:rPr>
        <w:color w:val="FFFFFF" w:themeColor="background1"/>
        <w:sz w:val="12"/>
        <w:szCs w:val="12"/>
      </w:rPr>
    </w:pPr>
    <w:r>
      <w:rPr>
        <w:noProof/>
        <w:color w:val="FFFFFF" w:themeColor="background1"/>
        <w:sz w:val="12"/>
        <w:szCs w:val="12"/>
        <w:lang w:eastAsia="pt-BR"/>
      </w:rPr>
      <w:drawing>
        <wp:anchor distT="0" distB="0" distL="114300" distR="114300" simplePos="0" relativeHeight="251666432" behindDoc="0" locked="0" layoutInCell="1" allowOverlap="1" wp14:anchorId="0D2F7C39" wp14:editId="73E4F2CA">
          <wp:simplePos x="0" y="0"/>
          <wp:positionH relativeFrom="page">
            <wp:posOffset>5080</wp:posOffset>
          </wp:positionH>
          <wp:positionV relativeFrom="paragraph">
            <wp:posOffset>-988695</wp:posOffset>
          </wp:positionV>
          <wp:extent cx="7560000" cy="1081430"/>
          <wp:effectExtent l="0" t="0" r="3175" b="4445"/>
          <wp:wrapNone/>
          <wp:docPr id="14" name="Imagem 1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81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23FE">
      <w:rPr>
        <w:color w:val="FFFFFF" w:themeColor="background1"/>
        <w:sz w:val="12"/>
        <w:szCs w:val="12"/>
      </w:rPr>
      <w:t>rbanismo do Brasi</w:t>
    </w:r>
  </w:p>
</w:hdr>
</file>

<file path=word/numbering.xml><?xml version="1.0" encoding="utf-8"?>
<w:numbering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0BE86B3C"/>
    <w:multiLevelType w:val="hybridMultilevel"/>
    <w:tmpl w:val="012897C2"/>
    <w:lvl w:ilvl="0" w:tplc="92820338">
      <w:start w:val="1"/>
      <w:numFmt w:val="decimal"/>
      <w:lvlText w:val="%1 – "/>
      <w:lvlJc w:val="start"/>
      <w:pPr>
        <w:ind w:start="18pt" w:hanging="18pt"/>
      </w:pPr>
      <w:rPr>
        <w:b w:val="0"/>
        <w:bCs/>
      </w:rPr>
    </w:lvl>
    <w:lvl w:ilvl="1" w:tplc="04160019">
      <w:start w:val="1"/>
      <w:numFmt w:val="lowerLetter"/>
      <w:lvlText w:val="%2."/>
      <w:lvlJc w:val="start"/>
      <w:pPr>
        <w:ind w:start="54pt" w:hanging="18pt"/>
      </w:pPr>
    </w:lvl>
    <w:lvl w:ilvl="2" w:tplc="0416001B">
      <w:start w:val="1"/>
      <w:numFmt w:val="lowerRoman"/>
      <w:lvlText w:val="%3."/>
      <w:lvlJc w:val="end"/>
      <w:pPr>
        <w:ind w:start="90pt" w:hanging="9pt"/>
      </w:pPr>
    </w:lvl>
    <w:lvl w:ilvl="3" w:tplc="0416000F">
      <w:start w:val="1"/>
      <w:numFmt w:val="decimal"/>
      <w:lvlText w:val="%4."/>
      <w:lvlJc w:val="start"/>
      <w:pPr>
        <w:ind w:start="126pt" w:hanging="18pt"/>
      </w:pPr>
    </w:lvl>
    <w:lvl w:ilvl="4" w:tplc="04160019">
      <w:start w:val="1"/>
      <w:numFmt w:val="lowerLetter"/>
      <w:lvlText w:val="%5."/>
      <w:lvlJc w:val="start"/>
      <w:pPr>
        <w:ind w:start="162pt" w:hanging="18pt"/>
      </w:pPr>
    </w:lvl>
    <w:lvl w:ilvl="5" w:tplc="0416001B">
      <w:start w:val="1"/>
      <w:numFmt w:val="lowerRoman"/>
      <w:lvlText w:val="%6."/>
      <w:lvlJc w:val="end"/>
      <w:pPr>
        <w:ind w:start="198pt" w:hanging="9pt"/>
      </w:pPr>
    </w:lvl>
    <w:lvl w:ilvl="6" w:tplc="0416000F">
      <w:start w:val="1"/>
      <w:numFmt w:val="decimal"/>
      <w:lvlText w:val="%7."/>
      <w:lvlJc w:val="start"/>
      <w:pPr>
        <w:ind w:start="234pt" w:hanging="18pt"/>
      </w:pPr>
    </w:lvl>
    <w:lvl w:ilvl="7" w:tplc="04160019">
      <w:start w:val="1"/>
      <w:numFmt w:val="lowerLetter"/>
      <w:lvlText w:val="%8."/>
      <w:lvlJc w:val="start"/>
      <w:pPr>
        <w:ind w:start="270pt" w:hanging="18pt"/>
      </w:pPr>
    </w:lvl>
    <w:lvl w:ilvl="8" w:tplc="0416001B">
      <w:start w:val="1"/>
      <w:numFmt w:val="lowerRoman"/>
      <w:lvlText w:val="%9."/>
      <w:lvlJc w:val="end"/>
      <w:pPr>
        <w:ind w:start="306pt" w:hanging="9pt"/>
      </w:pPr>
    </w:lvl>
  </w:abstractNum>
  <w:abstractNum w:abstractNumId="1" w15:restartNumberingAfterBreak="0">
    <w:nsid w:val="0CED030D"/>
    <w:multiLevelType w:val="hybridMultilevel"/>
    <w:tmpl w:val="83E42F2C"/>
    <w:lvl w:ilvl="0" w:tplc="20469DFE">
      <w:start w:val="1"/>
      <w:numFmt w:val="lowerLetter"/>
      <w:lvlText w:val="%1)"/>
      <w:lvlJc w:val="start"/>
      <w:pPr>
        <w:ind w:start="36pt" w:hanging="18pt"/>
      </w:pPr>
      <w:rPr>
        <w:rFonts w:eastAsiaTheme="minorHAnsi"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2" w15:restartNumberingAfterBreak="0">
    <w:nsid w:val="168A647B"/>
    <w:multiLevelType w:val="hybridMultilevel"/>
    <w:tmpl w:val="2C38E220"/>
    <w:lvl w:ilvl="0" w:tplc="04160017">
      <w:start w:val="1"/>
      <w:numFmt w:val="lowerLetter"/>
      <w:lvlText w:val="%1)"/>
      <w:lvlJc w:val="start"/>
      <w:pPr>
        <w:ind w:start="57pt" w:hanging="18pt"/>
      </w:pPr>
    </w:lvl>
    <w:lvl w:ilvl="1" w:tplc="04160019" w:tentative="1">
      <w:start w:val="1"/>
      <w:numFmt w:val="lowerLetter"/>
      <w:lvlText w:val="%2."/>
      <w:lvlJc w:val="start"/>
      <w:pPr>
        <w:ind w:start="93pt" w:hanging="18pt"/>
      </w:pPr>
    </w:lvl>
    <w:lvl w:ilvl="2" w:tplc="0416001B" w:tentative="1">
      <w:start w:val="1"/>
      <w:numFmt w:val="lowerRoman"/>
      <w:lvlText w:val="%3."/>
      <w:lvlJc w:val="end"/>
      <w:pPr>
        <w:ind w:start="129pt" w:hanging="9pt"/>
      </w:pPr>
    </w:lvl>
    <w:lvl w:ilvl="3" w:tplc="0416000F" w:tentative="1">
      <w:start w:val="1"/>
      <w:numFmt w:val="decimal"/>
      <w:lvlText w:val="%4."/>
      <w:lvlJc w:val="start"/>
      <w:pPr>
        <w:ind w:start="165pt" w:hanging="18pt"/>
      </w:pPr>
    </w:lvl>
    <w:lvl w:ilvl="4" w:tplc="04160019" w:tentative="1">
      <w:start w:val="1"/>
      <w:numFmt w:val="lowerLetter"/>
      <w:lvlText w:val="%5."/>
      <w:lvlJc w:val="start"/>
      <w:pPr>
        <w:ind w:start="201pt" w:hanging="18pt"/>
      </w:pPr>
    </w:lvl>
    <w:lvl w:ilvl="5" w:tplc="0416001B" w:tentative="1">
      <w:start w:val="1"/>
      <w:numFmt w:val="lowerRoman"/>
      <w:lvlText w:val="%6."/>
      <w:lvlJc w:val="end"/>
      <w:pPr>
        <w:ind w:start="237pt" w:hanging="9pt"/>
      </w:pPr>
    </w:lvl>
    <w:lvl w:ilvl="6" w:tplc="0416000F" w:tentative="1">
      <w:start w:val="1"/>
      <w:numFmt w:val="decimal"/>
      <w:lvlText w:val="%7."/>
      <w:lvlJc w:val="start"/>
      <w:pPr>
        <w:ind w:start="273pt" w:hanging="18pt"/>
      </w:pPr>
    </w:lvl>
    <w:lvl w:ilvl="7" w:tplc="04160019" w:tentative="1">
      <w:start w:val="1"/>
      <w:numFmt w:val="lowerLetter"/>
      <w:lvlText w:val="%8."/>
      <w:lvlJc w:val="start"/>
      <w:pPr>
        <w:ind w:start="309pt" w:hanging="18pt"/>
      </w:pPr>
    </w:lvl>
    <w:lvl w:ilvl="8" w:tplc="0416001B" w:tentative="1">
      <w:start w:val="1"/>
      <w:numFmt w:val="lowerRoman"/>
      <w:lvlText w:val="%9."/>
      <w:lvlJc w:val="end"/>
      <w:pPr>
        <w:ind w:start="345pt" w:hanging="9pt"/>
      </w:pPr>
    </w:lvl>
  </w:abstractNum>
  <w:abstractNum w:abstractNumId="3" w15:restartNumberingAfterBreak="0">
    <w:nsid w:val="43EB53F7"/>
    <w:multiLevelType w:val="multilevel"/>
    <w:tmpl w:val="E7068334"/>
    <w:lvl w:ilvl="0">
      <w:start w:val="1"/>
      <w:numFmt w:val="decimal"/>
      <w:pStyle w:val="Ttulo1"/>
      <w:lvlText w:val="%1."/>
      <w:lvlJc w:val="start"/>
      <w:pPr>
        <w:tabs>
          <w:tab w:val="num" w:pos="36pt"/>
        </w:tabs>
        <w:ind w:start="36pt" w:hanging="36pt"/>
      </w:pPr>
    </w:lvl>
    <w:lvl w:ilvl="1">
      <w:start w:val="1"/>
      <w:numFmt w:val="decimal"/>
      <w:lvlText w:val="%2."/>
      <w:lvlJc w:val="start"/>
      <w:pPr>
        <w:tabs>
          <w:tab w:val="num" w:pos="72pt"/>
        </w:tabs>
        <w:ind w:start="72pt" w:hanging="36pt"/>
      </w:pPr>
    </w:lvl>
    <w:lvl w:ilvl="2">
      <w:start w:val="1"/>
      <w:numFmt w:val="decimal"/>
      <w:lvlText w:val="%3."/>
      <w:lvlJc w:val="start"/>
      <w:pPr>
        <w:tabs>
          <w:tab w:val="num" w:pos="108pt"/>
        </w:tabs>
        <w:ind w:start="108pt" w:hanging="36pt"/>
      </w:pPr>
    </w:lvl>
    <w:lvl w:ilvl="3">
      <w:start w:val="1"/>
      <w:numFmt w:val="decimal"/>
      <w:lvlText w:val="%4."/>
      <w:lvlJc w:val="start"/>
      <w:pPr>
        <w:tabs>
          <w:tab w:val="num" w:pos="144pt"/>
        </w:tabs>
        <w:ind w:start="144pt" w:hanging="36pt"/>
      </w:pPr>
    </w:lvl>
    <w:lvl w:ilvl="4">
      <w:start w:val="1"/>
      <w:numFmt w:val="decimal"/>
      <w:lvlText w:val="%5."/>
      <w:lvlJc w:val="start"/>
      <w:pPr>
        <w:tabs>
          <w:tab w:val="num" w:pos="180pt"/>
        </w:tabs>
        <w:ind w:start="180pt" w:hanging="36pt"/>
      </w:pPr>
    </w:lvl>
    <w:lvl w:ilvl="5">
      <w:start w:val="1"/>
      <w:numFmt w:val="decimal"/>
      <w:lvlText w:val="%6."/>
      <w:lvlJc w:val="start"/>
      <w:pPr>
        <w:tabs>
          <w:tab w:val="num" w:pos="216pt"/>
        </w:tabs>
        <w:ind w:start="216pt" w:hanging="36pt"/>
      </w:pPr>
    </w:lvl>
    <w:lvl w:ilvl="6">
      <w:start w:val="1"/>
      <w:numFmt w:val="decimal"/>
      <w:lvlText w:val="%7."/>
      <w:lvlJc w:val="start"/>
      <w:pPr>
        <w:tabs>
          <w:tab w:val="num" w:pos="252pt"/>
        </w:tabs>
        <w:ind w:start="252pt" w:hanging="36pt"/>
      </w:pPr>
    </w:lvl>
    <w:lvl w:ilvl="7">
      <w:start w:val="1"/>
      <w:numFmt w:val="decimal"/>
      <w:lvlText w:val="%8."/>
      <w:lvlJc w:val="start"/>
      <w:pPr>
        <w:tabs>
          <w:tab w:val="num" w:pos="288pt"/>
        </w:tabs>
        <w:ind w:start="288pt" w:hanging="36pt"/>
      </w:pPr>
    </w:lvl>
    <w:lvl w:ilvl="8">
      <w:start w:val="1"/>
      <w:numFmt w:val="decimal"/>
      <w:lvlText w:val="%9."/>
      <w:lvlJc w:val="start"/>
      <w:pPr>
        <w:tabs>
          <w:tab w:val="num" w:pos="324pt"/>
        </w:tabs>
        <w:ind w:start="324pt" w:hanging="36pt"/>
      </w:pPr>
    </w:lvl>
  </w:abstractNum>
  <w:abstractNum w:abstractNumId="4" w15:restartNumberingAfterBreak="0">
    <w:nsid w:val="54E35124"/>
    <w:multiLevelType w:val="hybridMultilevel"/>
    <w:tmpl w:val="1E0C1CC6"/>
    <w:lvl w:ilvl="0" w:tplc="F6940BD4">
      <w:start w:val="1"/>
      <w:numFmt w:val="decimal"/>
      <w:lvlText w:val="%1-"/>
      <w:lvlJc w:val="start"/>
      <w:pPr>
        <w:ind w:start="36pt" w:hanging="18pt"/>
      </w:pPr>
      <w:rPr>
        <w:rFonts w:hint="default"/>
      </w:rPr>
    </w:lvl>
    <w:lvl w:ilvl="1" w:tplc="04160019">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5" w15:restartNumberingAfterBreak="0">
    <w:nsid w:val="5D640135"/>
    <w:multiLevelType w:val="multilevel"/>
    <w:tmpl w:val="E48679A2"/>
    <w:lvl w:ilvl="0">
      <w:start w:val="1"/>
      <w:numFmt w:val="decimal"/>
      <w:lvlText w:val="%1."/>
      <w:lvlJc w:val="start"/>
      <w:pPr>
        <w:ind w:start="-39.80pt" w:firstLine="54pt"/>
      </w:pPr>
      <w:rPr>
        <w:rFonts w:ascii="Times New Roman" w:eastAsia="Times New Roman" w:hAnsi="Times New Roman" w:cs="Times New Roman"/>
        <w:b w:val="0"/>
        <w:i w:val="0"/>
        <w:strike w:val="0"/>
        <w:color w:val="auto"/>
        <w:sz w:val="22"/>
        <w:szCs w:val="22"/>
        <w:vertAlign w:val="baseline"/>
      </w:rPr>
    </w:lvl>
    <w:lvl w:ilvl="1">
      <w:start w:val="1"/>
      <w:numFmt w:val="bullet"/>
      <w:lvlText w:val=""/>
      <w:lvlJc w:val="start"/>
      <w:pPr>
        <w:ind w:start="0pt" w:firstLine="0pt"/>
      </w:pPr>
      <w:rPr>
        <w:rFonts w:ascii="Arial" w:eastAsia="Arial" w:hAnsi="Arial" w:cs="Arial"/>
        <w:vertAlign w:val="baseline"/>
      </w:rPr>
    </w:lvl>
    <w:lvl w:ilvl="2">
      <w:start w:val="1"/>
      <w:numFmt w:val="bullet"/>
      <w:lvlText w:val=""/>
      <w:lvlJc w:val="start"/>
      <w:pPr>
        <w:ind w:start="0pt" w:firstLine="0pt"/>
      </w:pPr>
      <w:rPr>
        <w:rFonts w:ascii="Arial" w:eastAsia="Arial" w:hAnsi="Arial" w:cs="Arial"/>
        <w:vertAlign w:val="baseline"/>
      </w:rPr>
    </w:lvl>
    <w:lvl w:ilvl="3">
      <w:start w:val="1"/>
      <w:numFmt w:val="bullet"/>
      <w:lvlText w:val=""/>
      <w:lvlJc w:val="start"/>
      <w:pPr>
        <w:ind w:start="0pt" w:firstLine="0pt"/>
      </w:pPr>
      <w:rPr>
        <w:rFonts w:ascii="Arial" w:eastAsia="Arial" w:hAnsi="Arial" w:cs="Arial"/>
        <w:vertAlign w:val="baseline"/>
      </w:rPr>
    </w:lvl>
    <w:lvl w:ilvl="4">
      <w:start w:val="1"/>
      <w:numFmt w:val="bullet"/>
      <w:lvlText w:val=""/>
      <w:lvlJc w:val="start"/>
      <w:pPr>
        <w:ind w:start="0pt" w:firstLine="0pt"/>
      </w:pPr>
      <w:rPr>
        <w:rFonts w:ascii="Arial" w:eastAsia="Arial" w:hAnsi="Arial" w:cs="Arial"/>
        <w:vertAlign w:val="baseline"/>
      </w:rPr>
    </w:lvl>
    <w:lvl w:ilvl="5">
      <w:start w:val="1"/>
      <w:numFmt w:val="bullet"/>
      <w:lvlText w:val=""/>
      <w:lvlJc w:val="start"/>
      <w:pPr>
        <w:ind w:start="0pt" w:firstLine="0pt"/>
      </w:pPr>
      <w:rPr>
        <w:rFonts w:ascii="Arial" w:eastAsia="Arial" w:hAnsi="Arial" w:cs="Arial"/>
        <w:vertAlign w:val="baseline"/>
      </w:rPr>
    </w:lvl>
    <w:lvl w:ilvl="6">
      <w:start w:val="1"/>
      <w:numFmt w:val="bullet"/>
      <w:lvlText w:val=""/>
      <w:lvlJc w:val="start"/>
      <w:pPr>
        <w:ind w:start="0pt" w:firstLine="0pt"/>
      </w:pPr>
      <w:rPr>
        <w:rFonts w:ascii="Arial" w:eastAsia="Arial" w:hAnsi="Arial" w:cs="Arial"/>
        <w:vertAlign w:val="baseline"/>
      </w:rPr>
    </w:lvl>
    <w:lvl w:ilvl="7">
      <w:start w:val="1"/>
      <w:numFmt w:val="bullet"/>
      <w:lvlText w:val=""/>
      <w:lvlJc w:val="start"/>
      <w:pPr>
        <w:ind w:start="0pt" w:firstLine="0pt"/>
      </w:pPr>
      <w:rPr>
        <w:rFonts w:ascii="Arial" w:eastAsia="Arial" w:hAnsi="Arial" w:cs="Arial"/>
        <w:vertAlign w:val="baseline"/>
      </w:rPr>
    </w:lvl>
    <w:lvl w:ilvl="8">
      <w:start w:val="1"/>
      <w:numFmt w:val="bullet"/>
      <w:lvlText w:val=""/>
      <w:lvlJc w:val="start"/>
      <w:pPr>
        <w:ind w:start="0pt" w:firstLine="0pt"/>
      </w:pPr>
      <w:rPr>
        <w:rFonts w:ascii="Arial" w:eastAsia="Arial" w:hAnsi="Arial" w:cs="Arial"/>
        <w:vertAlign w:val="baseline"/>
      </w:rPr>
    </w:lvl>
  </w:abstractNum>
  <w:abstractNum w:abstractNumId="6" w15:restartNumberingAfterBreak="0">
    <w:nsid w:val="629F2BCD"/>
    <w:multiLevelType w:val="hybridMultilevel"/>
    <w:tmpl w:val="9886E148"/>
    <w:lvl w:ilvl="0" w:tplc="A67EAC90">
      <w:start w:val="1"/>
      <w:numFmt w:val="bullet"/>
      <w:lvlText w:val="−"/>
      <w:lvlJc w:val="start"/>
      <w:pPr>
        <w:ind w:start="36pt" w:hanging="18pt"/>
      </w:pPr>
      <w:rPr>
        <w:rFonts w:ascii="Arial" w:hAnsi="Arial" w:hint="default"/>
      </w:rPr>
    </w:lvl>
    <w:lvl w:ilvl="1" w:tplc="04160003" w:tentative="1">
      <w:start w:val="1"/>
      <w:numFmt w:val="bullet"/>
      <w:lvlText w:val="o"/>
      <w:lvlJc w:val="start"/>
      <w:pPr>
        <w:ind w:start="72pt" w:hanging="18pt"/>
      </w:pPr>
      <w:rPr>
        <w:rFonts w:ascii="Courier New" w:hAnsi="Courier New" w:cs="Courier New" w:hint="default"/>
      </w:rPr>
    </w:lvl>
    <w:lvl w:ilvl="2" w:tplc="04160005" w:tentative="1">
      <w:start w:val="1"/>
      <w:numFmt w:val="bullet"/>
      <w:lvlText w:val=""/>
      <w:lvlJc w:val="start"/>
      <w:pPr>
        <w:ind w:start="108pt" w:hanging="18pt"/>
      </w:pPr>
      <w:rPr>
        <w:rFonts w:ascii="Wingdings" w:hAnsi="Wingdings" w:hint="default"/>
      </w:rPr>
    </w:lvl>
    <w:lvl w:ilvl="3" w:tplc="04160001" w:tentative="1">
      <w:start w:val="1"/>
      <w:numFmt w:val="bullet"/>
      <w:lvlText w:val=""/>
      <w:lvlJc w:val="start"/>
      <w:pPr>
        <w:ind w:start="144pt" w:hanging="18pt"/>
      </w:pPr>
      <w:rPr>
        <w:rFonts w:ascii="Symbol" w:hAnsi="Symbol" w:hint="default"/>
      </w:rPr>
    </w:lvl>
    <w:lvl w:ilvl="4" w:tplc="04160003" w:tentative="1">
      <w:start w:val="1"/>
      <w:numFmt w:val="bullet"/>
      <w:lvlText w:val="o"/>
      <w:lvlJc w:val="start"/>
      <w:pPr>
        <w:ind w:start="180pt" w:hanging="18pt"/>
      </w:pPr>
      <w:rPr>
        <w:rFonts w:ascii="Courier New" w:hAnsi="Courier New" w:cs="Courier New" w:hint="default"/>
      </w:rPr>
    </w:lvl>
    <w:lvl w:ilvl="5" w:tplc="04160005" w:tentative="1">
      <w:start w:val="1"/>
      <w:numFmt w:val="bullet"/>
      <w:lvlText w:val=""/>
      <w:lvlJc w:val="start"/>
      <w:pPr>
        <w:ind w:start="216pt" w:hanging="18pt"/>
      </w:pPr>
      <w:rPr>
        <w:rFonts w:ascii="Wingdings" w:hAnsi="Wingdings" w:hint="default"/>
      </w:rPr>
    </w:lvl>
    <w:lvl w:ilvl="6" w:tplc="04160001" w:tentative="1">
      <w:start w:val="1"/>
      <w:numFmt w:val="bullet"/>
      <w:lvlText w:val=""/>
      <w:lvlJc w:val="start"/>
      <w:pPr>
        <w:ind w:start="252pt" w:hanging="18pt"/>
      </w:pPr>
      <w:rPr>
        <w:rFonts w:ascii="Symbol" w:hAnsi="Symbol" w:hint="default"/>
      </w:rPr>
    </w:lvl>
    <w:lvl w:ilvl="7" w:tplc="04160003" w:tentative="1">
      <w:start w:val="1"/>
      <w:numFmt w:val="bullet"/>
      <w:lvlText w:val="o"/>
      <w:lvlJc w:val="start"/>
      <w:pPr>
        <w:ind w:start="288pt" w:hanging="18pt"/>
      </w:pPr>
      <w:rPr>
        <w:rFonts w:ascii="Courier New" w:hAnsi="Courier New" w:cs="Courier New" w:hint="default"/>
      </w:rPr>
    </w:lvl>
    <w:lvl w:ilvl="8" w:tplc="04160005" w:tentative="1">
      <w:start w:val="1"/>
      <w:numFmt w:val="bullet"/>
      <w:lvlText w:val=""/>
      <w:lvlJc w:val="start"/>
      <w:pPr>
        <w:ind w:start="324pt" w:hanging="18pt"/>
      </w:pPr>
      <w:rPr>
        <w:rFonts w:ascii="Wingdings" w:hAnsi="Wingdings" w:hint="default"/>
      </w:rPr>
    </w:lvl>
  </w:abstractNum>
  <w:abstractNum w:abstractNumId="7" w15:restartNumberingAfterBreak="0">
    <w:nsid w:val="7A990BC1"/>
    <w:multiLevelType w:val="hybridMultilevel"/>
    <w:tmpl w:val="527E3088"/>
    <w:lvl w:ilvl="0" w:tplc="EB5CAEB2">
      <w:start w:val="1"/>
      <w:numFmt w:val="lowerLetter"/>
      <w:lvlText w:val="%1)"/>
      <w:lvlJc w:val="start"/>
      <w:pPr>
        <w:ind w:start="54pt" w:hanging="18pt"/>
      </w:pPr>
      <w:rPr>
        <w:rFonts w:hint="default"/>
      </w:rPr>
    </w:lvl>
    <w:lvl w:ilvl="1" w:tplc="04160019" w:tentative="1">
      <w:start w:val="1"/>
      <w:numFmt w:val="lowerLetter"/>
      <w:lvlText w:val="%2."/>
      <w:lvlJc w:val="start"/>
      <w:pPr>
        <w:ind w:start="90pt" w:hanging="18pt"/>
      </w:pPr>
    </w:lvl>
    <w:lvl w:ilvl="2" w:tplc="0416001B" w:tentative="1">
      <w:start w:val="1"/>
      <w:numFmt w:val="lowerRoman"/>
      <w:lvlText w:val="%3."/>
      <w:lvlJc w:val="end"/>
      <w:pPr>
        <w:ind w:start="126pt" w:hanging="9pt"/>
      </w:pPr>
    </w:lvl>
    <w:lvl w:ilvl="3" w:tplc="0416000F" w:tentative="1">
      <w:start w:val="1"/>
      <w:numFmt w:val="decimal"/>
      <w:lvlText w:val="%4."/>
      <w:lvlJc w:val="start"/>
      <w:pPr>
        <w:ind w:start="162pt" w:hanging="18pt"/>
      </w:pPr>
    </w:lvl>
    <w:lvl w:ilvl="4" w:tplc="04160019" w:tentative="1">
      <w:start w:val="1"/>
      <w:numFmt w:val="lowerLetter"/>
      <w:lvlText w:val="%5."/>
      <w:lvlJc w:val="start"/>
      <w:pPr>
        <w:ind w:start="198pt" w:hanging="18pt"/>
      </w:pPr>
    </w:lvl>
    <w:lvl w:ilvl="5" w:tplc="0416001B" w:tentative="1">
      <w:start w:val="1"/>
      <w:numFmt w:val="lowerRoman"/>
      <w:lvlText w:val="%6."/>
      <w:lvlJc w:val="end"/>
      <w:pPr>
        <w:ind w:start="234pt" w:hanging="9pt"/>
      </w:pPr>
    </w:lvl>
    <w:lvl w:ilvl="6" w:tplc="0416000F" w:tentative="1">
      <w:start w:val="1"/>
      <w:numFmt w:val="decimal"/>
      <w:lvlText w:val="%7."/>
      <w:lvlJc w:val="start"/>
      <w:pPr>
        <w:ind w:start="270pt" w:hanging="18pt"/>
      </w:pPr>
    </w:lvl>
    <w:lvl w:ilvl="7" w:tplc="04160019" w:tentative="1">
      <w:start w:val="1"/>
      <w:numFmt w:val="lowerLetter"/>
      <w:lvlText w:val="%8."/>
      <w:lvlJc w:val="start"/>
      <w:pPr>
        <w:ind w:start="306pt" w:hanging="18pt"/>
      </w:pPr>
    </w:lvl>
    <w:lvl w:ilvl="8" w:tplc="0416001B" w:tentative="1">
      <w:start w:val="1"/>
      <w:numFmt w:val="lowerRoman"/>
      <w:lvlText w:val="%9."/>
      <w:lvlJc w:val="end"/>
      <w:pPr>
        <w:ind w:start="342pt" w:hanging="9pt"/>
      </w:pPr>
    </w:lvl>
  </w:abstractNum>
  <w:num w:numId="1">
    <w:abstractNumId w:val="3"/>
  </w:num>
  <w:num w:numId="2">
    <w:abstractNumId w:val="4"/>
  </w:num>
  <w:num w:numId="3">
    <w:abstractNumId w:val="1"/>
  </w:num>
  <w:num w:numId="4">
    <w:abstractNumId w:val="7"/>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 w:numId="9">
    <w:abstractNumId w:val="6"/>
  </w:num>
  <w:numIdMacAtCleanup w:val="3"/>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activeWritingStyle w:appName="MSWord" w:lang="pt-BR" w:vendorID="64" w:dllVersion="131078" w:nlCheck="1" w:checkStyle="0"/>
  <w:defaultTabStop w:val="35.40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A57"/>
    <w:rsid w:val="00004479"/>
    <w:rsid w:val="00004EDD"/>
    <w:rsid w:val="0000572D"/>
    <w:rsid w:val="00010B49"/>
    <w:rsid w:val="000172F7"/>
    <w:rsid w:val="00024675"/>
    <w:rsid w:val="00024C49"/>
    <w:rsid w:val="00025DD8"/>
    <w:rsid w:val="0002741C"/>
    <w:rsid w:val="000330A7"/>
    <w:rsid w:val="000502E6"/>
    <w:rsid w:val="00071C49"/>
    <w:rsid w:val="000722B2"/>
    <w:rsid w:val="00074168"/>
    <w:rsid w:val="00076A2E"/>
    <w:rsid w:val="00077C7A"/>
    <w:rsid w:val="000836A3"/>
    <w:rsid w:val="0008459F"/>
    <w:rsid w:val="00085044"/>
    <w:rsid w:val="000915B6"/>
    <w:rsid w:val="00092202"/>
    <w:rsid w:val="00092FD0"/>
    <w:rsid w:val="000B1DBE"/>
    <w:rsid w:val="000B5EEF"/>
    <w:rsid w:val="000C4063"/>
    <w:rsid w:val="000D26B5"/>
    <w:rsid w:val="000E5773"/>
    <w:rsid w:val="000F0C06"/>
    <w:rsid w:val="000F0FD7"/>
    <w:rsid w:val="000F459A"/>
    <w:rsid w:val="000F7591"/>
    <w:rsid w:val="001053D3"/>
    <w:rsid w:val="00110D05"/>
    <w:rsid w:val="001128EC"/>
    <w:rsid w:val="00113BAF"/>
    <w:rsid w:val="00113E92"/>
    <w:rsid w:val="00116CE5"/>
    <w:rsid w:val="00121699"/>
    <w:rsid w:val="00121C79"/>
    <w:rsid w:val="00136165"/>
    <w:rsid w:val="0014111A"/>
    <w:rsid w:val="001431A9"/>
    <w:rsid w:val="001456B0"/>
    <w:rsid w:val="00165B4A"/>
    <w:rsid w:val="001707A3"/>
    <w:rsid w:val="001723FE"/>
    <w:rsid w:val="0017274B"/>
    <w:rsid w:val="001742D1"/>
    <w:rsid w:val="001751CD"/>
    <w:rsid w:val="0018006A"/>
    <w:rsid w:val="00183BA1"/>
    <w:rsid w:val="001856B4"/>
    <w:rsid w:val="00190232"/>
    <w:rsid w:val="0019668B"/>
    <w:rsid w:val="0019785E"/>
    <w:rsid w:val="001A0542"/>
    <w:rsid w:val="001A43AB"/>
    <w:rsid w:val="001B3188"/>
    <w:rsid w:val="001D7BD7"/>
    <w:rsid w:val="001E00D9"/>
    <w:rsid w:val="001E4348"/>
    <w:rsid w:val="001F5794"/>
    <w:rsid w:val="002010DC"/>
    <w:rsid w:val="00201F90"/>
    <w:rsid w:val="00210646"/>
    <w:rsid w:val="002116B9"/>
    <w:rsid w:val="00211E30"/>
    <w:rsid w:val="00214024"/>
    <w:rsid w:val="0021658C"/>
    <w:rsid w:val="00222689"/>
    <w:rsid w:val="00223385"/>
    <w:rsid w:val="00226D06"/>
    <w:rsid w:val="00235DE8"/>
    <w:rsid w:val="00247F5B"/>
    <w:rsid w:val="00250521"/>
    <w:rsid w:val="00253543"/>
    <w:rsid w:val="0025681C"/>
    <w:rsid w:val="00261A1E"/>
    <w:rsid w:val="002621F2"/>
    <w:rsid w:val="00264491"/>
    <w:rsid w:val="00265A7E"/>
    <w:rsid w:val="00267562"/>
    <w:rsid w:val="00273D1D"/>
    <w:rsid w:val="00274C48"/>
    <w:rsid w:val="00282C29"/>
    <w:rsid w:val="0028319D"/>
    <w:rsid w:val="00284D02"/>
    <w:rsid w:val="0028527D"/>
    <w:rsid w:val="00292DA7"/>
    <w:rsid w:val="0029429B"/>
    <w:rsid w:val="00296B01"/>
    <w:rsid w:val="002A1CF7"/>
    <w:rsid w:val="002B1CD9"/>
    <w:rsid w:val="002B39C4"/>
    <w:rsid w:val="002B3AC5"/>
    <w:rsid w:val="002B3EAE"/>
    <w:rsid w:val="002C0927"/>
    <w:rsid w:val="002C59FB"/>
    <w:rsid w:val="002D5701"/>
    <w:rsid w:val="002D6D6C"/>
    <w:rsid w:val="002D7637"/>
    <w:rsid w:val="002F059D"/>
    <w:rsid w:val="002F12DC"/>
    <w:rsid w:val="002F4467"/>
    <w:rsid w:val="002F6B87"/>
    <w:rsid w:val="00301469"/>
    <w:rsid w:val="00301FD0"/>
    <w:rsid w:val="00306F2B"/>
    <w:rsid w:val="0031008B"/>
    <w:rsid w:val="00314B6B"/>
    <w:rsid w:val="00314C0D"/>
    <w:rsid w:val="0031769F"/>
    <w:rsid w:val="003178CF"/>
    <w:rsid w:val="00323C68"/>
    <w:rsid w:val="003253A5"/>
    <w:rsid w:val="0032781C"/>
    <w:rsid w:val="00331DBE"/>
    <w:rsid w:val="0033608B"/>
    <w:rsid w:val="00342363"/>
    <w:rsid w:val="0034402B"/>
    <w:rsid w:val="00345B66"/>
    <w:rsid w:val="00347116"/>
    <w:rsid w:val="00377802"/>
    <w:rsid w:val="00387DE2"/>
    <w:rsid w:val="00394B28"/>
    <w:rsid w:val="00395A86"/>
    <w:rsid w:val="00397D7B"/>
    <w:rsid w:val="003A2E5F"/>
    <w:rsid w:val="003A345C"/>
    <w:rsid w:val="003B003E"/>
    <w:rsid w:val="003B1BF4"/>
    <w:rsid w:val="003B3167"/>
    <w:rsid w:val="003B4087"/>
    <w:rsid w:val="003C12BA"/>
    <w:rsid w:val="003C171C"/>
    <w:rsid w:val="003C4136"/>
    <w:rsid w:val="003C4933"/>
    <w:rsid w:val="003D4129"/>
    <w:rsid w:val="003D6CA6"/>
    <w:rsid w:val="003F06B6"/>
    <w:rsid w:val="003F1E65"/>
    <w:rsid w:val="003F4DA0"/>
    <w:rsid w:val="003F4E15"/>
    <w:rsid w:val="003F6B20"/>
    <w:rsid w:val="00403B79"/>
    <w:rsid w:val="00403B85"/>
    <w:rsid w:val="00407801"/>
    <w:rsid w:val="004126EE"/>
    <w:rsid w:val="00414C0E"/>
    <w:rsid w:val="00420B5B"/>
    <w:rsid w:val="004220DE"/>
    <w:rsid w:val="00425DC0"/>
    <w:rsid w:val="00426A2D"/>
    <w:rsid w:val="00427DFE"/>
    <w:rsid w:val="00432860"/>
    <w:rsid w:val="00433118"/>
    <w:rsid w:val="0043796D"/>
    <w:rsid w:val="00444569"/>
    <w:rsid w:val="00450EA0"/>
    <w:rsid w:val="00454E2F"/>
    <w:rsid w:val="0046199D"/>
    <w:rsid w:val="004630AD"/>
    <w:rsid w:val="0046369F"/>
    <w:rsid w:val="004711C3"/>
    <w:rsid w:val="00473180"/>
    <w:rsid w:val="00474FA0"/>
    <w:rsid w:val="00475704"/>
    <w:rsid w:val="004825ED"/>
    <w:rsid w:val="004861E1"/>
    <w:rsid w:val="00487DD2"/>
    <w:rsid w:val="00495E18"/>
    <w:rsid w:val="004A06E1"/>
    <w:rsid w:val="004A2666"/>
    <w:rsid w:val="004A289D"/>
    <w:rsid w:val="004B0993"/>
    <w:rsid w:val="004B529A"/>
    <w:rsid w:val="004C44C3"/>
    <w:rsid w:val="004D49F4"/>
    <w:rsid w:val="004E2D00"/>
    <w:rsid w:val="004E79D0"/>
    <w:rsid w:val="004F11E7"/>
    <w:rsid w:val="004F40B9"/>
    <w:rsid w:val="00500A18"/>
    <w:rsid w:val="00503016"/>
    <w:rsid w:val="0050412C"/>
    <w:rsid w:val="00510572"/>
    <w:rsid w:val="00511A74"/>
    <w:rsid w:val="00514676"/>
    <w:rsid w:val="005178A3"/>
    <w:rsid w:val="00517F84"/>
    <w:rsid w:val="00520535"/>
    <w:rsid w:val="00522B5C"/>
    <w:rsid w:val="00523CD7"/>
    <w:rsid w:val="00524D5A"/>
    <w:rsid w:val="00531256"/>
    <w:rsid w:val="00533BEE"/>
    <w:rsid w:val="005356A8"/>
    <w:rsid w:val="00537D8A"/>
    <w:rsid w:val="005406D7"/>
    <w:rsid w:val="005459F0"/>
    <w:rsid w:val="00547AD3"/>
    <w:rsid w:val="005539A9"/>
    <w:rsid w:val="00564A69"/>
    <w:rsid w:val="00565076"/>
    <w:rsid w:val="00570C6D"/>
    <w:rsid w:val="00572529"/>
    <w:rsid w:val="00577A9B"/>
    <w:rsid w:val="00577AF3"/>
    <w:rsid w:val="00580189"/>
    <w:rsid w:val="00593DC2"/>
    <w:rsid w:val="005A7D23"/>
    <w:rsid w:val="005B619B"/>
    <w:rsid w:val="005C2E15"/>
    <w:rsid w:val="005D02EA"/>
    <w:rsid w:val="005D266B"/>
    <w:rsid w:val="005D66D7"/>
    <w:rsid w:val="005E55AE"/>
    <w:rsid w:val="005E7182"/>
    <w:rsid w:val="005F6C15"/>
    <w:rsid w:val="006015E4"/>
    <w:rsid w:val="00602645"/>
    <w:rsid w:val="00613639"/>
    <w:rsid w:val="00620413"/>
    <w:rsid w:val="00620CF1"/>
    <w:rsid w:val="006235AE"/>
    <w:rsid w:val="00623E5F"/>
    <w:rsid w:val="00623F7E"/>
    <w:rsid w:val="00637876"/>
    <w:rsid w:val="0064405A"/>
    <w:rsid w:val="00646843"/>
    <w:rsid w:val="00647ACA"/>
    <w:rsid w:val="00653568"/>
    <w:rsid w:val="006673F2"/>
    <w:rsid w:val="00672C06"/>
    <w:rsid w:val="006758DE"/>
    <w:rsid w:val="00683D8D"/>
    <w:rsid w:val="00687D57"/>
    <w:rsid w:val="006A58E6"/>
    <w:rsid w:val="006B0B08"/>
    <w:rsid w:val="006C4131"/>
    <w:rsid w:val="006D0C53"/>
    <w:rsid w:val="006D488C"/>
    <w:rsid w:val="006D7A1A"/>
    <w:rsid w:val="006E1348"/>
    <w:rsid w:val="006E5943"/>
    <w:rsid w:val="006E7602"/>
    <w:rsid w:val="006F009C"/>
    <w:rsid w:val="006F4F32"/>
    <w:rsid w:val="006F6C49"/>
    <w:rsid w:val="006F75B0"/>
    <w:rsid w:val="00702B94"/>
    <w:rsid w:val="00721C11"/>
    <w:rsid w:val="007233ED"/>
    <w:rsid w:val="00724FB5"/>
    <w:rsid w:val="0073096E"/>
    <w:rsid w:val="0073338C"/>
    <w:rsid w:val="00743F40"/>
    <w:rsid w:val="00746708"/>
    <w:rsid w:val="00746B83"/>
    <w:rsid w:val="0075275C"/>
    <w:rsid w:val="00753F87"/>
    <w:rsid w:val="0075624D"/>
    <w:rsid w:val="00756AF0"/>
    <w:rsid w:val="00756D86"/>
    <w:rsid w:val="00756DD8"/>
    <w:rsid w:val="00757BB0"/>
    <w:rsid w:val="00761F79"/>
    <w:rsid w:val="00765BB6"/>
    <w:rsid w:val="00766B0D"/>
    <w:rsid w:val="0079216E"/>
    <w:rsid w:val="00793B6F"/>
    <w:rsid w:val="00796D7F"/>
    <w:rsid w:val="007A2062"/>
    <w:rsid w:val="007A2617"/>
    <w:rsid w:val="007A3227"/>
    <w:rsid w:val="007A55E4"/>
    <w:rsid w:val="007A5C9A"/>
    <w:rsid w:val="007B2DE0"/>
    <w:rsid w:val="007B47EA"/>
    <w:rsid w:val="007C5BC2"/>
    <w:rsid w:val="007C6C9F"/>
    <w:rsid w:val="007D37AC"/>
    <w:rsid w:val="007E0F30"/>
    <w:rsid w:val="007E7B60"/>
    <w:rsid w:val="007F276B"/>
    <w:rsid w:val="007F2FCC"/>
    <w:rsid w:val="007F3982"/>
    <w:rsid w:val="00801F02"/>
    <w:rsid w:val="00805A9A"/>
    <w:rsid w:val="008125B1"/>
    <w:rsid w:val="00813964"/>
    <w:rsid w:val="00813CF4"/>
    <w:rsid w:val="00814A2F"/>
    <w:rsid w:val="00814C12"/>
    <w:rsid w:val="00825C1B"/>
    <w:rsid w:val="00825C3C"/>
    <w:rsid w:val="00842A6B"/>
    <w:rsid w:val="008508CE"/>
    <w:rsid w:val="00850D52"/>
    <w:rsid w:val="00851604"/>
    <w:rsid w:val="00854073"/>
    <w:rsid w:val="00862101"/>
    <w:rsid w:val="00881C08"/>
    <w:rsid w:val="00885CE1"/>
    <w:rsid w:val="008936F6"/>
    <w:rsid w:val="0089372A"/>
    <w:rsid w:val="008A036E"/>
    <w:rsid w:val="008A43D5"/>
    <w:rsid w:val="008A4E51"/>
    <w:rsid w:val="008B035C"/>
    <w:rsid w:val="008C2D78"/>
    <w:rsid w:val="008C56E0"/>
    <w:rsid w:val="008C6E59"/>
    <w:rsid w:val="008D580C"/>
    <w:rsid w:val="008D6289"/>
    <w:rsid w:val="008D7A71"/>
    <w:rsid w:val="008E14C2"/>
    <w:rsid w:val="008E2B2A"/>
    <w:rsid w:val="008E43EA"/>
    <w:rsid w:val="008E5C3A"/>
    <w:rsid w:val="008E6404"/>
    <w:rsid w:val="008F0D55"/>
    <w:rsid w:val="008F51B6"/>
    <w:rsid w:val="0090428B"/>
    <w:rsid w:val="00910220"/>
    <w:rsid w:val="00911349"/>
    <w:rsid w:val="00911A3A"/>
    <w:rsid w:val="00911E1A"/>
    <w:rsid w:val="00917491"/>
    <w:rsid w:val="009176A0"/>
    <w:rsid w:val="009179C5"/>
    <w:rsid w:val="0092106B"/>
    <w:rsid w:val="0092564E"/>
    <w:rsid w:val="00931D05"/>
    <w:rsid w:val="00936F4E"/>
    <w:rsid w:val="00947D13"/>
    <w:rsid w:val="00955690"/>
    <w:rsid w:val="0096296A"/>
    <w:rsid w:val="00963386"/>
    <w:rsid w:val="00963A80"/>
    <w:rsid w:val="009704F7"/>
    <w:rsid w:val="00970899"/>
    <w:rsid w:val="00974483"/>
    <w:rsid w:val="00974E5E"/>
    <w:rsid w:val="00976C38"/>
    <w:rsid w:val="00976E2D"/>
    <w:rsid w:val="00981283"/>
    <w:rsid w:val="00986FEC"/>
    <w:rsid w:val="00991601"/>
    <w:rsid w:val="009A166A"/>
    <w:rsid w:val="009A29E3"/>
    <w:rsid w:val="009A54B4"/>
    <w:rsid w:val="009A55BB"/>
    <w:rsid w:val="009A7643"/>
    <w:rsid w:val="009B12BB"/>
    <w:rsid w:val="009B1338"/>
    <w:rsid w:val="009B651B"/>
    <w:rsid w:val="009B7DAE"/>
    <w:rsid w:val="009C7DF5"/>
    <w:rsid w:val="009D5E5E"/>
    <w:rsid w:val="009F56AC"/>
    <w:rsid w:val="009F5CCC"/>
    <w:rsid w:val="00A00B64"/>
    <w:rsid w:val="00A00D25"/>
    <w:rsid w:val="00A051DD"/>
    <w:rsid w:val="00A05A92"/>
    <w:rsid w:val="00A112FA"/>
    <w:rsid w:val="00A12F06"/>
    <w:rsid w:val="00A141BE"/>
    <w:rsid w:val="00A160B6"/>
    <w:rsid w:val="00A17CE8"/>
    <w:rsid w:val="00A2333C"/>
    <w:rsid w:val="00A24667"/>
    <w:rsid w:val="00A341EE"/>
    <w:rsid w:val="00A36D75"/>
    <w:rsid w:val="00A56062"/>
    <w:rsid w:val="00A61416"/>
    <w:rsid w:val="00A64546"/>
    <w:rsid w:val="00A66EA9"/>
    <w:rsid w:val="00A732DF"/>
    <w:rsid w:val="00A87EC4"/>
    <w:rsid w:val="00A917C5"/>
    <w:rsid w:val="00A954CB"/>
    <w:rsid w:val="00A9656E"/>
    <w:rsid w:val="00AA2C2A"/>
    <w:rsid w:val="00AA3825"/>
    <w:rsid w:val="00AA6F85"/>
    <w:rsid w:val="00AA79CF"/>
    <w:rsid w:val="00AC0AFF"/>
    <w:rsid w:val="00AC46A7"/>
    <w:rsid w:val="00AC554C"/>
    <w:rsid w:val="00AD13E9"/>
    <w:rsid w:val="00AD44AB"/>
    <w:rsid w:val="00AD6E5D"/>
    <w:rsid w:val="00AE48AD"/>
    <w:rsid w:val="00AF0663"/>
    <w:rsid w:val="00AF1198"/>
    <w:rsid w:val="00AF45D4"/>
    <w:rsid w:val="00B038E3"/>
    <w:rsid w:val="00B03D16"/>
    <w:rsid w:val="00B07D6D"/>
    <w:rsid w:val="00B235FD"/>
    <w:rsid w:val="00B31F78"/>
    <w:rsid w:val="00B44FD6"/>
    <w:rsid w:val="00B52E79"/>
    <w:rsid w:val="00B60120"/>
    <w:rsid w:val="00B702CC"/>
    <w:rsid w:val="00B74074"/>
    <w:rsid w:val="00B760B5"/>
    <w:rsid w:val="00B7675F"/>
    <w:rsid w:val="00B81795"/>
    <w:rsid w:val="00B82C32"/>
    <w:rsid w:val="00B82D73"/>
    <w:rsid w:val="00B838E3"/>
    <w:rsid w:val="00B83AFA"/>
    <w:rsid w:val="00B96E75"/>
    <w:rsid w:val="00BA0A42"/>
    <w:rsid w:val="00BA0AD3"/>
    <w:rsid w:val="00BA28DC"/>
    <w:rsid w:val="00BA2CDB"/>
    <w:rsid w:val="00BA2E67"/>
    <w:rsid w:val="00BB69FD"/>
    <w:rsid w:val="00BC2396"/>
    <w:rsid w:val="00BD0733"/>
    <w:rsid w:val="00BE367B"/>
    <w:rsid w:val="00BE375B"/>
    <w:rsid w:val="00BF451C"/>
    <w:rsid w:val="00BF5530"/>
    <w:rsid w:val="00C049A3"/>
    <w:rsid w:val="00C049B1"/>
    <w:rsid w:val="00C07DEB"/>
    <w:rsid w:val="00C11370"/>
    <w:rsid w:val="00C147C8"/>
    <w:rsid w:val="00C1585E"/>
    <w:rsid w:val="00C17F08"/>
    <w:rsid w:val="00C256CC"/>
    <w:rsid w:val="00C26A97"/>
    <w:rsid w:val="00C27D46"/>
    <w:rsid w:val="00C31281"/>
    <w:rsid w:val="00C319D1"/>
    <w:rsid w:val="00C36735"/>
    <w:rsid w:val="00C40066"/>
    <w:rsid w:val="00C41CC9"/>
    <w:rsid w:val="00C47956"/>
    <w:rsid w:val="00C53B3E"/>
    <w:rsid w:val="00C557C8"/>
    <w:rsid w:val="00C56C72"/>
    <w:rsid w:val="00C60C46"/>
    <w:rsid w:val="00C84607"/>
    <w:rsid w:val="00C85717"/>
    <w:rsid w:val="00C86760"/>
    <w:rsid w:val="00C90086"/>
    <w:rsid w:val="00C91710"/>
    <w:rsid w:val="00C91CA5"/>
    <w:rsid w:val="00C9260F"/>
    <w:rsid w:val="00C96AAD"/>
    <w:rsid w:val="00CA3343"/>
    <w:rsid w:val="00CB0148"/>
    <w:rsid w:val="00CB407A"/>
    <w:rsid w:val="00CB5DBC"/>
    <w:rsid w:val="00CB77DA"/>
    <w:rsid w:val="00CC25D6"/>
    <w:rsid w:val="00CC6DA7"/>
    <w:rsid w:val="00CD5D63"/>
    <w:rsid w:val="00CD6B7C"/>
    <w:rsid w:val="00CD72AD"/>
    <w:rsid w:val="00CD79E9"/>
    <w:rsid w:val="00CE243F"/>
    <w:rsid w:val="00CE68C1"/>
    <w:rsid w:val="00CE7EEA"/>
    <w:rsid w:val="00CF32FC"/>
    <w:rsid w:val="00CF4018"/>
    <w:rsid w:val="00CF43C8"/>
    <w:rsid w:val="00CF5325"/>
    <w:rsid w:val="00D0349A"/>
    <w:rsid w:val="00D07558"/>
    <w:rsid w:val="00D07C53"/>
    <w:rsid w:val="00D15B4F"/>
    <w:rsid w:val="00D1718A"/>
    <w:rsid w:val="00D21822"/>
    <w:rsid w:val="00D21C37"/>
    <w:rsid w:val="00D226BF"/>
    <w:rsid w:val="00D303DE"/>
    <w:rsid w:val="00D325D5"/>
    <w:rsid w:val="00D41D3C"/>
    <w:rsid w:val="00D46579"/>
    <w:rsid w:val="00D523B1"/>
    <w:rsid w:val="00D54F19"/>
    <w:rsid w:val="00D61D98"/>
    <w:rsid w:val="00D741A0"/>
    <w:rsid w:val="00D84BA0"/>
    <w:rsid w:val="00D968F3"/>
    <w:rsid w:val="00DA24FD"/>
    <w:rsid w:val="00DA7775"/>
    <w:rsid w:val="00DA7A7B"/>
    <w:rsid w:val="00DB35A3"/>
    <w:rsid w:val="00DB56BF"/>
    <w:rsid w:val="00DD79BB"/>
    <w:rsid w:val="00DE164E"/>
    <w:rsid w:val="00DE3E7B"/>
    <w:rsid w:val="00DE4531"/>
    <w:rsid w:val="00DE54FA"/>
    <w:rsid w:val="00DF1442"/>
    <w:rsid w:val="00DF5412"/>
    <w:rsid w:val="00E021E6"/>
    <w:rsid w:val="00E0640A"/>
    <w:rsid w:val="00E20465"/>
    <w:rsid w:val="00E25662"/>
    <w:rsid w:val="00E27D38"/>
    <w:rsid w:val="00E31401"/>
    <w:rsid w:val="00E3143C"/>
    <w:rsid w:val="00E377F0"/>
    <w:rsid w:val="00E379E7"/>
    <w:rsid w:val="00E4378A"/>
    <w:rsid w:val="00E50891"/>
    <w:rsid w:val="00E525BA"/>
    <w:rsid w:val="00E54621"/>
    <w:rsid w:val="00E61A2C"/>
    <w:rsid w:val="00E70729"/>
    <w:rsid w:val="00E76D27"/>
    <w:rsid w:val="00E81EE7"/>
    <w:rsid w:val="00E85D5F"/>
    <w:rsid w:val="00E90487"/>
    <w:rsid w:val="00E90BF1"/>
    <w:rsid w:val="00E9205E"/>
    <w:rsid w:val="00E96062"/>
    <w:rsid w:val="00EA0DE3"/>
    <w:rsid w:val="00EA14A0"/>
    <w:rsid w:val="00EA4441"/>
    <w:rsid w:val="00EA4731"/>
    <w:rsid w:val="00EA4E8E"/>
    <w:rsid w:val="00EA5AC2"/>
    <w:rsid w:val="00EB04EC"/>
    <w:rsid w:val="00EB31B7"/>
    <w:rsid w:val="00EC24D9"/>
    <w:rsid w:val="00EC4A38"/>
    <w:rsid w:val="00ED24DF"/>
    <w:rsid w:val="00ED4D58"/>
    <w:rsid w:val="00ED6D65"/>
    <w:rsid w:val="00ED70C4"/>
    <w:rsid w:val="00EE0A57"/>
    <w:rsid w:val="00EE0F69"/>
    <w:rsid w:val="00EE2BAB"/>
    <w:rsid w:val="00EE394E"/>
    <w:rsid w:val="00EE63E7"/>
    <w:rsid w:val="00EF061A"/>
    <w:rsid w:val="00F012A1"/>
    <w:rsid w:val="00F05FCB"/>
    <w:rsid w:val="00F07EAB"/>
    <w:rsid w:val="00F112D1"/>
    <w:rsid w:val="00F14A3D"/>
    <w:rsid w:val="00F30A5C"/>
    <w:rsid w:val="00F34AAB"/>
    <w:rsid w:val="00F42952"/>
    <w:rsid w:val="00F546A8"/>
    <w:rsid w:val="00F67EFC"/>
    <w:rsid w:val="00F749D9"/>
    <w:rsid w:val="00F752C8"/>
    <w:rsid w:val="00F765AD"/>
    <w:rsid w:val="00F86139"/>
    <w:rsid w:val="00F916B7"/>
    <w:rsid w:val="00FA55A0"/>
    <w:rsid w:val="00FA6C7C"/>
    <w:rsid w:val="00FA7123"/>
    <w:rsid w:val="00FA7CC4"/>
    <w:rsid w:val="00FB0A09"/>
    <w:rsid w:val="00FB0ACF"/>
    <w:rsid w:val="00FB30E6"/>
    <w:rsid w:val="00FB5793"/>
    <w:rsid w:val="00FB63B7"/>
    <w:rsid w:val="00FB762E"/>
    <w:rsid w:val="00FC444C"/>
    <w:rsid w:val="00FC59C2"/>
    <w:rsid w:val="00FC724D"/>
    <w:rsid w:val="00FD1F1F"/>
    <w:rsid w:val="00FD6287"/>
    <w:rsid w:val="00FE36C4"/>
    <w:rsid w:val="00FF062B"/>
    <w:rsid w:val="00FF12B4"/>
    <w:rsid w:val="00FF3A86"/>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ecimalSymbol w:val=","/>
  <w:listSeparator w:val=";"/>
  <w14:docId w14:val="34D37F5D"/>
  <w14:defaultImageDpi w14:val="330"/>
  <w15:chartTrackingRefBased/>
  <w15:docId w15:val="{A1F2A077-184E-4A2A-BBB2-AE62550CE8E7}"/>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0000" w:themeColor="text1"/>
        <w:sz w:val="22"/>
        <w:szCs w:val="22"/>
        <w:lang w:val="pt-BR" w:eastAsia="en-US" w:bidi="ar-SA"/>
      </w:rPr>
    </w:rPrDefault>
    <w:pPrDefault>
      <w:pPr>
        <w:spacing w:after="8pt" w:line="12.95pt"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0"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E51"/>
  </w:style>
  <w:style w:type="paragraph" w:styleId="Ttulo1">
    <w:name w:val="heading 1"/>
    <w:basedOn w:val="Normal"/>
    <w:next w:val="Normal"/>
    <w:link w:val="Ttulo1Char"/>
    <w:autoRedefine/>
    <w:qFormat/>
    <w:rsid w:val="0089372A"/>
    <w:pPr>
      <w:keepNext/>
      <w:keepLines/>
      <w:pageBreakBefore/>
      <w:framePr w:wrap="around" w:vAnchor="text" w:hAnchor="text" w:y="0.05pt"/>
      <w:numPr>
        <w:numId w:val="1"/>
      </w:numPr>
      <w:suppressAutoHyphens/>
      <w:spacing w:after="1.50pt" w:line="18pt" w:lineRule="auto"/>
      <w:outlineLvl w:val="0"/>
    </w:pPr>
    <w:rPr>
      <w:rFonts w:eastAsiaTheme="majorEastAsia" w:cstheme="majorBidi"/>
      <w:b/>
      <w:sz w:val="24"/>
      <w:szCs w:val="32"/>
      <w:lang w:eastAsia="pt-BR"/>
    </w:rPr>
  </w:style>
  <w:style w:type="paragraph" w:styleId="Ttulo2">
    <w:name w:val="heading 2"/>
    <w:basedOn w:val="Normal"/>
    <w:next w:val="Normal"/>
    <w:link w:val="Ttulo2Char"/>
    <w:autoRedefine/>
    <w:uiPriority w:val="9"/>
    <w:unhideWhenUsed/>
    <w:qFormat/>
    <w:rsid w:val="006758DE"/>
    <w:pPr>
      <w:keepNext/>
      <w:keepLines/>
      <w:tabs>
        <w:tab w:val="num" w:pos="36pt"/>
      </w:tabs>
      <w:suppressAutoHyphens/>
      <w:spacing w:after="1.50pt" w:line="18pt" w:lineRule="auto"/>
      <w:ind w:start="36pt" w:hanging="36pt"/>
      <w:outlineLvl w:val="1"/>
    </w:pPr>
    <w:rPr>
      <w:rFonts w:eastAsiaTheme="majorEastAsia" w:cstheme="majorBidi"/>
      <w:b/>
      <w:sz w:val="24"/>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pt" w:type="dxa"/>
      <w:tblCellMar>
        <w:top w:w="0pt" w:type="dxa"/>
        <w:start w:w="5.40pt" w:type="dxa"/>
        <w:bottom w:w="0pt" w:type="dxa"/>
        <w:end w:w="5.40pt"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9372A"/>
    <w:rPr>
      <w:rFonts w:eastAsiaTheme="majorEastAsia" w:cstheme="majorBidi"/>
      <w:b/>
      <w:sz w:val="24"/>
      <w:szCs w:val="32"/>
      <w:lang w:eastAsia="pt-BR"/>
    </w:rPr>
  </w:style>
  <w:style w:type="character" w:customStyle="1" w:styleId="Ttulo2Char">
    <w:name w:val="Título 2 Char"/>
    <w:basedOn w:val="Fontepargpadro"/>
    <w:link w:val="Ttulo2"/>
    <w:uiPriority w:val="9"/>
    <w:rsid w:val="006758DE"/>
    <w:rPr>
      <w:rFonts w:ascii="Arial" w:eastAsiaTheme="majorEastAsia" w:hAnsi="Arial" w:cstheme="majorBidi"/>
      <w:b/>
      <w:color w:val="000000" w:themeColor="text1"/>
      <w:sz w:val="24"/>
      <w:szCs w:val="26"/>
    </w:rPr>
  </w:style>
  <w:style w:type="paragraph" w:styleId="Cabealho">
    <w:name w:val="header"/>
    <w:basedOn w:val="Normal"/>
    <w:link w:val="CabealhoChar"/>
    <w:uiPriority w:val="99"/>
    <w:unhideWhenUsed/>
    <w:rsid w:val="00EE0A57"/>
    <w:pPr>
      <w:tabs>
        <w:tab w:val="center" w:pos="212.60pt"/>
        <w:tab w:val="end" w:pos="425.20pt"/>
      </w:tabs>
      <w:spacing w:after="0pt" w:line="12pt" w:lineRule="auto"/>
    </w:pPr>
  </w:style>
  <w:style w:type="character" w:customStyle="1" w:styleId="CabealhoChar">
    <w:name w:val="Cabeçalho Char"/>
    <w:basedOn w:val="Fontepargpadro"/>
    <w:link w:val="Cabealho"/>
    <w:uiPriority w:val="99"/>
    <w:rsid w:val="00EE0A57"/>
  </w:style>
  <w:style w:type="paragraph" w:styleId="Rodap">
    <w:name w:val="footer"/>
    <w:basedOn w:val="Normal"/>
    <w:link w:val="RodapChar"/>
    <w:uiPriority w:val="99"/>
    <w:unhideWhenUsed/>
    <w:rsid w:val="00EE0A57"/>
    <w:pPr>
      <w:tabs>
        <w:tab w:val="center" w:pos="212.60pt"/>
        <w:tab w:val="end" w:pos="425.20pt"/>
      </w:tabs>
      <w:spacing w:after="0pt" w:line="12pt" w:lineRule="auto"/>
    </w:pPr>
  </w:style>
  <w:style w:type="character" w:customStyle="1" w:styleId="RodapChar">
    <w:name w:val="Rodapé Char"/>
    <w:basedOn w:val="Fontepargpadro"/>
    <w:link w:val="Rodap"/>
    <w:uiPriority w:val="99"/>
    <w:rsid w:val="00EE0A57"/>
  </w:style>
  <w:style w:type="character" w:styleId="Hyperlink">
    <w:name w:val="Hyperlink"/>
    <w:basedOn w:val="Fontepargpadro"/>
    <w:uiPriority w:val="99"/>
    <w:unhideWhenUsed/>
    <w:rsid w:val="003F6B20"/>
    <w:rPr>
      <w:color w:val="0563C1" w:themeColor="hyperlink"/>
      <w:u w:val="single"/>
    </w:rPr>
  </w:style>
  <w:style w:type="character" w:customStyle="1" w:styleId="MenoPendente1">
    <w:name w:val="Menção Pendente1"/>
    <w:basedOn w:val="Fontepargpadro"/>
    <w:uiPriority w:val="99"/>
    <w:semiHidden/>
    <w:unhideWhenUsed/>
    <w:rsid w:val="003F6B20"/>
    <w:rPr>
      <w:color w:val="605E5C"/>
      <w:shd w:val="clear" w:color="auto" w:fill="E1DFDD"/>
    </w:rPr>
  </w:style>
  <w:style w:type="character" w:styleId="Nmerodelinha">
    <w:name w:val="line number"/>
    <w:basedOn w:val="Fontepargpadro"/>
    <w:uiPriority w:val="99"/>
    <w:semiHidden/>
    <w:unhideWhenUsed/>
    <w:rsid w:val="00CB77DA"/>
  </w:style>
  <w:style w:type="paragraph" w:styleId="PargrafodaLista">
    <w:name w:val="List Paragraph"/>
    <w:basedOn w:val="Normal"/>
    <w:uiPriority w:val="34"/>
    <w:qFormat/>
    <w:rsid w:val="009F5CCC"/>
    <w:pPr>
      <w:ind w:start="36pt"/>
      <w:contextualSpacing/>
    </w:pPr>
  </w:style>
  <w:style w:type="paragraph" w:styleId="SemEspaamento">
    <w:name w:val="No Spacing"/>
    <w:aliases w:val="Normativos"/>
    <w:basedOn w:val="Normal"/>
    <w:link w:val="SemEspaamentoChar"/>
    <w:uiPriority w:val="1"/>
    <w:qFormat/>
    <w:rsid w:val="002B1CD9"/>
    <w:pPr>
      <w:spacing w:after="0pt" w:line="12pt" w:lineRule="auto"/>
    </w:pPr>
    <w:rPr>
      <w:rFonts w:ascii="Times New Roman" w:hAnsi="Times New Roman"/>
    </w:rPr>
  </w:style>
  <w:style w:type="character" w:customStyle="1" w:styleId="SemEspaamentoChar">
    <w:name w:val="Sem Espaçamento Char"/>
    <w:aliases w:val="Normativos Char"/>
    <w:basedOn w:val="Fontepargpadro"/>
    <w:link w:val="SemEspaamento"/>
    <w:uiPriority w:val="1"/>
    <w:rsid w:val="002B1CD9"/>
    <w:rPr>
      <w:rFonts w:ascii="Times New Roman" w:hAnsi="Times New Roman"/>
    </w:rPr>
  </w:style>
  <w:style w:type="paragraph" w:customStyle="1" w:styleId="texto1">
    <w:name w:val="texto1"/>
    <w:basedOn w:val="Normal"/>
    <w:rsid w:val="00646843"/>
    <w:pPr>
      <w:spacing w:before="5pt" w:beforeAutospacing="1" w:after="5pt" w:afterAutospacing="1" w:line="12pt" w:lineRule="auto"/>
    </w:pPr>
    <w:rPr>
      <w:rFonts w:ascii="Times New Roman" w:eastAsia="Times New Roman" w:hAnsi="Times New Roman" w:cs="Times New Roman"/>
      <w:b/>
      <w:color w:val="auto"/>
      <w:sz w:val="24"/>
      <w:szCs w:val="24"/>
      <w:lang w:eastAsia="pt-BR"/>
    </w:rPr>
  </w:style>
  <w:style w:type="character" w:styleId="Forte">
    <w:name w:val="Strong"/>
    <w:basedOn w:val="Fontepargpadro"/>
    <w:uiPriority w:val="22"/>
    <w:qFormat/>
    <w:rsid w:val="00CC6DA7"/>
    <w:rPr>
      <w:b/>
      <w:bCs/>
    </w:rPr>
  </w:style>
  <w:style w:type="table" w:styleId="GradeMdia3-nfase2">
    <w:name w:val="Medium Grid 3 Accent 2"/>
    <w:basedOn w:val="Tabelanormal"/>
    <w:uiPriority w:val="60"/>
    <w:qFormat/>
    <w:rsid w:val="00757BB0"/>
    <w:pPr>
      <w:spacing w:after="0pt" w:line="12pt" w:lineRule="auto"/>
    </w:pPr>
    <w:rPr>
      <w:rFonts w:ascii="Cambria" w:eastAsia="Times New Roman" w:hAnsi="Cambria" w:cs="Times New Roman"/>
      <w:b/>
      <w:color w:val="365F91"/>
      <w:lang w:val="en-US" w:eastAsia="zh-TW"/>
    </w:rPr>
    <w:tblPr>
      <w:tblStyleRowBandSize w:val="1"/>
      <w:tblStyleColBandSize w:val="1"/>
      <w:tblBorders>
        <w:top w:val="single" w:sz="8" w:space="0" w:color="4F81BD"/>
        <w:bottom w:val="single" w:sz="8" w:space="0" w:color="4F81BD"/>
      </w:tblBorders>
    </w:tblPr>
    <w:tblStylePr w:type="firstRow">
      <w:pPr>
        <w:spacing w:before="0pt" w:after="0pt" w:line="12pt" w:lineRule="auto"/>
      </w:pPr>
      <w:rPr>
        <w:b/>
        <w:bCs/>
      </w:rPr>
      <w:tblPr/>
      <w:tcPr>
        <w:tcBorders>
          <w:top w:val="single" w:sz="8" w:space="0" w:color="4F81BD"/>
          <w:start w:val="nil"/>
          <w:bottom w:val="single" w:sz="8" w:space="0" w:color="4F81BD"/>
          <w:end w:val="nil"/>
          <w:insideH w:val="nil"/>
          <w:insideV w:val="nil"/>
        </w:tcBorders>
      </w:tcPr>
    </w:tblStylePr>
    <w:tblStylePr w:type="lastRow">
      <w:pPr>
        <w:spacing w:before="0pt" w:after="0pt" w:line="12pt" w:lineRule="auto"/>
      </w:pPr>
      <w:rPr>
        <w:b/>
        <w:bCs/>
      </w:rPr>
      <w:tblPr/>
      <w:tcPr>
        <w:tcBorders>
          <w:top w:val="single" w:sz="8" w:space="0" w:color="4F81BD"/>
          <w:start w:val="nil"/>
          <w:bottom w:val="single" w:sz="8" w:space="0" w:color="4F81BD"/>
          <w:end w:val="nil"/>
          <w:insideH w:val="nil"/>
          <w:insideV w:val="nil"/>
        </w:tcBorders>
      </w:tcPr>
    </w:tblStylePr>
    <w:tblStylePr w:type="firstCol">
      <w:rPr>
        <w:b/>
        <w:bCs/>
      </w:rPr>
    </w:tblStylePr>
    <w:tblStylePr w:type="lastCol">
      <w:rPr>
        <w:b/>
        <w:bCs/>
      </w:rPr>
    </w:tblStylePr>
    <w:tblStylePr w:type="band1Vert">
      <w:tblPr/>
      <w:tcPr>
        <w:tcBorders>
          <w:start w:val="nil"/>
          <w:end w:val="nil"/>
          <w:insideH w:val="nil"/>
          <w:insideV w:val="nil"/>
        </w:tcBorders>
        <w:shd w:val="clear" w:color="auto" w:fill="D3DFEE"/>
      </w:tcPr>
    </w:tblStylePr>
    <w:tblStylePr w:type="band1Horz">
      <w:tblPr/>
      <w:tcPr>
        <w:tcBorders>
          <w:start w:val="nil"/>
          <w:end w:val="nil"/>
          <w:insideH w:val="nil"/>
          <w:insideV w:val="nil"/>
        </w:tcBorders>
        <w:shd w:val="clear" w:color="auto" w:fill="D3DFEE"/>
      </w:tcPr>
    </w:tblStylePr>
  </w:style>
  <w:style w:type="paragraph" w:styleId="NormalWeb">
    <w:name w:val="Normal (Web)"/>
    <w:basedOn w:val="Normal"/>
    <w:uiPriority w:val="99"/>
    <w:rsid w:val="00757BB0"/>
    <w:pPr>
      <w:spacing w:beforeLines="1" w:afterLines="1" w:after="0pt" w:line="12pt" w:lineRule="auto"/>
    </w:pPr>
    <w:rPr>
      <w:rFonts w:ascii="Times" w:eastAsia="Cambria" w:hAnsi="Times" w:cs="Times New Roman"/>
      <w:b/>
      <w:color w:val="auto"/>
      <w:sz w:val="20"/>
      <w:szCs w:val="20"/>
    </w:rPr>
  </w:style>
  <w:style w:type="character" w:customStyle="1" w:styleId="apple-converted-space">
    <w:name w:val="apple-converted-space"/>
    <w:basedOn w:val="Fontepargpadro"/>
    <w:rsid w:val="00757BB0"/>
  </w:style>
  <w:style w:type="character" w:styleId="nfase">
    <w:name w:val="Emphasis"/>
    <w:uiPriority w:val="20"/>
    <w:qFormat/>
    <w:rsid w:val="00757BB0"/>
    <w:rPr>
      <w:i/>
    </w:rPr>
  </w:style>
  <w:style w:type="character" w:styleId="Nmerodepgina">
    <w:name w:val="page number"/>
    <w:basedOn w:val="Fontepargpadro"/>
    <w:rsid w:val="00757BB0"/>
  </w:style>
  <w:style w:type="paragraph" w:customStyle="1" w:styleId="Default">
    <w:name w:val="Default"/>
    <w:basedOn w:val="Normal"/>
    <w:rsid w:val="00757BB0"/>
    <w:pPr>
      <w:autoSpaceDE w:val="0"/>
      <w:autoSpaceDN w:val="0"/>
      <w:spacing w:after="0pt" w:line="12pt" w:lineRule="auto"/>
    </w:pPr>
    <w:rPr>
      <w:rFonts w:ascii="Times New Roman" w:eastAsia="Calibri" w:hAnsi="Times New Roman" w:cs="Times New Roman"/>
      <w:b/>
      <w:color w:val="000000"/>
      <w:sz w:val="24"/>
      <w:szCs w:val="24"/>
    </w:rPr>
  </w:style>
  <w:style w:type="paragraph" w:styleId="Textodenotaderodap">
    <w:name w:val="footnote text"/>
    <w:basedOn w:val="Normal"/>
    <w:link w:val="TextodenotaderodapChar"/>
    <w:rsid w:val="00757BB0"/>
    <w:pPr>
      <w:spacing w:after="0pt" w:line="12pt" w:lineRule="auto"/>
    </w:pPr>
    <w:rPr>
      <w:rFonts w:ascii="Cambria" w:eastAsia="Cambria" w:hAnsi="Cambria" w:cs="Times New Roman"/>
      <w:b/>
      <w:color w:val="auto"/>
      <w:sz w:val="20"/>
      <w:szCs w:val="20"/>
    </w:rPr>
  </w:style>
  <w:style w:type="character" w:customStyle="1" w:styleId="TextodenotaderodapChar">
    <w:name w:val="Texto de nota de rodapé Char"/>
    <w:basedOn w:val="Fontepargpadro"/>
    <w:link w:val="Textodenotaderodap"/>
    <w:rsid w:val="00757BB0"/>
    <w:rPr>
      <w:rFonts w:ascii="Cambria" w:eastAsia="Cambria" w:hAnsi="Cambria" w:cs="Times New Roman"/>
      <w:b/>
      <w:color w:val="auto"/>
      <w:sz w:val="20"/>
      <w:szCs w:val="20"/>
    </w:rPr>
  </w:style>
  <w:style w:type="character" w:styleId="Refdenotaderodap">
    <w:name w:val="footnote reference"/>
    <w:rsid w:val="00757BB0"/>
    <w:rPr>
      <w:vertAlign w:val="superscript"/>
    </w:rPr>
  </w:style>
  <w:style w:type="paragraph" w:styleId="TextosemFormatao">
    <w:name w:val="Plain Text"/>
    <w:basedOn w:val="Normal"/>
    <w:link w:val="TextosemFormataoChar"/>
    <w:rsid w:val="00757BB0"/>
    <w:pPr>
      <w:spacing w:after="0pt" w:line="12pt" w:lineRule="auto"/>
    </w:pPr>
    <w:rPr>
      <w:rFonts w:ascii="Courier New" w:eastAsia="Times New Roman" w:hAnsi="Courier New" w:cs="Times New Roman"/>
      <w:b/>
      <w:color w:val="auto"/>
      <w:sz w:val="20"/>
      <w:szCs w:val="20"/>
      <w:lang w:val="x-none" w:eastAsia="x-none"/>
    </w:rPr>
  </w:style>
  <w:style w:type="character" w:customStyle="1" w:styleId="TextosemFormataoChar">
    <w:name w:val="Texto sem Formatação Char"/>
    <w:basedOn w:val="Fontepargpadro"/>
    <w:link w:val="TextosemFormatao"/>
    <w:rsid w:val="00757BB0"/>
    <w:rPr>
      <w:rFonts w:ascii="Courier New" w:eastAsia="Times New Roman" w:hAnsi="Courier New" w:cs="Times New Roman"/>
      <w:b/>
      <w:color w:val="auto"/>
      <w:sz w:val="20"/>
      <w:szCs w:val="20"/>
      <w:lang w:val="x-none" w:eastAsia="x-none"/>
    </w:rPr>
  </w:style>
  <w:style w:type="paragraph" w:customStyle="1" w:styleId="artigo">
    <w:name w:val="artigo"/>
    <w:basedOn w:val="Normal"/>
    <w:rsid w:val="00757BB0"/>
    <w:pPr>
      <w:spacing w:before="5pt" w:beforeAutospacing="1" w:after="5pt" w:afterAutospacing="1" w:line="12pt" w:lineRule="auto"/>
    </w:pPr>
    <w:rPr>
      <w:rFonts w:ascii="Times New Roman" w:eastAsia="Times New Roman" w:hAnsi="Times New Roman" w:cs="Times New Roman"/>
      <w:b/>
      <w:color w:val="auto"/>
      <w:sz w:val="24"/>
      <w:szCs w:val="24"/>
      <w:lang w:eastAsia="pt-BR"/>
    </w:rPr>
  </w:style>
  <w:style w:type="paragraph" w:customStyle="1" w:styleId="SombreamentoMdio1-nfase11">
    <w:name w:val="Sombreamento Médio 1 - Ênfase 11"/>
    <w:uiPriority w:val="1"/>
    <w:qFormat/>
    <w:rsid w:val="00757BB0"/>
    <w:pPr>
      <w:spacing w:after="0pt" w:line="12pt" w:lineRule="auto"/>
    </w:pPr>
    <w:rPr>
      <w:rFonts w:ascii="Calibri" w:eastAsia="Calibri" w:hAnsi="Calibri" w:cs="Times New Roman"/>
      <w:b/>
      <w:color w:val="auto"/>
    </w:rPr>
  </w:style>
  <w:style w:type="paragraph" w:customStyle="1" w:styleId="cap">
    <w:name w:val="cap"/>
    <w:basedOn w:val="Normal"/>
    <w:rsid w:val="00757BB0"/>
    <w:pPr>
      <w:spacing w:before="5pt" w:beforeAutospacing="1" w:after="5pt" w:afterAutospacing="1" w:line="12pt" w:lineRule="auto"/>
    </w:pPr>
    <w:rPr>
      <w:rFonts w:ascii="Times New Roman" w:eastAsia="Times New Roman" w:hAnsi="Times New Roman" w:cs="Times New Roman"/>
      <w:b/>
      <w:color w:val="auto"/>
      <w:sz w:val="24"/>
      <w:szCs w:val="24"/>
      <w:lang w:eastAsia="pt-BR"/>
    </w:rPr>
  </w:style>
  <w:style w:type="paragraph" w:styleId="Textodebalo">
    <w:name w:val="Balloon Text"/>
    <w:basedOn w:val="Normal"/>
    <w:link w:val="TextodebaloChar"/>
    <w:rsid w:val="00757BB0"/>
    <w:pPr>
      <w:spacing w:after="0pt" w:line="12pt" w:lineRule="auto"/>
    </w:pPr>
    <w:rPr>
      <w:rFonts w:ascii="Tahoma" w:eastAsia="Cambria" w:hAnsi="Tahoma" w:cs="Tahoma"/>
      <w:b/>
      <w:color w:val="auto"/>
      <w:sz w:val="16"/>
      <w:szCs w:val="16"/>
    </w:rPr>
  </w:style>
  <w:style w:type="character" w:customStyle="1" w:styleId="TextodebaloChar">
    <w:name w:val="Texto de balão Char"/>
    <w:basedOn w:val="Fontepargpadro"/>
    <w:link w:val="Textodebalo"/>
    <w:rsid w:val="00757BB0"/>
    <w:rPr>
      <w:rFonts w:ascii="Tahoma" w:eastAsia="Cambria" w:hAnsi="Tahoma" w:cs="Tahoma"/>
      <w:b/>
      <w:color w:val="auto"/>
      <w:sz w:val="16"/>
      <w:szCs w:val="16"/>
    </w:rPr>
  </w:style>
  <w:style w:type="paragraph" w:customStyle="1" w:styleId="seo">
    <w:name w:val="seção"/>
    <w:basedOn w:val="Normal"/>
    <w:link w:val="seoChar"/>
    <w:qFormat/>
    <w:rsid w:val="00757BB0"/>
    <w:pPr>
      <w:spacing w:after="6pt" w:line="12pt" w:lineRule="auto"/>
      <w:jc w:val="center"/>
      <w:outlineLvl w:val="1"/>
    </w:pPr>
    <w:rPr>
      <w:rFonts w:ascii="Times New Roman" w:eastAsia="Cambria" w:hAnsi="Times New Roman" w:cs="Times New Roman"/>
      <w:color w:val="000000"/>
    </w:rPr>
  </w:style>
  <w:style w:type="character" w:customStyle="1" w:styleId="seoChar">
    <w:name w:val="seção Char"/>
    <w:link w:val="seo"/>
    <w:rsid w:val="00757BB0"/>
    <w:rPr>
      <w:rFonts w:ascii="Times New Roman" w:eastAsia="Cambria" w:hAnsi="Times New Roman" w:cs="Times New Roman"/>
      <w:color w:val="000000"/>
    </w:rPr>
  </w:style>
  <w:style w:type="table" w:styleId="Tabelacomgrade">
    <w:name w:val="Table Grid"/>
    <w:basedOn w:val="Tabelanormal"/>
    <w:uiPriority w:val="39"/>
    <w:rsid w:val="00981283"/>
    <w:pPr>
      <w:spacing w:after="0pt" w:line="12pt" w:lineRule="auto"/>
    </w:pPr>
    <w:rPr>
      <w:b/>
    </w:rPr>
    <w:tblPr>
      <w:tblInd w:w="0pt" w:type="nil"/>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dou-paragraph">
    <w:name w:val="dou-paragraph"/>
    <w:basedOn w:val="Normal"/>
    <w:rsid w:val="00331DBE"/>
    <w:pPr>
      <w:spacing w:before="5pt" w:beforeAutospacing="1" w:after="5pt" w:afterAutospacing="1" w:line="12pt" w:lineRule="auto"/>
    </w:pPr>
    <w:rPr>
      <w:rFonts w:ascii="Times New Roman" w:eastAsia="Times New Roman" w:hAnsi="Times New Roman" w:cs="Times New Roman"/>
      <w:color w:val="auto"/>
      <w:sz w:val="24"/>
      <w:szCs w:val="24"/>
      <w:lang w:eastAsia="pt-BR"/>
    </w:rPr>
  </w:style>
  <w:style w:type="paragraph" w:styleId="Corpodetexto">
    <w:name w:val="Body Text"/>
    <w:basedOn w:val="Normal"/>
    <w:link w:val="CorpodetextoChar"/>
    <w:uiPriority w:val="1"/>
    <w:qFormat/>
    <w:rsid w:val="00FC59C2"/>
    <w:pPr>
      <w:widowControl w:val="0"/>
      <w:autoSpaceDE w:val="0"/>
      <w:autoSpaceDN w:val="0"/>
      <w:spacing w:after="0pt" w:line="12pt" w:lineRule="auto"/>
    </w:pPr>
    <w:rPr>
      <w:rFonts w:ascii="Calibri" w:eastAsia="Calibri" w:hAnsi="Calibri" w:cs="Calibri"/>
      <w:color w:val="auto"/>
      <w:sz w:val="24"/>
      <w:szCs w:val="24"/>
      <w:lang w:eastAsia="pt-BR" w:bidi="pt-BR"/>
    </w:rPr>
  </w:style>
  <w:style w:type="character" w:customStyle="1" w:styleId="CorpodetextoChar">
    <w:name w:val="Corpo de texto Char"/>
    <w:basedOn w:val="Fontepargpadro"/>
    <w:link w:val="Corpodetexto"/>
    <w:uiPriority w:val="1"/>
    <w:rsid w:val="00FC59C2"/>
    <w:rPr>
      <w:rFonts w:ascii="Calibri" w:eastAsia="Calibri" w:hAnsi="Calibri" w:cs="Calibri"/>
      <w:color w:val="auto"/>
      <w:sz w:val="24"/>
      <w:szCs w:val="24"/>
      <w:lang w:eastAsia="pt-BR" w:bidi="pt-BR"/>
    </w:rPr>
  </w:style>
  <w:style w:type="paragraph" w:customStyle="1" w:styleId="Seo0">
    <w:name w:val="Seção"/>
    <w:basedOn w:val="Normal"/>
    <w:next w:val="Normal"/>
    <w:link w:val="SeoChar0"/>
    <w:qFormat/>
    <w:rsid w:val="00531256"/>
    <w:pPr>
      <w:keepNext/>
      <w:widowControl w:val="0"/>
      <w:autoSpaceDE w:val="0"/>
      <w:autoSpaceDN w:val="0"/>
      <w:adjustRightInd w:val="0"/>
      <w:spacing w:before="12pt" w:after="0pt" w:line="12pt" w:lineRule="auto"/>
      <w:jc w:val="center"/>
      <w:outlineLvl w:val="1"/>
    </w:pPr>
    <w:rPr>
      <w:rFonts w:ascii="Times New Roman" w:eastAsia="Times New Roman" w:hAnsi="Times New Roman" w:cs="Times New Roman"/>
      <w:bCs/>
      <w:color w:val="auto"/>
      <w:lang w:eastAsia="pt-BR"/>
    </w:rPr>
  </w:style>
  <w:style w:type="character" w:customStyle="1" w:styleId="SeoChar0">
    <w:name w:val="Seção Char"/>
    <w:link w:val="Seo0"/>
    <w:rsid w:val="00531256"/>
    <w:rPr>
      <w:rFonts w:ascii="Times New Roman" w:eastAsia="Times New Roman" w:hAnsi="Times New Roman" w:cs="Times New Roman"/>
      <w:bCs/>
      <w:color w:val="auto"/>
      <w:lang w:eastAsia="pt-BR"/>
    </w:rPr>
  </w:style>
  <w:style w:type="character" w:styleId="TextodoEspaoReservado">
    <w:name w:val="Placeholder Text"/>
    <w:basedOn w:val="Fontepargpadro"/>
    <w:uiPriority w:val="99"/>
    <w:rsid w:val="00B03D16"/>
  </w:style>
  <w:style w:type="paragraph" w:customStyle="1" w:styleId="selectable-text">
    <w:name w:val="selectable-text"/>
    <w:basedOn w:val="Normal"/>
    <w:rsid w:val="00A051DD"/>
    <w:pPr>
      <w:spacing w:before="5pt" w:beforeAutospacing="1" w:after="5pt" w:afterAutospacing="1" w:line="12pt" w:lineRule="auto"/>
    </w:pPr>
    <w:rPr>
      <w:rFonts w:ascii="Times New Roman" w:eastAsia="Times New Roman" w:hAnsi="Times New Roman" w:cs="Times New Roman"/>
      <w:color w:val="auto"/>
      <w:sz w:val="24"/>
      <w:szCs w:val="24"/>
      <w:lang w:eastAsia="pt-BR"/>
    </w:rPr>
  </w:style>
  <w:style w:type="character" w:customStyle="1" w:styleId="selectable-text1">
    <w:name w:val="selectable-text1"/>
    <w:basedOn w:val="Fontepargpadro"/>
    <w:rsid w:val="00A051DD"/>
  </w:style>
  <w:style w:type="table" w:customStyle="1" w:styleId="Tabelacomgrade1">
    <w:name w:val="Tabela com grade1"/>
    <w:basedOn w:val="Tabelanormal"/>
    <w:next w:val="Tabelacomgrade"/>
    <w:uiPriority w:val="39"/>
    <w:rsid w:val="0017274B"/>
    <w:pPr>
      <w:spacing w:after="0pt" w:line="12pt" w:lineRule="auto"/>
    </w:pPr>
    <w:rPr>
      <w:rFonts w:asciiTheme="minorHAnsi" w:hAnsiTheme="minorHAnsi" w:cstheme="minorBidi"/>
      <w:color w:val="auto"/>
      <w:kern w:val="2"/>
      <w14:ligatures w14:val="standardContextual"/>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60754198">
      <w:bodyDiv w:val="1"/>
      <w:marLeft w:val="0pt"/>
      <w:marRight w:val="0pt"/>
      <w:marTop w:val="0pt"/>
      <w:marBottom w:val="0pt"/>
      <w:divBdr>
        <w:top w:val="none" w:sz="0" w:space="0" w:color="auto"/>
        <w:left w:val="none" w:sz="0" w:space="0" w:color="auto"/>
        <w:bottom w:val="none" w:sz="0" w:space="0" w:color="auto"/>
        <w:right w:val="none" w:sz="0" w:space="0" w:color="auto"/>
      </w:divBdr>
    </w:div>
    <w:div w:id="291251719">
      <w:bodyDiv w:val="1"/>
      <w:marLeft w:val="0pt"/>
      <w:marRight w:val="0pt"/>
      <w:marTop w:val="0pt"/>
      <w:marBottom w:val="0pt"/>
      <w:divBdr>
        <w:top w:val="none" w:sz="0" w:space="0" w:color="auto"/>
        <w:left w:val="none" w:sz="0" w:space="0" w:color="auto"/>
        <w:bottom w:val="none" w:sz="0" w:space="0" w:color="auto"/>
        <w:right w:val="none" w:sz="0" w:space="0" w:color="auto"/>
      </w:divBdr>
    </w:div>
    <w:div w:id="886067927">
      <w:bodyDiv w:val="1"/>
      <w:marLeft w:val="0pt"/>
      <w:marRight w:val="0pt"/>
      <w:marTop w:val="0pt"/>
      <w:marBottom w:val="0pt"/>
      <w:divBdr>
        <w:top w:val="none" w:sz="0" w:space="0" w:color="auto"/>
        <w:left w:val="none" w:sz="0" w:space="0" w:color="auto"/>
        <w:bottom w:val="none" w:sz="0" w:space="0" w:color="auto"/>
        <w:right w:val="none" w:sz="0" w:space="0" w:color="auto"/>
      </w:divBdr>
    </w:div>
    <w:div w:id="1318530721">
      <w:bodyDiv w:val="1"/>
      <w:marLeft w:val="0pt"/>
      <w:marRight w:val="0pt"/>
      <w:marTop w:val="0pt"/>
      <w:marBottom w:val="0pt"/>
      <w:divBdr>
        <w:top w:val="none" w:sz="0" w:space="0" w:color="auto"/>
        <w:left w:val="none" w:sz="0" w:space="0" w:color="auto"/>
        <w:bottom w:val="none" w:sz="0" w:space="0" w:color="auto"/>
        <w:right w:val="none" w:sz="0" w:space="0" w:color="auto"/>
      </w:divBdr>
    </w:div>
    <w:div w:id="1466242555">
      <w:bodyDiv w:val="1"/>
      <w:marLeft w:val="0pt"/>
      <w:marRight w:val="0pt"/>
      <w:marTop w:val="0pt"/>
      <w:marBottom w:val="0pt"/>
      <w:divBdr>
        <w:top w:val="none" w:sz="0" w:space="0" w:color="auto"/>
        <w:left w:val="none" w:sz="0" w:space="0" w:color="auto"/>
        <w:bottom w:val="none" w:sz="0" w:space="0" w:color="auto"/>
        <w:right w:val="none" w:sz="0" w:space="0" w:color="auto"/>
      </w:divBdr>
    </w:div>
    <w:div w:id="1567761121">
      <w:bodyDiv w:val="1"/>
      <w:marLeft w:val="0pt"/>
      <w:marRight w:val="0pt"/>
      <w:marTop w:val="0pt"/>
      <w:marBottom w:val="0pt"/>
      <w:divBdr>
        <w:top w:val="none" w:sz="0" w:space="0" w:color="auto"/>
        <w:left w:val="none" w:sz="0" w:space="0" w:color="auto"/>
        <w:bottom w:val="none" w:sz="0" w:space="0" w:color="auto"/>
        <w:right w:val="none" w:sz="0" w:space="0" w:color="auto"/>
      </w:divBdr>
    </w:div>
    <w:div w:id="1621838736">
      <w:bodyDiv w:val="1"/>
      <w:marLeft w:val="0pt"/>
      <w:marRight w:val="0pt"/>
      <w:marTop w:val="0pt"/>
      <w:marBottom w:val="0pt"/>
      <w:divBdr>
        <w:top w:val="none" w:sz="0" w:space="0" w:color="auto"/>
        <w:left w:val="none" w:sz="0" w:space="0" w:color="auto"/>
        <w:bottom w:val="none" w:sz="0" w:space="0" w:color="auto"/>
        <w:right w:val="none" w:sz="0" w:space="0" w:color="auto"/>
      </w:divBdr>
    </w:div>
    <w:div w:id="1668095510">
      <w:bodyDiv w:val="1"/>
      <w:marLeft w:val="0pt"/>
      <w:marRight w:val="0pt"/>
      <w:marTop w:val="0pt"/>
      <w:marBottom w:val="0pt"/>
      <w:divBdr>
        <w:top w:val="none" w:sz="0" w:space="0" w:color="auto"/>
        <w:left w:val="none" w:sz="0" w:space="0" w:color="auto"/>
        <w:bottom w:val="none" w:sz="0" w:space="0" w:color="auto"/>
        <w:right w:val="none" w:sz="0" w:space="0" w:color="auto"/>
      </w:divBdr>
    </w:div>
    <w:div w:id="1743409893">
      <w:bodyDiv w:val="1"/>
      <w:marLeft w:val="0pt"/>
      <w:marRight w:val="0pt"/>
      <w:marTop w:val="0pt"/>
      <w:marBottom w:val="0pt"/>
      <w:divBdr>
        <w:top w:val="none" w:sz="0" w:space="0" w:color="auto"/>
        <w:left w:val="none" w:sz="0" w:space="0" w:color="auto"/>
        <w:bottom w:val="none" w:sz="0" w:space="0" w:color="auto"/>
        <w:right w:val="none" w:sz="0" w:space="0" w:color="auto"/>
      </w:divBdr>
    </w:div>
    <w:div w:id="1796874156">
      <w:bodyDiv w:val="1"/>
      <w:marLeft w:val="0pt"/>
      <w:marRight w:val="0pt"/>
      <w:marTop w:val="0pt"/>
      <w:marBottom w:val="0pt"/>
      <w:divBdr>
        <w:top w:val="none" w:sz="0" w:space="0" w:color="auto"/>
        <w:left w:val="none" w:sz="0" w:space="0" w:color="auto"/>
        <w:bottom w:val="none" w:sz="0" w:space="0" w:color="auto"/>
        <w:right w:val="none" w:sz="0" w:space="0" w:color="auto"/>
      </w:divBdr>
    </w:div>
    <w:div w:id="1815022332">
      <w:bodyDiv w:val="1"/>
      <w:marLeft w:val="0pt"/>
      <w:marRight w:val="0pt"/>
      <w:marTop w:val="0pt"/>
      <w:marBottom w:val="0pt"/>
      <w:divBdr>
        <w:top w:val="none" w:sz="0" w:space="0" w:color="auto"/>
        <w:left w:val="none" w:sz="0" w:space="0" w:color="auto"/>
        <w:bottom w:val="none" w:sz="0" w:space="0" w:color="auto"/>
        <w:right w:val="none" w:sz="0" w:space="0" w:color="auto"/>
      </w:divBdr>
    </w:div>
    <w:div w:id="1922400172">
      <w:bodyDiv w:val="1"/>
      <w:marLeft w:val="0pt"/>
      <w:marRight w:val="0pt"/>
      <w:marTop w:val="0pt"/>
      <w:marBottom w:val="0pt"/>
      <w:divBdr>
        <w:top w:val="none" w:sz="0" w:space="0" w:color="auto"/>
        <w:left w:val="none" w:sz="0" w:space="0" w:color="auto"/>
        <w:bottom w:val="none" w:sz="0" w:space="0" w:color="auto"/>
        <w:right w:val="none" w:sz="0" w:space="0" w:color="auto"/>
      </w:divBdr>
    </w:div>
    <w:div w:id="1956057401">
      <w:bodyDiv w:val="1"/>
      <w:marLeft w:val="0pt"/>
      <w:marRight w:val="0pt"/>
      <w:marTop w:val="0pt"/>
      <w:marBottom w:val="0pt"/>
      <w:divBdr>
        <w:top w:val="none" w:sz="0" w:space="0" w:color="auto"/>
        <w:left w:val="none" w:sz="0" w:space="0" w:color="auto"/>
        <w:bottom w:val="none" w:sz="0" w:space="0" w:color="auto"/>
        <w:right w:val="none" w:sz="0" w:space="0" w:color="auto"/>
      </w:divBdr>
    </w:div>
    <w:div w:id="2016760131">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webSettings" Target="webSettings.xml"/><Relationship Id="rId13" Type="http://purl.oclc.org/ooxml/officeDocument/relationships/fontTable" Target="fontTable.xml"/><Relationship Id="rId3" Type="http://purl.oclc.org/ooxml/officeDocument/relationships/customXml" Target="../customXml/item3.xml"/><Relationship Id="rId7" Type="http://purl.oclc.org/ooxml/officeDocument/relationships/settings" Target="settings.xml"/><Relationship Id="rId12" Type="http://purl.oclc.org/ooxml/officeDocument/relationships/footer" Target="footer1.xml"/><Relationship Id="rId2" Type="http://purl.oclc.org/ooxml/officeDocument/relationships/customXml" Target="../customXml/item2.xml"/><Relationship Id="rId1" Type="http://purl.oclc.org/ooxml/officeDocument/relationships/customXml" Target="../customXml/item1.xml"/><Relationship Id="rId6" Type="http://purl.oclc.org/ooxml/officeDocument/relationships/styles" Target="styles.xml"/><Relationship Id="rId11" Type="http://purl.oclc.org/ooxml/officeDocument/relationships/header" Target="header1.xml"/><Relationship Id="rId5" Type="http://purl.oclc.org/ooxml/officeDocument/relationships/numbering" Target="numbering.xml"/><Relationship Id="rId10" Type="http://purl.oclc.org/ooxml/officeDocument/relationships/endnotes" Target="endnotes.xml"/><Relationship Id="rId4" Type="http://purl.oclc.org/ooxml/officeDocument/relationships/customXml" Target="../customXml/item4.xml"/><Relationship Id="rId9" Type="http://purl.oclc.org/ooxml/officeDocument/relationships/footnotes" Target="footnotes.xml"/><Relationship Id="rId14" Type="http://purl.oclc.org/ooxml/officeDocument/relationships/theme" Target="theme/theme1.xml"/></Relationships>
</file>

<file path=word/_rels/footer1.xml.rels><?xml version="1.0" encoding="UTF-8" standalone="yes"?>
<Relationships xmlns="http://schemas.openxmlformats.org/package/2006/relationships"><Relationship Id="rId2" Type="http://purl.oclc.org/ooxml/officeDocument/relationships/image" Target="media/image2.jpeg"/><Relationship Id="rId1" Type="http://purl.oclc.org/ooxml/officeDocument/relationships/hyperlink" Target="https://www.caubr.gov.br/" TargetMode="External"/></Relationships>
</file>

<file path=word/_rels/header1.xml.rels><?xml version="1.0" encoding="UTF-8" standalone="yes"?>
<Relationships xmlns="http://schemas.openxmlformats.org/package/2006/relationships"><Relationship Id="rId1" Type="http://purl.oclc.org/ooxml/officeDocument/relationships/image" Target="media/image1.jpeg"/></Relationships>
</file>

<file path=word/theme/theme1.xml><?xml version="1.0" encoding="utf-8"?>
<a:theme xmlns:a="http://purl.oclc.org/ooxml/drawingml/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7B624EB421E32438430AA7DD0BECB10" ma:contentTypeVersion="2" ma:contentTypeDescription="Crie um novo documento." ma:contentTypeScope="" ma:versionID="ed5d938db634109aee8f423386de7b06">
  <xsd:schema xmlns:xsd="http://www.w3.org/2001/XMLSchema" xmlns:xs="http://www.w3.org/2001/XMLSchema" xmlns:p="http://schemas.microsoft.com/office/2006/metadata/properties" xmlns:ns2="82ade07a-6c26-4821-a308-1e7006d52e03" targetNamespace="http://schemas.microsoft.com/office/2006/metadata/properties" ma:root="true" ma:fieldsID="6f64f8d47896f00d54f2b9eec9a4f6c8" ns2:_="">
    <xsd:import namespace="82ade07a-6c26-4821-a308-1e7006d52e0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ade07a-6c26-4821-a308-1e7006d52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3FF657A2-32F1-4FE3-AE70-CD5178568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ade07a-6c26-4821-a308-1e7006d52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purl.oclc.org/ooxml/officeDocument/customXml" ds:itemID="{B80BA41D-C2B0-4FC0-AC6E-87D5796E3E61}">
  <ds:schemaRefs>
    <ds:schemaRef ds:uri="http://schemas.microsoft.com/sharepoint/v3/contenttype/forms"/>
  </ds:schemaRefs>
</ds:datastoreItem>
</file>

<file path=customXml/itemProps3.xml><?xml version="1.0" encoding="utf-8"?>
<ds:datastoreItem xmlns:ds="http://purl.oclc.org/ooxml/officeDocument/customXml" ds:itemID="{6C6B01D1-E696-471C-B838-BBC3886D2491}">
  <ds:schemaRefs>
    <ds:schemaRef ds:uri="82ade07a-6c26-4821-a308-1e7006d52e03"/>
    <ds:schemaRef ds:uri="http://purl.org/dc/elements/1.1/"/>
    <ds:schemaRef ds:uri="http://schemas.microsoft.com/office/2006/metadata/properties"/>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purl.oclc.org/ooxml/officeDocument/customXml" ds:itemID="{6BC50602-7ABC-427B-A8AE-4A91997CA244}">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0</TotalTime>
  <Pages>9</Pages>
  <Words>3538</Words>
  <Characters>19108</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Conselho de Arquitetura e Urbanismo do Brasil</dc:creator>
  <cp:keywords>CAU/BR</cp:keywords>
  <dc:description/>
  <cp:lastModifiedBy>Viviane Nota Machado</cp:lastModifiedBy>
  <cp:revision>2</cp:revision>
  <dcterms:created xsi:type="dcterms:W3CDTF">2024-01-24T13:06:00Z</dcterms:created>
  <dcterms:modified xsi:type="dcterms:W3CDTF">2024-01-24T13:06:00Z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0x01010037B624EB421E32438430AA7DD0BECB10</vt:lpwstr>
  </property>
</Properties>
</file>