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AA3825" w:rsidRPr="00C47956" w14:paraId="15BB0560" w14:textId="77777777" w:rsidTr="004C2913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AA3825" w:rsidRPr="00C47956" w:rsidRDefault="00AA3825" w:rsidP="00AA3825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hideMark/>
          </w:tcPr>
          <w:p w14:paraId="30F72E61" w14:textId="148D1B5D" w:rsidR="00AA3825" w:rsidRPr="00AA3825" w:rsidRDefault="006D7A1A" w:rsidP="00BF04B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PROTOCOLO SICCAU Nº </w:t>
            </w:r>
            <w:r w:rsidR="00BF04B4">
              <w:rPr>
                <w:rFonts w:asciiTheme="minorHAnsi" w:hAnsiTheme="minorHAnsi" w:cstheme="minorHAnsi"/>
                <w:bCs/>
                <w:sz w:val="24"/>
                <w:szCs w:val="24"/>
              </w:rPr>
              <w:t>1814611</w:t>
            </w:r>
            <w:r w:rsidR="00DC2C0E" w:rsidRPr="00DC2C0E">
              <w:rPr>
                <w:rFonts w:asciiTheme="minorHAnsi" w:hAnsiTheme="minorHAnsi" w:cstheme="minorHAnsi"/>
                <w:bCs/>
                <w:sz w:val="24"/>
                <w:szCs w:val="24"/>
              </w:rPr>
              <w:t>/2023</w:t>
            </w:r>
          </w:p>
        </w:tc>
      </w:tr>
      <w:tr w:rsidR="00AA3825" w:rsidRPr="00C47956" w14:paraId="2681F3AA" w14:textId="77777777" w:rsidTr="004C2913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AA3825" w:rsidRPr="00C47956" w:rsidRDefault="00AA3825" w:rsidP="00AA3825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hideMark/>
          </w:tcPr>
          <w:p w14:paraId="56D43855" w14:textId="01A0116E" w:rsidR="00AA3825" w:rsidRPr="00AA3825" w:rsidRDefault="00DC2C0E" w:rsidP="00AA3825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CED-CAU/MG</w:t>
            </w:r>
          </w:p>
        </w:tc>
      </w:tr>
      <w:tr w:rsidR="00AA3825" w:rsidRPr="00C47956" w14:paraId="548B5293" w14:textId="77777777" w:rsidTr="004C2913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AA3825" w:rsidRPr="00C47956" w:rsidRDefault="00AA3825" w:rsidP="00AA3825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hideMark/>
          </w:tcPr>
          <w:p w14:paraId="20862021" w14:textId="2F51B681" w:rsidR="00AA3825" w:rsidRPr="00AA3825" w:rsidRDefault="00DC2C0E" w:rsidP="00BF04B4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DC2C0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ORIENTAÇÕES SOBRE </w:t>
            </w:r>
            <w:r w:rsidR="00BF04B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PUBLICAÇÃO DE OFERTA DE SERVIÇOS DE ARQUITETURA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7330A7C6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8A470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54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37780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–CED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E740686" w14:textId="41A1EBCE" w:rsidR="00DC2C0E" w:rsidRP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C2C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ÉTICA E DISCIPLINA DO CAU/BR – CED-CAU/BR, reunida ordinariamente por meio de reunião híbrida, em Bra</w:t>
      </w:r>
      <w:r w:rsidR="00BF04B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sília-DF, na sede do CAU/BR, </w:t>
      </w:r>
      <w:r w:rsidR="00BF04B4" w:rsidRPr="008A470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</w:t>
      </w:r>
      <w:r w:rsidR="008A4700" w:rsidRPr="008A470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BF04B4" w:rsidRPr="008A470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8A4700" w:rsidRPr="008A470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30</w:t>
      </w:r>
      <w:r w:rsidR="00BF04B4" w:rsidRPr="008A470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novembr</w:t>
      </w:r>
      <w:r w:rsidRPr="008A470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</w:t>
      </w:r>
      <w:r w:rsidR="008A4700" w:rsidRPr="008A470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01</w:t>
      </w:r>
      <w:r w:rsidR="008A470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dezembro</w:t>
      </w:r>
      <w:r w:rsidRPr="00DC2C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2023, no uso das competências que lhe conferem os artigos 97 e 100 do Regimento Interno do CAU/BR, aprovado pela Resolução CAU/BR nº 139, de 28 de abril de 2017, após análise do assunto em epígrafe, e</w:t>
      </w:r>
    </w:p>
    <w:p w14:paraId="642B05BD" w14:textId="77777777" w:rsidR="00DC2C0E" w:rsidRP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188134D" w14:textId="77777777" w:rsidR="00DC2C0E" w:rsidRP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C2C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Resolução CAU/BR nº 52, de 6 de setembro de 2013, que “Aprova o Código de Ética e Disciplina do Conselho de Arquitetura e Urbanismo do Brasil (CAU/BR)”;</w:t>
      </w:r>
    </w:p>
    <w:p w14:paraId="3C59638A" w14:textId="77777777" w:rsidR="00DC2C0E" w:rsidRP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4C4C748E" w14:textId="77777777" w:rsidR="00DC2C0E" w:rsidRP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C2C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Resolução CAU/BR nº 143, de 23 de junho de 2017, que “Dispõe sobre as normas para condução do processo ético-disciplinar no âmbito dos Conselhos de Arquitetura e Urbanismo dos Estados e do Distrito Federal (CAU/UF) e do Conselho de Arquitetura e Urbanismo do Brasil (CAU/BR), para aplicação e execução das sanções de mesma natureza, para o pedido de revisão e para a reabilitação profissional, e dá outras providências”;</w:t>
      </w:r>
    </w:p>
    <w:p w14:paraId="2C205A1B" w14:textId="77777777" w:rsidR="00DC2C0E" w:rsidRP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02D9493" w14:textId="4265E9E7" w:rsidR="00DC2C0E" w:rsidRP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C2C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BF04B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Deliberação nº 03/2023 – CED-CAU/BR, de 26 de janeiro de 2023, a qual aprovou </w:t>
      </w:r>
      <w:r w:rsidR="00BA450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Guia Ético do Arquiteto e Urbanista nas Mídias Sociais do CAU/BR, o qual foi amplamente divulgado nas mídias sociais do CAU/BR;</w:t>
      </w:r>
    </w:p>
    <w:p w14:paraId="1FA9B248" w14:textId="77777777" w:rsidR="00DC2C0E" w:rsidRP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CE0C9AF" w14:textId="172CAE85" w:rsidR="00BA4505" w:rsidRDefault="00BA4505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Ofício nº 579/2023 - CAU/MG, de 24 de agost</w:t>
      </w:r>
      <w:r w:rsidR="00DC2C0E" w:rsidRPr="00DC2C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o de 2023,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qual solicita orientações à CED-CAU/BR sobre publicação de oferta de servi</w:t>
      </w:r>
      <w:r w:rsidR="001D7DD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ços de arquitetura e apresenta quatro (4)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questionamentos;</w:t>
      </w:r>
    </w:p>
    <w:p w14:paraId="6426E966" w14:textId="5C2C2318" w:rsidR="00DC2C0E" w:rsidRP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43D4D2FC" w14:textId="15658421" w:rsid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C2C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compete à CED-CAU/BR apreciar e deliberar sobre questionamentos referentes às resoluções e outros atos normativos do CAU/BR vigentes que digam respeito à ética e disciplina, na forma do inciso II do art. 97 do Regimento Interno do CAU/BR;</w:t>
      </w:r>
    </w:p>
    <w:p w14:paraId="728A91AB" w14:textId="73E7D7CD" w:rsidR="001D7DD7" w:rsidRDefault="001D7DD7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4A677EB9" w14:textId="77777777" w:rsidR="001D7DD7" w:rsidRPr="009704F7" w:rsidRDefault="001D7DD7" w:rsidP="001D7D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9704F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devam ser encaminhadas à Presidência do CAU/BR, para verificação e encaminhamentos, conforme Regimento Interno do CAU/BR.</w:t>
      </w:r>
    </w:p>
    <w:p w14:paraId="56AEDAB9" w14:textId="77777777" w:rsidR="00DC2C0E" w:rsidRP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  <w:lang w:eastAsia="pt-BR"/>
        </w:rPr>
      </w:pPr>
    </w:p>
    <w:p w14:paraId="0D09C87F" w14:textId="77777777" w:rsidR="00DC2C0E" w:rsidRP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  <w:lang w:eastAsia="pt-BR"/>
        </w:rPr>
      </w:pPr>
      <w:r w:rsidRPr="00DC2C0E">
        <w:rPr>
          <w:rFonts w:asciiTheme="minorHAnsi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4B5D6915" w14:textId="77777777" w:rsidR="00DC2C0E" w:rsidRP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  <w:lang w:eastAsia="pt-BR"/>
        </w:rPr>
      </w:pPr>
    </w:p>
    <w:p w14:paraId="59952644" w14:textId="7D771408" w:rsidR="00DC2C0E" w:rsidRDefault="00DC2C0E" w:rsidP="00BA4505">
      <w:pPr>
        <w:numPr>
          <w:ilvl w:val="0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C2C0E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Solicitar à Presidência do CAU/BR o encaminhamento das orientações abaixo </w:t>
      </w:r>
      <w:r w:rsidRPr="00DC2C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à Presidência do CAU/MG, em resposta aos questionamentos formu</w:t>
      </w:r>
      <w:r w:rsidR="00BA450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lados pela CED-CAU/MG a respeito de publicação de serviços de arquitetura, conforme perguntas a seguir:</w:t>
      </w:r>
    </w:p>
    <w:p w14:paraId="5C487E60" w14:textId="374C4186" w:rsidR="004C2913" w:rsidRDefault="004C2913" w:rsidP="004C2913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37A7199" w14:textId="72E9D749" w:rsidR="004C2913" w:rsidRDefault="004C2913" w:rsidP="004C2913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FF5062E" w14:textId="6370172E" w:rsidR="004C2913" w:rsidRDefault="004C2913" w:rsidP="004C2913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E36240A" w14:textId="7C834D72" w:rsidR="004C2913" w:rsidRDefault="004C2913" w:rsidP="004C2913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43F0D1E" w14:textId="77777777" w:rsidR="004C2913" w:rsidRPr="00BA4505" w:rsidRDefault="004C2913" w:rsidP="004C2913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49E9DE29" w14:textId="77777777" w:rsidR="00DC2C0E" w:rsidRP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BFCB478" w14:textId="03FC5490" w:rsidR="00DC2C0E" w:rsidRPr="001D7DD7" w:rsidRDefault="00BA4505" w:rsidP="00DC2C0E">
      <w:pPr>
        <w:numPr>
          <w:ilvl w:val="0"/>
          <w:numId w:val="6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</w:pPr>
      <w:r w:rsidRPr="001D7DD7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lastRenderedPageBreak/>
        <w:t>A publicação de oferta de projeto de arquitetura com escopo e valor definido na plataforma Instagram, ou outra rede social, fere algum preceito do Código de Ética e Disciplina do CAU?</w:t>
      </w:r>
      <w:r w:rsidR="00DC2C0E" w:rsidRPr="001D7DD7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 xml:space="preserve"> </w:t>
      </w:r>
    </w:p>
    <w:p w14:paraId="66ABAE69" w14:textId="4417941C" w:rsidR="00DC2C0E" w:rsidRP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</w:pPr>
    </w:p>
    <w:p w14:paraId="2F0810DA" w14:textId="0640A210" w:rsidR="00BA4505" w:rsidRDefault="00DC2C0E" w:rsidP="00BA450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C2C0E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>Resposta</w:t>
      </w:r>
      <w:r w:rsidRPr="00DC2C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: </w:t>
      </w:r>
      <w:r w:rsidR="00C02EE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Está no Guia Ético, orientação 7.1.4. Não se pode publicar valores, exceto quando solicitado pelo cl</w:t>
      </w:r>
      <w:r w:rsidR="00D00A7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iente, reservadamente, ou seja, em comunicação direta, sendo aceita também essa comunicação em meio digital.</w:t>
      </w:r>
      <w:r w:rsidR="006F2A9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Observar a r</w:t>
      </w:r>
      <w:r w:rsidR="00C02EE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egra 5.2.3 do Código de Ética e Disciplina do CAU/BR. Pode e deve divulgar o e</w:t>
      </w:r>
      <w:r w:rsidR="001D7DD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scopo do serviç</w:t>
      </w:r>
      <w:r w:rsidR="00467B1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a ser entregue ao contratante.</w:t>
      </w:r>
    </w:p>
    <w:p w14:paraId="532560DF" w14:textId="77777777" w:rsidR="00C02EE5" w:rsidRPr="00DC2C0E" w:rsidRDefault="00C02EE5" w:rsidP="00BA450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8C88201" w14:textId="51BC526D" w:rsidR="00BA4505" w:rsidRPr="001D7DD7" w:rsidRDefault="00BA4505" w:rsidP="004C2913">
      <w:pPr>
        <w:numPr>
          <w:ilvl w:val="0"/>
          <w:numId w:val="6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</w:pPr>
      <w:r w:rsidRPr="001D7DD7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As ofertas de plantas de casas prontas com valor definido na plataforma Instagram ou outra red</w:t>
      </w:r>
      <w:r w:rsidR="0052299F" w:rsidRPr="001D7DD7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e social fere algum pre</w:t>
      </w:r>
      <w:r w:rsidRPr="001D7DD7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 xml:space="preserve">ceito do Código de Ética e Disciplina do CAU? </w:t>
      </w:r>
    </w:p>
    <w:p w14:paraId="40B2FFA8" w14:textId="77777777" w:rsidR="0052299F" w:rsidRPr="0052299F" w:rsidRDefault="0052299F" w:rsidP="0052299F">
      <w:pPr>
        <w:tabs>
          <w:tab w:val="start" w:pos="14.20pt"/>
        </w:tabs>
        <w:spacing w:after="0pt" w:line="12pt" w:lineRule="auto"/>
        <w:ind w:start="36pt"/>
        <w:jc w:val="both"/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</w:pPr>
    </w:p>
    <w:p w14:paraId="0F300FA5" w14:textId="159DD6EE" w:rsidR="00BA4505" w:rsidRDefault="00BA4505" w:rsidP="00BA450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C2C0E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>Resposta</w:t>
      </w:r>
      <w:r w:rsidRPr="00DC2C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: </w:t>
      </w:r>
      <w:r w:rsidR="00C02EE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Sim, fere as mesmas regras e orientações acima</w:t>
      </w:r>
      <w:r w:rsidR="001D7DD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mencionadas</w:t>
      </w:r>
      <w:r w:rsidR="00C02EE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. Pode divulgar trabalho pré-elaborado, mas não os valores. </w:t>
      </w:r>
    </w:p>
    <w:p w14:paraId="3F6572E9" w14:textId="6F14FD02" w:rsidR="0052299F" w:rsidRPr="00DC2C0E" w:rsidRDefault="0052299F" w:rsidP="0052299F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F4299AC" w14:textId="77777777" w:rsidR="0052299F" w:rsidRPr="001D7DD7" w:rsidRDefault="0052299F" w:rsidP="0052299F">
      <w:pPr>
        <w:numPr>
          <w:ilvl w:val="0"/>
          <w:numId w:val="6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</w:pPr>
      <w:r w:rsidRPr="001D7DD7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 xml:space="preserve">A regra 3.2.2 do Código de Ética e Disciplina do CAU é infringida quando o arquiteto e urbanista divulga projetos ou serviços pré-formatados nas redes sociais? </w:t>
      </w:r>
    </w:p>
    <w:p w14:paraId="4DACADD9" w14:textId="3218B741" w:rsidR="0052299F" w:rsidRPr="0052299F" w:rsidRDefault="0052299F" w:rsidP="0052299F">
      <w:pPr>
        <w:tabs>
          <w:tab w:val="start" w:pos="14.20pt"/>
        </w:tabs>
        <w:spacing w:after="0pt" w:line="12pt" w:lineRule="auto"/>
        <w:ind w:start="36pt"/>
        <w:jc w:val="both"/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</w:pPr>
    </w:p>
    <w:p w14:paraId="7A95607A" w14:textId="27DB447A" w:rsidR="0052299F" w:rsidRPr="00014886" w:rsidRDefault="0052299F" w:rsidP="0052299F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2C0E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>Resposta</w:t>
      </w:r>
      <w:r w:rsidR="001D7DD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: </w:t>
      </w:r>
      <w:r w:rsidR="0036660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Não. Desde que seja ofertado ao interessado a possibilidade de registrar as condicionantes</w:t>
      </w:r>
      <w:r w:rsidR="00F569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</w:t>
      </w:r>
      <w:r w:rsidR="0036660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projeto</w:t>
      </w:r>
      <w:r w:rsidR="00F569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ou serviço</w:t>
      </w:r>
      <w:r w:rsidR="0036660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(programa de necessidades, escopo)</w:t>
      </w:r>
      <w:r w:rsidR="00AB6EE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.</w:t>
      </w:r>
      <w:r w:rsidR="00F569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Isso significa dizer que se a plataforma digital disponibilizar opções de características de projeto</w:t>
      </w:r>
      <w:r w:rsidR="00467B1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F569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não haverá infração à regra 3.2.2 do C</w:t>
      </w:r>
      <w:r w:rsidR="00467B1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ódigo.</w:t>
      </w:r>
    </w:p>
    <w:p w14:paraId="7A231DDA" w14:textId="691A452B" w:rsidR="00366600" w:rsidRPr="00DC2C0E" w:rsidRDefault="00366600" w:rsidP="0052299F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F6AE477" w14:textId="0D68E516" w:rsidR="0052299F" w:rsidRPr="00347A96" w:rsidRDefault="0052299F" w:rsidP="004C2913">
      <w:pPr>
        <w:numPr>
          <w:ilvl w:val="0"/>
          <w:numId w:val="6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</w:pPr>
      <w:r w:rsidRPr="00347A96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 xml:space="preserve">Qual a delimitação ética para a divulgação de preço de serviços de arquitetura nas redes sociais?  </w:t>
      </w:r>
    </w:p>
    <w:p w14:paraId="0C293B30" w14:textId="77777777" w:rsidR="0052299F" w:rsidRPr="0052299F" w:rsidRDefault="0052299F" w:rsidP="0052299F">
      <w:pPr>
        <w:tabs>
          <w:tab w:val="start" w:pos="14.20pt"/>
        </w:tabs>
        <w:spacing w:after="0pt" w:line="12pt" w:lineRule="auto"/>
        <w:ind w:start="36pt"/>
        <w:jc w:val="both"/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</w:pPr>
    </w:p>
    <w:p w14:paraId="09D15D96" w14:textId="1B2CDA62" w:rsidR="00D00A71" w:rsidRDefault="0052299F" w:rsidP="0052299F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C2C0E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>Resposta</w:t>
      </w:r>
      <w:r w:rsidRPr="00DC2C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: </w:t>
      </w:r>
      <w:r w:rsidR="00D00A7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O Código de Ética e Disciplina do CAU/BR condiciona a divulgação de preços de serviços de arquitetura e urbanismo à solicitação prévia de proposta pelo interessado. (Regras 3.2.2 e 5.2.3 do Código). </w:t>
      </w:r>
    </w:p>
    <w:p w14:paraId="774DBAE9" w14:textId="77777777" w:rsidR="00467B1E" w:rsidRDefault="00467B1E" w:rsidP="0052299F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FF8AF9B" w14:textId="712117AE" w:rsidR="00467B1E" w:rsidRDefault="00467B1E" w:rsidP="0052299F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ab/>
        <w:t>Decorre, portanto, que a divulgação prévia de preço de serviços de arquitetura e urbanismo por meio de oferta pública pelas redes sociais configura conduta eticamente inadequada.</w:t>
      </w:r>
    </w:p>
    <w:p w14:paraId="1D9660AB" w14:textId="315826E5" w:rsidR="00467B1E" w:rsidRDefault="00467B1E" w:rsidP="0052299F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3D9B864" w14:textId="7FAA48C8" w:rsidR="00E2507E" w:rsidRPr="00E2507E" w:rsidRDefault="00467B1E" w:rsidP="00E2507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ab/>
        <w:t>A divulgação de preços de serviços de arquitetura e urbanismo deve ocorrer somente quando solicitado pelo cliente, em comunicação direta e reservada, de forma presencial ou por meio digital.</w:t>
      </w:r>
    </w:p>
    <w:p w14:paraId="7ADDD032" w14:textId="20EB7337" w:rsidR="0052299F" w:rsidRPr="00DC2C0E" w:rsidRDefault="0052299F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4CC55EB" w14:textId="5B8DFB08" w:rsidR="00DC2C0E" w:rsidRP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3A9282F" w14:textId="384D2A07" w:rsidR="00DC2C0E" w:rsidRPr="00DC2C0E" w:rsidRDefault="00DC2C0E" w:rsidP="00DC2C0E">
      <w:pPr>
        <w:numPr>
          <w:ilvl w:val="0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C2C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Encaminhar esta deliberação para verificação e tomada das seguintes providências, observado e cumprido o fluxo e prazos a seguir:</w:t>
      </w:r>
    </w:p>
    <w:p w14:paraId="7B776A10" w14:textId="77777777" w:rsidR="00DC2C0E" w:rsidRP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tbl>
      <w:tblPr>
        <w:tblStyle w:val="Tabelacomgrade"/>
        <w:tblW w:w="0pt" w:type="auto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249"/>
      </w:tblGrid>
      <w:tr w:rsidR="00DC2C0E" w:rsidRPr="00DC2C0E" w14:paraId="10C5B332" w14:textId="77777777" w:rsidTr="00DC2C0E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2CE398" w14:textId="77777777" w:rsidR="00DC2C0E" w:rsidRPr="00DC2C0E" w:rsidRDefault="00DC2C0E" w:rsidP="00DC2C0E">
            <w:pPr>
              <w:tabs>
                <w:tab w:val="start" w:pos="14.20pt"/>
              </w:tabs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8241AC1" w14:textId="77777777" w:rsidR="00DC2C0E" w:rsidRPr="00DC2C0E" w:rsidRDefault="00DC2C0E" w:rsidP="00DC2C0E">
            <w:pPr>
              <w:tabs>
                <w:tab w:val="start" w:pos="14.20pt"/>
              </w:tabs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DC2C0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C234477" w14:textId="77777777" w:rsidR="00DC2C0E" w:rsidRPr="00DC2C0E" w:rsidRDefault="00DC2C0E" w:rsidP="00DC2C0E">
            <w:pPr>
              <w:tabs>
                <w:tab w:val="start" w:pos="14.20pt"/>
              </w:tabs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DC2C0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16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00667B8" w14:textId="77777777" w:rsidR="00DC2C0E" w:rsidRPr="00DC2C0E" w:rsidRDefault="00DC2C0E" w:rsidP="00DC2C0E">
            <w:pPr>
              <w:tabs>
                <w:tab w:val="start" w:pos="14.20pt"/>
              </w:tabs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DC2C0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PRAZO</w:t>
            </w:r>
          </w:p>
        </w:tc>
      </w:tr>
      <w:tr w:rsidR="00DC2C0E" w:rsidRPr="00DC2C0E" w14:paraId="75653F90" w14:textId="77777777" w:rsidTr="00DC2C0E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B78453C" w14:textId="77777777" w:rsidR="00DC2C0E" w:rsidRPr="00DC2C0E" w:rsidRDefault="00DC2C0E" w:rsidP="00DC2C0E">
            <w:pPr>
              <w:tabs>
                <w:tab w:val="start" w:pos="14.20pt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</w:pPr>
            <w:r w:rsidRPr="00DC2C0E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004B52E" w14:textId="77777777" w:rsidR="00DC2C0E" w:rsidRPr="00DC2C0E" w:rsidRDefault="00DC2C0E" w:rsidP="00DC2C0E">
            <w:pPr>
              <w:tabs>
                <w:tab w:val="start" w:pos="14.20pt"/>
              </w:tabs>
              <w:jc w:val="both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pt-BR"/>
              </w:rPr>
            </w:pPr>
            <w:r w:rsidRPr="00DC2C0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A777B3" w14:textId="0DCCC8DD" w:rsidR="00DC2C0E" w:rsidRPr="00DC2C0E" w:rsidRDefault="00DC2C0E" w:rsidP="00DC2C0E">
            <w:pPr>
              <w:tabs>
                <w:tab w:val="start" w:pos="14.20pt"/>
              </w:tabs>
              <w:jc w:val="both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pt-BR"/>
              </w:rPr>
            </w:pPr>
            <w:r w:rsidRPr="00DC2C0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pt-BR"/>
              </w:rPr>
              <w:t>Encaminhar ao Gabinete da Presidência, para pr</w:t>
            </w:r>
            <w:r w:rsidR="00E2507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pt-BR"/>
              </w:rPr>
              <w:t>ovidências referentes ao item 1 e encaminhar às CED-CAU/UF como orientação técnica.</w:t>
            </w:r>
          </w:p>
        </w:tc>
        <w:tc>
          <w:tcPr>
            <w:tcW w:w="16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6A7FB6D" w14:textId="77777777" w:rsidR="00DC2C0E" w:rsidRPr="00DC2C0E" w:rsidRDefault="00DC2C0E" w:rsidP="00DC2C0E">
            <w:pPr>
              <w:tabs>
                <w:tab w:val="start" w:pos="14.20pt"/>
              </w:tabs>
              <w:jc w:val="both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pt-BR"/>
              </w:rPr>
            </w:pPr>
            <w:r w:rsidRPr="00DC2C0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eastAsia="pt-BR"/>
              </w:rPr>
              <w:t>03 dias</w:t>
            </w:r>
          </w:p>
        </w:tc>
      </w:tr>
    </w:tbl>
    <w:p w14:paraId="484475A4" w14:textId="77777777" w:rsidR="00DC2C0E" w:rsidRPr="00DC2C0E" w:rsidRDefault="00DC2C0E" w:rsidP="00DC2C0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0561F803" w14:textId="77777777" w:rsidR="00DC2C0E" w:rsidRPr="00DC2C0E" w:rsidRDefault="00DC2C0E" w:rsidP="00DC2C0E">
      <w:pPr>
        <w:numPr>
          <w:ilvl w:val="0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C2C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09019BE" w14:textId="77777777" w:rsidR="00AA3825" w:rsidRPr="00C47956" w:rsidRDefault="00AA3825" w:rsidP="004C2913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A4700">
        <w:rPr>
          <w:rFonts w:asciiTheme="minorHAnsi" w:hAnsiTheme="minorHAnsi" w:cstheme="minorHAnsi"/>
          <w:sz w:val="24"/>
          <w:szCs w:val="24"/>
        </w:rPr>
        <w:t>Com 5 votos favoráveis dos conselheiros FABRÍCIO LOPES SANTOS, MATOZALÉM SOUSA SANTANA, GIEDRE EZER DA SILVA MAIA, JOSÉ AFONSO BOTURA PORTOCARRERO e ROBERTO SALOMÃO DO AMARAL E MELO, e 1 ausência do conselheiro NIKSON DIAS DE OLIVEIRA.</w:t>
      </w:r>
    </w:p>
    <w:p w14:paraId="7338543A" w14:textId="77777777" w:rsidR="00AA3825" w:rsidRPr="00C47956" w:rsidRDefault="00AA3825" w:rsidP="004C2913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3043CD7" w14:textId="772BC75F" w:rsidR="00AA3825" w:rsidRDefault="00AA3825" w:rsidP="00AA3825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sz w:val="24"/>
          <w:szCs w:val="24"/>
        </w:rPr>
        <w:t>Brasília</w:t>
      </w:r>
      <w:r w:rsidR="00963386">
        <w:rPr>
          <w:rFonts w:asciiTheme="minorHAnsi" w:eastAsia="Cambria" w:hAnsiTheme="minorHAnsi" w:cstheme="minorHAnsi"/>
          <w:sz w:val="24"/>
          <w:szCs w:val="24"/>
        </w:rPr>
        <w:t>, 3</w:t>
      </w:r>
      <w:r w:rsidR="0052299F">
        <w:rPr>
          <w:rFonts w:asciiTheme="minorHAnsi" w:eastAsia="Cambria" w:hAnsiTheme="minorHAnsi" w:cstheme="minorHAnsi"/>
          <w:sz w:val="24"/>
          <w:szCs w:val="24"/>
        </w:rPr>
        <w:t>0</w:t>
      </w:r>
      <w:r w:rsidRPr="00C641D3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2299F">
        <w:rPr>
          <w:rFonts w:asciiTheme="minorHAnsi" w:eastAsia="Cambria" w:hAnsiTheme="minorHAnsi" w:cstheme="minorHAnsi"/>
          <w:sz w:val="24"/>
          <w:szCs w:val="24"/>
        </w:rPr>
        <w:t>novembr</w:t>
      </w:r>
      <w:r w:rsidRPr="00C641D3">
        <w:rPr>
          <w:rFonts w:asciiTheme="minorHAnsi" w:eastAsia="Cambria" w:hAnsiTheme="minorHAnsi" w:cstheme="minorHAnsi"/>
          <w:sz w:val="24"/>
          <w:szCs w:val="24"/>
        </w:rPr>
        <w:t>o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 de 2023.</w:t>
      </w:r>
    </w:p>
    <w:p w14:paraId="486E14BA" w14:textId="08A17A08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F694D" w:rsidRPr="00EF694D" w14:paraId="6AA49591" w14:textId="77777777" w:rsidTr="00EF694D">
        <w:trPr>
          <w:trHeight w:val="869"/>
          <w:jc w:val="center"/>
        </w:trPr>
        <w:tc>
          <w:tcPr>
            <w:tcW w:w="233.60pt" w:type="dxa"/>
          </w:tcPr>
          <w:p w14:paraId="5DA1FD07" w14:textId="77777777" w:rsidR="00EF694D" w:rsidRPr="00EF694D" w:rsidRDefault="00EF694D" w:rsidP="00EF694D">
            <w:pPr>
              <w:spacing w:after="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74E5F0" w14:textId="77777777" w:rsidR="00EF694D" w:rsidRPr="00EF694D" w:rsidRDefault="00EF694D" w:rsidP="00EF694D">
            <w:pPr>
              <w:spacing w:after="0pt" w:line="12pt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F694D">
              <w:rPr>
                <w:rFonts w:ascii="Calibri" w:eastAsia="Calibri" w:hAnsi="Calibri" w:cs="Calibri"/>
                <w:b/>
                <w:sz w:val="24"/>
                <w:szCs w:val="24"/>
              </w:rPr>
              <w:t>FABRÍCIO LOPES SANTOS</w:t>
            </w:r>
          </w:p>
          <w:p w14:paraId="61A5ED58" w14:textId="77777777" w:rsidR="00EF694D" w:rsidRPr="00EF694D" w:rsidRDefault="00EF694D" w:rsidP="00EF694D">
            <w:pPr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  <w:lang w:eastAsia="pt-BR"/>
              </w:rPr>
            </w:pPr>
            <w:r w:rsidRPr="00EF694D">
              <w:rPr>
                <w:rFonts w:ascii="Calibri" w:eastAsia="Calibri" w:hAnsi="Calibri" w:cs="Calibri"/>
                <w:sz w:val="24"/>
                <w:szCs w:val="24"/>
              </w:rPr>
              <w:t>Coordenador</w:t>
            </w:r>
          </w:p>
        </w:tc>
        <w:tc>
          <w:tcPr>
            <w:tcW w:w="223.15pt" w:type="dxa"/>
          </w:tcPr>
          <w:p w14:paraId="358F3BE9" w14:textId="77777777" w:rsidR="00EF694D" w:rsidRPr="00EF694D" w:rsidRDefault="00EF694D" w:rsidP="00EF694D">
            <w:pPr>
              <w:spacing w:after="0pt" w:line="12pt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2FA258C" w14:textId="77777777" w:rsidR="00EF694D" w:rsidRPr="00EF694D" w:rsidRDefault="00EF694D" w:rsidP="00EF694D">
            <w:pPr>
              <w:spacing w:after="0pt" w:line="12pt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F694D">
              <w:rPr>
                <w:rFonts w:ascii="Calibri" w:eastAsia="Calibri" w:hAnsi="Calibri" w:cs="Calibri"/>
                <w:b/>
                <w:sz w:val="24"/>
                <w:szCs w:val="24"/>
              </w:rPr>
              <w:t>MATOZALÉM SOUSA SANTANA</w:t>
            </w:r>
          </w:p>
          <w:p w14:paraId="617F45C6" w14:textId="77777777" w:rsidR="00EF694D" w:rsidRPr="00EF694D" w:rsidRDefault="00EF694D" w:rsidP="00EF694D">
            <w:pPr>
              <w:spacing w:after="0pt" w:line="12pt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00EF694D">
              <w:rPr>
                <w:rFonts w:ascii="Calibri" w:eastAsia="Calibri" w:hAnsi="Calibri" w:cs="Calibri"/>
                <w:sz w:val="24"/>
                <w:szCs w:val="24"/>
              </w:rPr>
              <w:t>Coordenador-adjunto</w:t>
            </w:r>
          </w:p>
        </w:tc>
      </w:tr>
      <w:tr w:rsidR="00EF694D" w:rsidRPr="00EF694D" w14:paraId="0F90B9C5" w14:textId="77777777" w:rsidTr="00EF694D">
        <w:trPr>
          <w:trHeight w:val="1705"/>
          <w:jc w:val="center"/>
        </w:trPr>
        <w:tc>
          <w:tcPr>
            <w:tcW w:w="233.60pt" w:type="dxa"/>
          </w:tcPr>
          <w:p w14:paraId="470AD74F" w14:textId="77777777" w:rsidR="00EF694D" w:rsidRPr="00EF694D" w:rsidRDefault="00EF694D" w:rsidP="00EF694D">
            <w:pPr>
              <w:spacing w:after="0pt" w:line="12pt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5F2C04E" w14:textId="77777777" w:rsidR="00EF694D" w:rsidRPr="00EF694D" w:rsidRDefault="00EF694D" w:rsidP="00EF694D">
            <w:pPr>
              <w:spacing w:after="0pt" w:line="12pt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F694D">
              <w:rPr>
                <w:rFonts w:ascii="Calibri" w:eastAsia="Calibri" w:hAnsi="Calibri" w:cs="Calibri"/>
                <w:b/>
                <w:sz w:val="24"/>
                <w:szCs w:val="24"/>
              </w:rPr>
              <w:t>GIEDRE EZER DA SILVA MAIA</w:t>
            </w:r>
          </w:p>
          <w:p w14:paraId="4CC81234" w14:textId="77777777" w:rsidR="00EF694D" w:rsidRPr="00EF694D" w:rsidRDefault="00EF694D" w:rsidP="00EF694D">
            <w:pPr>
              <w:spacing w:after="0pt" w:line="12pt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694D">
              <w:rPr>
                <w:rFonts w:ascii="Calibri" w:eastAsia="Calibri" w:hAnsi="Calibri" w:cs="Calibri"/>
                <w:caps/>
                <w:spacing w:val="4"/>
                <w:sz w:val="24"/>
                <w:szCs w:val="24"/>
              </w:rPr>
              <w:t>M</w:t>
            </w:r>
            <w:r w:rsidRPr="00EF694D">
              <w:rPr>
                <w:rFonts w:ascii="Calibri" w:eastAsia="Calibri" w:hAnsi="Calibri" w:cs="Calibri"/>
                <w:sz w:val="24"/>
                <w:szCs w:val="24"/>
              </w:rPr>
              <w:t>embro</w:t>
            </w:r>
          </w:p>
          <w:p w14:paraId="326F32A1" w14:textId="77777777" w:rsidR="00EF694D" w:rsidRPr="00EF694D" w:rsidRDefault="00EF694D" w:rsidP="00EF694D">
            <w:pPr>
              <w:spacing w:after="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F606E1" w14:textId="77777777" w:rsidR="00EF694D" w:rsidRPr="00EF694D" w:rsidRDefault="00EF694D" w:rsidP="00EF694D">
            <w:pPr>
              <w:spacing w:after="0pt" w:line="12pt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F694D">
              <w:rPr>
                <w:rFonts w:ascii="Calibri" w:eastAsia="Calibri" w:hAnsi="Calibri" w:cs="Calibri"/>
                <w:b/>
                <w:sz w:val="24"/>
                <w:szCs w:val="24"/>
              </w:rPr>
              <w:t>ROBERTO SALOMÃO DO A. E MELO</w:t>
            </w:r>
          </w:p>
          <w:p w14:paraId="6F72CF03" w14:textId="77777777" w:rsidR="00EF694D" w:rsidRPr="00EF694D" w:rsidRDefault="00EF694D" w:rsidP="00EF694D">
            <w:pPr>
              <w:spacing w:after="0pt" w:line="12pt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694D">
              <w:rPr>
                <w:rFonts w:ascii="Calibri" w:eastAsia="Calibri" w:hAnsi="Calibri" w:cs="Calibri"/>
                <w:sz w:val="24"/>
                <w:szCs w:val="24"/>
              </w:rPr>
              <w:t>Membro</w:t>
            </w:r>
          </w:p>
        </w:tc>
        <w:tc>
          <w:tcPr>
            <w:tcW w:w="223.15pt" w:type="dxa"/>
          </w:tcPr>
          <w:p w14:paraId="227C87E0" w14:textId="77777777" w:rsidR="00EF694D" w:rsidRPr="00EF694D" w:rsidRDefault="00EF694D" w:rsidP="00EF694D">
            <w:pPr>
              <w:spacing w:after="0pt" w:line="12pt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E755180" w14:textId="77777777" w:rsidR="00EF694D" w:rsidRPr="00EF694D" w:rsidRDefault="00EF694D" w:rsidP="00EF694D">
            <w:pPr>
              <w:spacing w:after="0pt" w:line="12pt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F694D">
              <w:rPr>
                <w:rFonts w:ascii="Calibri" w:eastAsia="Calibri" w:hAnsi="Calibri" w:cs="Calibri"/>
                <w:b/>
                <w:sz w:val="24"/>
                <w:szCs w:val="24"/>
              </w:rPr>
              <w:t>JOSÉ AFONSO B. PORTOCARRERO</w:t>
            </w:r>
          </w:p>
          <w:p w14:paraId="15C46D06" w14:textId="77777777" w:rsidR="00EF694D" w:rsidRPr="00EF694D" w:rsidRDefault="00EF694D" w:rsidP="00EF694D">
            <w:pPr>
              <w:spacing w:line="12.80pt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694D">
              <w:rPr>
                <w:rFonts w:ascii="Calibri" w:eastAsia="Calibri" w:hAnsi="Calibri" w:cs="Calibri"/>
                <w:sz w:val="24"/>
                <w:szCs w:val="24"/>
              </w:rPr>
              <w:t>Membro</w:t>
            </w:r>
          </w:p>
          <w:p w14:paraId="1B4DB7CB" w14:textId="77777777" w:rsidR="00EF694D" w:rsidRPr="00EF694D" w:rsidRDefault="00EF694D" w:rsidP="00EF694D">
            <w:pPr>
              <w:spacing w:line="12.80pt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5D33AEE" w14:textId="2F3064D2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98A1EE" w14:textId="1461E9C9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528B34" w14:textId="1C6A0EF7" w:rsidR="00963386" w:rsidRDefault="0096338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3571B7AA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69FBEB6" w14:textId="3A522342" w:rsidR="008A4700" w:rsidRDefault="008A470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C1F7D81" w14:textId="32F82272" w:rsidR="008A4700" w:rsidRDefault="008A470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44E34B8" w14:textId="4210899D" w:rsidR="008A4700" w:rsidRDefault="008A470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F7C146B" w14:textId="6D8B05B2" w:rsidR="008A4700" w:rsidRDefault="008A470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9666F69" w14:textId="1FD474F9" w:rsidR="008A4700" w:rsidRDefault="008A470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4982F47" w14:textId="193E677A" w:rsidR="008A4700" w:rsidRDefault="008A470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A1481EC" w14:textId="37BB2348" w:rsidR="008A4700" w:rsidRDefault="008A470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14556F4" w14:textId="5545117C" w:rsidR="008A4700" w:rsidRDefault="008A470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5BCA2B4" w14:textId="17B21E13" w:rsidR="008A4700" w:rsidRDefault="008A470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7386E09" w14:textId="7C526F54" w:rsidR="008A4700" w:rsidRDefault="008A470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185DE42" w14:textId="48D83167" w:rsidR="008A4700" w:rsidRDefault="008A470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8EC0E17" w14:textId="4B0F149E" w:rsidR="008A4700" w:rsidRDefault="008A470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C96C313" w14:textId="0CAF2598" w:rsidR="008A4700" w:rsidRDefault="008A470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641E63A" w14:textId="6D336D2A" w:rsidR="008A4700" w:rsidRDefault="008A470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67841D4" w14:textId="2C99A1FC" w:rsidR="008A4700" w:rsidRDefault="008A470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63C8D239" w:rsidR="00FB0ACF" w:rsidRPr="00377802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ab/>
      </w:r>
      <w:r w:rsidR="0052299F">
        <w:rPr>
          <w:rFonts w:asciiTheme="minorHAnsi" w:hAnsiTheme="minorHAnsi" w:cstheme="minorHAnsi"/>
          <w:sz w:val="24"/>
          <w:szCs w:val="24"/>
        </w:rPr>
        <w:t>133</w:t>
      </w:r>
      <w:r w:rsidR="00FB0ACF" w:rsidRPr="00377802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377802">
        <w:rPr>
          <w:rFonts w:asciiTheme="minorHAnsi" w:hAnsiTheme="minorHAnsi" w:cstheme="minorHAnsi"/>
          <w:sz w:val="24"/>
          <w:szCs w:val="24"/>
        </w:rPr>
        <w:t xml:space="preserve"> DE </w:t>
      </w:r>
      <w:r w:rsidR="00377802" w:rsidRPr="00377802">
        <w:rPr>
          <w:rFonts w:asciiTheme="minorHAnsi" w:hAnsiTheme="minorHAnsi" w:cstheme="minorHAnsi"/>
          <w:sz w:val="24"/>
          <w:szCs w:val="24"/>
        </w:rPr>
        <w:t>ÉTICA E DISCIPLINA</w:t>
      </w:r>
      <w:r w:rsidR="00FB0ACF"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50CF452D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(Híbrida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4C01E00D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98A30F5" w:rsidR="00FB0ACF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Fabrício Lopes Santos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606297EC" w:rsidR="00FB0ACF" w:rsidRPr="002E2128" w:rsidRDefault="00AA3825" w:rsidP="00AA3825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51C133DD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646BBB43" w:rsidR="00FB0ACF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Matozalém Sousa Santana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33CA0950" w:rsidR="00FB0ACF" w:rsidRPr="002E2128" w:rsidRDefault="00AA3825" w:rsidP="00AA3825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69DF29FC" w:rsidR="00FB0ACF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Giedre Ezer da Silva Maia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5F0B68F8" w:rsidR="00FB0ACF" w:rsidRPr="002E2128" w:rsidRDefault="00AA3825" w:rsidP="00AA3825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E9B12C6" w:rsidR="00FB0ACF" w:rsidRPr="001723FE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José Afonso Botura Portocarrero</w:t>
            </w:r>
            <w:r w:rsidR="001723FE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47F51CB5" w:rsidR="00FB0ACF" w:rsidRPr="002E2128" w:rsidRDefault="00AA3825" w:rsidP="00AA3825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2ECE2047" w:rsidR="00FB0ACF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Roberto Salomão do Amaral e Melo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7126D58F" w:rsidR="00FB0ACF" w:rsidRPr="002E2128" w:rsidRDefault="00AA3825" w:rsidP="00AA3825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802" w:rsidRPr="002E2128" w14:paraId="4F8F9859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BB5920" w14:textId="4DB12DE5" w:rsidR="00377802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256E70E" w14:textId="6F2A6287" w:rsidR="00377802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Nikson Dias de Oliveira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EAFA67" w14:textId="77777777" w:rsidR="00377802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94EDB3" w14:textId="77777777" w:rsidR="00377802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6FD348" w14:textId="77777777" w:rsidR="00377802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093052" w14:textId="0A9D231E" w:rsidR="00377802" w:rsidRPr="002E2128" w:rsidRDefault="00AA3825" w:rsidP="00AA3825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963386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4C2913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31655089" w:rsidR="00FB0ACF" w:rsidRPr="001723FE" w:rsidRDefault="0052299F" w:rsidP="004C2913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133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377802">
              <w:rPr>
                <w:rFonts w:asciiTheme="minorHAnsi" w:hAnsiTheme="minorHAnsi" w:cstheme="minorHAnsi"/>
                <w:b/>
                <w:sz w:val="24"/>
                <w:szCs w:val="24"/>
              </w:rPr>
              <w:t>ÉTICA E DISCIPLINA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4E8E632D" w:rsidR="00FB0ACF" w:rsidRPr="001723FE" w:rsidRDefault="00FB0ACF" w:rsidP="004C2913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Pr="000F759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377802" w:rsidRPr="000F759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2299F">
              <w:rPr>
                <w:rFonts w:asciiTheme="minorHAnsi" w:hAnsiTheme="minorHAnsi" w:cstheme="minorHAnsi"/>
                <w:sz w:val="24"/>
                <w:szCs w:val="24"/>
              </w:rPr>
              <w:t>30/11</w:t>
            </w:r>
            <w:r w:rsidR="00377802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132923D" w14:textId="5C7B6359" w:rsidR="00347116" w:rsidRDefault="00FB0ACF" w:rsidP="004C2913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2299F" w:rsidRPr="00DC2C0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ORIENTAÇÕES SOBRE </w:t>
            </w:r>
            <w:r w:rsidR="0052299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PUBLICAÇÃO DE OFERTA DE SERVIÇOS DE ARQUITETURA</w:t>
            </w:r>
          </w:p>
          <w:p w14:paraId="47BFE58F" w14:textId="6848F02B" w:rsidR="00FB0ACF" w:rsidRPr="001723FE" w:rsidRDefault="00FB0ACF" w:rsidP="004C2913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 da votação: </w:t>
            </w:r>
            <w:r w:rsidRPr="008A4700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="00AA3825" w:rsidRPr="008A4700">
              <w:rPr>
                <w:rFonts w:asciiTheme="minorHAnsi" w:hAnsiTheme="minorHAnsi" w:cstheme="minorHAnsi"/>
                <w:sz w:val="24"/>
                <w:szCs w:val="24"/>
              </w:rPr>
              <w:t xml:space="preserve"> (5</w:t>
            </w:r>
            <w:r w:rsidRPr="008A4700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8A4700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AA3825" w:rsidRPr="008A4700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8A4700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8A4700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AA3825" w:rsidRPr="008A4700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8A4700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8A4700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AA3825" w:rsidRPr="008A4700">
              <w:rPr>
                <w:rFonts w:asciiTheme="minorHAnsi" w:hAnsiTheme="minorHAnsi" w:cstheme="minorHAnsi"/>
                <w:sz w:val="24"/>
                <w:szCs w:val="24"/>
              </w:rPr>
              <w:t xml:space="preserve"> (1</w:t>
            </w:r>
            <w:r w:rsidRPr="008A4700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8A47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AA3825" w:rsidRPr="008A4700">
              <w:rPr>
                <w:rFonts w:asciiTheme="minorHAnsi" w:hAnsiTheme="minorHAnsi" w:cstheme="minorHAnsi"/>
                <w:sz w:val="24"/>
                <w:szCs w:val="24"/>
              </w:rPr>
              <w:t>(5</w:t>
            </w:r>
            <w:r w:rsidRPr="008A470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D671BF" w14:textId="482FA50C" w:rsidR="00FB0ACF" w:rsidRPr="001723FE" w:rsidRDefault="00FB0ACF" w:rsidP="004C2913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AA3825">
              <w:rPr>
                <w:rFonts w:asciiTheme="minorHAnsi" w:hAnsiTheme="minorHAnsi" w:cstheme="minorHAnsi"/>
                <w:sz w:val="24"/>
                <w:szCs w:val="24"/>
              </w:rPr>
              <w:t>: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4C2913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722176A1" w:rsidR="00FB0ACF" w:rsidRPr="001723FE" w:rsidRDefault="00FB0ACF" w:rsidP="004C2913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537D8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Fabrício Lopes Santos</w:t>
            </w:r>
          </w:p>
          <w:p w14:paraId="7C33F47B" w14:textId="61F2B40C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537D8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Cristiane Souto</w:t>
            </w:r>
          </w:p>
        </w:tc>
      </w:tr>
    </w:tbl>
    <w:p w14:paraId="21A5C6A2" w14:textId="61C08BDF" w:rsidR="00347116" w:rsidRDefault="0034711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34711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56A9394" w14:textId="77777777" w:rsidR="00FD60C3" w:rsidRDefault="00FD60C3" w:rsidP="00EE0A57">
      <w:pPr>
        <w:spacing w:after="0pt" w:line="12pt" w:lineRule="auto"/>
      </w:pPr>
      <w:r>
        <w:separator/>
      </w:r>
    </w:p>
  </w:endnote>
  <w:endnote w:type="continuationSeparator" w:id="0">
    <w:p w14:paraId="04055A0A" w14:textId="77777777" w:rsidR="00FD60C3" w:rsidRDefault="00FD60C3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93D38B8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814B44" w:rsidRPr="00814B44">
          <w:rPr>
            <w:b/>
            <w:bCs/>
            <w:noProof/>
            <w:color w:val="1B6469"/>
          </w:rPr>
          <w:t>2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830DE68" w14:textId="77777777" w:rsidR="00FD60C3" w:rsidRDefault="00FD60C3" w:rsidP="00EE0A57">
      <w:pPr>
        <w:spacing w:after="0pt" w:line="12pt" w:lineRule="auto"/>
      </w:pPr>
      <w:r>
        <w:separator/>
      </w:r>
    </w:p>
  </w:footnote>
  <w:footnote w:type="continuationSeparator" w:id="0">
    <w:p w14:paraId="3250F9C3" w14:textId="77777777" w:rsidR="00FD60C3" w:rsidRDefault="00FD60C3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FC81EC4"/>
    <w:multiLevelType w:val="hybridMultilevel"/>
    <w:tmpl w:val="B6C2A056"/>
    <w:lvl w:ilvl="0" w:tplc="4288E9BE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567D4025"/>
    <w:multiLevelType w:val="hybridMultilevel"/>
    <w:tmpl w:val="F006C7F4"/>
    <w:lvl w:ilvl="0" w:tplc="4288E9BE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5D640135"/>
    <w:multiLevelType w:val="multilevel"/>
    <w:tmpl w:val="E48679A2"/>
    <w:lvl w:ilvl="0">
      <w:start w:val="1"/>
      <w:numFmt w:val="decimal"/>
      <w:lvlText w:val="%1."/>
      <w:lvlJc w:val="start"/>
      <w:pPr>
        <w:ind w:start="-39.80pt" w:firstLine="54pt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2"/>
        <w:szCs w:val="22"/>
        <w:vertAlign w:val="baseline"/>
      </w:rPr>
    </w:lvl>
    <w:lvl w:ilvl="1">
      <w:start w:val="1"/>
      <w:numFmt w:val="bullet"/>
      <w:lvlText w:val=""/>
      <w:lvlJc w:val="start"/>
      <w:pPr>
        <w:ind w:start="0pt" w:firstLine="0pt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start"/>
      <w:pPr>
        <w:ind w:start="0pt" w:firstLine="0pt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start"/>
      <w:pPr>
        <w:ind w:start="0pt" w:firstLine="0pt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start"/>
      <w:pPr>
        <w:ind w:start="0pt" w:firstLine="0pt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start"/>
      <w:pPr>
        <w:ind w:start="0pt" w:firstLine="0pt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start"/>
      <w:pPr>
        <w:ind w:start="0pt" w:firstLine="0pt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start"/>
      <w:pPr>
        <w:ind w:start="0pt" w:firstLine="0pt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start"/>
      <w:pPr>
        <w:ind w:start="0pt" w:firstLine="0pt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72079BF"/>
    <w:multiLevelType w:val="hybridMultilevel"/>
    <w:tmpl w:val="064E2E3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A990BC1"/>
    <w:multiLevelType w:val="hybridMultilevel"/>
    <w:tmpl w:val="527E3088"/>
    <w:lvl w:ilvl="0" w:tplc="EB5CAEB2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7B7871B6"/>
    <w:multiLevelType w:val="hybridMultilevel"/>
    <w:tmpl w:val="FBCECC0C"/>
    <w:lvl w:ilvl="0" w:tplc="4288E9BE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05F37"/>
    <w:rsid w:val="00014886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0F7591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D7DD7"/>
    <w:rsid w:val="001E4348"/>
    <w:rsid w:val="002010DC"/>
    <w:rsid w:val="00201F90"/>
    <w:rsid w:val="00210646"/>
    <w:rsid w:val="002116B9"/>
    <w:rsid w:val="00214024"/>
    <w:rsid w:val="00223385"/>
    <w:rsid w:val="00226D06"/>
    <w:rsid w:val="00230818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47116"/>
    <w:rsid w:val="00347A96"/>
    <w:rsid w:val="00366600"/>
    <w:rsid w:val="00377802"/>
    <w:rsid w:val="00394B28"/>
    <w:rsid w:val="00395A86"/>
    <w:rsid w:val="003A0AAA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4569"/>
    <w:rsid w:val="00450EA0"/>
    <w:rsid w:val="00454E2F"/>
    <w:rsid w:val="004630AD"/>
    <w:rsid w:val="00467B1E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0993"/>
    <w:rsid w:val="004B529A"/>
    <w:rsid w:val="004C2913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299F"/>
    <w:rsid w:val="00523CD7"/>
    <w:rsid w:val="00531256"/>
    <w:rsid w:val="00533BEE"/>
    <w:rsid w:val="00537D8A"/>
    <w:rsid w:val="005406D7"/>
    <w:rsid w:val="005459F0"/>
    <w:rsid w:val="00564A69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673F2"/>
    <w:rsid w:val="006758DE"/>
    <w:rsid w:val="00683D8D"/>
    <w:rsid w:val="00694A15"/>
    <w:rsid w:val="006A58E6"/>
    <w:rsid w:val="006B0B08"/>
    <w:rsid w:val="006C4131"/>
    <w:rsid w:val="006D0C53"/>
    <w:rsid w:val="006D7A1A"/>
    <w:rsid w:val="006E1348"/>
    <w:rsid w:val="006E5943"/>
    <w:rsid w:val="006E7602"/>
    <w:rsid w:val="006F009C"/>
    <w:rsid w:val="006F2A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B44"/>
    <w:rsid w:val="00814C12"/>
    <w:rsid w:val="00825C1B"/>
    <w:rsid w:val="00842A6B"/>
    <w:rsid w:val="008508CE"/>
    <w:rsid w:val="00850D52"/>
    <w:rsid w:val="00851604"/>
    <w:rsid w:val="00854073"/>
    <w:rsid w:val="00881C08"/>
    <w:rsid w:val="00885CE1"/>
    <w:rsid w:val="008936F6"/>
    <w:rsid w:val="0089372A"/>
    <w:rsid w:val="008A036E"/>
    <w:rsid w:val="008A43D5"/>
    <w:rsid w:val="008A4700"/>
    <w:rsid w:val="008C2D78"/>
    <w:rsid w:val="008D580C"/>
    <w:rsid w:val="008D7A71"/>
    <w:rsid w:val="008E14C2"/>
    <w:rsid w:val="008E2B2A"/>
    <w:rsid w:val="008E5C3A"/>
    <w:rsid w:val="008E6404"/>
    <w:rsid w:val="008F0D55"/>
    <w:rsid w:val="008F51B6"/>
    <w:rsid w:val="0090428B"/>
    <w:rsid w:val="00910220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63386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3825"/>
    <w:rsid w:val="00AA79CF"/>
    <w:rsid w:val="00AB6EE1"/>
    <w:rsid w:val="00AC0AFF"/>
    <w:rsid w:val="00AC46A7"/>
    <w:rsid w:val="00AC554C"/>
    <w:rsid w:val="00AD13E9"/>
    <w:rsid w:val="00AF1198"/>
    <w:rsid w:val="00B07D6D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83AFA"/>
    <w:rsid w:val="00B96E75"/>
    <w:rsid w:val="00BA0A42"/>
    <w:rsid w:val="00BA2CDB"/>
    <w:rsid w:val="00BA2E67"/>
    <w:rsid w:val="00BA4505"/>
    <w:rsid w:val="00BC2396"/>
    <w:rsid w:val="00BD0733"/>
    <w:rsid w:val="00BF04B4"/>
    <w:rsid w:val="00BF451C"/>
    <w:rsid w:val="00BF5530"/>
    <w:rsid w:val="00C02EE5"/>
    <w:rsid w:val="00C049A3"/>
    <w:rsid w:val="00C049B1"/>
    <w:rsid w:val="00C07DEB"/>
    <w:rsid w:val="00C11370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8571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0A71"/>
    <w:rsid w:val="00D0349A"/>
    <w:rsid w:val="00D07558"/>
    <w:rsid w:val="00D15B4F"/>
    <w:rsid w:val="00D21C37"/>
    <w:rsid w:val="00D226BF"/>
    <w:rsid w:val="00D303DE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C2C0E"/>
    <w:rsid w:val="00DD79BB"/>
    <w:rsid w:val="00DE4531"/>
    <w:rsid w:val="00DF1442"/>
    <w:rsid w:val="00E021E6"/>
    <w:rsid w:val="00E0640A"/>
    <w:rsid w:val="00E20465"/>
    <w:rsid w:val="00E2507E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96062"/>
    <w:rsid w:val="00EA0DE3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694D"/>
    <w:rsid w:val="00F012A1"/>
    <w:rsid w:val="00F05FCB"/>
    <w:rsid w:val="00F07EAB"/>
    <w:rsid w:val="00F30A5C"/>
    <w:rsid w:val="00F42952"/>
    <w:rsid w:val="00F56950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0C3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2D52883A-3411-4C90-8DD3-C1178085022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3F2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5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82ade07a-6c26-4821-a308-1e7006d52e03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58EE4395-0FB1-4FDE-BA8A-6BF775BD850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4</Pages>
  <Words>952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Nota Machado</cp:lastModifiedBy>
  <cp:revision>2</cp:revision>
  <dcterms:created xsi:type="dcterms:W3CDTF">2023-12-05T13:47:00Z</dcterms:created>
  <dcterms:modified xsi:type="dcterms:W3CDTF">2023-12-05T13:47:00Z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