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29B84407" w:rsidR="001746C4" w:rsidRPr="00C81610" w:rsidRDefault="00081FA8" w:rsidP="00986A41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1746C4"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6F57E96F" w:rsidR="001746C4" w:rsidRPr="00257EF0" w:rsidRDefault="00023FCC" w:rsidP="00F80326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SEI nº</w:t>
            </w:r>
            <w:r w:rsidR="005B6E1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5B6E1C" w:rsidRPr="005B6E1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00146.001441/2024-50 </w:t>
            </w:r>
            <w:r w:rsidR="00EF6649">
              <w:rPr>
                <w:rFonts w:asciiTheme="minorHAnsi" w:hAnsiTheme="minorHAnsi" w:cstheme="minorHAnsi"/>
                <w:sz w:val="24"/>
                <w:szCs w:val="24"/>
              </w:rPr>
              <w:t xml:space="preserve">(origem </w:t>
            </w:r>
            <w:r w:rsidR="00EF664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Protocolo SICCAU nº 1640817/2022)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075B942E" w:rsidR="00081FA8" w:rsidRPr="00626798" w:rsidRDefault="003F564C" w:rsidP="003F564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</w:t>
            </w:r>
            <w:r w:rsidR="00257E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CAU/BR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CAU/UF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46643AC3" w:rsidR="00081FA8" w:rsidRPr="003F564C" w:rsidRDefault="00EF6649" w:rsidP="0030011E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Deliberações da CEF </w:t>
            </w:r>
            <w:r w:rsidR="00F932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com</w:t>
            </w:r>
            <w:r w:rsidR="0030011E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restrições ao exercício profissional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e estão </w:t>
            </w:r>
            <w:r w:rsidR="00F932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divergentes</w:t>
            </w:r>
            <w:r w:rsidR="00D52FE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 d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as Deliberações da CEP </w:t>
            </w:r>
            <w:r w:rsidR="00D52FE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e da Portaria Normativa nº 12/2013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4128C252" w:rsidR="00081FA8" w:rsidRPr="00C81610" w:rsidRDefault="00081FA8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</w:t>
            </w:r>
            <w:r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Nº </w:t>
            </w:r>
            <w:r w:rsidR="00CC531B"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EF6649">
              <w:rPr>
                <w:rFonts w:asciiTheme="minorHAnsi" w:hAnsiTheme="minorHAnsi" w:cstheme="minorHAnsi"/>
                <w:smallCaps/>
                <w:sz w:val="24"/>
                <w:szCs w:val="24"/>
              </w:rPr>
              <w:t>47</w:t>
            </w:r>
            <w:r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05CFAAFD" w:rsidR="00081FA8" w:rsidRDefault="000E30AF" w:rsidP="006D3CFB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A51255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>, r</w:t>
      </w:r>
      <w:r w:rsidR="00CC531B">
        <w:rPr>
          <w:rFonts w:asciiTheme="minorHAnsi" w:hAnsiTheme="minorHAnsi" w:cstheme="minorHAnsi"/>
          <w:sz w:val="24"/>
          <w:szCs w:val="24"/>
        </w:rPr>
        <w:t>eunida ordinariamente, de forma híbrida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CC531B">
        <w:rPr>
          <w:rFonts w:asciiTheme="minorHAnsi" w:hAnsiTheme="minorHAnsi" w:cstheme="minorHAnsi"/>
          <w:sz w:val="24"/>
          <w:szCs w:val="24"/>
        </w:rPr>
        <w:t>07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CC531B">
        <w:rPr>
          <w:rFonts w:asciiTheme="minorHAnsi" w:hAnsiTheme="minorHAnsi" w:cstheme="minorHAnsi"/>
          <w:sz w:val="24"/>
          <w:szCs w:val="24"/>
        </w:rPr>
        <w:t>08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hAnsiTheme="minorHAnsi" w:cstheme="minorHAnsi"/>
          <w:sz w:val="24"/>
          <w:szCs w:val="24"/>
        </w:rPr>
        <w:t>novembro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07E34111" w14:textId="77777777" w:rsidR="00051300" w:rsidRPr="00051300" w:rsidRDefault="00051300" w:rsidP="006D3CFB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15007643" w14:textId="21B30903" w:rsidR="00EF6649" w:rsidRDefault="00EF6649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</w:t>
      </w:r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>Processo SEI nº 0017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7.000323-2024-67 encaminhado pela RIA e </w:t>
      </w:r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CAU/SC sobre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conflitos</w:t>
      </w:r>
      <w:r w:rsidR="00C765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entre a Deliberação nº </w:t>
      </w:r>
      <w:r w:rsidR="00C7655E" w:rsidRPr="00425C78">
        <w:rPr>
          <w:rFonts w:ascii="Calibri" w:eastAsia="Times New Roman" w:hAnsi="Calibri" w:cs="Calibri"/>
          <w:spacing w:val="4"/>
          <w:sz w:val="24"/>
          <w:szCs w:val="24"/>
        </w:rPr>
        <w:t>078/2018</w:t>
      </w:r>
      <w:r w:rsidR="00C7655E"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="00C7655E"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 w:rsidR="00C7655E">
        <w:rPr>
          <w:rFonts w:ascii="Calibri" w:eastAsia="Times New Roman" w:hAnsi="Calibri" w:cs="Calibri"/>
          <w:spacing w:val="4"/>
          <w:sz w:val="24"/>
          <w:szCs w:val="24"/>
        </w:rPr>
        <w:t>-CAU/BR</w:t>
      </w:r>
      <w:r w:rsidR="00C765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a Deliberação nº 035/2023-CEP-CAU/BR quanto aos esclarecimentos acerca das </w:t>
      </w:r>
      <w:r w:rsidR="00C7655E"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atividades </w:t>
      </w:r>
      <w:r w:rsidR="00C7655E">
        <w:rPr>
          <w:rFonts w:asciiTheme="minorHAnsi" w:eastAsia="Times New Roman" w:hAnsiTheme="minorHAnsi" w:cstheme="minorHAnsi"/>
          <w:sz w:val="24"/>
          <w:szCs w:val="24"/>
          <w:lang w:eastAsia="pt-BR"/>
        </w:rPr>
        <w:t>técnicas de Arquitetura e Urbanismo e as atribuições dos arquitetos e urbanistas para serviços relacionados a e</w:t>
      </w:r>
      <w:r w:rsidR="00C7655E"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nrocamento e </w:t>
      </w:r>
      <w:r w:rsidR="00C7655E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C7655E"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>ragagem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9BA110A" w14:textId="77777777" w:rsidR="006D3CFB" w:rsidRDefault="006D3CFB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7612D1" w14:textId="2248ACE0" w:rsidR="00364729" w:rsidRDefault="006D3CFB" w:rsidP="006D3CFB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C7655E">
        <w:rPr>
          <w:rFonts w:asciiTheme="minorHAnsi" w:hAnsiTheme="minorHAnsi" w:cstheme="minorHAnsi"/>
          <w:sz w:val="24"/>
          <w:szCs w:val="24"/>
        </w:rPr>
        <w:t xml:space="preserve">que </w:t>
      </w:r>
      <w:r>
        <w:rPr>
          <w:rFonts w:asciiTheme="minorHAnsi" w:hAnsiTheme="minorHAnsi" w:cstheme="minorHAnsi"/>
          <w:sz w:val="24"/>
          <w:szCs w:val="24"/>
        </w:rPr>
        <w:t>a Reuni</w:t>
      </w:r>
      <w:r w:rsidR="00364729" w:rsidRPr="00364729">
        <w:rPr>
          <w:rFonts w:asciiTheme="minorHAnsi" w:hAnsiTheme="minorHAnsi" w:cstheme="minorHAnsi"/>
          <w:sz w:val="24"/>
          <w:szCs w:val="24"/>
        </w:rPr>
        <w:t xml:space="preserve">ão Conjunta </w:t>
      </w:r>
      <w:r>
        <w:rPr>
          <w:rFonts w:asciiTheme="minorHAnsi" w:hAnsiTheme="minorHAnsi" w:cstheme="minorHAnsi"/>
          <w:sz w:val="24"/>
          <w:szCs w:val="24"/>
        </w:rPr>
        <w:t xml:space="preserve">CED, </w:t>
      </w:r>
      <w:r w:rsidR="00364729" w:rsidRPr="00364729">
        <w:rPr>
          <w:rFonts w:asciiTheme="minorHAnsi" w:hAnsiTheme="minorHAnsi" w:cstheme="minorHAnsi"/>
          <w:sz w:val="24"/>
          <w:szCs w:val="24"/>
        </w:rPr>
        <w:t>CEF</w:t>
      </w:r>
      <w:r>
        <w:rPr>
          <w:rFonts w:asciiTheme="minorHAnsi" w:hAnsiTheme="minorHAnsi" w:cstheme="minorHAnsi"/>
          <w:sz w:val="24"/>
          <w:szCs w:val="24"/>
        </w:rPr>
        <w:t>,</w:t>
      </w:r>
      <w:r w:rsidR="00364729" w:rsidRPr="00364729">
        <w:rPr>
          <w:rFonts w:asciiTheme="minorHAnsi" w:hAnsiTheme="minorHAnsi" w:cstheme="minorHAnsi"/>
          <w:sz w:val="24"/>
          <w:szCs w:val="24"/>
        </w:rPr>
        <w:t xml:space="preserve"> CEP do CAU/BR </w:t>
      </w:r>
      <w:r>
        <w:rPr>
          <w:rFonts w:asciiTheme="minorHAnsi" w:hAnsiTheme="minorHAnsi" w:cstheme="minorHAnsi"/>
          <w:sz w:val="24"/>
          <w:szCs w:val="24"/>
        </w:rPr>
        <w:t xml:space="preserve">realizada em 5 de março de 2020, </w:t>
      </w:r>
      <w:r w:rsidR="00C7655E">
        <w:rPr>
          <w:rFonts w:asciiTheme="minorHAnsi" w:hAnsiTheme="minorHAnsi" w:cstheme="minorHAnsi"/>
          <w:sz w:val="24"/>
          <w:szCs w:val="24"/>
        </w:rPr>
        <w:t>resultou nos entendimentos aprovados na Deliberação Plenária DP</w:t>
      </w:r>
      <w:r w:rsidR="00364729">
        <w:rPr>
          <w:rFonts w:asciiTheme="minorHAnsi" w:hAnsiTheme="minorHAnsi" w:cstheme="minorHAnsi"/>
          <w:sz w:val="24"/>
          <w:szCs w:val="24"/>
        </w:rPr>
        <w:t xml:space="preserve">AEBR </w:t>
      </w:r>
      <w:r w:rsidR="00C7655E">
        <w:rPr>
          <w:rFonts w:asciiTheme="minorHAnsi" w:hAnsiTheme="minorHAnsi" w:cstheme="minorHAnsi"/>
          <w:sz w:val="24"/>
          <w:szCs w:val="24"/>
        </w:rPr>
        <w:t xml:space="preserve">nº </w:t>
      </w:r>
      <w:r w:rsidR="00364729">
        <w:rPr>
          <w:rFonts w:asciiTheme="minorHAnsi" w:hAnsiTheme="minorHAnsi" w:cstheme="minorHAnsi"/>
          <w:sz w:val="24"/>
          <w:szCs w:val="24"/>
        </w:rPr>
        <w:t>006-3/2020 co</w:t>
      </w:r>
      <w:r w:rsidR="00C7655E">
        <w:rPr>
          <w:rFonts w:asciiTheme="minorHAnsi" w:hAnsiTheme="minorHAnsi" w:cstheme="minorHAnsi"/>
          <w:sz w:val="24"/>
          <w:szCs w:val="24"/>
        </w:rPr>
        <w:t>ntendo as o</w:t>
      </w:r>
      <w:r w:rsidR="00364729" w:rsidRPr="00364729">
        <w:rPr>
          <w:rFonts w:asciiTheme="minorHAnsi" w:hAnsiTheme="minorHAnsi" w:cstheme="minorHAnsi"/>
          <w:sz w:val="24"/>
          <w:szCs w:val="24"/>
        </w:rPr>
        <w:t>rientações sobre questionamentos referentes às atividades e atribuições profissionais e campos de atuação dos arquitetos e urbanistas, e referentes à exercício, disciplina e fiscalização da profissão</w:t>
      </w:r>
      <w:r w:rsidR="00364729">
        <w:rPr>
          <w:rFonts w:asciiTheme="minorHAnsi" w:hAnsiTheme="minorHAnsi" w:cstheme="minorHAnsi"/>
          <w:sz w:val="24"/>
          <w:szCs w:val="24"/>
        </w:rPr>
        <w:t xml:space="preserve">, </w:t>
      </w:r>
      <w:r w:rsidR="00364729" w:rsidRPr="00364729">
        <w:rPr>
          <w:rFonts w:asciiTheme="minorHAnsi" w:hAnsiTheme="minorHAnsi" w:cstheme="minorHAnsi"/>
          <w:sz w:val="24"/>
          <w:szCs w:val="24"/>
        </w:rPr>
        <w:t xml:space="preserve">cujo texto </w:t>
      </w:r>
      <w:r w:rsidR="00C7655E">
        <w:rPr>
          <w:rFonts w:asciiTheme="minorHAnsi" w:hAnsiTheme="minorHAnsi" w:cstheme="minorHAnsi"/>
          <w:sz w:val="24"/>
          <w:szCs w:val="24"/>
        </w:rPr>
        <w:t xml:space="preserve">foi aprovado pelas </w:t>
      </w:r>
      <w:r w:rsidR="00364729" w:rsidRPr="00364729">
        <w:rPr>
          <w:rFonts w:asciiTheme="minorHAnsi" w:hAnsiTheme="minorHAnsi" w:cstheme="minorHAnsi"/>
          <w:sz w:val="24"/>
          <w:szCs w:val="24"/>
        </w:rPr>
        <w:t>Deliberações</w:t>
      </w:r>
      <w:r w:rsidR="00364729">
        <w:rPr>
          <w:rFonts w:asciiTheme="minorHAnsi" w:hAnsiTheme="minorHAnsi" w:cstheme="minorHAnsi"/>
          <w:sz w:val="24"/>
          <w:szCs w:val="24"/>
        </w:rPr>
        <w:t xml:space="preserve"> </w:t>
      </w:r>
      <w:r w:rsidR="00364729" w:rsidRPr="00364729">
        <w:rPr>
          <w:rFonts w:asciiTheme="minorHAnsi" w:hAnsiTheme="minorHAnsi" w:cstheme="minorHAnsi"/>
          <w:sz w:val="24"/>
          <w:szCs w:val="24"/>
        </w:rPr>
        <w:t>nº 043/202</w:t>
      </w:r>
      <w:r w:rsidR="00364729">
        <w:rPr>
          <w:rFonts w:asciiTheme="minorHAnsi" w:hAnsiTheme="minorHAnsi" w:cstheme="minorHAnsi"/>
          <w:sz w:val="24"/>
          <w:szCs w:val="24"/>
        </w:rPr>
        <w:t>0 da CEF-CAU/BR e da CEP-CAU/BR;</w:t>
      </w:r>
    </w:p>
    <w:p w14:paraId="5C9446E8" w14:textId="77777777" w:rsidR="00364729" w:rsidRPr="006F7F99" w:rsidRDefault="00364729" w:rsidP="006D3CFB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629E09" w14:textId="672CDF5E" w:rsidR="00364729" w:rsidRDefault="00364729" w:rsidP="006D3CFB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729">
        <w:rPr>
          <w:rFonts w:asciiTheme="minorHAnsi" w:hAnsiTheme="minorHAnsi" w:cstheme="minorHAnsi"/>
          <w:sz w:val="24"/>
          <w:szCs w:val="24"/>
        </w:rPr>
        <w:t>Considerando</w:t>
      </w:r>
      <w:r w:rsidR="00C7655E">
        <w:rPr>
          <w:rFonts w:asciiTheme="minorHAnsi" w:hAnsiTheme="minorHAnsi" w:cstheme="minorHAnsi"/>
          <w:sz w:val="24"/>
          <w:szCs w:val="24"/>
        </w:rPr>
        <w:t xml:space="preserve"> que </w:t>
      </w:r>
      <w:r w:rsidRPr="00364729">
        <w:rPr>
          <w:rFonts w:asciiTheme="minorHAnsi" w:hAnsiTheme="minorHAnsi" w:cstheme="minorHAnsi"/>
          <w:sz w:val="24"/>
          <w:szCs w:val="24"/>
        </w:rPr>
        <w:t xml:space="preserve">a Deliberação nº 024/2021 da CEP-CAU/BR </w:t>
      </w:r>
      <w:r>
        <w:rPr>
          <w:rFonts w:asciiTheme="minorHAnsi" w:hAnsiTheme="minorHAnsi" w:cstheme="minorHAnsi"/>
          <w:sz w:val="24"/>
          <w:szCs w:val="24"/>
        </w:rPr>
        <w:t xml:space="preserve">orientou os CAU/UF que </w:t>
      </w:r>
      <w:r w:rsidRPr="00364729">
        <w:rPr>
          <w:rFonts w:asciiTheme="minorHAnsi" w:hAnsiTheme="minorHAnsi" w:cstheme="minorHAnsi"/>
          <w:sz w:val="24"/>
          <w:szCs w:val="24"/>
        </w:rPr>
        <w:t>as Deliberações da CEP-CAU/BR com data a</w:t>
      </w:r>
      <w:r>
        <w:rPr>
          <w:rFonts w:asciiTheme="minorHAnsi" w:hAnsiTheme="minorHAnsi" w:cstheme="minorHAnsi"/>
          <w:sz w:val="24"/>
          <w:szCs w:val="24"/>
        </w:rPr>
        <w:t>nterior a 23</w:t>
      </w:r>
      <w:r w:rsidR="00C7655E">
        <w:rPr>
          <w:rFonts w:asciiTheme="minorHAnsi" w:hAnsiTheme="minorHAnsi" w:cstheme="minorHAnsi"/>
          <w:sz w:val="24"/>
          <w:szCs w:val="24"/>
        </w:rPr>
        <w:t>/10/</w:t>
      </w:r>
      <w:r>
        <w:rPr>
          <w:rFonts w:asciiTheme="minorHAnsi" w:hAnsiTheme="minorHAnsi" w:cstheme="minorHAnsi"/>
          <w:sz w:val="24"/>
          <w:szCs w:val="24"/>
        </w:rPr>
        <w:t xml:space="preserve">2020 </w:t>
      </w:r>
      <w:r w:rsidRPr="00364729">
        <w:rPr>
          <w:rFonts w:asciiTheme="minorHAnsi" w:hAnsiTheme="minorHAnsi" w:cstheme="minorHAnsi"/>
          <w:sz w:val="24"/>
          <w:szCs w:val="24"/>
        </w:rPr>
        <w:t>que cont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364729">
        <w:rPr>
          <w:rFonts w:asciiTheme="minorHAnsi" w:hAnsiTheme="minorHAnsi" w:cstheme="minorHAnsi"/>
          <w:sz w:val="24"/>
          <w:szCs w:val="24"/>
        </w:rPr>
        <w:t>nham restrições ou limitações às atribuições e atividades profission</w:t>
      </w:r>
      <w:r>
        <w:rPr>
          <w:rFonts w:asciiTheme="minorHAnsi" w:hAnsiTheme="minorHAnsi" w:cstheme="minorHAnsi"/>
          <w:sz w:val="24"/>
          <w:szCs w:val="24"/>
        </w:rPr>
        <w:t>ais dos arquitetos e urbanistas</w:t>
      </w:r>
      <w:r w:rsidR="00C7655E">
        <w:rPr>
          <w:rFonts w:asciiTheme="minorHAnsi" w:hAnsiTheme="minorHAnsi" w:cstheme="minorHAnsi"/>
          <w:sz w:val="24"/>
          <w:szCs w:val="24"/>
        </w:rPr>
        <w:t xml:space="preserve"> não</w:t>
      </w:r>
      <w:r w:rsidRPr="003647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eram mais </w:t>
      </w:r>
      <w:r w:rsidRPr="00364729">
        <w:rPr>
          <w:rFonts w:asciiTheme="minorHAnsi" w:hAnsiTheme="minorHAnsi" w:cstheme="minorHAnsi"/>
          <w:sz w:val="24"/>
          <w:szCs w:val="24"/>
        </w:rPr>
        <w:t>válidas para aplica</w:t>
      </w:r>
      <w:r w:rsidR="006D3CFB">
        <w:rPr>
          <w:rFonts w:asciiTheme="minorHAnsi" w:hAnsiTheme="minorHAnsi" w:cstheme="minorHAnsi"/>
          <w:sz w:val="24"/>
          <w:szCs w:val="24"/>
        </w:rPr>
        <w:t>ção e uso em função da edição da DPAEBR nº 006-03/2020 pelo Plenário do CAU/BR;</w:t>
      </w:r>
    </w:p>
    <w:p w14:paraId="204AA17B" w14:textId="77777777" w:rsidR="00364729" w:rsidRDefault="00364729" w:rsidP="006D3CFB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9A032E" w14:textId="7EE7D3D6" w:rsidR="00364729" w:rsidRPr="00364729" w:rsidRDefault="00686B61" w:rsidP="006D3CFB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3519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6D3CFB">
        <w:rPr>
          <w:rFonts w:asciiTheme="minorHAnsi" w:hAnsiTheme="minorHAnsi" w:cstheme="minorHAnsi"/>
          <w:sz w:val="24"/>
          <w:szCs w:val="24"/>
        </w:rPr>
        <w:t xml:space="preserve">que </w:t>
      </w:r>
      <w:r>
        <w:rPr>
          <w:rFonts w:asciiTheme="minorHAnsi" w:hAnsiTheme="minorHAnsi" w:cstheme="minorHAnsi"/>
          <w:sz w:val="24"/>
          <w:szCs w:val="24"/>
        </w:rPr>
        <w:t>a Deliberação nº 018/2022</w:t>
      </w:r>
      <w:r w:rsidRPr="003F564C">
        <w:rPr>
          <w:rFonts w:asciiTheme="minorHAnsi" w:hAnsiTheme="minorHAnsi" w:cstheme="minorHAnsi"/>
          <w:sz w:val="24"/>
          <w:szCs w:val="24"/>
        </w:rPr>
        <w:t xml:space="preserve"> da CEP-CAU/BR </w:t>
      </w:r>
      <w:r w:rsidR="006F7F99">
        <w:rPr>
          <w:rFonts w:asciiTheme="minorHAnsi" w:hAnsiTheme="minorHAnsi" w:cstheme="minorHAnsi"/>
          <w:sz w:val="24"/>
          <w:szCs w:val="24"/>
        </w:rPr>
        <w:t xml:space="preserve">revogou as </w:t>
      </w:r>
      <w:r w:rsidR="00364729" w:rsidRPr="00364729">
        <w:rPr>
          <w:rFonts w:asciiTheme="minorHAnsi" w:hAnsiTheme="minorHAnsi" w:cstheme="minorHAnsi"/>
          <w:sz w:val="24"/>
          <w:szCs w:val="24"/>
        </w:rPr>
        <w:t>Deliberações da CEP-CAU/BR com data anterior a</w:t>
      </w:r>
      <w:r w:rsidR="00364729">
        <w:rPr>
          <w:rFonts w:asciiTheme="minorHAnsi" w:hAnsiTheme="minorHAnsi" w:cstheme="minorHAnsi"/>
          <w:sz w:val="24"/>
          <w:szCs w:val="24"/>
        </w:rPr>
        <w:t xml:space="preserve"> 23</w:t>
      </w:r>
      <w:r w:rsidR="00C7655E">
        <w:rPr>
          <w:rFonts w:asciiTheme="minorHAnsi" w:hAnsiTheme="minorHAnsi" w:cstheme="minorHAnsi"/>
          <w:sz w:val="24"/>
          <w:szCs w:val="24"/>
        </w:rPr>
        <w:t>/10/</w:t>
      </w:r>
      <w:r w:rsidR="00364729">
        <w:rPr>
          <w:rFonts w:asciiTheme="minorHAnsi" w:hAnsiTheme="minorHAnsi" w:cstheme="minorHAnsi"/>
          <w:sz w:val="24"/>
          <w:szCs w:val="24"/>
        </w:rPr>
        <w:t>2020 que conti</w:t>
      </w:r>
      <w:r w:rsidR="00364729" w:rsidRPr="00364729">
        <w:rPr>
          <w:rFonts w:asciiTheme="minorHAnsi" w:hAnsiTheme="minorHAnsi" w:cstheme="minorHAnsi"/>
          <w:sz w:val="24"/>
          <w:szCs w:val="24"/>
        </w:rPr>
        <w:t>nham restrições e vedações ao exercício das atividades profission</w:t>
      </w:r>
      <w:r w:rsidR="00364729">
        <w:rPr>
          <w:rFonts w:asciiTheme="minorHAnsi" w:hAnsiTheme="minorHAnsi" w:cstheme="minorHAnsi"/>
          <w:sz w:val="24"/>
          <w:szCs w:val="24"/>
        </w:rPr>
        <w:t xml:space="preserve">ais dos arquitetos e urbanistas, </w:t>
      </w:r>
      <w:r w:rsidR="00364729" w:rsidRPr="00364729">
        <w:rPr>
          <w:rFonts w:asciiTheme="minorHAnsi" w:hAnsiTheme="minorHAnsi" w:cstheme="minorHAnsi"/>
          <w:sz w:val="24"/>
          <w:szCs w:val="24"/>
        </w:rPr>
        <w:t>em função da Deliberação Plenária DPAEBR nº 006-3-2020 e da Deliberação da CEP-CAU/BR nº 024/2021</w:t>
      </w:r>
      <w:r w:rsidR="00364729">
        <w:rPr>
          <w:rFonts w:asciiTheme="minorHAnsi" w:hAnsiTheme="minorHAnsi" w:cstheme="minorHAnsi"/>
          <w:sz w:val="24"/>
          <w:szCs w:val="24"/>
        </w:rPr>
        <w:t>;</w:t>
      </w:r>
    </w:p>
    <w:p w14:paraId="6A1CA5B4" w14:textId="2D9922F1" w:rsidR="00364729" w:rsidRDefault="00364729" w:rsidP="006D3CFB">
      <w:pPr>
        <w:tabs>
          <w:tab w:val="left" w:pos="311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85CB30" w14:textId="44672CFC" w:rsidR="006D3CFB" w:rsidRDefault="006D3CFB" w:rsidP="006D3CFB">
      <w:pPr>
        <w:tabs>
          <w:tab w:val="left" w:pos="311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a Deliberação nº 051/2022 da CEP-CAU/BR recomendou à CEF-CAU/BR a </w:t>
      </w:r>
      <w:r w:rsidRP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revogação das deliberações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que contenham</w:t>
      </w:r>
      <w:r w:rsidRP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restrições ou vedações ao exercício das atividades técnicas dos profissionais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>arquitetos e urbanistas, em função de possíveis conflito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 com o entendimento </w:t>
      </w:r>
      <w:r w:rsidR="00C7655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firmado na DPAEBR nº 006-3-2020 e ratificado nas </w:t>
      </w:r>
      <w:r w:rsidRP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Deliberações nº 024/2021 e nº 018/2022 da CEP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-</w:t>
      </w:r>
      <w:r w:rsidRP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>CAU/BR;</w:t>
      </w:r>
    </w:p>
    <w:p w14:paraId="62BE84D8" w14:textId="3D59318B" w:rsidR="006D3CFB" w:rsidRPr="006F7F99" w:rsidRDefault="006D3CFB" w:rsidP="006D3CFB">
      <w:pPr>
        <w:tabs>
          <w:tab w:val="left" w:pos="311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9344A81" w14:textId="6A0A4D78" w:rsidR="0019338F" w:rsidRDefault="006F7F99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finalidade da 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de Ensino 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Formação (CEF-CAU/BR) </w:t>
      </w:r>
      <w:r w:rsid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>é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zelar pelo aperfeiçoamento da F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>ormaç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ão em Arquitetura e Urbanismo, cabendo especificamente à CEF-CAU/BR delibe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>rar sobre atos normativos de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Ensino e Formação referentes a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relação entre conteúdos programáticos de ensino e formação e as atividades e atri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buições profissionais, conforme alínea i do inciso I do Art. 99 do Regimento Interno do CAU/BR;</w:t>
      </w:r>
    </w:p>
    <w:p w14:paraId="6427C7F0" w14:textId="56BCC656" w:rsidR="006F7F99" w:rsidRPr="006F7F99" w:rsidRDefault="006F7F99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A23676" w14:textId="73F13FDF" w:rsidR="006D3CFB" w:rsidRDefault="006F7F99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 finalidade da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Comis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são de Exercício Profissional (CEP-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>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)</w:t>
      </w:r>
      <w:r w:rsidR="006D3CF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é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45BAE" w:rsidRPr="00C45B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zelar pela orientação do exercício da Arquitetura e Urbanismo, 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>cabendo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especificamente à CEP-CAU/BR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deliberar sobre 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 xml:space="preserve">questionamentos </w:t>
      </w:r>
      <w:r w:rsidR="00C45BAE" w:rsidRPr="00C45B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atos já normatizados pelo CAU/BR 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eferentes à</w:t>
      </w:r>
      <w:r w:rsidR="00C45BAE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atividades técnicas no exercício da Arquitetura e Urbanismo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conforme </w:t>
      </w:r>
      <w:r w:rsidR="00C45BAE">
        <w:rPr>
          <w:rFonts w:asciiTheme="minorHAnsi" w:eastAsia="Times New Roman" w:hAnsiTheme="minorHAnsi" w:cstheme="minorHAnsi"/>
          <w:sz w:val="24"/>
          <w:szCs w:val="24"/>
          <w:lang w:eastAsia="pt-BR"/>
        </w:rPr>
        <w:t>alínea h do inciso VI d</w:t>
      </w:r>
      <w:r w:rsidRPr="006F7F99">
        <w:rPr>
          <w:rFonts w:asciiTheme="minorHAnsi" w:eastAsia="Times New Roman" w:hAnsiTheme="minorHAnsi" w:cstheme="minorHAnsi"/>
          <w:sz w:val="24"/>
          <w:szCs w:val="24"/>
          <w:lang w:eastAsia="pt-BR"/>
        </w:rPr>
        <w:t>o Art. 101 do Regimento Interno do CAU/BR</w:t>
      </w:r>
      <w:r w:rsidR="00C45BAE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92C3BC9" w14:textId="77777777" w:rsidR="00233128" w:rsidRDefault="00233128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0F00D44" w14:textId="06F248CC" w:rsidR="006A1D70" w:rsidRDefault="00EF6649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o</w:t>
      </w:r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>s conflito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 entre </w:t>
      </w:r>
      <w:r w:rsidR="00686B61">
        <w:rPr>
          <w:rFonts w:asciiTheme="minorHAnsi" w:eastAsia="Times New Roman" w:hAnsiTheme="minorHAnsi" w:cstheme="minorHAnsi"/>
          <w:sz w:val="24"/>
          <w:szCs w:val="24"/>
          <w:lang w:eastAsia="pt-BR"/>
        </w:rPr>
        <w:t>os posicionamentos e entendimentos dispostos n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Deliberações da CEF </w:t>
      </w:r>
      <w:r w:rsidR="00686B61">
        <w:rPr>
          <w:rFonts w:asciiTheme="minorHAnsi" w:eastAsia="Times New Roman" w:hAnsiTheme="minorHAnsi" w:cstheme="minorHAnsi"/>
          <w:sz w:val="24"/>
          <w:szCs w:val="24"/>
          <w:lang w:eastAsia="pt-BR"/>
        </w:rPr>
        <w:t>(conforme lista anexa) em relação às</w:t>
      </w:r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Deliberações da CEP</w:t>
      </w:r>
      <w:r w:rsidR="00686B6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vigentes</w:t>
      </w:r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686B6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dispõem sobre orientações e esclarecimentos acerca do exercício profissional de atividades técnicas de Arquitetura e Urbanismo, </w:t>
      </w:r>
      <w:r w:rsidR="0023312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estão impactando </w:t>
      </w:r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nos atendimentos dos </w:t>
      </w:r>
      <w:proofErr w:type="spellStart"/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>UFs</w:t>
      </w:r>
      <w:proofErr w:type="spellEnd"/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RIA </w:t>
      </w:r>
      <w:r w:rsidR="00686B6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aos profissionais e à sociedade, assim como </w:t>
      </w:r>
      <w:r w:rsidRPr="00EF6649">
        <w:rPr>
          <w:rFonts w:asciiTheme="minorHAnsi" w:eastAsia="Times New Roman" w:hAnsiTheme="minorHAnsi" w:cstheme="minorHAnsi"/>
          <w:sz w:val="24"/>
          <w:szCs w:val="24"/>
          <w:lang w:eastAsia="pt-BR"/>
        </w:rPr>
        <w:t>nas análises e aprovações de RRT e CAT-A pelos CAU/UF</w:t>
      </w:r>
      <w:r w:rsidR="00686B6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A10F1ED" w14:textId="3D8F952E" w:rsidR="00081FA8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656B5D" w14:textId="705B6599" w:rsidR="0019338F" w:rsidRDefault="0019338F" w:rsidP="0019338F">
      <w:pPr>
        <w:tabs>
          <w:tab w:val="left" w:pos="311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Deliberação nº 005/2023 da CEF-CAU/BR, em resposta à Deliberação nº 051/2022 da CEP-CAU/BR, solicitou</w:t>
      </w:r>
      <w:r w:rsidRPr="0019338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Pr="0019338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CEP-CAU/BR indique com maior precisão as eventuais inconsistências verificadas entre as deliberações desta CEF e a supramencionada deliberação plenária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85AEAA4" w14:textId="77777777" w:rsidR="0019338F" w:rsidRPr="00C81610" w:rsidRDefault="0019338F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0E85D0" w14:textId="5E07A3F7" w:rsidR="00051300" w:rsidRPr="00D37216" w:rsidRDefault="00081FA8" w:rsidP="00D37216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4EC65B49" w14:textId="4CB2486F" w:rsidR="00D37216" w:rsidRPr="00D37216" w:rsidRDefault="00D37216" w:rsidP="00233128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9887AE" w14:textId="1D09CA46" w:rsidR="003F564C" w:rsidRDefault="00425C78" w:rsidP="00233128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Aprovar o envio</w:t>
      </w:r>
      <w:r w:rsidR="00233128">
        <w:rPr>
          <w:rFonts w:ascii="Calibri" w:eastAsia="Times New Roman" w:hAnsi="Calibri" w:cs="Calibri"/>
          <w:spacing w:val="4"/>
          <w:sz w:val="24"/>
          <w:szCs w:val="24"/>
        </w:rPr>
        <w:t xml:space="preserve"> à Comissão de Ensino e Formação do CAU/BR a descrição das 9 (nove) Deliberações da CEF-CAU/BR que </w:t>
      </w:r>
      <w:r>
        <w:rPr>
          <w:rFonts w:ascii="Calibri" w:eastAsia="Times New Roman" w:hAnsi="Calibri" w:cs="Calibri"/>
          <w:spacing w:val="4"/>
          <w:sz w:val="24"/>
          <w:szCs w:val="24"/>
        </w:rPr>
        <w:t>est</w:t>
      </w:r>
      <w:r w:rsidR="00E22C7D">
        <w:rPr>
          <w:rFonts w:ascii="Calibri" w:eastAsia="Times New Roman" w:hAnsi="Calibri" w:cs="Calibri"/>
          <w:spacing w:val="4"/>
          <w:sz w:val="24"/>
          <w:szCs w:val="24"/>
        </w:rPr>
        <w:t xml:space="preserve">ão publicadas e </w:t>
      </w:r>
      <w:r w:rsidR="00233128">
        <w:rPr>
          <w:rFonts w:ascii="Calibri" w:eastAsia="Times New Roman" w:hAnsi="Calibri" w:cs="Calibri"/>
          <w:spacing w:val="4"/>
          <w:sz w:val="24"/>
          <w:szCs w:val="24"/>
        </w:rPr>
        <w:t xml:space="preserve">contém restrições e vedações ao exercício </w:t>
      </w:r>
      <w:r>
        <w:rPr>
          <w:rFonts w:ascii="Calibri" w:eastAsia="Times New Roman" w:hAnsi="Calibri" w:cs="Calibri"/>
          <w:spacing w:val="4"/>
          <w:sz w:val="24"/>
          <w:szCs w:val="24"/>
        </w:rPr>
        <w:t>profissional das</w:t>
      </w:r>
      <w:r w:rsidR="00233128">
        <w:rPr>
          <w:rFonts w:ascii="Calibri" w:eastAsia="Times New Roman" w:hAnsi="Calibri" w:cs="Calibri"/>
          <w:spacing w:val="4"/>
          <w:sz w:val="24"/>
          <w:szCs w:val="24"/>
        </w:rPr>
        <w:t xml:space="preserve"> atividades de Arquitetura e Urbanismo</w:t>
      </w:r>
      <w:r w:rsidR="00E22C7D">
        <w:rPr>
          <w:rFonts w:ascii="Calibri" w:eastAsia="Times New Roman" w:hAnsi="Calibri" w:cs="Calibri"/>
          <w:spacing w:val="4"/>
          <w:sz w:val="24"/>
          <w:szCs w:val="24"/>
        </w:rPr>
        <w:t xml:space="preserve">, apresentando esclarecimentos divergentes daqueles </w:t>
      </w:r>
      <w:r w:rsidR="00814E92">
        <w:rPr>
          <w:rFonts w:ascii="Calibri" w:eastAsia="Times New Roman" w:hAnsi="Calibri" w:cs="Calibri"/>
          <w:spacing w:val="4"/>
          <w:sz w:val="24"/>
          <w:szCs w:val="24"/>
        </w:rPr>
        <w:t>contidos nas</w:t>
      </w:r>
      <w:r w:rsidR="00233128">
        <w:rPr>
          <w:rFonts w:ascii="Calibri" w:eastAsia="Times New Roman" w:hAnsi="Calibri" w:cs="Calibri"/>
          <w:spacing w:val="4"/>
          <w:sz w:val="24"/>
          <w:szCs w:val="24"/>
        </w:rPr>
        <w:t xml:space="preserve"> Deliberações da CEP-CAU/BR 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 xml:space="preserve">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056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 xml:space="preserve"> a nº 060 de 2022 e nº </w:t>
      </w:r>
      <w:r>
        <w:rPr>
          <w:rFonts w:ascii="Calibri" w:eastAsia="Times New Roman" w:hAnsi="Calibri" w:cs="Calibri"/>
          <w:spacing w:val="4"/>
          <w:sz w:val="24"/>
          <w:szCs w:val="24"/>
        </w:rPr>
        <w:t>035/2023 e</w:t>
      </w:r>
      <w:r w:rsidR="00E22C7D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>n</w:t>
      </w:r>
      <w:r w:rsidR="00E22C7D">
        <w:rPr>
          <w:rFonts w:ascii="Calibri" w:eastAsia="Times New Roman" w:hAnsi="Calibri" w:cs="Calibri"/>
          <w:spacing w:val="4"/>
          <w:sz w:val="24"/>
          <w:szCs w:val="24"/>
        </w:rPr>
        <w:t>a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Portaria Normativa do CAU/BR nº 12/2013</w:t>
      </w:r>
      <w:r w:rsidR="00E22C7D">
        <w:rPr>
          <w:rFonts w:ascii="Calibri" w:eastAsia="Times New Roman" w:hAnsi="Calibri" w:cs="Calibri"/>
          <w:spacing w:val="4"/>
          <w:sz w:val="24"/>
          <w:szCs w:val="24"/>
        </w:rPr>
        <w:t xml:space="preserve">, vigente, 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>que esclarece as</w:t>
      </w:r>
      <w:r w:rsidR="00E22C7D">
        <w:rPr>
          <w:rFonts w:ascii="Calibri" w:eastAsia="Times New Roman" w:hAnsi="Calibri" w:cs="Calibri"/>
          <w:spacing w:val="4"/>
          <w:sz w:val="24"/>
          <w:szCs w:val="24"/>
        </w:rPr>
        <w:t xml:space="preserve"> atividades 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 xml:space="preserve">relacionadas aos </w:t>
      </w:r>
      <w:r w:rsidR="00E22C7D">
        <w:rPr>
          <w:rFonts w:ascii="Calibri" w:eastAsia="Times New Roman" w:hAnsi="Calibri" w:cs="Calibri"/>
          <w:spacing w:val="4"/>
          <w:sz w:val="24"/>
          <w:szCs w:val="24"/>
        </w:rPr>
        <w:t>Sistemas Construtivos e Estruturais, conforme lista abaixo</w:t>
      </w:r>
      <w:r>
        <w:rPr>
          <w:rFonts w:ascii="Calibri" w:eastAsia="Times New Roman" w:hAnsi="Calibri" w:cs="Calibri"/>
          <w:spacing w:val="4"/>
          <w:sz w:val="24"/>
          <w:szCs w:val="24"/>
        </w:rPr>
        <w:t>:</w:t>
      </w:r>
    </w:p>
    <w:p w14:paraId="69465A6F" w14:textId="396128EC" w:rsidR="00233128" w:rsidRDefault="00233128" w:rsidP="00233128">
      <w:pPr>
        <w:pStyle w:val="PargrafodaLista"/>
        <w:spacing w:after="0" w:line="240" w:lineRule="auto"/>
        <w:ind w:left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0C75EA14" w14:textId="0E933463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Deliberação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156/2016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sobre projeto de execução de estrada vicinal;</w:t>
      </w:r>
    </w:p>
    <w:p w14:paraId="22A1C587" w14:textId="0BD4640A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Deliberação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020/2017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>com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>uma l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ista de atividades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 xml:space="preserve"> anexas</w:t>
      </w:r>
      <w:r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332391BA" w14:textId="0AE8254B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Deliberação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075/2017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-CAU/BR: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sobre instalações de placas fotovoltaicas </w:t>
      </w:r>
      <w:r>
        <w:rPr>
          <w:rFonts w:ascii="Calibri" w:eastAsia="Times New Roman" w:hAnsi="Calibri" w:cs="Calibri"/>
          <w:spacing w:val="4"/>
          <w:sz w:val="24"/>
          <w:szCs w:val="24"/>
        </w:rPr>
        <w:t>– energia solar</w:t>
      </w:r>
    </w:p>
    <w:p w14:paraId="769A638F" w14:textId="7E758F5E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Deliberação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077/2017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sobre instalações de placas fotovoltaicas </w:t>
      </w:r>
      <w:r>
        <w:rPr>
          <w:rFonts w:ascii="Calibri" w:eastAsia="Times New Roman" w:hAnsi="Calibri" w:cs="Calibri"/>
          <w:spacing w:val="4"/>
          <w:sz w:val="24"/>
          <w:szCs w:val="24"/>
        </w:rPr>
        <w:t>– energia solar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</w:p>
    <w:p w14:paraId="1BEA60BC" w14:textId="63C896E6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Deliberação 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019/2018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sobre sistema de coleta, transporte e disposição final de resíduos sólidos urbanos</w:t>
      </w:r>
    </w:p>
    <w:p w14:paraId="098DC279" w14:textId="4EBED28B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Deliberação nº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020/2018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sobre pavimentação asfáltica de vias </w:t>
      </w:r>
    </w:p>
    <w:p w14:paraId="1E6A5BF3" w14:textId="30A85726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Deliberação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069/2018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sobre fundações profundas </w:t>
      </w:r>
    </w:p>
    <w:p w14:paraId="71563165" w14:textId="2B23C458" w:rsidR="00425C78" w:rsidRP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Deliberação nº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078/2018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sobre dragagem e e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nrocamento</w:t>
      </w:r>
    </w:p>
    <w:p w14:paraId="5F6BB3BC" w14:textId="3B41C3EB" w:rsidR="00425C78" w:rsidRDefault="00425C78" w:rsidP="00425C78">
      <w:pPr>
        <w:pStyle w:val="PargrafodaLista"/>
        <w:numPr>
          <w:ilvl w:val="2"/>
          <w:numId w:val="22"/>
        </w:numPr>
        <w:spacing w:after="120" w:line="240" w:lineRule="auto"/>
        <w:ind w:left="993" w:hanging="567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Deliberação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nº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079/2018</w:t>
      </w:r>
      <w:r>
        <w:rPr>
          <w:rFonts w:ascii="Calibri" w:eastAsia="Times New Roman" w:hAnsi="Calibri" w:cs="Calibri"/>
          <w:spacing w:val="4"/>
          <w:sz w:val="24"/>
          <w:szCs w:val="24"/>
        </w:rPr>
        <w:t>-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CEF</w:t>
      </w:r>
      <w:r>
        <w:rPr>
          <w:rFonts w:ascii="Calibri" w:eastAsia="Times New Roman" w:hAnsi="Calibri" w:cs="Calibri"/>
          <w:spacing w:val="4"/>
          <w:sz w:val="24"/>
          <w:szCs w:val="24"/>
        </w:rPr>
        <w:t>-CAU/BR: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425C78">
        <w:rPr>
          <w:rFonts w:ascii="Calibri" w:eastAsia="Times New Roman" w:hAnsi="Calibri" w:cs="Calibri"/>
          <w:spacing w:val="4"/>
          <w:sz w:val="24"/>
          <w:szCs w:val="24"/>
        </w:rPr>
        <w:t>sobre arborização urbana</w:t>
      </w:r>
    </w:p>
    <w:p w14:paraId="0A258C21" w14:textId="77777777" w:rsidR="00814E92" w:rsidRPr="00814E92" w:rsidRDefault="00814E92" w:rsidP="00814E92">
      <w:pPr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46FD1578" w14:textId="23BE6314" w:rsidR="00814E92" w:rsidRDefault="00814E92" w:rsidP="001C2639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814E92">
        <w:rPr>
          <w:rFonts w:ascii="Calibri" w:eastAsia="Times New Roman" w:hAnsi="Calibri" w:cs="Calibri"/>
          <w:spacing w:val="4"/>
          <w:sz w:val="24"/>
          <w:szCs w:val="24"/>
        </w:rPr>
        <w:t xml:space="preserve">Ratificar 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>a recomendação contida na</w:t>
      </w:r>
      <w:r w:rsidRPr="00814E92">
        <w:rPr>
          <w:rFonts w:ascii="Calibri" w:eastAsia="Times New Roman" w:hAnsi="Calibri" w:cs="Calibri"/>
          <w:spacing w:val="4"/>
          <w:sz w:val="24"/>
          <w:szCs w:val="24"/>
        </w:rPr>
        <w:t xml:space="preserve"> Deliberação nº </w:t>
      </w:r>
      <w:proofErr w:type="spellStart"/>
      <w:r w:rsidRPr="00814E92">
        <w:rPr>
          <w:rFonts w:ascii="Calibri" w:eastAsia="Times New Roman" w:hAnsi="Calibri" w:cs="Calibri"/>
          <w:spacing w:val="4"/>
          <w:sz w:val="24"/>
          <w:szCs w:val="24"/>
        </w:rPr>
        <w:t>nº</w:t>
      </w:r>
      <w:proofErr w:type="spellEnd"/>
      <w:r w:rsidRPr="00814E92">
        <w:rPr>
          <w:rFonts w:ascii="Calibri" w:eastAsia="Times New Roman" w:hAnsi="Calibri" w:cs="Calibri"/>
          <w:spacing w:val="4"/>
          <w:sz w:val="24"/>
          <w:szCs w:val="24"/>
        </w:rPr>
        <w:t xml:space="preserve"> 051/2022 da CEP-CAU/</w:t>
      </w:r>
      <w:proofErr w:type="gramStart"/>
      <w:r w:rsidRPr="00814E92">
        <w:rPr>
          <w:rFonts w:ascii="Calibri" w:eastAsia="Times New Roman" w:hAnsi="Calibri" w:cs="Calibri"/>
          <w:spacing w:val="4"/>
          <w:sz w:val="24"/>
          <w:szCs w:val="24"/>
        </w:rPr>
        <w:t xml:space="preserve">BR 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 xml:space="preserve"> para</w:t>
      </w:r>
      <w:proofErr w:type="gramEnd"/>
      <w:r w:rsidR="00F9326F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14E92">
        <w:rPr>
          <w:rFonts w:ascii="Calibri" w:eastAsia="Times New Roman" w:hAnsi="Calibri" w:cs="Calibri"/>
          <w:spacing w:val="4"/>
          <w:sz w:val="24"/>
          <w:szCs w:val="24"/>
        </w:rPr>
        <w:t xml:space="preserve">revogação </w:t>
      </w:r>
      <w:r>
        <w:rPr>
          <w:rFonts w:ascii="Calibri" w:eastAsia="Times New Roman" w:hAnsi="Calibri" w:cs="Calibri"/>
          <w:spacing w:val="4"/>
          <w:sz w:val="24"/>
          <w:szCs w:val="24"/>
        </w:rPr>
        <w:t>das deliberações que contenham restrições e vedações ao exercício das atividades técnicas de Arquitetura e Urbanismo</w:t>
      </w:r>
      <w:r w:rsidR="00F9326F">
        <w:rPr>
          <w:rFonts w:ascii="Calibri" w:eastAsia="Times New Roman" w:hAnsi="Calibri" w:cs="Calibri"/>
          <w:spacing w:val="4"/>
          <w:sz w:val="24"/>
          <w:szCs w:val="24"/>
        </w:rPr>
        <w:t>, em função do entendimento firmado na súmula da 1ª Reunião Conjunta CED, CEF e CEP realizada em 5 de março de 2020</w:t>
      </w:r>
      <w:r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358A85EE" w14:textId="77777777" w:rsidR="00814E92" w:rsidRPr="00814E92" w:rsidRDefault="00814E92" w:rsidP="00814E92">
      <w:pPr>
        <w:pStyle w:val="PargrafodaLista"/>
        <w:spacing w:after="0" w:line="240" w:lineRule="auto"/>
        <w:ind w:left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23C74341" w14:textId="04A848CA" w:rsidR="003F564C" w:rsidRDefault="003F564C" w:rsidP="00233128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FD0828">
        <w:rPr>
          <w:rFonts w:ascii="Calibri" w:eastAsia="Times New Roman" w:hAnsi="Calibri" w:cs="Calibri"/>
          <w:spacing w:val="4"/>
          <w:sz w:val="24"/>
          <w:szCs w:val="24"/>
        </w:rPr>
        <w:t>Encaminhar à S</w:t>
      </w:r>
      <w:r w:rsidR="00233128">
        <w:rPr>
          <w:rFonts w:ascii="Calibri" w:eastAsia="Times New Roman" w:hAnsi="Calibri" w:cs="Calibri"/>
          <w:spacing w:val="4"/>
          <w:sz w:val="24"/>
          <w:szCs w:val="24"/>
        </w:rPr>
        <w:t>ecretaria Geral da Mesa (SGM) para conhecimento e envio à CEF</w:t>
      </w:r>
      <w:r w:rsidRPr="00FD0828">
        <w:rPr>
          <w:rFonts w:ascii="Calibri" w:eastAsia="Times New Roman" w:hAnsi="Calibri" w:cs="Calibri"/>
          <w:spacing w:val="4"/>
          <w:sz w:val="24"/>
          <w:szCs w:val="24"/>
        </w:rPr>
        <w:t>-CAU/BR</w:t>
      </w:r>
      <w:r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26A5A77B" w14:textId="2782C2AB" w:rsidR="00233128" w:rsidRPr="00233128" w:rsidRDefault="00233128" w:rsidP="00233128">
      <w:pPr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39DCDBC1" w14:textId="77777777" w:rsidR="003F564C" w:rsidRDefault="003F564C" w:rsidP="0023312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80326">
        <w:rPr>
          <w:rFonts w:ascii="Calibri" w:eastAsia="Times New Roman" w:hAnsi="Calibri" w:cs="Calibri"/>
          <w:spacing w:val="4"/>
          <w:sz w:val="24"/>
          <w:szCs w:val="24"/>
        </w:rPr>
        <w:lastRenderedPageBreak/>
        <w:t xml:space="preserve">Encaminhar </w:t>
      </w:r>
      <w:r w:rsidRPr="00C47956">
        <w:rPr>
          <w:rFonts w:asciiTheme="minorHAnsi" w:hAnsiTheme="minorHAnsi" w:cstheme="minorHAnsi"/>
          <w:sz w:val="24"/>
          <w:szCs w:val="24"/>
        </w:rPr>
        <w:t>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5013"/>
        <w:gridCol w:w="2699"/>
      </w:tblGrid>
      <w:tr w:rsidR="003F564C" w:rsidRPr="00130CE4" w14:paraId="72C0AC87" w14:textId="77777777" w:rsidTr="0023312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6DD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7EA1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A102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9E3F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F564C" w:rsidRPr="00130CE4" w14:paraId="242E26D9" w14:textId="77777777" w:rsidTr="0023312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A87C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730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339F" w14:textId="778DE939" w:rsidR="003F564C" w:rsidRPr="00130CE4" w:rsidRDefault="00233128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do processo SEI para CEF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3AB" w14:textId="77777777" w:rsidR="003F564C" w:rsidRPr="00130CE4" w:rsidRDefault="003F564C" w:rsidP="0023312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3F564C" w:rsidRPr="00130CE4" w14:paraId="4BFA5B6B" w14:textId="77777777" w:rsidTr="0023312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080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4C9" w14:textId="57071323" w:rsidR="003F564C" w:rsidRPr="00130CE4" w:rsidRDefault="00233128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CEF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EB8" w14:textId="3B12F5D9" w:rsidR="003F564C" w:rsidRPr="00233128" w:rsidRDefault="00233128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331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Apreciar 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</w:t>
            </w:r>
            <w:r w:rsidRPr="002331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eliberar </w:t>
            </w:r>
            <w:r w:rsidR="00F9326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 </w:t>
            </w:r>
            <w:r w:rsidRPr="002331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resposta à CEP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860" w14:textId="45D619B5" w:rsidR="003F564C" w:rsidRPr="00233128" w:rsidRDefault="00233128" w:rsidP="00C76A8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331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reunião </w:t>
            </w:r>
            <w:r w:rsidR="00C76A8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</w:t>
            </w:r>
            <w:r w:rsidR="00F9326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5 e 6 de </w:t>
            </w:r>
            <w:r w:rsidR="00C76A8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dezembro de 2024</w:t>
            </w:r>
          </w:p>
        </w:tc>
      </w:tr>
      <w:tr w:rsidR="00233128" w:rsidRPr="00130CE4" w14:paraId="3E304A5C" w14:textId="77777777" w:rsidTr="0023312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E66" w14:textId="77777777" w:rsidR="00233128" w:rsidRPr="00130CE4" w:rsidRDefault="00233128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35A" w14:textId="5AA6EE71" w:rsidR="00233128" w:rsidRDefault="00233128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BA8" w14:textId="5EE70915" w:rsidR="00233128" w:rsidRPr="00233128" w:rsidRDefault="00233128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331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Após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inserção da </w:t>
            </w:r>
            <w:r w:rsidRPr="002331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deliberação da CEF, restituir o processo à CEP para responder à RIA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</w:t>
            </w:r>
            <w:r w:rsidRPr="002331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CAU/SC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E87" w14:textId="0FC26016" w:rsidR="00233128" w:rsidRPr="00233128" w:rsidRDefault="00F9326F" w:rsidP="0023312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</w:t>
            </w:r>
          </w:p>
        </w:tc>
      </w:tr>
    </w:tbl>
    <w:p w14:paraId="5E91EAF7" w14:textId="77777777" w:rsidR="003F564C" w:rsidRPr="00C47956" w:rsidRDefault="003F564C" w:rsidP="0023312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EFF06E" w14:textId="77777777" w:rsidR="003F564C" w:rsidRDefault="003F564C" w:rsidP="0023312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75E7789C" w14:textId="77777777" w:rsidR="003F564C" w:rsidRDefault="003F564C" w:rsidP="0023312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A59D58" w14:textId="6FA06FE6" w:rsidR="000E30AF" w:rsidRDefault="000E30AF" w:rsidP="0023312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21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8F1B613" w14:textId="77777777" w:rsidR="00507D7D" w:rsidRPr="00D37216" w:rsidRDefault="00507D7D" w:rsidP="0023312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F17CAE" w14:textId="6599D8CC" w:rsidR="00507D7D" w:rsidRPr="00D37216" w:rsidRDefault="000E30AF" w:rsidP="00B8480E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CC531B">
        <w:rPr>
          <w:rFonts w:asciiTheme="minorHAnsi" w:eastAsia="Cambria" w:hAnsiTheme="minorHAnsi" w:cstheme="minorHAnsi"/>
          <w:sz w:val="24"/>
          <w:szCs w:val="24"/>
        </w:rPr>
        <w:t>07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eastAsia="Cambria" w:hAnsiTheme="minorHAnsi" w:cstheme="minorHAnsi"/>
          <w:sz w:val="24"/>
          <w:szCs w:val="24"/>
        </w:rPr>
        <w:t>novembro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 w:rsidRPr="00D37216">
        <w:rPr>
          <w:rFonts w:asciiTheme="minorHAnsi" w:eastAsia="Cambria" w:hAnsiTheme="minorHAnsi" w:cstheme="minorHAnsi"/>
          <w:sz w:val="24"/>
          <w:szCs w:val="24"/>
        </w:rPr>
        <w:t>2024</w:t>
      </w:r>
      <w:r w:rsidR="00425C78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05E6ADA" w14:textId="06A65691" w:rsid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3653A9D4" w14:textId="433E05ED" w:rsidR="00C823CB" w:rsidRDefault="00C823CB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3D762545" w14:textId="3102BA44" w:rsidR="00C823CB" w:rsidRDefault="00C823CB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50B09619" w14:textId="77777777" w:rsidR="00C823CB" w:rsidRPr="00B20A69" w:rsidRDefault="00C823CB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3333AFE4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CC531B">
        <w:rPr>
          <w:rFonts w:asciiTheme="minorHAnsi" w:hAnsiTheme="minorHAnsi" w:cstheme="minorHAnsi"/>
          <w:sz w:val="24"/>
          <w:szCs w:val="24"/>
        </w:rPr>
        <w:t>3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7E22CA2D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D52FEF">
        <w:rPr>
          <w:rFonts w:asciiTheme="minorHAnsi" w:hAnsiTheme="minorHAnsi" w:cstheme="minorHAnsi"/>
          <w:sz w:val="24"/>
          <w:szCs w:val="24"/>
        </w:rPr>
        <w:t>Híbrido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15AE1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F9326F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1FC8EEC0" w:rsidR="000E30AF" w:rsidRPr="00F9326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156EC887" w:rsidR="000E30AF" w:rsidRPr="00015AE1" w:rsidRDefault="00F9326F" w:rsidP="00F9326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326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15AE1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5CFBC85B" w:rsidR="000E30AF" w:rsidRPr="00F9326F" w:rsidRDefault="00326B28" w:rsidP="00475A50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75A50"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C85CB91" w:rsidR="000E30AF" w:rsidRPr="00F9326F" w:rsidRDefault="00986A41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326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59BA9D4F" w:rsidR="000E30AF" w:rsidRPr="00015AE1" w:rsidRDefault="000E30AF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F9326F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0A3E2DD" w:rsidR="000E30AF" w:rsidRPr="00F9326F" w:rsidRDefault="00CC531B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326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51B53F34" w:rsidR="000E30AF" w:rsidRPr="00015AE1" w:rsidRDefault="000E30AF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3F2EF8E8" w:rsidR="00326B28" w:rsidRPr="00F9326F" w:rsidRDefault="00CC531B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000459A4" w:rsidR="000E30AF" w:rsidRPr="00F9326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74CE910B" w:rsidR="000E30AF" w:rsidRPr="00015AE1" w:rsidRDefault="00F9326F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326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F9326F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9326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F9326F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326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4C4F28A3" w:rsid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582EC02A" w14:textId="3362266A" w:rsidR="000E30AF" w:rsidRPr="005D45CC" w:rsidRDefault="00CC531B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143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321233EC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3963EC1A" w:rsidR="000E30AF" w:rsidRPr="005D45CC" w:rsidRDefault="000E30AF" w:rsidP="00D37216">
            <w:pPr>
              <w:tabs>
                <w:tab w:val="left" w:pos="3119"/>
              </w:tabs>
              <w:spacing w:after="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2FE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Deliberações da CEF com</w:t>
            </w:r>
            <w:r w:rsidR="0030011E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restrições ao exercício profissional </w:t>
            </w:r>
            <w:r w:rsidR="00D52FE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e estão </w:t>
            </w:r>
            <w:proofErr w:type="gramStart"/>
            <w:r w:rsidR="00D52FE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divergentes  das</w:t>
            </w:r>
            <w:proofErr w:type="gramEnd"/>
            <w:r w:rsidR="00D52FE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Deliberações da CEP  e da Portaria Normativa nº 12/2013</w:t>
            </w:r>
          </w:p>
          <w:p w14:paraId="3C158138" w14:textId="1F15E152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52FE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Start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52FE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52FE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4ADDF01E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D52FE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Fernanda </w:t>
            </w:r>
            <w:proofErr w:type="spellStart"/>
            <w:r w:rsidR="00D52FE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="00D52FEF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  <w:p w14:paraId="36071BCC" w14:textId="2ED96F5B" w:rsidR="000E30AF" w:rsidRPr="00326B28" w:rsidRDefault="000E30AF" w:rsidP="00C823CB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Cláudia </w:t>
            </w:r>
            <w:r w:rsidR="005D45CC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de M.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Quaresma</w:t>
            </w:r>
            <w:bookmarkStart w:id="0" w:name="_GoBack"/>
            <w:bookmarkEnd w:id="0"/>
          </w:p>
        </w:tc>
      </w:tr>
    </w:tbl>
    <w:p w14:paraId="336D684D" w14:textId="7717054D" w:rsidR="00326B28" w:rsidRDefault="00326B28" w:rsidP="00425C7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</w:t>
      </w:r>
      <w:r w:rsidR="00C823CB">
        <w:rPr>
          <w:rFonts w:ascii="Calibri" w:hAnsi="Calibri" w:cs="Calibri"/>
          <w:color w:val="auto"/>
          <w:sz w:val="24"/>
          <w:szCs w:val="24"/>
        </w:rPr>
        <w:t xml:space="preserve">adjunta e a assessora técnica </w:t>
      </w:r>
      <w:r w:rsidRP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da CEP-CAU/BR, </w:t>
      </w:r>
      <w:r w:rsidR="00D52FEF">
        <w:rPr>
          <w:rFonts w:asciiTheme="minorHAnsi" w:eastAsiaTheme="majorEastAsia" w:hAnsiTheme="minorHAnsi" w:cstheme="minorHAnsi"/>
          <w:bCs/>
          <w:sz w:val="24"/>
          <w:szCs w:val="24"/>
        </w:rPr>
        <w:t xml:space="preserve">Fernanda </w:t>
      </w:r>
      <w:proofErr w:type="spellStart"/>
      <w:r w:rsidR="00D52FEF">
        <w:rPr>
          <w:rFonts w:asciiTheme="minorHAnsi" w:eastAsiaTheme="majorEastAsia" w:hAnsiTheme="minorHAnsi" w:cstheme="minorHAnsi"/>
          <w:bCs/>
          <w:sz w:val="24"/>
          <w:szCs w:val="24"/>
        </w:rPr>
        <w:t>Basques</w:t>
      </w:r>
      <w:proofErr w:type="spellEnd"/>
      <w:r w:rsidR="00D52FEF">
        <w:rPr>
          <w:rFonts w:asciiTheme="minorHAnsi" w:eastAsiaTheme="majorEastAsia" w:hAnsiTheme="minorHAnsi" w:cstheme="minorHAnsi"/>
          <w:bCs/>
          <w:sz w:val="24"/>
          <w:szCs w:val="24"/>
        </w:rPr>
        <w:t xml:space="preserve"> Moura Quintão</w:t>
      </w:r>
      <w:r w:rsidR="00C823C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Cláudia </w:t>
      </w:r>
      <w:r w:rsidR="005D45CC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de M.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>Quaresma</w:t>
      </w:r>
      <w:r w:rsidR="00C823CB">
        <w:rPr>
          <w:rFonts w:asciiTheme="minorHAnsi" w:eastAsiaTheme="majorEastAsia" w:hAnsiTheme="minorHAnsi" w:cstheme="minorHAnsi"/>
          <w:bCs/>
          <w:sz w:val="24"/>
          <w:szCs w:val="24"/>
        </w:rPr>
        <w:t>, respectivamente,</w:t>
      </w:r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ratificam as informações acima e dão fé pública a este documento.</w:t>
      </w:r>
    </w:p>
    <w:p w14:paraId="68A68B84" w14:textId="77777777" w:rsidR="00B8480E" w:rsidRPr="00425C78" w:rsidRDefault="00B8480E" w:rsidP="00425C7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8480E" w14:paraId="42E17FBE" w14:textId="77777777" w:rsidTr="008C3C0A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E1B7" w14:textId="6E37D71A" w:rsidR="00B8480E" w:rsidRPr="005D45CC" w:rsidRDefault="00D52FEF" w:rsidP="008C3C0A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FERNANDA BASQUES MOURA QUINTÃO</w:t>
            </w:r>
          </w:p>
          <w:p w14:paraId="62B0E127" w14:textId="08990B71" w:rsidR="00B8480E" w:rsidRPr="00EA3549" w:rsidRDefault="00B8480E" w:rsidP="008C3C0A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</w:t>
            </w:r>
            <w:r w:rsidR="00C823C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-adjunta</w:t>
            </w: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6D6F" w14:textId="77777777" w:rsidR="00B8480E" w:rsidRPr="005D45CC" w:rsidRDefault="00B8480E" w:rsidP="008C3C0A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</w:t>
            </w: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ATTOS</w:t>
            </w: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 QUARESMA</w:t>
            </w:r>
          </w:p>
          <w:p w14:paraId="2905141E" w14:textId="5C64CFEB" w:rsidR="00D52FEF" w:rsidRPr="005D45CC" w:rsidRDefault="00B8480E" w:rsidP="00C823CB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 da SGM</w:t>
            </w:r>
          </w:p>
        </w:tc>
      </w:tr>
    </w:tbl>
    <w:p w14:paraId="69117955" w14:textId="77777777" w:rsidR="00507D7D" w:rsidRDefault="00507D7D" w:rsidP="00507D7D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4C29A45D" w14:textId="2DE17EE6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3ECDFE5E" w14:textId="5FD6E8A5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A1CF848" w14:textId="6BB40BF2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21262811" w14:textId="19193B09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72CCF128" w14:textId="634ABA0F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507D7D" w:rsidSect="001746C4">
      <w:headerReference w:type="default" r:id="rId11"/>
      <w:footerReference w:type="default" r:id="rId12"/>
      <w:pgSz w:w="11906" w:h="16838"/>
      <w:pgMar w:top="1701" w:right="567" w:bottom="993" w:left="1134" w:header="155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8C87" w14:textId="77777777" w:rsidR="00B2361B" w:rsidRDefault="00B2361B" w:rsidP="00EE0A57">
      <w:pPr>
        <w:spacing w:after="0" w:line="240" w:lineRule="auto"/>
      </w:pPr>
      <w:r>
        <w:separator/>
      </w:r>
    </w:p>
  </w:endnote>
  <w:endnote w:type="continuationSeparator" w:id="0">
    <w:p w14:paraId="2D5058FE" w14:textId="77777777" w:rsidR="00B2361B" w:rsidRDefault="00B2361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476AA2B3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823CB">
          <w:rPr>
            <w:rFonts w:asciiTheme="minorHAnsi" w:hAnsiTheme="minorHAnsi" w:cstheme="minorHAnsi"/>
            <w:noProof/>
            <w:sz w:val="24"/>
            <w:szCs w:val="24"/>
          </w:rPr>
          <w:t>4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D8FE" w14:textId="77777777" w:rsidR="00B2361B" w:rsidRDefault="00B2361B" w:rsidP="00EE0A57">
      <w:pPr>
        <w:spacing w:after="0" w:line="240" w:lineRule="auto"/>
      </w:pPr>
      <w:r>
        <w:separator/>
      </w:r>
    </w:p>
  </w:footnote>
  <w:footnote w:type="continuationSeparator" w:id="0">
    <w:p w14:paraId="11ADAF76" w14:textId="77777777" w:rsidR="00B2361B" w:rsidRDefault="00B2361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B"/>
    <w:multiLevelType w:val="hybridMultilevel"/>
    <w:tmpl w:val="0A08291C"/>
    <w:lvl w:ilvl="0" w:tplc="06682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676"/>
    <w:multiLevelType w:val="hybridMultilevel"/>
    <w:tmpl w:val="B03698B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274B"/>
    <w:multiLevelType w:val="hybridMultilevel"/>
    <w:tmpl w:val="3C120AD2"/>
    <w:lvl w:ilvl="0" w:tplc="E4B8E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796"/>
    <w:multiLevelType w:val="hybridMultilevel"/>
    <w:tmpl w:val="0CEE6A5C"/>
    <w:lvl w:ilvl="0" w:tplc="A5EE1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624"/>
    <w:multiLevelType w:val="hybridMultilevel"/>
    <w:tmpl w:val="751C19D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7">
      <w:start w:val="1"/>
      <w:numFmt w:val="lowerLetter"/>
      <w:lvlText w:val="%3)"/>
      <w:lvlJc w:val="lef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E27440"/>
    <w:multiLevelType w:val="hybridMultilevel"/>
    <w:tmpl w:val="1FF2C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49C"/>
    <w:multiLevelType w:val="hybridMultilevel"/>
    <w:tmpl w:val="D30E77E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B81FC8"/>
    <w:multiLevelType w:val="hybridMultilevel"/>
    <w:tmpl w:val="6898EB56"/>
    <w:lvl w:ilvl="0" w:tplc="C01A3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3C633B"/>
    <w:multiLevelType w:val="hybridMultilevel"/>
    <w:tmpl w:val="FED83AB6"/>
    <w:lvl w:ilvl="0" w:tplc="B53C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841BB"/>
    <w:multiLevelType w:val="hybridMultilevel"/>
    <w:tmpl w:val="A43C4592"/>
    <w:lvl w:ilvl="0" w:tplc="8D9A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9948E3"/>
    <w:multiLevelType w:val="hybridMultilevel"/>
    <w:tmpl w:val="4628FF6C"/>
    <w:lvl w:ilvl="0" w:tplc="382C8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35124"/>
    <w:multiLevelType w:val="hybridMultilevel"/>
    <w:tmpl w:val="855A3BF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AFE3F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7203"/>
    <w:multiLevelType w:val="hybridMultilevel"/>
    <w:tmpl w:val="2088835C"/>
    <w:lvl w:ilvl="0" w:tplc="9B06BAC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6E42C3AB"/>
    <w:multiLevelType w:val="hybridMultilevel"/>
    <w:tmpl w:val="D4E4CC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811D4"/>
    <w:multiLevelType w:val="hybridMultilevel"/>
    <w:tmpl w:val="2C5C3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B5655"/>
    <w:multiLevelType w:val="hybridMultilevel"/>
    <w:tmpl w:val="DEFE5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C88D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9"/>
  </w:num>
  <w:num w:numId="5">
    <w:abstractNumId w:val="6"/>
  </w:num>
  <w:num w:numId="6">
    <w:abstractNumId w:val="0"/>
  </w:num>
  <w:num w:numId="7">
    <w:abstractNumId w:val="21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17"/>
  </w:num>
  <w:num w:numId="18">
    <w:abstractNumId w:val="5"/>
  </w:num>
  <w:num w:numId="19">
    <w:abstractNumId w:val="18"/>
  </w:num>
  <w:num w:numId="20">
    <w:abstractNumId w:val="20"/>
  </w:num>
  <w:num w:numId="21">
    <w:abstractNumId w:val="10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828"/>
    <w:rsid w:val="00010D10"/>
    <w:rsid w:val="00015AE1"/>
    <w:rsid w:val="000172F7"/>
    <w:rsid w:val="00023FCC"/>
    <w:rsid w:val="00024C49"/>
    <w:rsid w:val="00025DD8"/>
    <w:rsid w:val="0002741C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A2121"/>
    <w:rsid w:val="000B5EEF"/>
    <w:rsid w:val="000B666F"/>
    <w:rsid w:val="000B7837"/>
    <w:rsid w:val="000C5C90"/>
    <w:rsid w:val="000D26B5"/>
    <w:rsid w:val="000D79AE"/>
    <w:rsid w:val="000E30AF"/>
    <w:rsid w:val="000E3553"/>
    <w:rsid w:val="000E75FA"/>
    <w:rsid w:val="000F0C06"/>
    <w:rsid w:val="000F3B2C"/>
    <w:rsid w:val="000F459A"/>
    <w:rsid w:val="001004C9"/>
    <w:rsid w:val="001128EC"/>
    <w:rsid w:val="00113BAF"/>
    <w:rsid w:val="00113E92"/>
    <w:rsid w:val="001167E8"/>
    <w:rsid w:val="00121699"/>
    <w:rsid w:val="00121C79"/>
    <w:rsid w:val="0012306D"/>
    <w:rsid w:val="001346B4"/>
    <w:rsid w:val="00135B31"/>
    <w:rsid w:val="00136165"/>
    <w:rsid w:val="001431A9"/>
    <w:rsid w:val="001456B0"/>
    <w:rsid w:val="00153C11"/>
    <w:rsid w:val="00157B98"/>
    <w:rsid w:val="00160A55"/>
    <w:rsid w:val="00163519"/>
    <w:rsid w:val="00165B4A"/>
    <w:rsid w:val="001742D1"/>
    <w:rsid w:val="001746C4"/>
    <w:rsid w:val="00183BA1"/>
    <w:rsid w:val="001856B4"/>
    <w:rsid w:val="0019338F"/>
    <w:rsid w:val="0019668B"/>
    <w:rsid w:val="0019785E"/>
    <w:rsid w:val="001A0542"/>
    <w:rsid w:val="001A6601"/>
    <w:rsid w:val="001C0C47"/>
    <w:rsid w:val="001C60E7"/>
    <w:rsid w:val="001E218B"/>
    <w:rsid w:val="001E4348"/>
    <w:rsid w:val="002010DC"/>
    <w:rsid w:val="00201F90"/>
    <w:rsid w:val="00210646"/>
    <w:rsid w:val="002116B9"/>
    <w:rsid w:val="00214024"/>
    <w:rsid w:val="00217052"/>
    <w:rsid w:val="00222CAB"/>
    <w:rsid w:val="00223385"/>
    <w:rsid w:val="00226D06"/>
    <w:rsid w:val="00233128"/>
    <w:rsid w:val="00235DE8"/>
    <w:rsid w:val="00236288"/>
    <w:rsid w:val="00247F5B"/>
    <w:rsid w:val="00250521"/>
    <w:rsid w:val="00253543"/>
    <w:rsid w:val="002549C6"/>
    <w:rsid w:val="00257EF0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11E3"/>
    <w:rsid w:val="002D5701"/>
    <w:rsid w:val="002D6D6C"/>
    <w:rsid w:val="002E2128"/>
    <w:rsid w:val="002E48B2"/>
    <w:rsid w:val="002F0134"/>
    <w:rsid w:val="002F4467"/>
    <w:rsid w:val="002F6B87"/>
    <w:rsid w:val="0030011E"/>
    <w:rsid w:val="00301469"/>
    <w:rsid w:val="003039FF"/>
    <w:rsid w:val="00314B6B"/>
    <w:rsid w:val="00314C0D"/>
    <w:rsid w:val="0031769F"/>
    <w:rsid w:val="003178CF"/>
    <w:rsid w:val="00323300"/>
    <w:rsid w:val="00323C68"/>
    <w:rsid w:val="00324448"/>
    <w:rsid w:val="003248C8"/>
    <w:rsid w:val="003253A5"/>
    <w:rsid w:val="00325A85"/>
    <w:rsid w:val="00326B28"/>
    <w:rsid w:val="0032781C"/>
    <w:rsid w:val="00331DBE"/>
    <w:rsid w:val="0033608B"/>
    <w:rsid w:val="00342363"/>
    <w:rsid w:val="0034402B"/>
    <w:rsid w:val="00345B66"/>
    <w:rsid w:val="003601B7"/>
    <w:rsid w:val="00364729"/>
    <w:rsid w:val="00394B28"/>
    <w:rsid w:val="00395A86"/>
    <w:rsid w:val="003A2E5F"/>
    <w:rsid w:val="003B3167"/>
    <w:rsid w:val="003B4087"/>
    <w:rsid w:val="003C151F"/>
    <w:rsid w:val="003C171C"/>
    <w:rsid w:val="003D260A"/>
    <w:rsid w:val="003D4129"/>
    <w:rsid w:val="003D6CA6"/>
    <w:rsid w:val="003F06B6"/>
    <w:rsid w:val="003F4DA0"/>
    <w:rsid w:val="003F4E15"/>
    <w:rsid w:val="003F564C"/>
    <w:rsid w:val="003F6B20"/>
    <w:rsid w:val="00403B79"/>
    <w:rsid w:val="00403B85"/>
    <w:rsid w:val="00407801"/>
    <w:rsid w:val="004126EE"/>
    <w:rsid w:val="00414C0E"/>
    <w:rsid w:val="004220DE"/>
    <w:rsid w:val="00425C78"/>
    <w:rsid w:val="0043043F"/>
    <w:rsid w:val="00431A0C"/>
    <w:rsid w:val="00433118"/>
    <w:rsid w:val="004363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75A50"/>
    <w:rsid w:val="00480092"/>
    <w:rsid w:val="004825ED"/>
    <w:rsid w:val="00487DD2"/>
    <w:rsid w:val="00495E18"/>
    <w:rsid w:val="004A06E1"/>
    <w:rsid w:val="004A1DCA"/>
    <w:rsid w:val="004A2666"/>
    <w:rsid w:val="004A289D"/>
    <w:rsid w:val="004B4741"/>
    <w:rsid w:val="004B529A"/>
    <w:rsid w:val="004B6304"/>
    <w:rsid w:val="004C44C3"/>
    <w:rsid w:val="004C489D"/>
    <w:rsid w:val="004C55EE"/>
    <w:rsid w:val="004D1E03"/>
    <w:rsid w:val="004D49F4"/>
    <w:rsid w:val="004E2D00"/>
    <w:rsid w:val="004E79D0"/>
    <w:rsid w:val="004F11E7"/>
    <w:rsid w:val="00500A18"/>
    <w:rsid w:val="00507D7D"/>
    <w:rsid w:val="00510572"/>
    <w:rsid w:val="005178A3"/>
    <w:rsid w:val="00517F84"/>
    <w:rsid w:val="00520535"/>
    <w:rsid w:val="00525E56"/>
    <w:rsid w:val="00531256"/>
    <w:rsid w:val="00532C93"/>
    <w:rsid w:val="00533BEE"/>
    <w:rsid w:val="005406D7"/>
    <w:rsid w:val="00540B5D"/>
    <w:rsid w:val="005459F0"/>
    <w:rsid w:val="00547EB8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B6E1C"/>
    <w:rsid w:val="005C2E15"/>
    <w:rsid w:val="005C76C2"/>
    <w:rsid w:val="005D02EA"/>
    <w:rsid w:val="005D45CC"/>
    <w:rsid w:val="005E3109"/>
    <w:rsid w:val="005E55AE"/>
    <w:rsid w:val="005E7182"/>
    <w:rsid w:val="005F168D"/>
    <w:rsid w:val="005F240F"/>
    <w:rsid w:val="005F6C15"/>
    <w:rsid w:val="005F7235"/>
    <w:rsid w:val="00606EFD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86B61"/>
    <w:rsid w:val="006A1D70"/>
    <w:rsid w:val="006A3C5A"/>
    <w:rsid w:val="006A58E6"/>
    <w:rsid w:val="006B0B08"/>
    <w:rsid w:val="006B1973"/>
    <w:rsid w:val="006C4131"/>
    <w:rsid w:val="006C4CE2"/>
    <w:rsid w:val="006C6B70"/>
    <w:rsid w:val="006D0C53"/>
    <w:rsid w:val="006D3CFB"/>
    <w:rsid w:val="006E0AF8"/>
    <w:rsid w:val="006E1348"/>
    <w:rsid w:val="006E339D"/>
    <w:rsid w:val="006E5943"/>
    <w:rsid w:val="006E7602"/>
    <w:rsid w:val="006E7C6A"/>
    <w:rsid w:val="006F009C"/>
    <w:rsid w:val="006F6C49"/>
    <w:rsid w:val="006F75B0"/>
    <w:rsid w:val="006F7F99"/>
    <w:rsid w:val="00702B94"/>
    <w:rsid w:val="0071318A"/>
    <w:rsid w:val="00721C11"/>
    <w:rsid w:val="00724D13"/>
    <w:rsid w:val="0073096E"/>
    <w:rsid w:val="007428B2"/>
    <w:rsid w:val="00742A89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1405"/>
    <w:rsid w:val="007C5BC2"/>
    <w:rsid w:val="007D37AC"/>
    <w:rsid w:val="007D6801"/>
    <w:rsid w:val="007E0457"/>
    <w:rsid w:val="007E7B60"/>
    <w:rsid w:val="007F3982"/>
    <w:rsid w:val="007F695C"/>
    <w:rsid w:val="008001A3"/>
    <w:rsid w:val="00805A9A"/>
    <w:rsid w:val="00807B32"/>
    <w:rsid w:val="008125B1"/>
    <w:rsid w:val="00813CF4"/>
    <w:rsid w:val="00814C12"/>
    <w:rsid w:val="00814E92"/>
    <w:rsid w:val="00817525"/>
    <w:rsid w:val="00825C1B"/>
    <w:rsid w:val="00842624"/>
    <w:rsid w:val="00842A6B"/>
    <w:rsid w:val="008508CE"/>
    <w:rsid w:val="00850D52"/>
    <w:rsid w:val="00851604"/>
    <w:rsid w:val="00854073"/>
    <w:rsid w:val="00866168"/>
    <w:rsid w:val="00883FB5"/>
    <w:rsid w:val="00885CE1"/>
    <w:rsid w:val="008936F6"/>
    <w:rsid w:val="0089372A"/>
    <w:rsid w:val="008A036E"/>
    <w:rsid w:val="008A43D5"/>
    <w:rsid w:val="008A67F8"/>
    <w:rsid w:val="008C2D78"/>
    <w:rsid w:val="008C6E6F"/>
    <w:rsid w:val="008D580C"/>
    <w:rsid w:val="008D7A71"/>
    <w:rsid w:val="008E14C2"/>
    <w:rsid w:val="008E5C3A"/>
    <w:rsid w:val="008E6404"/>
    <w:rsid w:val="008F0D55"/>
    <w:rsid w:val="008F1EE1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2C4E"/>
    <w:rsid w:val="00936F4E"/>
    <w:rsid w:val="009401A1"/>
    <w:rsid w:val="00955690"/>
    <w:rsid w:val="0096296A"/>
    <w:rsid w:val="00962D47"/>
    <w:rsid w:val="00970899"/>
    <w:rsid w:val="00974483"/>
    <w:rsid w:val="00974E5E"/>
    <w:rsid w:val="00976E2D"/>
    <w:rsid w:val="00980EF7"/>
    <w:rsid w:val="00981283"/>
    <w:rsid w:val="00986A41"/>
    <w:rsid w:val="00991601"/>
    <w:rsid w:val="0099162B"/>
    <w:rsid w:val="009A166A"/>
    <w:rsid w:val="009A54B4"/>
    <w:rsid w:val="009B00E3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66F"/>
    <w:rsid w:val="00A24667"/>
    <w:rsid w:val="00A341EE"/>
    <w:rsid w:val="00A51255"/>
    <w:rsid w:val="00A61416"/>
    <w:rsid w:val="00A6166B"/>
    <w:rsid w:val="00A65078"/>
    <w:rsid w:val="00A66EA9"/>
    <w:rsid w:val="00A855AB"/>
    <w:rsid w:val="00A87EC4"/>
    <w:rsid w:val="00A917C5"/>
    <w:rsid w:val="00A9656E"/>
    <w:rsid w:val="00A96CA8"/>
    <w:rsid w:val="00AA2C2A"/>
    <w:rsid w:val="00AA79CF"/>
    <w:rsid w:val="00AB19D7"/>
    <w:rsid w:val="00AC0AFF"/>
    <w:rsid w:val="00AC30F9"/>
    <w:rsid w:val="00AC46A7"/>
    <w:rsid w:val="00AC554C"/>
    <w:rsid w:val="00AD13E9"/>
    <w:rsid w:val="00AD21EA"/>
    <w:rsid w:val="00AE2122"/>
    <w:rsid w:val="00AE3B63"/>
    <w:rsid w:val="00AF1198"/>
    <w:rsid w:val="00AF1CA0"/>
    <w:rsid w:val="00AF6722"/>
    <w:rsid w:val="00B20A69"/>
    <w:rsid w:val="00B235FD"/>
    <w:rsid w:val="00B2361B"/>
    <w:rsid w:val="00B31F78"/>
    <w:rsid w:val="00B44FD6"/>
    <w:rsid w:val="00B5022D"/>
    <w:rsid w:val="00B52E79"/>
    <w:rsid w:val="00B54EE2"/>
    <w:rsid w:val="00B60120"/>
    <w:rsid w:val="00B74074"/>
    <w:rsid w:val="00B7675F"/>
    <w:rsid w:val="00B82D73"/>
    <w:rsid w:val="00B838E3"/>
    <w:rsid w:val="00B8480E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2802"/>
    <w:rsid w:val="00C36735"/>
    <w:rsid w:val="00C40066"/>
    <w:rsid w:val="00C45AC3"/>
    <w:rsid w:val="00C45BAE"/>
    <w:rsid w:val="00C47956"/>
    <w:rsid w:val="00C53B3E"/>
    <w:rsid w:val="00C56C72"/>
    <w:rsid w:val="00C60C46"/>
    <w:rsid w:val="00C61D29"/>
    <w:rsid w:val="00C7655E"/>
    <w:rsid w:val="00C76A85"/>
    <w:rsid w:val="00C823CB"/>
    <w:rsid w:val="00C84607"/>
    <w:rsid w:val="00C90086"/>
    <w:rsid w:val="00C91710"/>
    <w:rsid w:val="00C91CA5"/>
    <w:rsid w:val="00C9260F"/>
    <w:rsid w:val="00C976DD"/>
    <w:rsid w:val="00CA3343"/>
    <w:rsid w:val="00CB407A"/>
    <w:rsid w:val="00CB5DBC"/>
    <w:rsid w:val="00CB77DA"/>
    <w:rsid w:val="00CC1ADA"/>
    <w:rsid w:val="00CC531B"/>
    <w:rsid w:val="00CC6DA7"/>
    <w:rsid w:val="00CD5D63"/>
    <w:rsid w:val="00CD72AD"/>
    <w:rsid w:val="00CD79E9"/>
    <w:rsid w:val="00CE243F"/>
    <w:rsid w:val="00CE5B4D"/>
    <w:rsid w:val="00CE68C1"/>
    <w:rsid w:val="00CF327F"/>
    <w:rsid w:val="00CF32FC"/>
    <w:rsid w:val="00CF5325"/>
    <w:rsid w:val="00D0349A"/>
    <w:rsid w:val="00D07558"/>
    <w:rsid w:val="00D15B4F"/>
    <w:rsid w:val="00D165C3"/>
    <w:rsid w:val="00D21C37"/>
    <w:rsid w:val="00D226BF"/>
    <w:rsid w:val="00D37216"/>
    <w:rsid w:val="00D41D3C"/>
    <w:rsid w:val="00D46579"/>
    <w:rsid w:val="00D52FEF"/>
    <w:rsid w:val="00D54F19"/>
    <w:rsid w:val="00D61D98"/>
    <w:rsid w:val="00D741A0"/>
    <w:rsid w:val="00D83340"/>
    <w:rsid w:val="00D84BA0"/>
    <w:rsid w:val="00D968F3"/>
    <w:rsid w:val="00DA24FD"/>
    <w:rsid w:val="00DB2471"/>
    <w:rsid w:val="00DB286A"/>
    <w:rsid w:val="00DB35A3"/>
    <w:rsid w:val="00DB39DE"/>
    <w:rsid w:val="00DB56BF"/>
    <w:rsid w:val="00DC51D7"/>
    <w:rsid w:val="00DD1D3F"/>
    <w:rsid w:val="00DD79BB"/>
    <w:rsid w:val="00DE4531"/>
    <w:rsid w:val="00DF0704"/>
    <w:rsid w:val="00E0041D"/>
    <w:rsid w:val="00E021E6"/>
    <w:rsid w:val="00E0640A"/>
    <w:rsid w:val="00E07C6D"/>
    <w:rsid w:val="00E11ABA"/>
    <w:rsid w:val="00E20465"/>
    <w:rsid w:val="00E22C7D"/>
    <w:rsid w:val="00E25662"/>
    <w:rsid w:val="00E27D38"/>
    <w:rsid w:val="00E379E7"/>
    <w:rsid w:val="00E4613B"/>
    <w:rsid w:val="00E50891"/>
    <w:rsid w:val="00E54621"/>
    <w:rsid w:val="00E575B2"/>
    <w:rsid w:val="00E61A2C"/>
    <w:rsid w:val="00E70729"/>
    <w:rsid w:val="00E724EE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6649"/>
    <w:rsid w:val="00F012A1"/>
    <w:rsid w:val="00F02ED0"/>
    <w:rsid w:val="00F05FCB"/>
    <w:rsid w:val="00F07EAB"/>
    <w:rsid w:val="00F15314"/>
    <w:rsid w:val="00F24F0E"/>
    <w:rsid w:val="00F30A5C"/>
    <w:rsid w:val="00F42952"/>
    <w:rsid w:val="00F67EFC"/>
    <w:rsid w:val="00F749D9"/>
    <w:rsid w:val="00F752C8"/>
    <w:rsid w:val="00F80326"/>
    <w:rsid w:val="00F86139"/>
    <w:rsid w:val="00F916B7"/>
    <w:rsid w:val="00F9326F"/>
    <w:rsid w:val="00FA7123"/>
    <w:rsid w:val="00FA79B6"/>
    <w:rsid w:val="00FA7D3D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i-provider">
    <w:name w:val="ui-provider"/>
    <w:basedOn w:val="Fontepargpadro"/>
    <w:rsid w:val="00CC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4.xml><?xml version="1.0" encoding="utf-8"?>
<ds:datastoreItem xmlns:ds="http://schemas.openxmlformats.org/officeDocument/2006/customXml" ds:itemID="{760CE9FF-F36B-47BC-A837-608516EC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1207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19</cp:revision>
  <cp:lastPrinted>2023-03-10T15:57:00Z</cp:lastPrinted>
  <dcterms:created xsi:type="dcterms:W3CDTF">2024-11-06T12:52:00Z</dcterms:created>
  <dcterms:modified xsi:type="dcterms:W3CDTF">2024-11-08T14:45:00Z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