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20B0B6FA" w:rsidR="00B82D73" w:rsidRPr="00C47956" w:rsidRDefault="00B82D73" w:rsidP="0011274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402880A5" w:rsidR="00B82D73" w:rsidRPr="004D6236" w:rsidRDefault="00036C95" w:rsidP="001C4A1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D623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4D6236" w:rsidRPr="004D623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00146.000578/2023-14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CC5E0FD" w:rsidR="00B82D73" w:rsidRPr="002C45F5" w:rsidRDefault="00AA0CCB" w:rsidP="00A810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</w:t>
            </w:r>
            <w:r w:rsidR="00A8100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ência do CAU/BR</w:t>
            </w:r>
          </w:p>
        </w:tc>
      </w:tr>
      <w:tr w:rsidR="00B82D73" w:rsidRPr="00112744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2A8AFAE8" w:rsidR="00B82D73" w:rsidRPr="00112744" w:rsidRDefault="00424989" w:rsidP="00A93018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</w:t>
            </w:r>
            <w:r w:rsidR="00A9301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rojeto 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 resolução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que altera 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 Resolução 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nº </w:t>
            </w:r>
            <w:r w:rsidR="00EC5F26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93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/2014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para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cria</w:t>
            </w:r>
            <w:r w:rsidR="00FA1AA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ção d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a CAT-O</w:t>
            </w:r>
            <w:r w:rsidR="00925A1D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para empresas registradas no CAU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8EDCA64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A9301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30</w:t>
      </w:r>
      <w:r w:rsidR="00130C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23D37E0" w14:textId="5699E8D9" w:rsidR="001C4A16" w:rsidRDefault="00B74074" w:rsidP="00FA1AA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COMISSÃO DE </w:t>
      </w:r>
      <w:r w:rsidR="00116CE5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2498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="003F1D6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na sede do CAU/BR, 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</w:t>
      </w:r>
      <w:r w:rsidR="00A9301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A9301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A9301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31</w:t>
      </w:r>
      <w:r w:rsidR="002634D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74C48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DB4F72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agosto</w:t>
      </w:r>
      <w:r w:rsidR="00D41D3C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A9301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1º de setembro </w:t>
      </w:r>
      <w:r w:rsidR="00D41D3C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202</w:t>
      </w:r>
      <w:r w:rsidR="004126E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B86BC9A" w14:textId="77777777" w:rsidR="00FA1AA7" w:rsidRPr="00FA1AA7" w:rsidRDefault="00FA1AA7" w:rsidP="00FA1AA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ADE966D" w14:textId="1477243D" w:rsidR="001049C1" w:rsidRPr="001C4A16" w:rsidRDefault="00AA0CCB" w:rsidP="001C4A16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A0CCB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Resolução CAU/BR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93, de 7 de novembro de 2014,</w:t>
      </w:r>
      <w:r w:rsidRPr="00AA0CC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dispõe so</w:t>
      </w:r>
      <w:r w:rsidR="00FA1AA7">
        <w:rPr>
          <w:rFonts w:asciiTheme="minorHAnsi" w:eastAsia="Times New Roman" w:hAnsiTheme="minorHAnsi" w:cstheme="minorHAnsi"/>
          <w:sz w:val="24"/>
          <w:szCs w:val="24"/>
          <w:lang w:eastAsia="pt-BR"/>
        </w:rPr>
        <w:t>bre a emissão de certidões pelo</w:t>
      </w:r>
      <w:r w:rsidR="00DE4A9C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FA1AA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</w:t>
      </w:r>
      <w:r w:rsidR="00DE4A9C">
        <w:rPr>
          <w:rFonts w:asciiTheme="minorHAnsi" w:eastAsia="Times New Roman" w:hAnsiTheme="minorHAnsi" w:cstheme="minorHAnsi"/>
          <w:sz w:val="24"/>
          <w:szCs w:val="24"/>
          <w:lang w:eastAsia="pt-BR"/>
        </w:rPr>
        <w:t>/UF</w:t>
      </w:r>
      <w:r w:rsidRP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1C648F2" w14:textId="6A94E6B9" w:rsidR="001049C1" w:rsidRDefault="00A92F46" w:rsidP="001049C1">
      <w:pPr>
        <w:pStyle w:val="Corpodetexto"/>
        <w:ind w:end="5.05pt"/>
        <w:jc w:val="both"/>
        <w:rPr>
          <w:rFonts w:asciiTheme="minorHAnsi" w:hAnsiTheme="minorHAnsi" w:cstheme="minorHAnsi"/>
        </w:rPr>
      </w:pPr>
      <w:r w:rsidRPr="001049C1">
        <w:rPr>
          <w:rFonts w:asciiTheme="minorHAnsi" w:hAnsiTheme="minorHAnsi" w:cstheme="minorHAnsi"/>
        </w:rPr>
        <w:t>Considerando a Lei nº 1</w:t>
      </w:r>
      <w:r w:rsidR="00DE4A9C">
        <w:rPr>
          <w:rFonts w:asciiTheme="minorHAnsi" w:hAnsiTheme="minorHAnsi" w:cstheme="minorHAnsi"/>
        </w:rPr>
        <w:t>4.1</w:t>
      </w:r>
      <w:r w:rsidRPr="001049C1">
        <w:rPr>
          <w:rFonts w:asciiTheme="minorHAnsi" w:hAnsiTheme="minorHAnsi" w:cstheme="minorHAnsi"/>
        </w:rPr>
        <w:t>33, de 01 de abril de 2021, que dispõe sobre as normas gerais de licitações e contratações para as Administrações Públicas</w:t>
      </w:r>
      <w:r w:rsidR="00FA1AA7">
        <w:rPr>
          <w:rFonts w:asciiTheme="minorHAnsi" w:hAnsiTheme="minorHAnsi" w:cstheme="minorHAnsi"/>
        </w:rPr>
        <w:t xml:space="preserve">, </w:t>
      </w:r>
      <w:r w:rsidR="00A93018">
        <w:rPr>
          <w:rFonts w:asciiTheme="minorHAnsi" w:hAnsiTheme="minorHAnsi" w:cstheme="minorHAnsi"/>
        </w:rPr>
        <w:t xml:space="preserve">e </w:t>
      </w:r>
      <w:r w:rsidR="00FA1AA7">
        <w:rPr>
          <w:rFonts w:asciiTheme="minorHAnsi" w:hAnsiTheme="minorHAnsi" w:cstheme="minorHAnsi"/>
        </w:rPr>
        <w:t>que revoga integralmente a Lei 8.666</w:t>
      </w:r>
      <w:r w:rsidR="001049C1">
        <w:rPr>
          <w:rFonts w:asciiTheme="minorHAnsi" w:hAnsiTheme="minorHAnsi" w:cstheme="minorHAnsi"/>
        </w:rPr>
        <w:t xml:space="preserve"> </w:t>
      </w:r>
      <w:r w:rsidR="00FA1AA7">
        <w:rPr>
          <w:rFonts w:asciiTheme="minorHAnsi" w:hAnsiTheme="minorHAnsi" w:cstheme="minorHAnsi"/>
        </w:rPr>
        <w:t xml:space="preserve">no dia </w:t>
      </w:r>
      <w:r w:rsidR="001049C1">
        <w:rPr>
          <w:rFonts w:asciiTheme="minorHAnsi" w:hAnsiTheme="minorHAnsi" w:cstheme="minorHAnsi"/>
        </w:rPr>
        <w:t>30 de dezembro de 2023;</w:t>
      </w:r>
    </w:p>
    <w:p w14:paraId="77716843" w14:textId="5F36FCF9" w:rsidR="001049C1" w:rsidRPr="00DE4A9C" w:rsidRDefault="001049C1" w:rsidP="001049C1">
      <w:pPr>
        <w:pStyle w:val="Corpodetexto"/>
        <w:ind w:end="5.05pt"/>
        <w:jc w:val="both"/>
        <w:rPr>
          <w:rFonts w:asciiTheme="minorHAnsi" w:hAnsiTheme="minorHAnsi" w:cstheme="minorHAnsi"/>
        </w:rPr>
      </w:pPr>
    </w:p>
    <w:p w14:paraId="2286F499" w14:textId="5F27CFF1" w:rsidR="00580628" w:rsidRPr="00DE4A9C" w:rsidRDefault="00580628" w:rsidP="0058062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4A9C">
        <w:rPr>
          <w:rFonts w:asciiTheme="minorHAnsi" w:hAnsiTheme="minorHAnsi" w:cstheme="minorHAnsi"/>
          <w:sz w:val="24"/>
          <w:szCs w:val="24"/>
        </w:rPr>
        <w:t xml:space="preserve">Considerando os ritos e tramites previstos na </w:t>
      </w:r>
      <w:r w:rsidRPr="00DE4A9C">
        <w:rPr>
          <w:rFonts w:asciiTheme="minorHAnsi" w:hAnsiTheme="minorHAnsi" w:cstheme="minorHAnsi"/>
          <w:bCs/>
          <w:sz w:val="24"/>
          <w:szCs w:val="24"/>
        </w:rPr>
        <w:t>Resolução CAU/BR nº 219, de 2022, para aprovação de atos normativos no CAU/BR;</w:t>
      </w:r>
    </w:p>
    <w:p w14:paraId="5B93BC97" w14:textId="5C8D7015" w:rsidR="00580628" w:rsidRDefault="00580628" w:rsidP="001049C1">
      <w:pPr>
        <w:pStyle w:val="Corpodetexto"/>
        <w:ind w:end="5.05pt"/>
        <w:jc w:val="both"/>
        <w:rPr>
          <w:rFonts w:asciiTheme="minorHAnsi" w:hAnsiTheme="minorHAnsi" w:cstheme="minorHAnsi"/>
        </w:rPr>
      </w:pPr>
    </w:p>
    <w:p w14:paraId="3FCE2C66" w14:textId="525489F1" w:rsidR="00FA1AA7" w:rsidRPr="001049C1" w:rsidRDefault="00FA1AA7" w:rsidP="00FA1AA7">
      <w:pPr>
        <w:spacing w:line="12pt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2634D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que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a </w:t>
      </w:r>
      <w:r w:rsidR="00A9301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Deliberação da CEP-CAU/BR nº 029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/2023</w:t>
      </w:r>
      <w:r w:rsidR="002634D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aprovou a </w:t>
      </w:r>
      <w:r w:rsidRPr="00112744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minuta de anteprojeto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de resolução </w:t>
      </w:r>
      <w:r w:rsidR="00A9301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de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12744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alteração da Resolução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CAU/BR </w:t>
      </w:r>
      <w:r w:rsidRPr="00112744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nº 93</w:t>
      </w:r>
      <w:r w:rsidR="00A9301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/2014,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solicitou </w:t>
      </w:r>
      <w:r w:rsidR="00A9301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a manifestação </w:t>
      </w:r>
      <w:r w:rsidR="00DE4A9C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de prazo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da Gerência do CSC</w:t>
      </w:r>
      <w:r w:rsidR="0087492C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e enviou para contribuições</w:t>
      </w:r>
      <w:r w:rsidR="00A9301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e consulta pública</w:t>
      </w:r>
      <w:r w:rsidR="0087492C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;</w:t>
      </w:r>
    </w:p>
    <w:p w14:paraId="0962395F" w14:textId="11685E9A" w:rsidR="00AA0CCB" w:rsidRDefault="00AA0CCB" w:rsidP="00AA0CCB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A0CCB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necessidade de aperfeiçoa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 o nor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>mativo vigente para</w:t>
      </w:r>
      <w:r w:rsidR="0038402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criar a nova Certidão de Acervo Técnico-Operacional 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>(CAT-O)</w:t>
      </w:r>
      <w:r w:rsidR="00FA1AA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implantar no SICCAU até 30 de dezembro de 2023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a fim de 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atender </w:t>
      </w:r>
      <w:r w:rsidR="0038402B">
        <w:rPr>
          <w:rFonts w:asciiTheme="minorHAnsi" w:eastAsia="Times New Roman" w:hAnsiTheme="minorHAnsi" w:cstheme="minorHAnsi"/>
          <w:sz w:val="24"/>
          <w:szCs w:val="24"/>
          <w:lang w:eastAsia="pt-BR"/>
        </w:rPr>
        <w:t>as empresas participantes de Licitações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Públicas</w:t>
      </w:r>
      <w:r w:rsidR="00FA1AA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função da Lei </w:t>
      </w:r>
      <w:r w:rsidR="00FA1AA7" w:rsidRPr="001049C1">
        <w:rPr>
          <w:rFonts w:asciiTheme="minorHAnsi" w:hAnsiTheme="minorHAnsi" w:cstheme="minorHAnsi"/>
        </w:rPr>
        <w:t>13.433</w:t>
      </w:r>
      <w:r w:rsidR="00FA1AA7">
        <w:rPr>
          <w:rFonts w:asciiTheme="minorHAnsi" w:hAnsiTheme="minorHAnsi" w:cstheme="minorHAnsi"/>
        </w:rPr>
        <w:t>/</w:t>
      </w:r>
      <w:r w:rsidR="00FA1AA7" w:rsidRPr="001049C1">
        <w:rPr>
          <w:rFonts w:asciiTheme="minorHAnsi" w:hAnsiTheme="minorHAnsi" w:cstheme="minorHAnsi"/>
        </w:rPr>
        <w:t>2021</w:t>
      </w:r>
      <w:r w:rsidR="00A9301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; </w:t>
      </w:r>
    </w:p>
    <w:p w14:paraId="6C0200C0" w14:textId="26C23488" w:rsidR="00A93018" w:rsidRPr="00AA0CCB" w:rsidRDefault="00A93018" w:rsidP="00AA0CCB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749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87492C" w:rsidRPr="0087492C">
        <w:rPr>
          <w:rFonts w:asciiTheme="minorHAnsi" w:eastAsia="Times New Roman" w:hAnsiTheme="minorHAnsi" w:cstheme="minorHAnsi"/>
          <w:sz w:val="24"/>
          <w:szCs w:val="24"/>
          <w:lang w:eastAsia="pt-BR"/>
        </w:rPr>
        <w:t>a análise d</w:t>
      </w:r>
      <w:r w:rsidRPr="008749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contribuições recebidas na Consulta Pública nº 44, realizada </w:t>
      </w:r>
      <w:r w:rsidR="0087492C" w:rsidRPr="0087492C">
        <w:rPr>
          <w:rFonts w:asciiTheme="minorHAnsi" w:eastAsia="Times New Roman" w:hAnsiTheme="minorHAnsi" w:cstheme="minorHAnsi"/>
          <w:sz w:val="24"/>
          <w:szCs w:val="24"/>
          <w:lang w:eastAsia="pt-BR"/>
        </w:rPr>
        <w:t>de</w:t>
      </w:r>
      <w:r w:rsidRPr="008749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18 a 31 de agosto de 2023</w:t>
      </w:r>
      <w:r w:rsidR="0087492C" w:rsidRPr="008749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enviadas por conselheiros</w:t>
      </w:r>
      <w:r w:rsidR="00EF21F5">
        <w:rPr>
          <w:rFonts w:asciiTheme="minorHAnsi" w:eastAsia="Times New Roman" w:hAnsiTheme="minorHAnsi" w:cstheme="minorHAnsi"/>
          <w:sz w:val="24"/>
          <w:szCs w:val="24"/>
          <w:lang w:eastAsia="pt-BR"/>
        </w:rPr>
        <w:t>, CEAU</w:t>
      </w:r>
      <w:r w:rsidR="0087492C" w:rsidRPr="008749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CAU</w:t>
      </w:r>
      <w:r w:rsidR="00EF21F5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87492C" w:rsidRPr="0087492C">
        <w:rPr>
          <w:rFonts w:asciiTheme="minorHAnsi" w:eastAsia="Times New Roman" w:hAnsiTheme="minorHAnsi" w:cstheme="minorHAnsi"/>
          <w:sz w:val="24"/>
          <w:szCs w:val="24"/>
          <w:lang w:eastAsia="pt-BR"/>
        </w:rPr>
        <w:t>UF</w:t>
      </w:r>
      <w:r w:rsidR="0087492C">
        <w:rPr>
          <w:rFonts w:asciiTheme="minorHAnsi" w:eastAsia="Times New Roman" w:hAnsiTheme="minorHAnsi" w:cstheme="minorHAnsi"/>
          <w:sz w:val="24"/>
          <w:szCs w:val="24"/>
          <w:lang w:eastAsia="pt-BR"/>
        </w:rPr>
        <w:t>; e</w:t>
      </w: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7F17D0CE" w14:textId="17325681" w:rsidR="00130CE4" w:rsidRDefault="00130CE4" w:rsidP="00130CE4">
      <w:pPr>
        <w:tabs>
          <w:tab w:val="start" w:pos="28.35pt"/>
        </w:tabs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1D88BECE" w14:textId="65646C30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402B">
        <w:rPr>
          <w:rFonts w:asciiTheme="minorHAnsi" w:hAnsiTheme="minorHAnsi" w:cstheme="minorHAnsi"/>
          <w:bCs/>
          <w:sz w:val="24"/>
          <w:szCs w:val="24"/>
        </w:rPr>
        <w:t xml:space="preserve">1 - Aprovar </w:t>
      </w:r>
      <w:r w:rsidR="00FA1AA7">
        <w:rPr>
          <w:rFonts w:asciiTheme="minorHAnsi" w:hAnsiTheme="minorHAnsi" w:cstheme="minorHAnsi"/>
          <w:bCs/>
          <w:sz w:val="24"/>
          <w:szCs w:val="24"/>
        </w:rPr>
        <w:t>o</w:t>
      </w:r>
      <w:r w:rsidR="00A930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968A4">
        <w:rPr>
          <w:rFonts w:asciiTheme="minorHAnsi" w:hAnsiTheme="minorHAnsi" w:cstheme="minorHAnsi"/>
          <w:bCs/>
          <w:sz w:val="24"/>
          <w:szCs w:val="24"/>
        </w:rPr>
        <w:t>projeto de resolução</w:t>
      </w:r>
      <w:r w:rsidR="00EF21F5">
        <w:rPr>
          <w:rFonts w:asciiTheme="minorHAnsi" w:hAnsiTheme="minorHAnsi" w:cstheme="minorHAnsi"/>
          <w:bCs/>
          <w:sz w:val="24"/>
          <w:szCs w:val="24"/>
        </w:rPr>
        <w:t>, em anexo,</w:t>
      </w:r>
      <w:r w:rsidR="00E968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D29BD">
        <w:rPr>
          <w:rFonts w:asciiTheme="minorHAnsi" w:hAnsiTheme="minorHAnsi" w:cstheme="minorHAnsi"/>
          <w:bCs/>
          <w:sz w:val="24"/>
          <w:szCs w:val="24"/>
        </w:rPr>
        <w:t xml:space="preserve">que altera </w:t>
      </w:r>
      <w:r>
        <w:rPr>
          <w:rFonts w:asciiTheme="minorHAnsi" w:hAnsiTheme="minorHAnsi" w:cstheme="minorHAnsi"/>
          <w:bCs/>
          <w:sz w:val="24"/>
          <w:szCs w:val="24"/>
        </w:rPr>
        <w:t>a Resolução CAU/BR nº 93/</w:t>
      </w:r>
      <w:r w:rsidR="00FA1AA7">
        <w:rPr>
          <w:rFonts w:asciiTheme="minorHAnsi" w:hAnsiTheme="minorHAnsi" w:cstheme="minorHAnsi"/>
          <w:bCs/>
          <w:sz w:val="24"/>
          <w:szCs w:val="24"/>
        </w:rPr>
        <w:t xml:space="preserve">2014 </w:t>
      </w:r>
      <w:r w:rsidR="00580628">
        <w:rPr>
          <w:rFonts w:asciiTheme="minorHAnsi" w:hAnsiTheme="minorHAnsi" w:cstheme="minorHAnsi"/>
          <w:bCs/>
          <w:sz w:val="24"/>
          <w:szCs w:val="24"/>
        </w:rPr>
        <w:t>para criação e implantação d</w:t>
      </w:r>
      <w:r w:rsidR="00E968A4">
        <w:rPr>
          <w:rFonts w:asciiTheme="minorHAnsi" w:hAnsiTheme="minorHAnsi" w:cstheme="minorHAnsi"/>
          <w:bCs/>
          <w:sz w:val="24"/>
          <w:szCs w:val="24"/>
        </w:rPr>
        <w:t>a Certidão de Atest</w:t>
      </w:r>
      <w:r w:rsidR="00580628">
        <w:rPr>
          <w:rFonts w:asciiTheme="minorHAnsi" w:hAnsiTheme="minorHAnsi" w:cstheme="minorHAnsi"/>
          <w:bCs/>
          <w:sz w:val="24"/>
          <w:szCs w:val="24"/>
        </w:rPr>
        <w:t>ado</w:t>
      </w:r>
      <w:r w:rsidR="00E968A4">
        <w:rPr>
          <w:rFonts w:asciiTheme="minorHAnsi" w:hAnsiTheme="minorHAnsi" w:cstheme="minorHAnsi"/>
          <w:bCs/>
          <w:sz w:val="24"/>
          <w:szCs w:val="24"/>
        </w:rPr>
        <w:t xml:space="preserve"> Técnico-Operacional (CAT-O) </w:t>
      </w:r>
      <w:r w:rsidR="00580628">
        <w:rPr>
          <w:rFonts w:asciiTheme="minorHAnsi" w:hAnsiTheme="minorHAnsi" w:cstheme="minorHAnsi"/>
          <w:bCs/>
          <w:sz w:val="24"/>
          <w:szCs w:val="24"/>
        </w:rPr>
        <w:t>para emissão por parte das pessoa</w:t>
      </w:r>
      <w:r w:rsidR="0087492C">
        <w:rPr>
          <w:rFonts w:asciiTheme="minorHAnsi" w:hAnsiTheme="minorHAnsi" w:cstheme="minorHAnsi"/>
          <w:bCs/>
          <w:sz w:val="24"/>
          <w:szCs w:val="24"/>
        </w:rPr>
        <w:t>s jurídicas registradas no CAU;</w:t>
      </w:r>
    </w:p>
    <w:p w14:paraId="176D3A4B" w14:textId="77777777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90ABD1" w14:textId="741A2304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 </w:t>
      </w:r>
      <w:r w:rsidR="00A92F46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EC5F26">
        <w:rPr>
          <w:rFonts w:asciiTheme="minorHAnsi" w:hAnsiTheme="minorHAnsi" w:cstheme="minorHAnsi"/>
          <w:bCs/>
          <w:sz w:val="24"/>
          <w:szCs w:val="24"/>
        </w:rPr>
        <w:t xml:space="preserve">Solicitar à </w:t>
      </w:r>
      <w:r w:rsidR="00D51DA5">
        <w:rPr>
          <w:rFonts w:asciiTheme="minorHAnsi" w:hAnsiTheme="minorHAnsi" w:cstheme="minorHAnsi"/>
          <w:bCs/>
          <w:sz w:val="24"/>
          <w:szCs w:val="24"/>
        </w:rPr>
        <w:t xml:space="preserve">SGM e à </w:t>
      </w:r>
      <w:r w:rsidR="00EC5F26">
        <w:rPr>
          <w:rFonts w:asciiTheme="minorHAnsi" w:hAnsiTheme="minorHAnsi" w:cstheme="minorHAnsi"/>
          <w:bCs/>
          <w:sz w:val="24"/>
          <w:szCs w:val="24"/>
        </w:rPr>
        <w:t>Presidência do CA</w:t>
      </w:r>
      <w:r w:rsidR="00580628">
        <w:rPr>
          <w:rFonts w:asciiTheme="minorHAnsi" w:hAnsiTheme="minorHAnsi" w:cstheme="minorHAnsi"/>
          <w:bCs/>
          <w:sz w:val="24"/>
          <w:szCs w:val="24"/>
        </w:rPr>
        <w:t xml:space="preserve">U/BR o encaminhamento desta Deliberação e do </w:t>
      </w:r>
      <w:r w:rsidR="00A92F46">
        <w:rPr>
          <w:rFonts w:asciiTheme="minorHAnsi" w:hAnsiTheme="minorHAnsi" w:cstheme="minorHAnsi"/>
          <w:bCs/>
          <w:sz w:val="24"/>
          <w:szCs w:val="24"/>
        </w:rPr>
        <w:t xml:space="preserve">projeto </w:t>
      </w:r>
      <w:r w:rsidR="0087492C">
        <w:rPr>
          <w:rFonts w:asciiTheme="minorHAnsi" w:hAnsiTheme="minorHAnsi" w:cstheme="minorHAnsi"/>
          <w:bCs/>
          <w:sz w:val="24"/>
          <w:szCs w:val="24"/>
        </w:rPr>
        <w:t>de resolução em anexo</w:t>
      </w:r>
      <w:r w:rsidR="00925A1D">
        <w:rPr>
          <w:rFonts w:asciiTheme="minorHAnsi" w:hAnsiTheme="minorHAnsi" w:cstheme="minorHAnsi"/>
          <w:bCs/>
          <w:sz w:val="24"/>
          <w:szCs w:val="24"/>
        </w:rPr>
        <w:t xml:space="preserve"> para</w:t>
      </w:r>
      <w:r w:rsidR="00580628">
        <w:rPr>
          <w:rFonts w:asciiTheme="minorHAnsi" w:hAnsiTheme="minorHAnsi" w:cstheme="minorHAnsi"/>
          <w:bCs/>
          <w:sz w:val="24"/>
          <w:szCs w:val="24"/>
        </w:rPr>
        <w:t xml:space="preserve"> apreciação e a</w:t>
      </w:r>
      <w:r w:rsidR="00EF21F5">
        <w:rPr>
          <w:rFonts w:asciiTheme="minorHAnsi" w:hAnsiTheme="minorHAnsi" w:cstheme="minorHAnsi"/>
          <w:bCs/>
          <w:sz w:val="24"/>
          <w:szCs w:val="24"/>
        </w:rPr>
        <w:t xml:space="preserve">provação do Plenário do CAU/BR </w:t>
      </w:r>
      <w:r w:rsidR="00925A1D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580628">
        <w:rPr>
          <w:rFonts w:asciiTheme="minorHAnsi" w:hAnsiTheme="minorHAnsi" w:cstheme="minorHAnsi"/>
          <w:bCs/>
          <w:sz w:val="24"/>
          <w:szCs w:val="24"/>
        </w:rPr>
        <w:t>140ª Reunião Plenária Ordin</w:t>
      </w:r>
      <w:r w:rsidR="009025E1">
        <w:rPr>
          <w:rFonts w:asciiTheme="minorHAnsi" w:hAnsiTheme="minorHAnsi" w:cstheme="minorHAnsi"/>
          <w:bCs/>
          <w:sz w:val="24"/>
          <w:szCs w:val="24"/>
        </w:rPr>
        <w:t>ária a ser realizada n</w:t>
      </w:r>
      <w:r w:rsidR="00580628">
        <w:rPr>
          <w:rFonts w:asciiTheme="minorHAnsi" w:hAnsiTheme="minorHAnsi" w:cstheme="minorHAnsi"/>
          <w:bCs/>
          <w:sz w:val="24"/>
          <w:szCs w:val="24"/>
        </w:rPr>
        <w:t xml:space="preserve">os dias </w:t>
      </w:r>
      <w:r w:rsidR="00925A1D">
        <w:rPr>
          <w:rFonts w:asciiTheme="minorHAnsi" w:hAnsiTheme="minorHAnsi" w:cstheme="minorHAnsi"/>
          <w:bCs/>
          <w:sz w:val="24"/>
          <w:szCs w:val="24"/>
        </w:rPr>
        <w:t>21 e 22 de setembro de 2023;</w:t>
      </w:r>
    </w:p>
    <w:p w14:paraId="2695C915" w14:textId="77777777" w:rsidR="002634D8" w:rsidRDefault="002634D8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3F7901" w14:textId="64CB66C5" w:rsidR="0038402B" w:rsidRDefault="00580628" w:rsidP="003D529A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</w:t>
      </w:r>
      <w:r w:rsidR="0038402B" w:rsidRPr="0038402B">
        <w:rPr>
          <w:rFonts w:asciiTheme="minorHAnsi" w:hAnsiTheme="minorHAnsi" w:cstheme="minorHAnsi"/>
          <w:bCs/>
          <w:sz w:val="24"/>
          <w:szCs w:val="24"/>
        </w:rPr>
        <w:t xml:space="preserve"> - Encaminhar esta deliberação para verificação e tomada das seguintes providências, observado e cump</w:t>
      </w:r>
      <w:r w:rsidR="003D529A">
        <w:rPr>
          <w:rFonts w:asciiTheme="minorHAnsi" w:hAnsiTheme="minorHAnsi" w:cstheme="minorHAnsi"/>
          <w:bCs/>
          <w:sz w:val="24"/>
          <w:szCs w:val="24"/>
        </w:rPr>
        <w:t>rido o fluxo e prazos a seguir:</w:t>
      </w:r>
    </w:p>
    <w:p w14:paraId="6A328455" w14:textId="77777777" w:rsidR="00580628" w:rsidRDefault="00580628" w:rsidP="003D529A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489.0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4"/>
        <w:gridCol w:w="1408"/>
        <w:gridCol w:w="6421"/>
        <w:gridCol w:w="1418"/>
      </w:tblGrid>
      <w:tr w:rsidR="003D529A" w:rsidRPr="00623DE9" w14:paraId="3395D25C" w14:textId="77777777" w:rsidTr="00925A1D">
        <w:tc>
          <w:tcPr>
            <w:tcW w:w="2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643BDB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0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55903C6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32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F273C8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A50A9FA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3D529A" w:rsidRPr="00623DE9" w14:paraId="747128B5" w14:textId="77777777" w:rsidTr="00925A1D">
        <w:trPr>
          <w:trHeight w:val="159"/>
        </w:trPr>
        <w:tc>
          <w:tcPr>
            <w:tcW w:w="26.7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579E873B" w14:textId="77777777" w:rsidR="003D529A" w:rsidRPr="00623DE9" w:rsidRDefault="003D529A" w:rsidP="00EC5F2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.4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77B6D3DF" w14:textId="77777777" w:rsidR="003D529A" w:rsidRPr="00623DE9" w:rsidRDefault="003D529A" w:rsidP="00EC5F26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32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EB125D" w14:textId="45D05209" w:rsidR="00580628" w:rsidRPr="004D6236" w:rsidRDefault="00CD2BE0" w:rsidP="00CD2BE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Comunicar a Presidência e enviar</w:t>
            </w:r>
            <w:r w:rsidR="003D529A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esta Deliberação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com o </w:t>
            </w:r>
            <w:r w:rsidR="00E968A4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projeto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anexo para </w:t>
            </w:r>
            <w:r w:rsidR="00925A1D" w:rsidRPr="00CD2BE0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Plenária (</w:t>
            </w:r>
            <w:r w:rsidR="004D6236" w:rsidRPr="00CD2BE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nº 00146.000578/2023-14</w:t>
            </w:r>
            <w:r w:rsidR="00925A1D" w:rsidRPr="00CD2BE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2C5978" w14:textId="3727F3B8" w:rsidR="003D529A" w:rsidRPr="00623DE9" w:rsidRDefault="00EF21F5" w:rsidP="00925A1D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4</w:t>
            </w:r>
            <w:r w:rsidR="00925A1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/9</w:t>
            </w:r>
          </w:p>
        </w:tc>
      </w:tr>
      <w:tr w:rsidR="00343E93" w:rsidRPr="00623DE9" w14:paraId="26CA4C13" w14:textId="77777777" w:rsidTr="00925A1D">
        <w:trPr>
          <w:trHeight w:val="159"/>
        </w:trPr>
        <w:tc>
          <w:tcPr>
            <w:tcW w:w="26.7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09E390E9" w14:textId="77777777" w:rsidR="00343E93" w:rsidRPr="00623DE9" w:rsidRDefault="00343E93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.4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7A3AF0D1" w14:textId="77777777" w:rsidR="00343E93" w:rsidRPr="00623DE9" w:rsidRDefault="00343E93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32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EE4A6E" w14:textId="4FE9FD57" w:rsidR="00925A1D" w:rsidRPr="00623DE9" w:rsidRDefault="00925A1D" w:rsidP="009025E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Pautar no CD e na</w:t>
            </w:r>
            <w:r w:rsidR="009025E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Reunião Plenária de setembro; e</w:t>
            </w:r>
            <w:r w:rsidR="009025E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Enviar o projeto para análise da Assessoria Jurídica conforme determina Resolução nº 219/2022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AA213E" w14:textId="7BCE2035" w:rsidR="00343E93" w:rsidRPr="00623DE9" w:rsidRDefault="00925A1D" w:rsidP="00424989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13/9</w:t>
            </w:r>
          </w:p>
        </w:tc>
      </w:tr>
      <w:tr w:rsidR="001049C1" w:rsidRPr="00623DE9" w14:paraId="78CCA793" w14:textId="77777777" w:rsidTr="00925A1D">
        <w:trPr>
          <w:trHeight w:val="159"/>
        </w:trPr>
        <w:tc>
          <w:tcPr>
            <w:tcW w:w="2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DAAFF3" w14:textId="57D29739" w:rsidR="001049C1" w:rsidRPr="00623DE9" w:rsidRDefault="00925A1D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9D038D" w14:textId="02E61F79" w:rsidR="001049C1" w:rsidRPr="00623DE9" w:rsidRDefault="001049C1" w:rsidP="00925A1D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</w:t>
            </w:r>
            <w:r w:rsidR="00925A1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lenário (SGM/ Presidência)</w:t>
            </w:r>
          </w:p>
        </w:tc>
        <w:tc>
          <w:tcPr>
            <w:tcW w:w="32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9DFEE1" w14:textId="48DA3CBF" w:rsidR="001049C1" w:rsidRPr="00623DE9" w:rsidRDefault="00925A1D" w:rsidP="00925A1D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Após aprovação, tomar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as </w:t>
            </w:r>
            <w:r w:rsidR="0042498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providencias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para publicação </w:t>
            </w:r>
            <w:r w:rsidR="00CD2BE0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no DOU e site do CAU/BR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e </w:t>
            </w:r>
            <w:r w:rsidR="00CD2BE0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execução </w:t>
            </w:r>
            <w:r w:rsidR="00CD2BE0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e implantação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por parte da Gerencia do CSC/Corsiccau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47E297" w14:textId="13A0CAB1" w:rsidR="001049C1" w:rsidRPr="00623DE9" w:rsidRDefault="001049C1" w:rsidP="00925A1D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</w:t>
            </w:r>
            <w:r w:rsidR="0042498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té </w:t>
            </w:r>
            <w:r w:rsidR="00925A1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29/9</w:t>
            </w:r>
          </w:p>
        </w:tc>
      </w:tr>
    </w:tbl>
    <w:p w14:paraId="017B14E3" w14:textId="77777777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072C3582" w:rsidR="00850D52" w:rsidRPr="00424989" w:rsidRDefault="00925A1D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1049C1" w:rsidRPr="00424989">
        <w:rPr>
          <w:rFonts w:asciiTheme="minorHAnsi" w:hAnsiTheme="minorHAnsi" w:cstheme="minorHAnsi"/>
          <w:sz w:val="24"/>
          <w:szCs w:val="24"/>
        </w:rPr>
        <w:t xml:space="preserve"> - </w:t>
      </w:r>
      <w:r w:rsidR="00850D52" w:rsidRPr="00424989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EC5F26">
      <w:pPr>
        <w:spacing w:after="6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7DE71EB" w14:textId="35079F58" w:rsidR="00424860" w:rsidRPr="00130CE4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4B2E9A27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1A112BF6" w14:textId="241CD410" w:rsidR="00EB5B6F" w:rsidRDefault="00B74074" w:rsidP="00676AE5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>Brasília</w:t>
      </w:r>
      <w:r w:rsidR="003975B6">
        <w:rPr>
          <w:rFonts w:asciiTheme="minorHAnsi" w:eastAsia="Cambria" w:hAnsiTheme="minorHAnsi" w:cstheme="minorHAnsi"/>
          <w:sz w:val="24"/>
          <w:szCs w:val="24"/>
        </w:rPr>
        <w:t>-</w:t>
      </w:r>
      <w:r w:rsidR="003F1D62">
        <w:rPr>
          <w:rFonts w:asciiTheme="minorHAnsi" w:eastAsia="Cambria" w:hAnsiTheme="minorHAnsi" w:cstheme="minorHAnsi"/>
          <w:sz w:val="24"/>
          <w:szCs w:val="24"/>
        </w:rPr>
        <w:t>DF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925A1D">
        <w:rPr>
          <w:rFonts w:asciiTheme="minorHAnsi" w:eastAsia="Cambria" w:hAnsiTheme="minorHAnsi" w:cstheme="minorHAnsi"/>
          <w:sz w:val="24"/>
          <w:szCs w:val="24"/>
        </w:rPr>
        <w:t>01</w:t>
      </w:r>
      <w:r w:rsidR="001B7C01" w:rsidRPr="00EB5B6F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925A1D">
        <w:rPr>
          <w:rFonts w:asciiTheme="minorHAnsi" w:eastAsia="Cambria" w:hAnsiTheme="minorHAnsi" w:cstheme="minorHAnsi"/>
          <w:sz w:val="24"/>
          <w:szCs w:val="24"/>
        </w:rPr>
        <w:t>setembro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130CE4">
        <w:rPr>
          <w:rFonts w:asciiTheme="minorHAnsi" w:eastAsia="Cambria" w:hAnsiTheme="minorHAnsi" w:cstheme="minorHAnsi"/>
          <w:sz w:val="24"/>
          <w:szCs w:val="24"/>
        </w:rPr>
        <w:t>3</w:t>
      </w:r>
      <w:r w:rsidRPr="00130CE4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3BF76CD5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34562E9" w14:textId="5706D3C7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="00E9205E"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="00E9205E"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205E"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E4E797F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50CAA3C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5A9D7133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14E5BFFF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GILCIN</w:t>
            </w:r>
            <w:r w:rsidR="00DB4F72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 </w:t>
            </w: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BARBOSA DA CONCEIÇÃO</w:t>
            </w:r>
          </w:p>
          <w:p w14:paraId="7CF0FA1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5BC2B8DE" w14:textId="60B6FE3D" w:rsidR="009A7D6C" w:rsidRDefault="009A7D6C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44614B" w14:textId="65B1F94B" w:rsidR="003975B6" w:rsidRDefault="003975B6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7B59287" w14:textId="229D4754" w:rsidR="003975B6" w:rsidRDefault="003975B6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6C623AE" w14:textId="0F5635CF" w:rsidR="003975B6" w:rsidRDefault="003975B6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95B0F1A" w14:textId="08C4E569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4A1A652" w14:textId="62604917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2E0F384" w14:textId="176529D0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F01C8C3" w14:textId="414987CE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CEBB48A" w14:textId="7740BBD8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73558B" w14:textId="0131E721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27C867F" w14:textId="28B5C94F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0F897DD" w14:textId="488F5F4E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F48095B" w14:textId="2181C296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12C980" w14:textId="2EFDFBCE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0B1CA74" w14:textId="24E2B60F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EC1CAB4" w14:textId="6843122D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01D3777" w14:textId="77777777" w:rsidR="00B70AFB" w:rsidRDefault="00B70AFB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3A82D4A" w14:textId="111B6B20" w:rsidR="003975B6" w:rsidRDefault="003975B6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3E9631E" w14:textId="77777777" w:rsidR="003975B6" w:rsidRDefault="003975B6" w:rsidP="003975B6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3F61BF64" w:rsidR="00FB0ACF" w:rsidRPr="00EB5B6F" w:rsidRDefault="00424989" w:rsidP="00424989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925A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30</w:t>
      </w:r>
      <w:r w:rsidR="00FB0ACF" w:rsidRPr="00EB5B6F">
        <w:rPr>
          <w:rFonts w:asciiTheme="minorHAnsi" w:hAnsiTheme="minorHAnsi" w:cstheme="minorHAnsi"/>
          <w:sz w:val="24"/>
          <w:szCs w:val="24"/>
        </w:rPr>
        <w:t>ª REUNIÃO</w:t>
      </w:r>
      <w:r w:rsidR="00925A1D">
        <w:rPr>
          <w:rFonts w:asciiTheme="minorHAnsi" w:hAnsiTheme="minorHAnsi" w:cstheme="minorHAnsi"/>
          <w:sz w:val="24"/>
          <w:szCs w:val="24"/>
        </w:rPr>
        <w:t xml:space="preserve"> </w:t>
      </w:r>
      <w:r w:rsidR="00FB0ACF" w:rsidRPr="00EB5B6F">
        <w:rPr>
          <w:rFonts w:asciiTheme="minorHAnsi" w:hAnsiTheme="minorHAnsi" w:cstheme="minorHAnsi"/>
          <w:sz w:val="24"/>
          <w:szCs w:val="24"/>
        </w:rPr>
        <w:t>ORDINÁRIA DA COMISSÃO</w:t>
      </w:r>
      <w:r w:rsidR="00814A2F" w:rsidRPr="00EB5B6F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EB5B6F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7ABFFBCF" w:rsidR="00FB0ACF" w:rsidRPr="002E2128" w:rsidRDefault="00FB0ACF" w:rsidP="00424989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</w:t>
      </w:r>
      <w:r w:rsidR="00424989">
        <w:rPr>
          <w:rFonts w:asciiTheme="minorHAnsi" w:hAnsiTheme="minorHAnsi" w:cstheme="minorHAnsi"/>
          <w:sz w:val="24"/>
          <w:szCs w:val="24"/>
        </w:rPr>
        <w:t>presencial</w:t>
      </w:r>
      <w:r w:rsidRPr="00EB5B6F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2FEB9232" w:rsidR="003C3E2A" w:rsidRPr="002E2128" w:rsidRDefault="00623DE9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2D8E4D53" w:rsidR="003C3E2A" w:rsidRPr="002E2128" w:rsidRDefault="003C3E2A" w:rsidP="00D373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0AC94FE5" w:rsidR="003C3E2A" w:rsidRPr="001723FE" w:rsidRDefault="00424860" w:rsidP="004248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7715FC45" w:rsidR="00FB0ACF" w:rsidRPr="001723FE" w:rsidRDefault="00925A1D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018CAD68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925A1D">
              <w:rPr>
                <w:rFonts w:asciiTheme="minorHAnsi" w:hAnsiTheme="minorHAnsi" w:cstheme="minorHAnsi"/>
                <w:sz w:val="24"/>
                <w:szCs w:val="24"/>
              </w:rPr>
              <w:t xml:space="preserve"> 01/9</w:t>
            </w:r>
            <w:r w:rsidR="00805AEE"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105F9EF4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25A1D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</w:t>
            </w:r>
            <w:r w:rsidR="00424989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projeto </w:t>
            </w:r>
            <w:r w:rsidR="0042498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 resolução que altera </w:t>
            </w:r>
            <w:r w:rsidR="00424989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 Resolução </w:t>
            </w:r>
            <w:r w:rsidR="0042498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</w:t>
            </w:r>
            <w:r w:rsidR="00424989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nº 93</w:t>
            </w:r>
            <w:r w:rsidR="0042498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/2014</w:t>
            </w:r>
            <w:r w:rsidR="00424989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42498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para criação da CAT-O</w:t>
            </w:r>
            <w:r w:rsidR="00925A1D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para empresas registradas no CAU</w:t>
            </w:r>
          </w:p>
          <w:p w14:paraId="47BFE58F" w14:textId="4B774FE5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623DE9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623DE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09B0FC3F" w:rsidR="00FB0ACF" w:rsidRPr="002E2128" w:rsidRDefault="00FB0ACF" w:rsidP="0042498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D0ADC41" w14:textId="28AB2A15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97A206D" w14:textId="635CFEEF" w:rsidR="0011551A" w:rsidRPr="0011551A" w:rsidRDefault="0011551A" w:rsidP="0011551A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01AD0593" w14:textId="0D83A45E" w:rsidR="0011551A" w:rsidRPr="0011551A" w:rsidRDefault="0011551A" w:rsidP="0011551A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  <w:r w:rsidRPr="0011551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  <w:t>ANEXO DA DELIBERAÇÃO Nº 30/2023-CEP-CAU/BR</w:t>
      </w:r>
    </w:p>
    <w:p w14:paraId="5E9ADC25" w14:textId="77777777" w:rsidR="0011551A" w:rsidRPr="001F7643" w:rsidRDefault="0011551A" w:rsidP="0011551A">
      <w:pPr>
        <w:pStyle w:val="Ttulo11"/>
        <w:ind w:start="0pt" w:end="0pt"/>
        <w:rPr>
          <w:rFonts w:asciiTheme="minorHAnsi" w:hAnsiTheme="minorHAnsi" w:cstheme="minorHAnsi"/>
          <w:sz w:val="24"/>
          <w:szCs w:val="24"/>
        </w:rPr>
      </w:pPr>
      <w:r w:rsidRPr="001F7643">
        <w:rPr>
          <w:rFonts w:asciiTheme="minorHAnsi" w:hAnsiTheme="minorHAnsi" w:cstheme="minorHAnsi"/>
          <w:sz w:val="24"/>
          <w:szCs w:val="24"/>
        </w:rPr>
        <w:t xml:space="preserve">RESOLUÇÃO N° </w:t>
      </w:r>
      <w:r w:rsidRPr="001F7643">
        <w:rPr>
          <w:rFonts w:asciiTheme="minorHAnsi" w:hAnsiTheme="minorHAnsi" w:cstheme="minorHAnsi"/>
          <w:sz w:val="24"/>
          <w:szCs w:val="24"/>
          <w:highlight w:val="yellow"/>
        </w:rPr>
        <w:t xml:space="preserve">XX, DE xx DE </w:t>
      </w:r>
      <w:r>
        <w:rPr>
          <w:rFonts w:asciiTheme="minorHAnsi" w:hAnsiTheme="minorHAnsi" w:cstheme="minorHAnsi"/>
          <w:sz w:val="24"/>
          <w:szCs w:val="24"/>
          <w:highlight w:val="yellow"/>
        </w:rPr>
        <w:t>xxxxxxxxxx</w:t>
      </w:r>
      <w:r w:rsidRPr="001F7643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Pr="001F7643">
        <w:rPr>
          <w:rFonts w:asciiTheme="minorHAnsi" w:hAnsiTheme="minorHAnsi" w:cstheme="minorHAnsi"/>
          <w:sz w:val="24"/>
          <w:szCs w:val="24"/>
        </w:rPr>
        <w:t>DE 2023</w:t>
      </w:r>
    </w:p>
    <w:p w14:paraId="75FC6AC1" w14:textId="77777777" w:rsidR="0011551A" w:rsidRPr="001F7643" w:rsidRDefault="0011551A" w:rsidP="0011551A">
      <w:pPr>
        <w:pStyle w:val="Corpodetexto"/>
        <w:rPr>
          <w:rFonts w:asciiTheme="minorHAnsi" w:hAnsiTheme="minorHAnsi" w:cstheme="minorHAnsi"/>
          <w:b/>
        </w:rPr>
      </w:pPr>
    </w:p>
    <w:p w14:paraId="6F985CDB" w14:textId="77777777" w:rsidR="0011551A" w:rsidRPr="001F7643" w:rsidRDefault="0011551A" w:rsidP="0011551A">
      <w:pPr>
        <w:pStyle w:val="Corpodetexto"/>
        <w:ind w:start="217.60pt" w:end="1.35pt"/>
        <w:jc w:val="both"/>
        <w:rPr>
          <w:rFonts w:asciiTheme="minorHAnsi" w:hAnsiTheme="minorHAnsi" w:cstheme="minorHAnsi"/>
        </w:rPr>
      </w:pPr>
      <w:bookmarkStart w:id="0" w:name="Dispõe_sobre_a_emissão_de_certidões_pelo"/>
      <w:bookmarkEnd w:id="0"/>
      <w:r w:rsidRPr="001F7643">
        <w:rPr>
          <w:rFonts w:asciiTheme="minorHAnsi" w:hAnsiTheme="minorHAnsi" w:cstheme="minorHAnsi"/>
        </w:rPr>
        <w:t>Altera a Resolução CAU/BR nº 93, de 7 de novembro de 2014, que dispõe sobre a emissão de certidões pelos (CAU/UF) quanto à criação da Certidão de Acervo T</w:t>
      </w:r>
      <w:r>
        <w:rPr>
          <w:rFonts w:asciiTheme="minorHAnsi" w:hAnsiTheme="minorHAnsi" w:cstheme="minorHAnsi"/>
        </w:rPr>
        <w:t>écnico-Operacional (CAT-O),</w:t>
      </w:r>
      <w:r w:rsidRPr="001F76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 dá outras providências.</w:t>
      </w:r>
    </w:p>
    <w:p w14:paraId="432F2961" w14:textId="77777777" w:rsidR="0011551A" w:rsidRPr="001F7643" w:rsidRDefault="0011551A" w:rsidP="0011551A">
      <w:pPr>
        <w:pStyle w:val="Corpodetexto"/>
        <w:rPr>
          <w:rFonts w:asciiTheme="minorHAnsi" w:hAnsiTheme="minorHAnsi" w:cstheme="minorHAnsi"/>
        </w:rPr>
      </w:pPr>
    </w:p>
    <w:p w14:paraId="035356C4" w14:textId="77777777" w:rsidR="0011551A" w:rsidRPr="001F7643" w:rsidRDefault="0011551A" w:rsidP="0011551A">
      <w:pPr>
        <w:pStyle w:val="Corpodetexto"/>
        <w:ind w:end="5.05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 xml:space="preserve">O CONSELHO DE ARQUITETURA E URBANISMO DO BRASIL (CAU/BR), no exercício das competências e prerrogativas de que tratam o art. 28 da Lei nº 12.378, de 31 de dezembro de 2010, e os artigos 2º, 4º e 30 do Regimento Interno aprovado pela Deliberação Plenária Ordinária DPOBR nº 0065-05/2017, de 28 de abril de 2017, e instituído pela Resolução CAU/BR nº 139, de 28 de abril de 2017, e de acordo com a Deliberação Plenária DPOBR </w:t>
      </w:r>
      <w:r w:rsidRPr="001F7643">
        <w:rPr>
          <w:rFonts w:asciiTheme="minorHAnsi" w:hAnsiTheme="minorHAnsi" w:cstheme="minorHAnsi"/>
          <w:highlight w:val="yellow"/>
        </w:rPr>
        <w:t xml:space="preserve">nº 0xxx-xx/202X, </w:t>
      </w:r>
      <w:r w:rsidRPr="001F7643">
        <w:rPr>
          <w:rFonts w:asciiTheme="minorHAnsi" w:hAnsiTheme="minorHAnsi" w:cstheme="minorHAnsi"/>
        </w:rPr>
        <w:t xml:space="preserve">adotada na Reunião Plenária Ordinária </w:t>
      </w:r>
      <w:r w:rsidRPr="001F7643">
        <w:rPr>
          <w:rFonts w:asciiTheme="minorHAnsi" w:hAnsiTheme="minorHAnsi" w:cstheme="minorHAnsi"/>
          <w:highlight w:val="yellow"/>
        </w:rPr>
        <w:t xml:space="preserve">nº XXX, </w:t>
      </w:r>
      <w:r w:rsidRPr="001F7643">
        <w:rPr>
          <w:rFonts w:asciiTheme="minorHAnsi" w:hAnsiTheme="minorHAnsi" w:cstheme="minorHAnsi"/>
        </w:rPr>
        <w:t xml:space="preserve">realizada nos dias </w:t>
      </w:r>
      <w:r w:rsidRPr="001F7643">
        <w:rPr>
          <w:rFonts w:asciiTheme="minorHAnsi" w:hAnsiTheme="minorHAnsi" w:cstheme="minorHAnsi"/>
          <w:highlight w:val="yellow"/>
        </w:rPr>
        <w:t>xx e xx de xxxxxx de 202x; e</w:t>
      </w:r>
    </w:p>
    <w:p w14:paraId="2F345F97" w14:textId="77777777" w:rsidR="0011551A" w:rsidRPr="001F7643" w:rsidRDefault="0011551A" w:rsidP="0011551A">
      <w:pPr>
        <w:pStyle w:val="Corpodetexto"/>
        <w:jc w:val="both"/>
        <w:rPr>
          <w:rFonts w:asciiTheme="minorHAnsi" w:hAnsiTheme="minorHAnsi" w:cstheme="minorHAnsi"/>
        </w:rPr>
      </w:pPr>
    </w:p>
    <w:p w14:paraId="0743FB27" w14:textId="77777777" w:rsidR="0011551A" w:rsidRPr="001F7643" w:rsidRDefault="0011551A" w:rsidP="0011551A">
      <w:pPr>
        <w:pStyle w:val="Corpodetexto"/>
        <w:ind w:end="4.95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>Considerando a Lei n° 12.378, de 31 de dezembro de 2010, que dispõem sobre Acervo Técnico, Registro de Profissionais e de Sociedades (Pessoas Jurídicas) e Registro de Responsabilidade Técnica (RRT) no CAU;</w:t>
      </w:r>
    </w:p>
    <w:p w14:paraId="5606C2BC" w14:textId="77777777" w:rsidR="0011551A" w:rsidRPr="001F7643" w:rsidRDefault="0011551A" w:rsidP="0011551A">
      <w:pPr>
        <w:pStyle w:val="Corpodetexto"/>
        <w:rPr>
          <w:rFonts w:asciiTheme="minorHAnsi" w:hAnsiTheme="minorHAnsi" w:cstheme="minorHAnsi"/>
        </w:rPr>
      </w:pPr>
    </w:p>
    <w:p w14:paraId="5C698FA5" w14:textId="77777777" w:rsidR="0011551A" w:rsidRPr="001F7643" w:rsidRDefault="0011551A" w:rsidP="0011551A">
      <w:pPr>
        <w:jc w:val="both"/>
        <w:rPr>
          <w:rFonts w:asciiTheme="minorHAnsi" w:hAnsiTheme="minorHAnsi" w:cstheme="minorHAnsi"/>
          <w:sz w:val="24"/>
          <w:szCs w:val="24"/>
        </w:rPr>
      </w:pPr>
      <w:r w:rsidRPr="001F7643">
        <w:rPr>
          <w:rFonts w:asciiTheme="minorHAnsi" w:hAnsiTheme="minorHAnsi" w:cstheme="minorHAnsi"/>
          <w:sz w:val="24"/>
          <w:szCs w:val="24"/>
        </w:rPr>
        <w:lastRenderedPageBreak/>
        <w:t>Considerando</w:t>
      </w:r>
      <w:r w:rsidRPr="001F76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7643">
        <w:rPr>
          <w:rFonts w:asciiTheme="minorHAnsi" w:hAnsiTheme="minorHAnsi" w:cstheme="minorHAnsi"/>
          <w:sz w:val="24"/>
          <w:szCs w:val="24"/>
        </w:rPr>
        <w:t>a Resolução CAU/BR nº 93, de 7 de novembro de 2014, que dispõe sobre a emissão de certidões pelos Conselhos de Arquitetura e Urbanismo dos Estados e do Distrito Federal (CAU/UF);</w:t>
      </w:r>
    </w:p>
    <w:p w14:paraId="58B8959D" w14:textId="77777777" w:rsidR="0011551A" w:rsidRPr="001F7643" w:rsidRDefault="0011551A" w:rsidP="0011551A">
      <w:pPr>
        <w:pStyle w:val="Corpodetexto"/>
        <w:ind w:end="5.05pt"/>
        <w:jc w:val="both"/>
        <w:rPr>
          <w:rFonts w:asciiTheme="minorHAnsi" w:hAnsiTheme="minorHAnsi" w:cstheme="minorHAnsi"/>
          <w:spacing w:val="-14"/>
        </w:rPr>
      </w:pPr>
    </w:p>
    <w:p w14:paraId="3C509EB9" w14:textId="77777777" w:rsidR="0011551A" w:rsidRPr="001F7643" w:rsidRDefault="0011551A" w:rsidP="0011551A">
      <w:pPr>
        <w:pStyle w:val="Corpodetexto"/>
        <w:ind w:end="5.05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>Considerando a Lei nº 14.133, de 01 de abril de 2021, que dispõe sobre as normas gerais de licitações e contratações para as Administrações Públicas;</w:t>
      </w:r>
    </w:p>
    <w:p w14:paraId="7BE5EE41" w14:textId="77777777" w:rsidR="0011551A" w:rsidRPr="001F7643" w:rsidRDefault="0011551A" w:rsidP="0011551A">
      <w:pPr>
        <w:pStyle w:val="Corpodetexto"/>
        <w:ind w:end="5.05pt"/>
        <w:jc w:val="both"/>
        <w:rPr>
          <w:rFonts w:asciiTheme="minorHAnsi" w:hAnsiTheme="minorHAnsi" w:cstheme="minorHAnsi"/>
        </w:rPr>
      </w:pPr>
    </w:p>
    <w:p w14:paraId="3EF225A8" w14:textId="77777777" w:rsidR="0011551A" w:rsidRPr="001F7643" w:rsidRDefault="0011551A" w:rsidP="0011551A">
      <w:pPr>
        <w:pStyle w:val="Corpodetexto"/>
        <w:ind w:end="4.95pt"/>
        <w:jc w:val="both"/>
        <w:rPr>
          <w:rFonts w:asciiTheme="minorHAnsi" w:hAnsiTheme="minorHAnsi" w:cstheme="minorHAnsi"/>
          <w:strike/>
        </w:rPr>
      </w:pPr>
      <w:r w:rsidRPr="001F7643">
        <w:rPr>
          <w:rFonts w:asciiTheme="minorHAnsi" w:hAnsiTheme="minorHAnsi" w:cstheme="minorHAnsi"/>
        </w:rPr>
        <w:t xml:space="preserve">Considerando a necessidade de aperfeiçoar os procedimentos para emissão de certidões pelo CAU – conjunto autárquico formado pelo Conselho de Arquitetura e Urbanismo do Brasil (CAU/BR) e pelos Conselhos de Arquitetura e Urbanismo dos Estados e do Distrito Federal (CAU/UF). </w:t>
      </w:r>
    </w:p>
    <w:p w14:paraId="6A9B6330" w14:textId="77777777" w:rsidR="0011551A" w:rsidRPr="001F7643" w:rsidRDefault="0011551A" w:rsidP="0011551A">
      <w:pPr>
        <w:pStyle w:val="Corpodetexto"/>
        <w:rPr>
          <w:rFonts w:asciiTheme="minorHAnsi" w:hAnsiTheme="minorHAnsi" w:cstheme="minorHAnsi"/>
        </w:rPr>
      </w:pPr>
    </w:p>
    <w:p w14:paraId="66391B60" w14:textId="77777777" w:rsidR="0011551A" w:rsidRPr="001F7643" w:rsidRDefault="0011551A" w:rsidP="0011551A">
      <w:pPr>
        <w:pStyle w:val="Ttulo11"/>
        <w:ind w:start="0pt" w:end="0pt"/>
        <w:jc w:val="both"/>
        <w:rPr>
          <w:rFonts w:asciiTheme="minorHAnsi" w:hAnsiTheme="minorHAnsi" w:cstheme="minorHAnsi"/>
          <w:sz w:val="24"/>
          <w:szCs w:val="24"/>
        </w:rPr>
      </w:pPr>
      <w:r w:rsidRPr="001F7643">
        <w:rPr>
          <w:rFonts w:asciiTheme="minorHAnsi" w:hAnsiTheme="minorHAnsi" w:cstheme="minorHAnsi"/>
          <w:sz w:val="24"/>
          <w:szCs w:val="24"/>
        </w:rPr>
        <w:t>RESOLVE:</w:t>
      </w:r>
    </w:p>
    <w:p w14:paraId="37DC2424" w14:textId="77777777" w:rsidR="0011551A" w:rsidRPr="001F7643" w:rsidRDefault="0011551A" w:rsidP="0011551A">
      <w:pPr>
        <w:pStyle w:val="Corpodetexto"/>
        <w:rPr>
          <w:rFonts w:asciiTheme="minorHAnsi" w:hAnsiTheme="minorHAnsi" w:cstheme="minorHAnsi"/>
          <w:b/>
        </w:rPr>
      </w:pPr>
    </w:p>
    <w:p w14:paraId="136352FF" w14:textId="77777777" w:rsidR="0011551A" w:rsidRPr="001F7643" w:rsidRDefault="0011551A" w:rsidP="0011551A">
      <w:pPr>
        <w:pStyle w:val="Corpodetexto"/>
        <w:ind w:end="5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>Art. 1° A Resolução CAU/BR nº 93, de 7 de novembro de 2014, que dispõe sobre a emissão de certidões pelos Conselhos de Arquitetura e Urbanismo dos Estados e do Distrito Federal (CAU/UF), publicada no Diário Oficial da União, Edição n° 225, Seção 1, de 20 de novembro de 2014, passa a vigorar com as seguintes alterações:</w:t>
      </w:r>
    </w:p>
    <w:p w14:paraId="6473B2E9" w14:textId="77777777" w:rsidR="0011551A" w:rsidRDefault="0011551A" w:rsidP="0011551A">
      <w:pPr>
        <w:pStyle w:val="Corpodetexto"/>
        <w:ind w:start="14.20pt" w:end="5pt"/>
        <w:jc w:val="both"/>
        <w:rPr>
          <w:rFonts w:asciiTheme="minorHAnsi" w:hAnsiTheme="minorHAnsi" w:cstheme="minorHAnsi"/>
          <w:i/>
        </w:rPr>
      </w:pPr>
    </w:p>
    <w:p w14:paraId="45A39047" w14:textId="77777777" w:rsidR="0011551A" w:rsidRPr="001F7643" w:rsidRDefault="0011551A" w:rsidP="0011551A">
      <w:pPr>
        <w:pStyle w:val="Default"/>
        <w:ind w:start="35.45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  <w:bCs/>
        </w:rPr>
        <w:t>CAPÍTULO I - DAS DISPOSIÇÕES PRELIMINARES</w:t>
      </w:r>
    </w:p>
    <w:p w14:paraId="2EE2C265" w14:textId="77777777" w:rsidR="0011551A" w:rsidRPr="001F7643" w:rsidRDefault="0011551A" w:rsidP="0011551A">
      <w:pPr>
        <w:pStyle w:val="Corpodetexto"/>
        <w:ind w:start="35.45pt" w:end="5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 xml:space="preserve">Art. 2° As certidões emitidas pelos CAU/UF são: </w:t>
      </w:r>
    </w:p>
    <w:p w14:paraId="4C4864EC" w14:textId="77777777" w:rsidR="0011551A" w:rsidRPr="001F7643" w:rsidRDefault="0011551A" w:rsidP="0011551A">
      <w:pPr>
        <w:pStyle w:val="Corpodetexto"/>
        <w:ind w:start="35.45pt" w:end="5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>.............................................................................</w:t>
      </w:r>
    </w:p>
    <w:p w14:paraId="10548F79" w14:textId="77777777" w:rsidR="0011551A" w:rsidRPr="001F7643" w:rsidRDefault="0011551A" w:rsidP="0011551A">
      <w:pPr>
        <w:pStyle w:val="Corpodetexto"/>
        <w:ind w:start="35.45pt" w:end="5pt"/>
        <w:jc w:val="both"/>
        <w:rPr>
          <w:rFonts w:asciiTheme="minorHAnsi" w:hAnsiTheme="minorHAnsi" w:cstheme="minorHAnsi"/>
          <w:i/>
        </w:rPr>
      </w:pPr>
      <w:r w:rsidRPr="001F7643">
        <w:rPr>
          <w:rFonts w:asciiTheme="minorHAnsi" w:hAnsiTheme="minorHAnsi" w:cstheme="minorHAnsi"/>
          <w:i/>
        </w:rPr>
        <w:t>VI – Certidão de Acervo Técnico-Operacional (CAT-O)</w:t>
      </w:r>
    </w:p>
    <w:p w14:paraId="1710D15A" w14:textId="77777777" w:rsidR="0011551A" w:rsidRPr="001F7643" w:rsidRDefault="0011551A" w:rsidP="0011551A">
      <w:pPr>
        <w:pStyle w:val="Corpodetexto"/>
        <w:ind w:start="14.20pt" w:end="5pt"/>
        <w:jc w:val="both"/>
        <w:rPr>
          <w:rFonts w:asciiTheme="minorHAnsi" w:hAnsiTheme="minorHAnsi" w:cstheme="minorHAnsi"/>
          <w:i/>
        </w:rPr>
      </w:pPr>
    </w:p>
    <w:p w14:paraId="7B3C2C9A" w14:textId="77777777" w:rsidR="0011551A" w:rsidRPr="001F7643" w:rsidRDefault="0011551A" w:rsidP="0011551A">
      <w:pPr>
        <w:pStyle w:val="Default"/>
        <w:ind w:firstLine="36pt"/>
        <w:jc w:val="both"/>
        <w:rPr>
          <w:rFonts w:asciiTheme="minorHAnsi" w:eastAsiaTheme="minorHAnsi" w:hAnsiTheme="minorHAnsi" w:cstheme="minorHAnsi"/>
        </w:rPr>
      </w:pPr>
      <w:r w:rsidRPr="001F7643">
        <w:rPr>
          <w:rFonts w:asciiTheme="minorHAnsi" w:eastAsiaTheme="minorHAnsi" w:hAnsiTheme="minorHAnsi" w:cstheme="minorHAnsi"/>
          <w:bCs/>
        </w:rPr>
        <w:t xml:space="preserve">SEÇÃO I - DO ACERVO TÉCNICO DO ARQUITETO E URBANISTA </w:t>
      </w:r>
    </w:p>
    <w:p w14:paraId="4E881804" w14:textId="77777777" w:rsidR="0011551A" w:rsidRPr="001F7643" w:rsidRDefault="0011551A" w:rsidP="0011551A">
      <w:pPr>
        <w:pStyle w:val="Corpodetexto"/>
        <w:ind w:end="5pt" w:firstLine="36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>Art. 3º ................................................................</w:t>
      </w:r>
    </w:p>
    <w:p w14:paraId="560E25E5" w14:textId="77777777" w:rsidR="0011551A" w:rsidRPr="001F7643" w:rsidRDefault="0011551A" w:rsidP="0011551A">
      <w:pPr>
        <w:ind w:start="36pt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“Parágra</w:t>
      </w:r>
      <w:r w:rsidRPr="001F7643">
        <w:rPr>
          <w:rFonts w:asciiTheme="minorHAnsi" w:hAnsiTheme="minorHAnsi" w:cstheme="minorHAnsi"/>
          <w:i/>
          <w:sz w:val="24"/>
          <w:szCs w:val="24"/>
        </w:rPr>
        <w:t>fo único. Para constituição de Acervo Técnico registrado junto aos Conselhos de Engenharia, Arquitetura e Agronomia (CREA) até 15 de dezembro de 2011, o arquiteto(a) e urbanista deve efetuar o RRT Derivado para registrar atividade(s) técnica(s) objeto de Anotação de Responsabilidade Técnica (ART), a fim de  migrar seu acervo do CREA para o CAU, nos termos da Resolução CAU/BR em vigor sobre RRT.”</w:t>
      </w:r>
    </w:p>
    <w:p w14:paraId="77D0B73A" w14:textId="77777777" w:rsidR="0011551A" w:rsidRPr="001F7643" w:rsidRDefault="0011551A" w:rsidP="0011551A">
      <w:pPr>
        <w:ind w:start="35.45pt" w:hanging="21.25pt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1D1221A3" w14:textId="77777777" w:rsidR="0011551A" w:rsidRPr="001F7643" w:rsidRDefault="0011551A" w:rsidP="0011551A">
      <w:pPr>
        <w:pStyle w:val="Default"/>
        <w:ind w:start="35.45pt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1F7643">
        <w:rPr>
          <w:rFonts w:asciiTheme="minorHAnsi" w:hAnsiTheme="minorHAnsi" w:cstheme="minorHAnsi"/>
          <w:bCs/>
        </w:rPr>
        <w:t>SEÇÃO III - DA CERTIDÃO DE ACERVO TÉCNICO COM ATESTADO (CAT-A)</w:t>
      </w:r>
    </w:p>
    <w:p w14:paraId="5BA11D8A" w14:textId="77777777" w:rsidR="0011551A" w:rsidRPr="001F7643" w:rsidRDefault="0011551A" w:rsidP="0011551A">
      <w:pPr>
        <w:pStyle w:val="Default"/>
        <w:ind w:start="21.30pt" w:firstLine="14.70pt"/>
        <w:jc w:val="both"/>
        <w:rPr>
          <w:rFonts w:asciiTheme="minorHAnsi" w:hAnsiTheme="minorHAnsi" w:cstheme="minorHAnsi"/>
          <w:color w:val="auto"/>
        </w:rPr>
      </w:pPr>
      <w:r w:rsidRPr="001F7643">
        <w:rPr>
          <w:rFonts w:asciiTheme="minorHAnsi" w:hAnsiTheme="minorHAnsi" w:cstheme="minorHAnsi"/>
          <w:color w:val="auto"/>
        </w:rPr>
        <w:t>Art. 14. ..............................................................</w:t>
      </w:r>
      <w:r>
        <w:rPr>
          <w:rFonts w:asciiTheme="minorHAnsi" w:hAnsiTheme="minorHAnsi" w:cstheme="minorHAnsi"/>
          <w:color w:val="auto"/>
        </w:rPr>
        <w:t>......</w:t>
      </w:r>
    </w:p>
    <w:p w14:paraId="4EF7213B" w14:textId="77777777" w:rsidR="0011551A" w:rsidRPr="001F7643" w:rsidRDefault="0011551A" w:rsidP="0011551A">
      <w:pPr>
        <w:ind w:start="36pt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“</w:t>
      </w:r>
      <w:r w:rsidRPr="001F7643">
        <w:rPr>
          <w:rFonts w:asciiTheme="minorHAnsi" w:hAnsiTheme="minorHAnsi" w:cstheme="minorHAnsi"/>
          <w:i/>
          <w:sz w:val="24"/>
          <w:szCs w:val="24"/>
        </w:rPr>
        <w:t>§ 3º O arquiteto(a) e urbanista poderá registrar no CAU o atestado ou a certidão de acervo técnico com atestado emitidos pelos CREAs até 15 de dezembro de 2011, correspondente ao RRT Derivado, conforme o parágrafo único do art. 3º desta Resolução.</w:t>
      </w:r>
      <w:r>
        <w:rPr>
          <w:rFonts w:asciiTheme="minorHAnsi" w:hAnsiTheme="minorHAnsi" w:cstheme="minorHAnsi"/>
          <w:i/>
          <w:sz w:val="24"/>
          <w:szCs w:val="24"/>
        </w:rPr>
        <w:t>”</w:t>
      </w:r>
    </w:p>
    <w:p w14:paraId="79C2B610" w14:textId="77777777" w:rsidR="0011551A" w:rsidRPr="001F7643" w:rsidRDefault="0011551A" w:rsidP="0011551A">
      <w:pPr>
        <w:pStyle w:val="Corpodetexto"/>
        <w:ind w:start="21.30pt" w:end="5pt"/>
        <w:jc w:val="both"/>
        <w:rPr>
          <w:rFonts w:asciiTheme="minorHAnsi" w:hAnsiTheme="minorHAnsi" w:cstheme="minorHAnsi"/>
        </w:rPr>
      </w:pPr>
    </w:p>
    <w:p w14:paraId="3DCF77A7" w14:textId="77777777" w:rsidR="0011551A" w:rsidRPr="001F7643" w:rsidRDefault="0011551A" w:rsidP="0011551A">
      <w:pPr>
        <w:pStyle w:val="Corpodetexto"/>
        <w:ind w:start="21.30pt" w:end="5pt" w:firstLine="14.70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>CAPÍTULO II - DAS CERTIDÕES DE ACERVO TÉCNICO</w:t>
      </w:r>
    </w:p>
    <w:p w14:paraId="5B2E149D" w14:textId="77777777" w:rsidR="0011551A" w:rsidRDefault="0011551A" w:rsidP="0011551A">
      <w:pPr>
        <w:pStyle w:val="Corpodetexto"/>
        <w:ind w:start="21.30pt" w:end="5pt" w:firstLine="14.70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>.....................................................................................</w:t>
      </w:r>
    </w:p>
    <w:p w14:paraId="11D9A7CD" w14:textId="77777777" w:rsidR="0011551A" w:rsidRPr="001F7643" w:rsidRDefault="0011551A" w:rsidP="0011551A">
      <w:pPr>
        <w:pStyle w:val="Corpodetexto"/>
        <w:ind w:start="21.30pt" w:end="5pt" w:firstLine="14.70pt"/>
        <w:jc w:val="both"/>
        <w:rPr>
          <w:rFonts w:asciiTheme="minorHAnsi" w:hAnsiTheme="minorHAnsi" w:cstheme="minorHAnsi"/>
        </w:rPr>
      </w:pPr>
    </w:p>
    <w:p w14:paraId="66071200" w14:textId="77777777" w:rsidR="0011551A" w:rsidRPr="001F7643" w:rsidRDefault="0011551A" w:rsidP="0011551A">
      <w:pPr>
        <w:pStyle w:val="Ttulo11"/>
        <w:ind w:start="35.45pt" w:end="0.05p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“</w:t>
      </w:r>
      <w:r w:rsidRPr="001F7643">
        <w:rPr>
          <w:rFonts w:asciiTheme="minorHAnsi" w:hAnsiTheme="minorHAnsi" w:cstheme="minorHAnsi"/>
          <w:i/>
          <w:sz w:val="24"/>
          <w:szCs w:val="24"/>
        </w:rPr>
        <w:t>Seção IV</w:t>
      </w:r>
    </w:p>
    <w:p w14:paraId="384A827C" w14:textId="77777777" w:rsidR="0011551A" w:rsidRPr="001F7643" w:rsidRDefault="0011551A" w:rsidP="0011551A">
      <w:pPr>
        <w:ind w:start="35.45pt" w:end="0.05pt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F7643">
        <w:rPr>
          <w:rFonts w:asciiTheme="minorHAnsi" w:hAnsiTheme="minorHAnsi" w:cstheme="minorHAnsi"/>
          <w:b/>
          <w:i/>
          <w:sz w:val="24"/>
          <w:szCs w:val="24"/>
        </w:rPr>
        <w:t>DA CERTIDÃO DE ACERVO TÉCNICO-OPERACIONAL (CAT-O)</w:t>
      </w:r>
    </w:p>
    <w:p w14:paraId="1D7CABE3" w14:textId="77777777" w:rsidR="0011551A" w:rsidRPr="001F7643" w:rsidRDefault="0011551A" w:rsidP="0011551A">
      <w:pPr>
        <w:pStyle w:val="Corpodetexto"/>
        <w:ind w:start="21.30pt" w:end="5pt"/>
        <w:jc w:val="both"/>
        <w:rPr>
          <w:rFonts w:asciiTheme="minorHAnsi" w:hAnsiTheme="minorHAnsi" w:cstheme="minorHAnsi"/>
          <w:i/>
        </w:rPr>
      </w:pPr>
    </w:p>
    <w:p w14:paraId="52DAD8F6" w14:textId="77777777" w:rsidR="0011551A" w:rsidRPr="001F7643" w:rsidRDefault="0011551A" w:rsidP="0011551A">
      <w:pPr>
        <w:pStyle w:val="Corpodetexto"/>
        <w:ind w:start="35.45pt" w:end="5pt"/>
        <w:jc w:val="both"/>
        <w:rPr>
          <w:rFonts w:asciiTheme="minorHAnsi" w:hAnsiTheme="minorHAnsi" w:cstheme="minorHAnsi"/>
          <w:i/>
          <w:spacing w:val="-13"/>
        </w:rPr>
      </w:pPr>
      <w:r w:rsidRPr="001F7643">
        <w:rPr>
          <w:rFonts w:asciiTheme="minorHAnsi" w:hAnsiTheme="minorHAnsi" w:cstheme="minorHAnsi"/>
          <w:i/>
        </w:rPr>
        <w:t>Art.</w:t>
      </w:r>
      <w:r w:rsidRPr="001F7643">
        <w:rPr>
          <w:rFonts w:asciiTheme="minorHAnsi" w:hAnsiTheme="minorHAnsi" w:cstheme="minorHAnsi"/>
          <w:i/>
          <w:spacing w:val="-13"/>
        </w:rPr>
        <w:t xml:space="preserve"> 21-A.</w:t>
      </w:r>
      <w:r w:rsidRPr="001F7643">
        <w:rPr>
          <w:rFonts w:asciiTheme="minorHAnsi" w:hAnsiTheme="minorHAnsi" w:cstheme="minorHAnsi"/>
          <w:i/>
        </w:rPr>
        <w:t xml:space="preserve"> O</w:t>
      </w:r>
      <w:r w:rsidRPr="001F7643">
        <w:rPr>
          <w:rFonts w:asciiTheme="minorHAnsi" w:hAnsiTheme="minorHAnsi" w:cstheme="minorHAnsi"/>
          <w:i/>
          <w:spacing w:val="-14"/>
        </w:rPr>
        <w:t xml:space="preserve"> </w:t>
      </w:r>
      <w:r w:rsidRPr="001F7643">
        <w:rPr>
          <w:rFonts w:asciiTheme="minorHAnsi" w:hAnsiTheme="minorHAnsi" w:cstheme="minorHAnsi"/>
          <w:i/>
        </w:rPr>
        <w:t>acervo</w:t>
      </w:r>
      <w:r w:rsidRPr="001F7643">
        <w:rPr>
          <w:rFonts w:asciiTheme="minorHAnsi" w:hAnsiTheme="minorHAnsi" w:cstheme="minorHAnsi"/>
          <w:i/>
          <w:spacing w:val="-12"/>
        </w:rPr>
        <w:t xml:space="preserve"> </w:t>
      </w:r>
      <w:r w:rsidRPr="001F7643">
        <w:rPr>
          <w:rFonts w:asciiTheme="minorHAnsi" w:hAnsiTheme="minorHAnsi" w:cstheme="minorHAnsi"/>
          <w:i/>
        </w:rPr>
        <w:t xml:space="preserve">técnico-operacional da pessoa jurídica registrada no CAU é formado pelo </w:t>
      </w:r>
      <w:r w:rsidRPr="001F7643">
        <w:rPr>
          <w:rFonts w:asciiTheme="minorHAnsi" w:hAnsiTheme="minorHAnsi" w:cstheme="minorHAnsi"/>
          <w:i/>
        </w:rPr>
        <w:lastRenderedPageBreak/>
        <w:t>conjunto de Certidões de Acervo Técnico-Profissional com Atestado (CAT-A) de arquitetos (as) e urbanistas, emitidas a partir de RRT no qual a pessoa jurídica conste como “empresa contratada”, nos termos dos normativos específicos do CAU/BR acerca de RRT e Registro de Pessoa Jurídica no CAU.</w:t>
      </w:r>
    </w:p>
    <w:p w14:paraId="30C249BB" w14:textId="77777777" w:rsidR="0011551A" w:rsidRPr="001F7643" w:rsidRDefault="0011551A" w:rsidP="0011551A">
      <w:pPr>
        <w:ind w:start="35.45p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8936825" w14:textId="77777777" w:rsidR="0011551A" w:rsidRPr="001F7643" w:rsidRDefault="0011551A" w:rsidP="0011551A">
      <w:pPr>
        <w:ind w:start="35.45pt"/>
        <w:jc w:val="both"/>
        <w:rPr>
          <w:rFonts w:asciiTheme="minorHAnsi" w:hAnsiTheme="minorHAnsi" w:cstheme="minorHAnsi"/>
          <w:i/>
          <w:spacing w:val="-9"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§ 1º É facultado à pessoa jurídica, com registro ativo no CAU, requerer a Certidão de Acervo Técnico-Operacional (CAT-O) por meio de formulário específico no ambiente profissional do SICCAU, com</w:t>
      </w:r>
      <w:r w:rsidRPr="001F7643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1F7643">
        <w:rPr>
          <w:rFonts w:asciiTheme="minorHAnsi" w:hAnsiTheme="minorHAnsi" w:cstheme="minorHAnsi"/>
          <w:i/>
          <w:sz w:val="24"/>
          <w:szCs w:val="24"/>
        </w:rPr>
        <w:t>a</w:t>
      </w:r>
      <w:r w:rsidRPr="001F7643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1F7643">
        <w:rPr>
          <w:rFonts w:asciiTheme="minorHAnsi" w:hAnsiTheme="minorHAnsi" w:cstheme="minorHAnsi"/>
          <w:i/>
          <w:sz w:val="24"/>
          <w:szCs w:val="24"/>
        </w:rPr>
        <w:t>indicação</w:t>
      </w:r>
      <w:r w:rsidRPr="001F7643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1F7643">
        <w:rPr>
          <w:rFonts w:asciiTheme="minorHAnsi" w:hAnsiTheme="minorHAnsi" w:cstheme="minorHAnsi"/>
          <w:i/>
          <w:sz w:val="24"/>
          <w:szCs w:val="24"/>
        </w:rPr>
        <w:t>das CAT-A</w:t>
      </w:r>
      <w:r w:rsidRPr="001F7643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1F7643">
        <w:rPr>
          <w:rFonts w:asciiTheme="minorHAnsi" w:hAnsiTheme="minorHAnsi" w:cstheme="minorHAnsi"/>
          <w:i/>
          <w:sz w:val="24"/>
          <w:szCs w:val="24"/>
        </w:rPr>
        <w:t>que</w:t>
      </w:r>
      <w:r w:rsidRPr="001F7643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1F7643">
        <w:rPr>
          <w:rFonts w:asciiTheme="minorHAnsi" w:hAnsiTheme="minorHAnsi" w:cstheme="minorHAnsi"/>
          <w:i/>
          <w:sz w:val="24"/>
          <w:szCs w:val="24"/>
        </w:rPr>
        <w:t>a</w:t>
      </w:r>
      <w:r w:rsidRPr="001F7643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1F7643">
        <w:rPr>
          <w:rFonts w:asciiTheme="minorHAnsi" w:hAnsiTheme="minorHAnsi" w:cstheme="minorHAnsi"/>
          <w:i/>
          <w:sz w:val="24"/>
          <w:szCs w:val="24"/>
        </w:rPr>
        <w:t>constituirão</w:t>
      </w:r>
      <w:r w:rsidRPr="001F7643">
        <w:rPr>
          <w:rFonts w:asciiTheme="minorHAnsi" w:hAnsiTheme="minorHAnsi" w:cstheme="minorHAnsi"/>
          <w:i/>
          <w:spacing w:val="-9"/>
          <w:sz w:val="24"/>
          <w:szCs w:val="24"/>
        </w:rPr>
        <w:t>.</w:t>
      </w:r>
    </w:p>
    <w:p w14:paraId="3A0F2BC8" w14:textId="77777777" w:rsidR="0011551A" w:rsidRPr="001F7643" w:rsidRDefault="0011551A" w:rsidP="0011551A">
      <w:pPr>
        <w:ind w:start="35.45p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30F7769" w14:textId="77777777" w:rsidR="0011551A" w:rsidRPr="001F7643" w:rsidRDefault="0011551A" w:rsidP="0011551A">
      <w:pPr>
        <w:ind w:start="35.4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§ 2º A CAT-O, emitida em nome da pessoa jurídica registrada no CAU, conterá as seguintes informações:</w:t>
      </w:r>
    </w:p>
    <w:p w14:paraId="3364FC98" w14:textId="77777777" w:rsidR="0011551A" w:rsidRPr="001F7643" w:rsidRDefault="0011551A" w:rsidP="0011551A">
      <w:pPr>
        <w:ind w:start="63.80pt" w:hanging="28.3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I  – nome (razão social e nome fantasia) e nº do CNPJ da pessoa jurídica;</w:t>
      </w:r>
    </w:p>
    <w:p w14:paraId="443B1A07" w14:textId="77777777" w:rsidR="0011551A" w:rsidRPr="001F7643" w:rsidRDefault="0011551A" w:rsidP="0011551A">
      <w:pPr>
        <w:ind w:start="63.80pt" w:hanging="28.3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II – nº do registro no CAU e informação da situação de registro ativo;</w:t>
      </w:r>
    </w:p>
    <w:p w14:paraId="2A624AF9" w14:textId="77777777" w:rsidR="0011551A" w:rsidRPr="001F7643" w:rsidRDefault="0011551A" w:rsidP="0011551A">
      <w:pPr>
        <w:ind w:start="63.80pt" w:hanging="28.3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III – nome do(s) responsável(eis) legais e nome do(s) responsável(eis) técnico(s) pela pessoa jurídica, aqueles com RRT de Desempenho de Cargo ou Função vinculado(s) a ela e vigente(s);</w:t>
      </w:r>
    </w:p>
    <w:p w14:paraId="17E2F06D" w14:textId="77777777" w:rsidR="0011551A" w:rsidRPr="001F7643" w:rsidRDefault="0011551A" w:rsidP="0011551A">
      <w:pPr>
        <w:ind w:start="63.80pt" w:hanging="28.3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IV – dados das CAT-A selecionadas pelo requerente, desde que emitidas, válidas e vinculadas à pessoa jurídica como empresa contratada no(s) correspondentes RRTs;</w:t>
      </w:r>
    </w:p>
    <w:p w14:paraId="782E4163" w14:textId="77777777" w:rsidR="0011551A" w:rsidRPr="001F7643" w:rsidRDefault="0011551A" w:rsidP="0011551A">
      <w:pPr>
        <w:ind w:start="63.80pt" w:hanging="28.3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V – data de expedição; e</w:t>
      </w:r>
    </w:p>
    <w:p w14:paraId="218F7139" w14:textId="77777777" w:rsidR="0011551A" w:rsidRPr="001F7643" w:rsidRDefault="0011551A" w:rsidP="0011551A">
      <w:pPr>
        <w:ind w:start="63.80pt" w:hanging="28.3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VI – código de verificação da autenticidade e validade no sítio eletrônico do CAU/BR;</w:t>
      </w:r>
    </w:p>
    <w:p w14:paraId="16F74DBC" w14:textId="77777777" w:rsidR="0011551A" w:rsidRPr="001F7643" w:rsidRDefault="0011551A" w:rsidP="0011551A">
      <w:pPr>
        <w:ind w:start="21.30p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86DD75A" w14:textId="77777777" w:rsidR="0011551A" w:rsidRPr="001F7643" w:rsidRDefault="0011551A" w:rsidP="0011551A">
      <w:pPr>
        <w:ind w:start="35.4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 xml:space="preserve">“Art. 33. Serão emitidas gratuitamente as seguintes certidões: </w:t>
      </w:r>
    </w:p>
    <w:p w14:paraId="18EB5810" w14:textId="77777777" w:rsidR="0011551A" w:rsidRPr="001F7643" w:rsidRDefault="0011551A" w:rsidP="0011551A">
      <w:pPr>
        <w:ind w:start="35.4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......................................................................................................</w:t>
      </w:r>
    </w:p>
    <w:p w14:paraId="179E126A" w14:textId="77777777" w:rsidR="0011551A" w:rsidRPr="001F7643" w:rsidRDefault="0011551A" w:rsidP="0011551A">
      <w:pPr>
        <w:ind w:start="35.4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7643">
        <w:rPr>
          <w:rFonts w:asciiTheme="minorHAnsi" w:hAnsiTheme="minorHAnsi" w:cstheme="minorHAnsi"/>
          <w:i/>
          <w:sz w:val="24"/>
          <w:szCs w:val="24"/>
        </w:rPr>
        <w:t>V – CAT-O”</w:t>
      </w:r>
    </w:p>
    <w:p w14:paraId="2635339E" w14:textId="77777777" w:rsidR="0011551A" w:rsidRPr="001F7643" w:rsidRDefault="0011551A" w:rsidP="0011551A">
      <w:pPr>
        <w:ind w:start="35.45pt" w:hanging="21.25p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209F655" w14:textId="77777777" w:rsidR="0011551A" w:rsidRPr="001F7643" w:rsidRDefault="0011551A" w:rsidP="0011551A">
      <w:pPr>
        <w:pStyle w:val="Corpodetexto"/>
        <w:ind w:end="0.05pt"/>
        <w:jc w:val="both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>Art. 2º. Esta Resolução entra em vigor no dia 30 de dezembro de 2023.</w:t>
      </w:r>
    </w:p>
    <w:p w14:paraId="333C1517" w14:textId="77777777" w:rsidR="0011551A" w:rsidRPr="001F7643" w:rsidRDefault="0011551A" w:rsidP="0011551A">
      <w:pPr>
        <w:pStyle w:val="Corpodetexto"/>
        <w:ind w:end="0.05pt"/>
        <w:jc w:val="both"/>
        <w:rPr>
          <w:rFonts w:asciiTheme="minorHAnsi" w:hAnsiTheme="minorHAnsi" w:cstheme="minorHAnsi"/>
        </w:rPr>
      </w:pPr>
    </w:p>
    <w:p w14:paraId="2301D0A6" w14:textId="77777777" w:rsidR="0011551A" w:rsidRPr="001F7643" w:rsidRDefault="0011551A" w:rsidP="0011551A">
      <w:pPr>
        <w:pStyle w:val="Corpodetexto"/>
        <w:ind w:end="0.05pt"/>
        <w:jc w:val="center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 xml:space="preserve">Brasília-DF, </w:t>
      </w:r>
      <w:r w:rsidRPr="001F7643">
        <w:rPr>
          <w:rFonts w:asciiTheme="minorHAnsi" w:hAnsiTheme="minorHAnsi" w:cstheme="minorHAnsi"/>
          <w:highlight w:val="yellow"/>
        </w:rPr>
        <w:t xml:space="preserve">xx </w:t>
      </w:r>
      <w:r w:rsidRPr="001F7643">
        <w:rPr>
          <w:rFonts w:asciiTheme="minorHAnsi" w:hAnsiTheme="minorHAnsi" w:cstheme="minorHAnsi"/>
        </w:rPr>
        <w:t xml:space="preserve">de </w:t>
      </w:r>
      <w:r w:rsidRPr="001F7643">
        <w:rPr>
          <w:rFonts w:asciiTheme="minorHAnsi" w:hAnsiTheme="minorHAnsi" w:cstheme="minorHAnsi"/>
          <w:highlight w:val="yellow"/>
        </w:rPr>
        <w:t>setembro</w:t>
      </w:r>
      <w:r w:rsidRPr="001F7643">
        <w:rPr>
          <w:rFonts w:asciiTheme="minorHAnsi" w:hAnsiTheme="minorHAnsi" w:cstheme="minorHAnsi"/>
        </w:rPr>
        <w:t xml:space="preserve"> de 2023.</w:t>
      </w:r>
    </w:p>
    <w:p w14:paraId="17AE3A1D" w14:textId="77777777" w:rsidR="0011551A" w:rsidRPr="001F7643" w:rsidRDefault="0011551A" w:rsidP="0011551A">
      <w:pPr>
        <w:pStyle w:val="Corpodetexto"/>
        <w:ind w:end="0.05pt"/>
        <w:jc w:val="center"/>
        <w:rPr>
          <w:rFonts w:asciiTheme="minorHAnsi" w:hAnsiTheme="minorHAnsi" w:cstheme="minorHAnsi"/>
        </w:rPr>
      </w:pPr>
    </w:p>
    <w:p w14:paraId="11F81ACB" w14:textId="77777777" w:rsidR="0011551A" w:rsidRPr="001F7643" w:rsidRDefault="0011551A" w:rsidP="0011551A">
      <w:pPr>
        <w:pStyle w:val="Corpodetexto"/>
        <w:ind w:end="0.05pt"/>
        <w:jc w:val="center"/>
        <w:rPr>
          <w:rFonts w:asciiTheme="minorHAnsi" w:hAnsiTheme="minorHAnsi" w:cstheme="minorHAnsi"/>
        </w:rPr>
      </w:pPr>
    </w:p>
    <w:p w14:paraId="76289052" w14:textId="77777777" w:rsidR="0011551A" w:rsidRPr="001F7643" w:rsidRDefault="0011551A" w:rsidP="0011551A">
      <w:pPr>
        <w:pStyle w:val="Ttulo11"/>
        <w:spacing w:line="12.60pt" w:lineRule="exact"/>
        <w:ind w:start="0pt" w:end="0.05pt"/>
        <w:rPr>
          <w:rFonts w:asciiTheme="minorHAnsi" w:hAnsiTheme="minorHAnsi" w:cstheme="minorHAnsi"/>
          <w:sz w:val="24"/>
          <w:szCs w:val="24"/>
        </w:rPr>
      </w:pPr>
      <w:r w:rsidRPr="001F7643">
        <w:rPr>
          <w:rFonts w:asciiTheme="minorHAnsi" w:hAnsiTheme="minorHAnsi" w:cstheme="minorHAnsi"/>
          <w:sz w:val="24"/>
          <w:szCs w:val="24"/>
        </w:rPr>
        <w:t>NÁDIA SOMEKH</w:t>
      </w:r>
    </w:p>
    <w:p w14:paraId="0D358AEF" w14:textId="77777777" w:rsidR="0011551A" w:rsidRPr="001F7643" w:rsidRDefault="0011551A" w:rsidP="0011551A">
      <w:pPr>
        <w:pStyle w:val="Corpodetexto"/>
        <w:spacing w:line="12.60pt" w:lineRule="exact"/>
        <w:ind w:end="0.05pt"/>
        <w:jc w:val="center"/>
        <w:rPr>
          <w:rFonts w:asciiTheme="minorHAnsi" w:hAnsiTheme="minorHAnsi" w:cstheme="minorHAnsi"/>
        </w:rPr>
      </w:pPr>
      <w:r w:rsidRPr="001F7643">
        <w:rPr>
          <w:rFonts w:asciiTheme="minorHAnsi" w:hAnsiTheme="minorHAnsi" w:cstheme="minorHAnsi"/>
        </w:rPr>
        <w:t>Presidente do CAU/BR</w:t>
      </w:r>
    </w:p>
    <w:p w14:paraId="6A936E9C" w14:textId="77777777" w:rsidR="0011551A" w:rsidRDefault="0011551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11551A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483E185" w14:textId="77777777" w:rsidR="00717040" w:rsidRDefault="00717040" w:rsidP="00EE0A57">
      <w:pPr>
        <w:spacing w:after="0pt" w:line="12pt" w:lineRule="auto"/>
      </w:pPr>
      <w:r>
        <w:separator/>
      </w:r>
    </w:p>
  </w:endnote>
  <w:endnote w:type="continuationSeparator" w:id="0">
    <w:p w14:paraId="37D3498E" w14:textId="77777777" w:rsidR="00717040" w:rsidRDefault="0071704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D837B95" w:rsidR="00EC5F26" w:rsidRPr="007A55E4" w:rsidRDefault="00EC5F26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80A0B" w:rsidRPr="00480A0B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EC5F26" w:rsidRPr="008C2D78" w:rsidRDefault="00EC5F26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145398F" w14:textId="77777777" w:rsidR="00717040" w:rsidRDefault="00717040" w:rsidP="00EE0A57">
      <w:pPr>
        <w:spacing w:after="0pt" w:line="12pt" w:lineRule="auto"/>
      </w:pPr>
      <w:r>
        <w:separator/>
      </w:r>
    </w:p>
  </w:footnote>
  <w:footnote w:type="continuationSeparator" w:id="0">
    <w:p w14:paraId="399B5C7A" w14:textId="77777777" w:rsidR="00717040" w:rsidRDefault="0071704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EC5F26" w:rsidRPr="00345B66" w:rsidRDefault="00EC5F26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3103BC"/>
    <w:multiLevelType w:val="hybridMultilevel"/>
    <w:tmpl w:val="E4426A12"/>
    <w:lvl w:ilvl="0" w:tplc="91A260C0">
      <w:start w:val="1"/>
      <w:numFmt w:val="upperRoman"/>
      <w:lvlText w:val="%1"/>
      <w:lvlJc w:val="start"/>
      <w:pPr>
        <w:ind w:start="5pt" w:hanging="6.4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109800BC">
      <w:numFmt w:val="bullet"/>
      <w:lvlText w:val="•"/>
      <w:lvlJc w:val="start"/>
      <w:pPr>
        <w:ind w:start="51.55pt" w:hanging="6.40pt"/>
      </w:pPr>
      <w:rPr>
        <w:rFonts w:hint="default"/>
        <w:lang w:val="pt-BR" w:eastAsia="pt-BR" w:bidi="pt-BR"/>
      </w:rPr>
    </w:lvl>
    <w:lvl w:ilvl="2" w:tplc="9CD87246">
      <w:numFmt w:val="bullet"/>
      <w:lvlText w:val="•"/>
      <w:lvlJc w:val="start"/>
      <w:pPr>
        <w:ind w:start="98.15pt" w:hanging="6.40pt"/>
      </w:pPr>
      <w:rPr>
        <w:rFonts w:hint="default"/>
        <w:lang w:val="pt-BR" w:eastAsia="pt-BR" w:bidi="pt-BR"/>
      </w:rPr>
    </w:lvl>
    <w:lvl w:ilvl="3" w:tplc="498CF128">
      <w:numFmt w:val="bullet"/>
      <w:lvlText w:val="•"/>
      <w:lvlJc w:val="start"/>
      <w:pPr>
        <w:ind w:start="144.75pt" w:hanging="6.40pt"/>
      </w:pPr>
      <w:rPr>
        <w:rFonts w:hint="default"/>
        <w:lang w:val="pt-BR" w:eastAsia="pt-BR" w:bidi="pt-BR"/>
      </w:rPr>
    </w:lvl>
    <w:lvl w:ilvl="4" w:tplc="1028330A">
      <w:numFmt w:val="bullet"/>
      <w:lvlText w:val="•"/>
      <w:lvlJc w:val="start"/>
      <w:pPr>
        <w:ind w:start="191.35pt" w:hanging="6.40pt"/>
      </w:pPr>
      <w:rPr>
        <w:rFonts w:hint="default"/>
        <w:lang w:val="pt-BR" w:eastAsia="pt-BR" w:bidi="pt-BR"/>
      </w:rPr>
    </w:lvl>
    <w:lvl w:ilvl="5" w:tplc="56D6C814">
      <w:numFmt w:val="bullet"/>
      <w:lvlText w:val="•"/>
      <w:lvlJc w:val="start"/>
      <w:pPr>
        <w:ind w:start="237.95pt" w:hanging="6.40pt"/>
      </w:pPr>
      <w:rPr>
        <w:rFonts w:hint="default"/>
        <w:lang w:val="pt-BR" w:eastAsia="pt-BR" w:bidi="pt-BR"/>
      </w:rPr>
    </w:lvl>
    <w:lvl w:ilvl="6" w:tplc="4C68BE4E">
      <w:numFmt w:val="bullet"/>
      <w:lvlText w:val="•"/>
      <w:lvlJc w:val="start"/>
      <w:pPr>
        <w:ind w:start="284.55pt" w:hanging="6.40pt"/>
      </w:pPr>
      <w:rPr>
        <w:rFonts w:hint="default"/>
        <w:lang w:val="pt-BR" w:eastAsia="pt-BR" w:bidi="pt-BR"/>
      </w:rPr>
    </w:lvl>
    <w:lvl w:ilvl="7" w:tplc="708E9B6E">
      <w:numFmt w:val="bullet"/>
      <w:lvlText w:val="•"/>
      <w:lvlJc w:val="start"/>
      <w:pPr>
        <w:ind w:start="331.15pt" w:hanging="6.40pt"/>
      </w:pPr>
      <w:rPr>
        <w:rFonts w:hint="default"/>
        <w:lang w:val="pt-BR" w:eastAsia="pt-BR" w:bidi="pt-BR"/>
      </w:rPr>
    </w:lvl>
    <w:lvl w:ilvl="8" w:tplc="5E100BE8">
      <w:numFmt w:val="bullet"/>
      <w:lvlText w:val="•"/>
      <w:lvlJc w:val="start"/>
      <w:pPr>
        <w:ind w:start="377.75pt" w:hanging="6.40pt"/>
      </w:pPr>
      <w:rPr>
        <w:rFonts w:hint="default"/>
        <w:lang w:val="pt-BR" w:eastAsia="pt-BR" w:bidi="pt-BR"/>
      </w:r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2" w15:restartNumberingAfterBreak="0">
    <w:nsid w:val="1B02474C"/>
    <w:multiLevelType w:val="hybridMultilevel"/>
    <w:tmpl w:val="D22A1EF8"/>
    <w:lvl w:ilvl="0" w:tplc="98B60336">
      <w:start w:val="1"/>
      <w:numFmt w:val="lowerLetter"/>
      <w:lvlText w:val="%1)"/>
      <w:lvlJc w:val="start"/>
      <w:pPr>
        <w:ind w:start="16.25pt" w:hanging="11.3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A7B682AC">
      <w:numFmt w:val="bullet"/>
      <w:lvlText w:val="•"/>
      <w:lvlJc w:val="start"/>
      <w:pPr>
        <w:ind w:start="61.45pt" w:hanging="11.30pt"/>
      </w:pPr>
      <w:rPr>
        <w:rFonts w:hint="default"/>
        <w:lang w:val="pt-BR" w:eastAsia="pt-BR" w:bidi="pt-BR"/>
      </w:rPr>
    </w:lvl>
    <w:lvl w:ilvl="2" w:tplc="7B4C9454">
      <w:numFmt w:val="bullet"/>
      <w:lvlText w:val="•"/>
      <w:lvlJc w:val="start"/>
      <w:pPr>
        <w:ind w:start="106.95pt" w:hanging="11.30pt"/>
      </w:pPr>
      <w:rPr>
        <w:rFonts w:hint="default"/>
        <w:lang w:val="pt-BR" w:eastAsia="pt-BR" w:bidi="pt-BR"/>
      </w:rPr>
    </w:lvl>
    <w:lvl w:ilvl="3" w:tplc="E9724D06">
      <w:numFmt w:val="bullet"/>
      <w:lvlText w:val="•"/>
      <w:lvlJc w:val="start"/>
      <w:pPr>
        <w:ind w:start="152.45pt" w:hanging="11.30pt"/>
      </w:pPr>
      <w:rPr>
        <w:rFonts w:hint="default"/>
        <w:lang w:val="pt-BR" w:eastAsia="pt-BR" w:bidi="pt-BR"/>
      </w:rPr>
    </w:lvl>
    <w:lvl w:ilvl="4" w:tplc="68E8E68A">
      <w:numFmt w:val="bullet"/>
      <w:lvlText w:val="•"/>
      <w:lvlJc w:val="start"/>
      <w:pPr>
        <w:ind w:start="197.95pt" w:hanging="11.30pt"/>
      </w:pPr>
      <w:rPr>
        <w:rFonts w:hint="default"/>
        <w:lang w:val="pt-BR" w:eastAsia="pt-BR" w:bidi="pt-BR"/>
      </w:rPr>
    </w:lvl>
    <w:lvl w:ilvl="5" w:tplc="E4F65A96">
      <w:numFmt w:val="bullet"/>
      <w:lvlText w:val="•"/>
      <w:lvlJc w:val="start"/>
      <w:pPr>
        <w:ind w:start="243.45pt" w:hanging="11.30pt"/>
      </w:pPr>
      <w:rPr>
        <w:rFonts w:hint="default"/>
        <w:lang w:val="pt-BR" w:eastAsia="pt-BR" w:bidi="pt-BR"/>
      </w:rPr>
    </w:lvl>
    <w:lvl w:ilvl="6" w:tplc="C4F68964">
      <w:numFmt w:val="bullet"/>
      <w:lvlText w:val="•"/>
      <w:lvlJc w:val="start"/>
      <w:pPr>
        <w:ind w:start="288.95pt" w:hanging="11.30pt"/>
      </w:pPr>
      <w:rPr>
        <w:rFonts w:hint="default"/>
        <w:lang w:val="pt-BR" w:eastAsia="pt-BR" w:bidi="pt-BR"/>
      </w:rPr>
    </w:lvl>
    <w:lvl w:ilvl="7" w:tplc="2736AF86">
      <w:numFmt w:val="bullet"/>
      <w:lvlText w:val="•"/>
      <w:lvlJc w:val="start"/>
      <w:pPr>
        <w:ind w:start="334.45pt" w:hanging="11.30pt"/>
      </w:pPr>
      <w:rPr>
        <w:rFonts w:hint="default"/>
        <w:lang w:val="pt-BR" w:eastAsia="pt-BR" w:bidi="pt-BR"/>
      </w:rPr>
    </w:lvl>
    <w:lvl w:ilvl="8" w:tplc="4C723F10">
      <w:numFmt w:val="bullet"/>
      <w:lvlText w:val="•"/>
      <w:lvlJc w:val="start"/>
      <w:pPr>
        <w:ind w:start="379.95pt" w:hanging="11.30pt"/>
      </w:pPr>
      <w:rPr>
        <w:rFonts w:hint="default"/>
        <w:lang w:val="pt-BR" w:eastAsia="pt-BR" w:bidi="pt-BR"/>
      </w:rPr>
    </w:lvl>
  </w:abstractNum>
  <w:abstractNum w:abstractNumId="3" w15:restartNumberingAfterBreak="0">
    <w:nsid w:val="1B56681E"/>
    <w:multiLevelType w:val="hybridMultilevel"/>
    <w:tmpl w:val="46FA4B32"/>
    <w:lvl w:ilvl="0" w:tplc="55447676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0A2A35F0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CA4ECEC2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96E43E5A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69C4204A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3C002DA2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1C4CE51E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6FA820C4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693A7290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4" w15:restartNumberingAfterBreak="0">
    <w:nsid w:val="1C576543"/>
    <w:multiLevelType w:val="hybridMultilevel"/>
    <w:tmpl w:val="2370CE34"/>
    <w:lvl w:ilvl="0" w:tplc="388EF6E2">
      <w:start w:val="2"/>
      <w:numFmt w:val="upperRoman"/>
      <w:lvlText w:val="%1"/>
      <w:lvlJc w:val="start"/>
      <w:pPr>
        <w:ind w:start="14.95pt" w:hanging="10pt"/>
      </w:pPr>
      <w:rPr>
        <w:rFonts w:ascii="Times New Roman" w:eastAsia="Times New Roman" w:hAnsi="Times New Roman" w:cs="Times New Roman" w:hint="default"/>
        <w:spacing w:val="-2"/>
        <w:w w:val="100%"/>
        <w:sz w:val="22"/>
        <w:szCs w:val="22"/>
        <w:lang w:val="pt-BR" w:eastAsia="pt-BR" w:bidi="pt-BR"/>
      </w:rPr>
    </w:lvl>
    <w:lvl w:ilvl="1" w:tplc="BFCCA6F6">
      <w:numFmt w:val="bullet"/>
      <w:lvlText w:val="•"/>
      <w:lvlJc w:val="start"/>
      <w:pPr>
        <w:ind w:start="60.55pt" w:hanging="10pt"/>
      </w:pPr>
      <w:rPr>
        <w:rFonts w:hint="default"/>
        <w:lang w:val="pt-BR" w:eastAsia="pt-BR" w:bidi="pt-BR"/>
      </w:rPr>
    </w:lvl>
    <w:lvl w:ilvl="2" w:tplc="CA7EEBC0">
      <w:numFmt w:val="bullet"/>
      <w:lvlText w:val="•"/>
      <w:lvlJc w:val="start"/>
      <w:pPr>
        <w:ind w:start="106.15pt" w:hanging="10pt"/>
      </w:pPr>
      <w:rPr>
        <w:rFonts w:hint="default"/>
        <w:lang w:val="pt-BR" w:eastAsia="pt-BR" w:bidi="pt-BR"/>
      </w:rPr>
    </w:lvl>
    <w:lvl w:ilvl="3" w:tplc="B0DA3698">
      <w:numFmt w:val="bullet"/>
      <w:lvlText w:val="•"/>
      <w:lvlJc w:val="start"/>
      <w:pPr>
        <w:ind w:start="151.75pt" w:hanging="10pt"/>
      </w:pPr>
      <w:rPr>
        <w:rFonts w:hint="default"/>
        <w:lang w:val="pt-BR" w:eastAsia="pt-BR" w:bidi="pt-BR"/>
      </w:rPr>
    </w:lvl>
    <w:lvl w:ilvl="4" w:tplc="E466B040">
      <w:numFmt w:val="bullet"/>
      <w:lvlText w:val="•"/>
      <w:lvlJc w:val="start"/>
      <w:pPr>
        <w:ind w:start="197.35pt" w:hanging="10pt"/>
      </w:pPr>
      <w:rPr>
        <w:rFonts w:hint="default"/>
        <w:lang w:val="pt-BR" w:eastAsia="pt-BR" w:bidi="pt-BR"/>
      </w:rPr>
    </w:lvl>
    <w:lvl w:ilvl="5" w:tplc="3E7EEA6C">
      <w:numFmt w:val="bullet"/>
      <w:lvlText w:val="•"/>
      <w:lvlJc w:val="start"/>
      <w:pPr>
        <w:ind w:start="242.95pt" w:hanging="10pt"/>
      </w:pPr>
      <w:rPr>
        <w:rFonts w:hint="default"/>
        <w:lang w:val="pt-BR" w:eastAsia="pt-BR" w:bidi="pt-BR"/>
      </w:rPr>
    </w:lvl>
    <w:lvl w:ilvl="6" w:tplc="AF5017FC">
      <w:numFmt w:val="bullet"/>
      <w:lvlText w:val="•"/>
      <w:lvlJc w:val="start"/>
      <w:pPr>
        <w:ind w:start="288.55pt" w:hanging="10pt"/>
      </w:pPr>
      <w:rPr>
        <w:rFonts w:hint="default"/>
        <w:lang w:val="pt-BR" w:eastAsia="pt-BR" w:bidi="pt-BR"/>
      </w:rPr>
    </w:lvl>
    <w:lvl w:ilvl="7" w:tplc="88A238EA">
      <w:numFmt w:val="bullet"/>
      <w:lvlText w:val="•"/>
      <w:lvlJc w:val="start"/>
      <w:pPr>
        <w:ind w:start="334.15pt" w:hanging="10pt"/>
      </w:pPr>
      <w:rPr>
        <w:rFonts w:hint="default"/>
        <w:lang w:val="pt-BR" w:eastAsia="pt-BR" w:bidi="pt-BR"/>
      </w:rPr>
    </w:lvl>
    <w:lvl w:ilvl="8" w:tplc="CB50464E">
      <w:numFmt w:val="bullet"/>
      <w:lvlText w:val="•"/>
      <w:lvlJc w:val="start"/>
      <w:pPr>
        <w:ind w:start="379.75pt" w:hanging="10pt"/>
      </w:pPr>
      <w:rPr>
        <w:rFonts w:hint="default"/>
        <w:lang w:val="pt-BR" w:eastAsia="pt-BR" w:bidi="pt-BR"/>
      </w:rPr>
    </w:lvl>
  </w:abstractNum>
  <w:abstractNum w:abstractNumId="5" w15:restartNumberingAfterBreak="0">
    <w:nsid w:val="205F1FD6"/>
    <w:multiLevelType w:val="hybridMultilevel"/>
    <w:tmpl w:val="52DAF012"/>
    <w:lvl w:ilvl="0" w:tplc="97540D5A">
      <w:start w:val="1"/>
      <w:numFmt w:val="lowerLetter"/>
      <w:lvlText w:val="%1)"/>
      <w:lvlJc w:val="start"/>
      <w:pPr>
        <w:ind w:start="16.40pt" w:hanging="11.40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0F326476">
      <w:numFmt w:val="bullet"/>
      <w:lvlText w:val="•"/>
      <w:lvlJc w:val="start"/>
      <w:pPr>
        <w:ind w:start="61.45pt" w:hanging="11.40pt"/>
      </w:pPr>
      <w:rPr>
        <w:rFonts w:hint="default"/>
        <w:lang w:val="pt-BR" w:eastAsia="pt-BR" w:bidi="pt-BR"/>
      </w:rPr>
    </w:lvl>
    <w:lvl w:ilvl="2" w:tplc="80C220EC">
      <w:numFmt w:val="bullet"/>
      <w:lvlText w:val="•"/>
      <w:lvlJc w:val="start"/>
      <w:pPr>
        <w:ind w:start="106.95pt" w:hanging="11.40pt"/>
      </w:pPr>
      <w:rPr>
        <w:rFonts w:hint="default"/>
        <w:lang w:val="pt-BR" w:eastAsia="pt-BR" w:bidi="pt-BR"/>
      </w:rPr>
    </w:lvl>
    <w:lvl w:ilvl="3" w:tplc="56B4B268">
      <w:numFmt w:val="bullet"/>
      <w:lvlText w:val="•"/>
      <w:lvlJc w:val="start"/>
      <w:pPr>
        <w:ind w:start="152.45pt" w:hanging="11.40pt"/>
      </w:pPr>
      <w:rPr>
        <w:rFonts w:hint="default"/>
        <w:lang w:val="pt-BR" w:eastAsia="pt-BR" w:bidi="pt-BR"/>
      </w:rPr>
    </w:lvl>
    <w:lvl w:ilvl="4" w:tplc="F7F28620">
      <w:numFmt w:val="bullet"/>
      <w:lvlText w:val="•"/>
      <w:lvlJc w:val="start"/>
      <w:pPr>
        <w:ind w:start="197.95pt" w:hanging="11.40pt"/>
      </w:pPr>
      <w:rPr>
        <w:rFonts w:hint="default"/>
        <w:lang w:val="pt-BR" w:eastAsia="pt-BR" w:bidi="pt-BR"/>
      </w:rPr>
    </w:lvl>
    <w:lvl w:ilvl="5" w:tplc="F6282224">
      <w:numFmt w:val="bullet"/>
      <w:lvlText w:val="•"/>
      <w:lvlJc w:val="start"/>
      <w:pPr>
        <w:ind w:start="243.45pt" w:hanging="11.40pt"/>
      </w:pPr>
      <w:rPr>
        <w:rFonts w:hint="default"/>
        <w:lang w:val="pt-BR" w:eastAsia="pt-BR" w:bidi="pt-BR"/>
      </w:rPr>
    </w:lvl>
    <w:lvl w:ilvl="6" w:tplc="1E5C0C32">
      <w:numFmt w:val="bullet"/>
      <w:lvlText w:val="•"/>
      <w:lvlJc w:val="start"/>
      <w:pPr>
        <w:ind w:start="288.95pt" w:hanging="11.40pt"/>
      </w:pPr>
      <w:rPr>
        <w:rFonts w:hint="default"/>
        <w:lang w:val="pt-BR" w:eastAsia="pt-BR" w:bidi="pt-BR"/>
      </w:rPr>
    </w:lvl>
    <w:lvl w:ilvl="7" w:tplc="38466498">
      <w:numFmt w:val="bullet"/>
      <w:lvlText w:val="•"/>
      <w:lvlJc w:val="start"/>
      <w:pPr>
        <w:ind w:start="334.45pt" w:hanging="11.40pt"/>
      </w:pPr>
      <w:rPr>
        <w:rFonts w:hint="default"/>
        <w:lang w:val="pt-BR" w:eastAsia="pt-BR" w:bidi="pt-BR"/>
      </w:rPr>
    </w:lvl>
    <w:lvl w:ilvl="8" w:tplc="A0E4E896">
      <w:numFmt w:val="bullet"/>
      <w:lvlText w:val="•"/>
      <w:lvlJc w:val="start"/>
      <w:pPr>
        <w:ind w:start="379.95pt" w:hanging="11.40pt"/>
      </w:pPr>
      <w:rPr>
        <w:rFonts w:hint="default"/>
        <w:lang w:val="pt-BR" w:eastAsia="pt-BR" w:bidi="pt-BR"/>
      </w:rPr>
    </w:lvl>
  </w:abstractNum>
  <w:abstractNum w:abstractNumId="6" w15:restartNumberingAfterBreak="0">
    <w:nsid w:val="235F33EC"/>
    <w:multiLevelType w:val="hybridMultilevel"/>
    <w:tmpl w:val="1EB2F604"/>
    <w:lvl w:ilvl="0" w:tplc="8B407F62">
      <w:start w:val="10"/>
      <w:numFmt w:val="upperRoman"/>
      <w:lvlText w:val="%1"/>
      <w:lvlJc w:val="start"/>
      <w:pPr>
        <w:ind w:start="11.90pt" w:hanging="11.90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80D4C74C">
      <w:numFmt w:val="bullet"/>
      <w:lvlText w:val="•"/>
      <w:lvlJc w:val="start"/>
      <w:pPr>
        <w:ind w:start="51.55pt" w:hanging="11.90pt"/>
      </w:pPr>
      <w:rPr>
        <w:rFonts w:hint="default"/>
        <w:lang w:val="pt-BR" w:eastAsia="pt-BR" w:bidi="pt-BR"/>
      </w:rPr>
    </w:lvl>
    <w:lvl w:ilvl="2" w:tplc="303855EC">
      <w:numFmt w:val="bullet"/>
      <w:lvlText w:val="•"/>
      <w:lvlJc w:val="start"/>
      <w:pPr>
        <w:ind w:start="98.15pt" w:hanging="11.90pt"/>
      </w:pPr>
      <w:rPr>
        <w:rFonts w:hint="default"/>
        <w:lang w:val="pt-BR" w:eastAsia="pt-BR" w:bidi="pt-BR"/>
      </w:rPr>
    </w:lvl>
    <w:lvl w:ilvl="3" w:tplc="C504AAD8">
      <w:numFmt w:val="bullet"/>
      <w:lvlText w:val="•"/>
      <w:lvlJc w:val="start"/>
      <w:pPr>
        <w:ind w:start="144.75pt" w:hanging="11.90pt"/>
      </w:pPr>
      <w:rPr>
        <w:rFonts w:hint="default"/>
        <w:lang w:val="pt-BR" w:eastAsia="pt-BR" w:bidi="pt-BR"/>
      </w:rPr>
    </w:lvl>
    <w:lvl w:ilvl="4" w:tplc="8A7C2346">
      <w:numFmt w:val="bullet"/>
      <w:lvlText w:val="•"/>
      <w:lvlJc w:val="start"/>
      <w:pPr>
        <w:ind w:start="191.35pt" w:hanging="11.90pt"/>
      </w:pPr>
      <w:rPr>
        <w:rFonts w:hint="default"/>
        <w:lang w:val="pt-BR" w:eastAsia="pt-BR" w:bidi="pt-BR"/>
      </w:rPr>
    </w:lvl>
    <w:lvl w:ilvl="5" w:tplc="934A2716">
      <w:numFmt w:val="bullet"/>
      <w:lvlText w:val="•"/>
      <w:lvlJc w:val="start"/>
      <w:pPr>
        <w:ind w:start="237.95pt" w:hanging="11.90pt"/>
      </w:pPr>
      <w:rPr>
        <w:rFonts w:hint="default"/>
        <w:lang w:val="pt-BR" w:eastAsia="pt-BR" w:bidi="pt-BR"/>
      </w:rPr>
    </w:lvl>
    <w:lvl w:ilvl="6" w:tplc="DD7EE224">
      <w:numFmt w:val="bullet"/>
      <w:lvlText w:val="•"/>
      <w:lvlJc w:val="start"/>
      <w:pPr>
        <w:ind w:start="284.55pt" w:hanging="11.90pt"/>
      </w:pPr>
      <w:rPr>
        <w:rFonts w:hint="default"/>
        <w:lang w:val="pt-BR" w:eastAsia="pt-BR" w:bidi="pt-BR"/>
      </w:rPr>
    </w:lvl>
    <w:lvl w:ilvl="7" w:tplc="04E2AEAE">
      <w:numFmt w:val="bullet"/>
      <w:lvlText w:val="•"/>
      <w:lvlJc w:val="start"/>
      <w:pPr>
        <w:ind w:start="331.15pt" w:hanging="11.90pt"/>
      </w:pPr>
      <w:rPr>
        <w:rFonts w:hint="default"/>
        <w:lang w:val="pt-BR" w:eastAsia="pt-BR" w:bidi="pt-BR"/>
      </w:rPr>
    </w:lvl>
    <w:lvl w:ilvl="8" w:tplc="FD60E1DE">
      <w:numFmt w:val="bullet"/>
      <w:lvlText w:val="•"/>
      <w:lvlJc w:val="start"/>
      <w:pPr>
        <w:ind w:start="377.75pt" w:hanging="11.90pt"/>
      </w:pPr>
      <w:rPr>
        <w:rFonts w:hint="default"/>
        <w:lang w:val="pt-BR" w:eastAsia="pt-BR" w:bidi="pt-BR"/>
      </w:rPr>
    </w:lvl>
  </w:abstractNum>
  <w:abstractNum w:abstractNumId="7" w15:restartNumberingAfterBreak="0">
    <w:nsid w:val="27482E45"/>
    <w:multiLevelType w:val="hybridMultilevel"/>
    <w:tmpl w:val="4F665E8A"/>
    <w:lvl w:ilvl="0" w:tplc="32BE1832">
      <w:start w:val="1"/>
      <w:numFmt w:val="upperRoman"/>
      <w:lvlText w:val="%1"/>
      <w:lvlJc w:val="start"/>
      <w:pPr>
        <w:ind w:start="11.20pt" w:hanging="6.25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90D6D4C2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D7580018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CEF05BB6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C382E522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0416020C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FF54E944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5C243F70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035EAD4A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8" w15:restartNumberingAfterBreak="0">
    <w:nsid w:val="2D3510C2"/>
    <w:multiLevelType w:val="multilevel"/>
    <w:tmpl w:val="090E975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9" w15:restartNumberingAfterBreak="0">
    <w:nsid w:val="2DBC4136"/>
    <w:multiLevelType w:val="multilevel"/>
    <w:tmpl w:val="D0C004E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2C74407"/>
    <w:multiLevelType w:val="hybridMultilevel"/>
    <w:tmpl w:val="0B8A0436"/>
    <w:lvl w:ilvl="0" w:tplc="0416001B">
      <w:start w:val="1"/>
      <w:numFmt w:val="lowerRoman"/>
      <w:lvlText w:val="%1."/>
      <w:lvlJc w:val="end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42C2F27"/>
    <w:multiLevelType w:val="hybridMultilevel"/>
    <w:tmpl w:val="3D9AB4A2"/>
    <w:lvl w:ilvl="0" w:tplc="4946918C">
      <w:start w:val="9"/>
      <w:numFmt w:val="upperRoman"/>
      <w:lvlText w:val="%1"/>
      <w:lvlJc w:val="start"/>
      <w:pPr>
        <w:ind w:start="19.25pt" w:hanging="14.30pt"/>
      </w:pPr>
      <w:rPr>
        <w:rFonts w:asciiTheme="minorHAnsi" w:eastAsia="Times New Roman" w:hAnsiTheme="minorHAnsi" w:cstheme="minorHAnsi" w:hint="default"/>
        <w:spacing w:val="-4"/>
        <w:w w:val="100%"/>
        <w:sz w:val="22"/>
        <w:szCs w:val="22"/>
        <w:lang w:val="pt-BR" w:eastAsia="pt-BR" w:bidi="pt-BR"/>
      </w:rPr>
    </w:lvl>
    <w:lvl w:ilvl="1" w:tplc="871A6148">
      <w:numFmt w:val="bullet"/>
      <w:lvlText w:val="•"/>
      <w:lvlJc w:val="start"/>
      <w:pPr>
        <w:ind w:start="64.15pt" w:hanging="14.30pt"/>
      </w:pPr>
      <w:rPr>
        <w:rFonts w:hint="default"/>
        <w:lang w:val="pt-BR" w:eastAsia="pt-BR" w:bidi="pt-BR"/>
      </w:rPr>
    </w:lvl>
    <w:lvl w:ilvl="2" w:tplc="9AE6071C">
      <w:numFmt w:val="bullet"/>
      <w:lvlText w:val="•"/>
      <w:lvlJc w:val="start"/>
      <w:pPr>
        <w:ind w:start="109.35pt" w:hanging="14.30pt"/>
      </w:pPr>
      <w:rPr>
        <w:rFonts w:hint="default"/>
        <w:lang w:val="pt-BR" w:eastAsia="pt-BR" w:bidi="pt-BR"/>
      </w:rPr>
    </w:lvl>
    <w:lvl w:ilvl="3" w:tplc="1A129308">
      <w:numFmt w:val="bullet"/>
      <w:lvlText w:val="•"/>
      <w:lvlJc w:val="start"/>
      <w:pPr>
        <w:ind w:start="154.55pt" w:hanging="14.30pt"/>
      </w:pPr>
      <w:rPr>
        <w:rFonts w:hint="default"/>
        <w:lang w:val="pt-BR" w:eastAsia="pt-BR" w:bidi="pt-BR"/>
      </w:rPr>
    </w:lvl>
    <w:lvl w:ilvl="4" w:tplc="0D803A02">
      <w:numFmt w:val="bullet"/>
      <w:lvlText w:val="•"/>
      <w:lvlJc w:val="start"/>
      <w:pPr>
        <w:ind w:start="199.75pt" w:hanging="14.30pt"/>
      </w:pPr>
      <w:rPr>
        <w:rFonts w:hint="default"/>
        <w:lang w:val="pt-BR" w:eastAsia="pt-BR" w:bidi="pt-BR"/>
      </w:rPr>
    </w:lvl>
    <w:lvl w:ilvl="5" w:tplc="EE2C917E">
      <w:numFmt w:val="bullet"/>
      <w:lvlText w:val="•"/>
      <w:lvlJc w:val="start"/>
      <w:pPr>
        <w:ind w:start="244.95pt" w:hanging="14.30pt"/>
      </w:pPr>
      <w:rPr>
        <w:rFonts w:hint="default"/>
        <w:lang w:val="pt-BR" w:eastAsia="pt-BR" w:bidi="pt-BR"/>
      </w:rPr>
    </w:lvl>
    <w:lvl w:ilvl="6" w:tplc="F5E60C82">
      <w:numFmt w:val="bullet"/>
      <w:lvlText w:val="•"/>
      <w:lvlJc w:val="start"/>
      <w:pPr>
        <w:ind w:start="290.15pt" w:hanging="14.30pt"/>
      </w:pPr>
      <w:rPr>
        <w:rFonts w:hint="default"/>
        <w:lang w:val="pt-BR" w:eastAsia="pt-BR" w:bidi="pt-BR"/>
      </w:rPr>
    </w:lvl>
    <w:lvl w:ilvl="7" w:tplc="50EA70E8">
      <w:numFmt w:val="bullet"/>
      <w:lvlText w:val="•"/>
      <w:lvlJc w:val="start"/>
      <w:pPr>
        <w:ind w:start="335.35pt" w:hanging="14.30pt"/>
      </w:pPr>
      <w:rPr>
        <w:rFonts w:hint="default"/>
        <w:lang w:val="pt-BR" w:eastAsia="pt-BR" w:bidi="pt-BR"/>
      </w:rPr>
    </w:lvl>
    <w:lvl w:ilvl="8" w:tplc="F306F284">
      <w:numFmt w:val="bullet"/>
      <w:lvlText w:val="•"/>
      <w:lvlJc w:val="start"/>
      <w:pPr>
        <w:ind w:start="380.55pt" w:hanging="14.30pt"/>
      </w:pPr>
      <w:rPr>
        <w:rFonts w:hint="default"/>
        <w:lang w:val="pt-BR" w:eastAsia="pt-BR" w:bidi="pt-BR"/>
      </w:rPr>
    </w:lvl>
  </w:abstractNum>
  <w:abstractNum w:abstractNumId="13" w15:restartNumberingAfterBreak="0">
    <w:nsid w:val="39F07C44"/>
    <w:multiLevelType w:val="hybridMultilevel"/>
    <w:tmpl w:val="1BAE2ECA"/>
    <w:lvl w:ilvl="0" w:tplc="85FEE5DE">
      <w:start w:val="1"/>
      <w:numFmt w:val="lowerLetter"/>
      <w:lvlText w:val="%1)"/>
      <w:lvlJc w:val="start"/>
      <w:pPr>
        <w:ind w:start="16.40pt" w:hanging="11.4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15ACE304">
      <w:numFmt w:val="bullet"/>
      <w:lvlText w:val="•"/>
      <w:lvlJc w:val="start"/>
      <w:pPr>
        <w:ind w:start="61.45pt" w:hanging="11.45pt"/>
      </w:pPr>
      <w:rPr>
        <w:rFonts w:hint="default"/>
        <w:lang w:val="pt-BR" w:eastAsia="pt-BR" w:bidi="pt-BR"/>
      </w:rPr>
    </w:lvl>
    <w:lvl w:ilvl="2" w:tplc="B088C586">
      <w:numFmt w:val="bullet"/>
      <w:lvlText w:val="•"/>
      <w:lvlJc w:val="start"/>
      <w:pPr>
        <w:ind w:start="106.95pt" w:hanging="11.45pt"/>
      </w:pPr>
      <w:rPr>
        <w:rFonts w:hint="default"/>
        <w:lang w:val="pt-BR" w:eastAsia="pt-BR" w:bidi="pt-BR"/>
      </w:rPr>
    </w:lvl>
    <w:lvl w:ilvl="3" w:tplc="39222E92">
      <w:numFmt w:val="bullet"/>
      <w:lvlText w:val="•"/>
      <w:lvlJc w:val="start"/>
      <w:pPr>
        <w:ind w:start="152.45pt" w:hanging="11.45pt"/>
      </w:pPr>
      <w:rPr>
        <w:rFonts w:hint="default"/>
        <w:lang w:val="pt-BR" w:eastAsia="pt-BR" w:bidi="pt-BR"/>
      </w:rPr>
    </w:lvl>
    <w:lvl w:ilvl="4" w:tplc="E7FAE3F0">
      <w:numFmt w:val="bullet"/>
      <w:lvlText w:val="•"/>
      <w:lvlJc w:val="start"/>
      <w:pPr>
        <w:ind w:start="197.95pt" w:hanging="11.45pt"/>
      </w:pPr>
      <w:rPr>
        <w:rFonts w:hint="default"/>
        <w:lang w:val="pt-BR" w:eastAsia="pt-BR" w:bidi="pt-BR"/>
      </w:rPr>
    </w:lvl>
    <w:lvl w:ilvl="5" w:tplc="16202F20">
      <w:numFmt w:val="bullet"/>
      <w:lvlText w:val="•"/>
      <w:lvlJc w:val="start"/>
      <w:pPr>
        <w:ind w:start="243.45pt" w:hanging="11.45pt"/>
      </w:pPr>
      <w:rPr>
        <w:rFonts w:hint="default"/>
        <w:lang w:val="pt-BR" w:eastAsia="pt-BR" w:bidi="pt-BR"/>
      </w:rPr>
    </w:lvl>
    <w:lvl w:ilvl="6" w:tplc="66BEEF50">
      <w:numFmt w:val="bullet"/>
      <w:lvlText w:val="•"/>
      <w:lvlJc w:val="start"/>
      <w:pPr>
        <w:ind w:start="288.95pt" w:hanging="11.45pt"/>
      </w:pPr>
      <w:rPr>
        <w:rFonts w:hint="default"/>
        <w:lang w:val="pt-BR" w:eastAsia="pt-BR" w:bidi="pt-BR"/>
      </w:rPr>
    </w:lvl>
    <w:lvl w:ilvl="7" w:tplc="5B509AA6">
      <w:numFmt w:val="bullet"/>
      <w:lvlText w:val="•"/>
      <w:lvlJc w:val="start"/>
      <w:pPr>
        <w:ind w:start="334.45pt" w:hanging="11.45pt"/>
      </w:pPr>
      <w:rPr>
        <w:rFonts w:hint="default"/>
        <w:lang w:val="pt-BR" w:eastAsia="pt-BR" w:bidi="pt-BR"/>
      </w:rPr>
    </w:lvl>
    <w:lvl w:ilvl="8" w:tplc="4B7C2F0A">
      <w:numFmt w:val="bullet"/>
      <w:lvlText w:val="•"/>
      <w:lvlJc w:val="start"/>
      <w:pPr>
        <w:ind w:start="379.95pt" w:hanging="11.45pt"/>
      </w:pPr>
      <w:rPr>
        <w:rFonts w:hint="default"/>
        <w:lang w:val="pt-BR" w:eastAsia="pt-BR" w:bidi="pt-BR"/>
      </w:rPr>
    </w:lvl>
  </w:abstractNum>
  <w:abstractNum w:abstractNumId="14" w15:restartNumberingAfterBreak="0">
    <w:nsid w:val="3A146327"/>
    <w:multiLevelType w:val="hybridMultilevel"/>
    <w:tmpl w:val="5922BEBA"/>
    <w:lvl w:ilvl="0" w:tplc="5C686E1C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CB426172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EB20DF04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3CBA1C02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EA3CAA74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C5722F2A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EC4245C6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4D50715A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E2AA1990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15" w15:restartNumberingAfterBreak="0">
    <w:nsid w:val="3F666598"/>
    <w:multiLevelType w:val="hybridMultilevel"/>
    <w:tmpl w:val="CAD6F2CE"/>
    <w:lvl w:ilvl="0" w:tplc="50CAB7B0">
      <w:start w:val="1"/>
      <w:numFmt w:val="lowerLetter"/>
      <w:lvlText w:val="%1)"/>
      <w:lvlJc w:val="start"/>
      <w:pPr>
        <w:ind w:start="16.40pt" w:hanging="11.40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3CA4AA54">
      <w:numFmt w:val="bullet"/>
      <w:lvlText w:val="•"/>
      <w:lvlJc w:val="start"/>
      <w:pPr>
        <w:ind w:start="61.45pt" w:hanging="11.40pt"/>
      </w:pPr>
      <w:rPr>
        <w:rFonts w:hint="default"/>
        <w:lang w:val="pt-BR" w:eastAsia="pt-BR" w:bidi="pt-BR"/>
      </w:rPr>
    </w:lvl>
    <w:lvl w:ilvl="2" w:tplc="FCD2C6A0">
      <w:numFmt w:val="bullet"/>
      <w:lvlText w:val="•"/>
      <w:lvlJc w:val="start"/>
      <w:pPr>
        <w:ind w:start="106.95pt" w:hanging="11.40pt"/>
      </w:pPr>
      <w:rPr>
        <w:rFonts w:hint="default"/>
        <w:lang w:val="pt-BR" w:eastAsia="pt-BR" w:bidi="pt-BR"/>
      </w:rPr>
    </w:lvl>
    <w:lvl w:ilvl="3" w:tplc="A01E3AAA">
      <w:numFmt w:val="bullet"/>
      <w:lvlText w:val="•"/>
      <w:lvlJc w:val="start"/>
      <w:pPr>
        <w:ind w:start="152.45pt" w:hanging="11.40pt"/>
      </w:pPr>
      <w:rPr>
        <w:rFonts w:hint="default"/>
        <w:lang w:val="pt-BR" w:eastAsia="pt-BR" w:bidi="pt-BR"/>
      </w:rPr>
    </w:lvl>
    <w:lvl w:ilvl="4" w:tplc="F5D80424">
      <w:numFmt w:val="bullet"/>
      <w:lvlText w:val="•"/>
      <w:lvlJc w:val="start"/>
      <w:pPr>
        <w:ind w:start="197.95pt" w:hanging="11.40pt"/>
      </w:pPr>
      <w:rPr>
        <w:rFonts w:hint="default"/>
        <w:lang w:val="pt-BR" w:eastAsia="pt-BR" w:bidi="pt-BR"/>
      </w:rPr>
    </w:lvl>
    <w:lvl w:ilvl="5" w:tplc="509620E6">
      <w:numFmt w:val="bullet"/>
      <w:lvlText w:val="•"/>
      <w:lvlJc w:val="start"/>
      <w:pPr>
        <w:ind w:start="243.45pt" w:hanging="11.40pt"/>
      </w:pPr>
      <w:rPr>
        <w:rFonts w:hint="default"/>
        <w:lang w:val="pt-BR" w:eastAsia="pt-BR" w:bidi="pt-BR"/>
      </w:rPr>
    </w:lvl>
    <w:lvl w:ilvl="6" w:tplc="6D62E01A">
      <w:numFmt w:val="bullet"/>
      <w:lvlText w:val="•"/>
      <w:lvlJc w:val="start"/>
      <w:pPr>
        <w:ind w:start="288.95pt" w:hanging="11.40pt"/>
      </w:pPr>
      <w:rPr>
        <w:rFonts w:hint="default"/>
        <w:lang w:val="pt-BR" w:eastAsia="pt-BR" w:bidi="pt-BR"/>
      </w:rPr>
    </w:lvl>
    <w:lvl w:ilvl="7" w:tplc="F0E64FE8">
      <w:numFmt w:val="bullet"/>
      <w:lvlText w:val="•"/>
      <w:lvlJc w:val="start"/>
      <w:pPr>
        <w:ind w:start="334.45pt" w:hanging="11.40pt"/>
      </w:pPr>
      <w:rPr>
        <w:rFonts w:hint="default"/>
        <w:lang w:val="pt-BR" w:eastAsia="pt-BR" w:bidi="pt-BR"/>
      </w:rPr>
    </w:lvl>
    <w:lvl w:ilvl="8" w:tplc="F98654F8">
      <w:numFmt w:val="bullet"/>
      <w:lvlText w:val="•"/>
      <w:lvlJc w:val="start"/>
      <w:pPr>
        <w:ind w:start="379.95pt" w:hanging="11.40pt"/>
      </w:pPr>
      <w:rPr>
        <w:rFonts w:hint="default"/>
        <w:lang w:val="pt-BR" w:eastAsia="pt-BR" w:bidi="pt-BR"/>
      </w:rPr>
    </w:lvl>
  </w:abstractNum>
  <w:abstractNum w:abstractNumId="16" w15:restartNumberingAfterBreak="0">
    <w:nsid w:val="42B972FE"/>
    <w:multiLevelType w:val="hybridMultilevel"/>
    <w:tmpl w:val="C14AD810"/>
    <w:lvl w:ilvl="0" w:tplc="9C607662">
      <w:start w:val="1"/>
      <w:numFmt w:val="upperRoman"/>
      <w:lvlText w:val="%1"/>
      <w:lvlJc w:val="start"/>
      <w:pPr>
        <w:ind w:start="5pt" w:hanging="6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779E5C88">
      <w:numFmt w:val="bullet"/>
      <w:lvlText w:val="•"/>
      <w:lvlJc w:val="start"/>
      <w:pPr>
        <w:ind w:start="51.55pt" w:hanging="6pt"/>
      </w:pPr>
      <w:rPr>
        <w:rFonts w:hint="default"/>
        <w:lang w:val="pt-BR" w:eastAsia="pt-BR" w:bidi="pt-BR"/>
      </w:rPr>
    </w:lvl>
    <w:lvl w:ilvl="2" w:tplc="3B88329A">
      <w:numFmt w:val="bullet"/>
      <w:lvlText w:val="•"/>
      <w:lvlJc w:val="start"/>
      <w:pPr>
        <w:ind w:start="98.15pt" w:hanging="6pt"/>
      </w:pPr>
      <w:rPr>
        <w:rFonts w:hint="default"/>
        <w:lang w:val="pt-BR" w:eastAsia="pt-BR" w:bidi="pt-BR"/>
      </w:rPr>
    </w:lvl>
    <w:lvl w:ilvl="3" w:tplc="87E0210C">
      <w:numFmt w:val="bullet"/>
      <w:lvlText w:val="•"/>
      <w:lvlJc w:val="start"/>
      <w:pPr>
        <w:ind w:start="144.75pt" w:hanging="6pt"/>
      </w:pPr>
      <w:rPr>
        <w:rFonts w:hint="default"/>
        <w:lang w:val="pt-BR" w:eastAsia="pt-BR" w:bidi="pt-BR"/>
      </w:rPr>
    </w:lvl>
    <w:lvl w:ilvl="4" w:tplc="3A789632">
      <w:numFmt w:val="bullet"/>
      <w:lvlText w:val="•"/>
      <w:lvlJc w:val="start"/>
      <w:pPr>
        <w:ind w:start="191.35pt" w:hanging="6pt"/>
      </w:pPr>
      <w:rPr>
        <w:rFonts w:hint="default"/>
        <w:lang w:val="pt-BR" w:eastAsia="pt-BR" w:bidi="pt-BR"/>
      </w:rPr>
    </w:lvl>
    <w:lvl w:ilvl="5" w:tplc="AA448AD4">
      <w:numFmt w:val="bullet"/>
      <w:lvlText w:val="•"/>
      <w:lvlJc w:val="start"/>
      <w:pPr>
        <w:ind w:start="237.95pt" w:hanging="6pt"/>
      </w:pPr>
      <w:rPr>
        <w:rFonts w:hint="default"/>
        <w:lang w:val="pt-BR" w:eastAsia="pt-BR" w:bidi="pt-BR"/>
      </w:rPr>
    </w:lvl>
    <w:lvl w:ilvl="6" w:tplc="7302A922">
      <w:numFmt w:val="bullet"/>
      <w:lvlText w:val="•"/>
      <w:lvlJc w:val="start"/>
      <w:pPr>
        <w:ind w:start="284.55pt" w:hanging="6pt"/>
      </w:pPr>
      <w:rPr>
        <w:rFonts w:hint="default"/>
        <w:lang w:val="pt-BR" w:eastAsia="pt-BR" w:bidi="pt-BR"/>
      </w:rPr>
    </w:lvl>
    <w:lvl w:ilvl="7" w:tplc="30384514">
      <w:numFmt w:val="bullet"/>
      <w:lvlText w:val="•"/>
      <w:lvlJc w:val="start"/>
      <w:pPr>
        <w:ind w:start="331.15pt" w:hanging="6pt"/>
      </w:pPr>
      <w:rPr>
        <w:rFonts w:hint="default"/>
        <w:lang w:val="pt-BR" w:eastAsia="pt-BR" w:bidi="pt-BR"/>
      </w:rPr>
    </w:lvl>
    <w:lvl w:ilvl="8" w:tplc="7820E840">
      <w:numFmt w:val="bullet"/>
      <w:lvlText w:val="•"/>
      <w:lvlJc w:val="start"/>
      <w:pPr>
        <w:ind w:start="377.75pt" w:hanging="6pt"/>
      </w:pPr>
      <w:rPr>
        <w:rFonts w:hint="default"/>
        <w:lang w:val="pt-BR" w:eastAsia="pt-BR" w:bidi="pt-BR"/>
      </w:rPr>
    </w:lvl>
  </w:abstractNum>
  <w:abstractNum w:abstractNumId="17" w15:restartNumberingAfterBreak="0">
    <w:nsid w:val="430F50C7"/>
    <w:multiLevelType w:val="hybridMultilevel"/>
    <w:tmpl w:val="3DC07FBC"/>
    <w:lvl w:ilvl="0" w:tplc="04160013">
      <w:start w:val="1"/>
      <w:numFmt w:val="upperRoman"/>
      <w:lvlText w:val="%1."/>
      <w:lvlJc w:val="end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9" w15:restartNumberingAfterBreak="0">
    <w:nsid w:val="53FE750A"/>
    <w:multiLevelType w:val="hybridMultilevel"/>
    <w:tmpl w:val="BA967B68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5CC4848"/>
    <w:multiLevelType w:val="hybridMultilevel"/>
    <w:tmpl w:val="0D34EDEC"/>
    <w:lvl w:ilvl="0" w:tplc="38F2F052">
      <w:start w:val="1"/>
      <w:numFmt w:val="upperRoman"/>
      <w:lvlText w:val="%1"/>
      <w:lvlJc w:val="start"/>
      <w:pPr>
        <w:ind w:start="11.20pt" w:hanging="6.25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55EA7D48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A87A0436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0712B12C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769E3114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4DB8DEEA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38C67706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A22E6E36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87FA0B3E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22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56890171"/>
    <w:multiLevelType w:val="hybridMultilevel"/>
    <w:tmpl w:val="007CED44"/>
    <w:lvl w:ilvl="0" w:tplc="03541F44">
      <w:start w:val="8"/>
      <w:numFmt w:val="upperRoman"/>
      <w:lvlText w:val="%1"/>
      <w:lvlJc w:val="start"/>
      <w:pPr>
        <w:ind w:start="26.55pt" w:hanging="21.60pt"/>
      </w:pPr>
      <w:rPr>
        <w:rFonts w:ascii="Times New Roman" w:eastAsia="Times New Roman" w:hAnsi="Times New Roman" w:cs="Times New Roman" w:hint="default"/>
        <w:spacing w:val="-2"/>
        <w:w w:val="100%"/>
        <w:sz w:val="22"/>
        <w:szCs w:val="22"/>
        <w:lang w:val="pt-BR" w:eastAsia="pt-BR" w:bidi="pt-BR"/>
      </w:rPr>
    </w:lvl>
    <w:lvl w:ilvl="1" w:tplc="D01660EA">
      <w:numFmt w:val="bullet"/>
      <w:lvlText w:val="•"/>
      <w:lvlJc w:val="start"/>
      <w:pPr>
        <w:ind w:start="71.35pt" w:hanging="21.60pt"/>
      </w:pPr>
      <w:rPr>
        <w:rFonts w:hint="default"/>
        <w:lang w:val="pt-BR" w:eastAsia="pt-BR" w:bidi="pt-BR"/>
      </w:rPr>
    </w:lvl>
    <w:lvl w:ilvl="2" w:tplc="47E80CFA">
      <w:numFmt w:val="bullet"/>
      <w:lvlText w:val="•"/>
      <w:lvlJc w:val="start"/>
      <w:pPr>
        <w:ind w:start="115.75pt" w:hanging="21.60pt"/>
      </w:pPr>
      <w:rPr>
        <w:rFonts w:hint="default"/>
        <w:lang w:val="pt-BR" w:eastAsia="pt-BR" w:bidi="pt-BR"/>
      </w:rPr>
    </w:lvl>
    <w:lvl w:ilvl="3" w:tplc="577828BC">
      <w:numFmt w:val="bullet"/>
      <w:lvlText w:val="•"/>
      <w:lvlJc w:val="start"/>
      <w:pPr>
        <w:ind w:start="160.15pt" w:hanging="21.60pt"/>
      </w:pPr>
      <w:rPr>
        <w:rFonts w:hint="default"/>
        <w:lang w:val="pt-BR" w:eastAsia="pt-BR" w:bidi="pt-BR"/>
      </w:rPr>
    </w:lvl>
    <w:lvl w:ilvl="4" w:tplc="2E54967A">
      <w:numFmt w:val="bullet"/>
      <w:lvlText w:val="•"/>
      <w:lvlJc w:val="start"/>
      <w:pPr>
        <w:ind w:start="204.55pt" w:hanging="21.60pt"/>
      </w:pPr>
      <w:rPr>
        <w:rFonts w:hint="default"/>
        <w:lang w:val="pt-BR" w:eastAsia="pt-BR" w:bidi="pt-BR"/>
      </w:rPr>
    </w:lvl>
    <w:lvl w:ilvl="5" w:tplc="4074FCDA">
      <w:numFmt w:val="bullet"/>
      <w:lvlText w:val="•"/>
      <w:lvlJc w:val="start"/>
      <w:pPr>
        <w:ind w:start="248.95pt" w:hanging="21.60pt"/>
      </w:pPr>
      <w:rPr>
        <w:rFonts w:hint="default"/>
        <w:lang w:val="pt-BR" w:eastAsia="pt-BR" w:bidi="pt-BR"/>
      </w:rPr>
    </w:lvl>
    <w:lvl w:ilvl="6" w:tplc="F912B074">
      <w:numFmt w:val="bullet"/>
      <w:lvlText w:val="•"/>
      <w:lvlJc w:val="start"/>
      <w:pPr>
        <w:ind w:start="293.35pt" w:hanging="21.60pt"/>
      </w:pPr>
      <w:rPr>
        <w:rFonts w:hint="default"/>
        <w:lang w:val="pt-BR" w:eastAsia="pt-BR" w:bidi="pt-BR"/>
      </w:rPr>
    </w:lvl>
    <w:lvl w:ilvl="7" w:tplc="BF523544">
      <w:numFmt w:val="bullet"/>
      <w:lvlText w:val="•"/>
      <w:lvlJc w:val="start"/>
      <w:pPr>
        <w:ind w:start="337.75pt" w:hanging="21.60pt"/>
      </w:pPr>
      <w:rPr>
        <w:rFonts w:hint="default"/>
        <w:lang w:val="pt-BR" w:eastAsia="pt-BR" w:bidi="pt-BR"/>
      </w:rPr>
    </w:lvl>
    <w:lvl w:ilvl="8" w:tplc="BA6C77C8">
      <w:numFmt w:val="bullet"/>
      <w:lvlText w:val="•"/>
      <w:lvlJc w:val="start"/>
      <w:pPr>
        <w:ind w:start="382.15pt" w:hanging="21.60pt"/>
      </w:pPr>
      <w:rPr>
        <w:rFonts w:hint="default"/>
        <w:lang w:val="pt-BR" w:eastAsia="pt-BR" w:bidi="pt-BR"/>
      </w:rPr>
    </w:lvl>
  </w:abstractNum>
  <w:abstractNum w:abstractNumId="24" w15:restartNumberingAfterBreak="0">
    <w:nsid w:val="5E896D62"/>
    <w:multiLevelType w:val="hybridMultilevel"/>
    <w:tmpl w:val="3DC07FBC"/>
    <w:lvl w:ilvl="0" w:tplc="04160013">
      <w:start w:val="1"/>
      <w:numFmt w:val="upperRoman"/>
      <w:lvlText w:val="%1."/>
      <w:lvlJc w:val="end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62011980"/>
    <w:multiLevelType w:val="hybridMultilevel"/>
    <w:tmpl w:val="8DAEF39A"/>
    <w:lvl w:ilvl="0" w:tplc="1728BAD0">
      <w:start w:val="1"/>
      <w:numFmt w:val="upperRoman"/>
      <w:lvlText w:val="%1"/>
      <w:lvlJc w:val="start"/>
      <w:pPr>
        <w:ind w:start="13.35pt" w:hanging="6.25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99D2A300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BF12CB3A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0DBAEF90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0188F7FC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0D409D80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BA42F9E2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EABE0F96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28583A8C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26" w15:restartNumberingAfterBreak="0">
    <w:nsid w:val="62BC0D59"/>
    <w:multiLevelType w:val="hybridMultilevel"/>
    <w:tmpl w:val="9B4E7206"/>
    <w:lvl w:ilvl="0" w:tplc="BEE86982">
      <w:start w:val="1"/>
      <w:numFmt w:val="upperRoman"/>
      <w:lvlText w:val="%1"/>
      <w:lvlJc w:val="start"/>
      <w:pPr>
        <w:ind w:start="5pt" w:hanging="5.9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FB72F9D8">
      <w:numFmt w:val="bullet"/>
      <w:lvlText w:val="•"/>
      <w:lvlJc w:val="start"/>
      <w:pPr>
        <w:ind w:start="51.55pt" w:hanging="5.90pt"/>
      </w:pPr>
      <w:rPr>
        <w:rFonts w:hint="default"/>
        <w:lang w:val="pt-BR" w:eastAsia="pt-BR" w:bidi="pt-BR"/>
      </w:rPr>
    </w:lvl>
    <w:lvl w:ilvl="2" w:tplc="8012CC72">
      <w:numFmt w:val="bullet"/>
      <w:lvlText w:val="•"/>
      <w:lvlJc w:val="start"/>
      <w:pPr>
        <w:ind w:start="98.15pt" w:hanging="5.90pt"/>
      </w:pPr>
      <w:rPr>
        <w:rFonts w:hint="default"/>
        <w:lang w:val="pt-BR" w:eastAsia="pt-BR" w:bidi="pt-BR"/>
      </w:rPr>
    </w:lvl>
    <w:lvl w:ilvl="3" w:tplc="B2004770">
      <w:numFmt w:val="bullet"/>
      <w:lvlText w:val="•"/>
      <w:lvlJc w:val="start"/>
      <w:pPr>
        <w:ind w:start="144.75pt" w:hanging="5.90pt"/>
      </w:pPr>
      <w:rPr>
        <w:rFonts w:hint="default"/>
        <w:lang w:val="pt-BR" w:eastAsia="pt-BR" w:bidi="pt-BR"/>
      </w:rPr>
    </w:lvl>
    <w:lvl w:ilvl="4" w:tplc="2B84BD9C">
      <w:numFmt w:val="bullet"/>
      <w:lvlText w:val="•"/>
      <w:lvlJc w:val="start"/>
      <w:pPr>
        <w:ind w:start="191.35pt" w:hanging="5.90pt"/>
      </w:pPr>
      <w:rPr>
        <w:rFonts w:hint="default"/>
        <w:lang w:val="pt-BR" w:eastAsia="pt-BR" w:bidi="pt-BR"/>
      </w:rPr>
    </w:lvl>
    <w:lvl w:ilvl="5" w:tplc="7B9EBC3C">
      <w:numFmt w:val="bullet"/>
      <w:lvlText w:val="•"/>
      <w:lvlJc w:val="start"/>
      <w:pPr>
        <w:ind w:start="237.95pt" w:hanging="5.90pt"/>
      </w:pPr>
      <w:rPr>
        <w:rFonts w:hint="default"/>
        <w:lang w:val="pt-BR" w:eastAsia="pt-BR" w:bidi="pt-BR"/>
      </w:rPr>
    </w:lvl>
    <w:lvl w:ilvl="6" w:tplc="00621BD4">
      <w:numFmt w:val="bullet"/>
      <w:lvlText w:val="•"/>
      <w:lvlJc w:val="start"/>
      <w:pPr>
        <w:ind w:start="284.55pt" w:hanging="5.90pt"/>
      </w:pPr>
      <w:rPr>
        <w:rFonts w:hint="default"/>
        <w:lang w:val="pt-BR" w:eastAsia="pt-BR" w:bidi="pt-BR"/>
      </w:rPr>
    </w:lvl>
    <w:lvl w:ilvl="7" w:tplc="F468B9FC">
      <w:numFmt w:val="bullet"/>
      <w:lvlText w:val="•"/>
      <w:lvlJc w:val="start"/>
      <w:pPr>
        <w:ind w:start="331.15pt" w:hanging="5.90pt"/>
      </w:pPr>
      <w:rPr>
        <w:rFonts w:hint="default"/>
        <w:lang w:val="pt-BR" w:eastAsia="pt-BR" w:bidi="pt-BR"/>
      </w:rPr>
    </w:lvl>
    <w:lvl w:ilvl="8" w:tplc="6D1EA802">
      <w:numFmt w:val="bullet"/>
      <w:lvlText w:val="•"/>
      <w:lvlJc w:val="start"/>
      <w:pPr>
        <w:ind w:start="377.75pt" w:hanging="5.90pt"/>
      </w:pPr>
      <w:rPr>
        <w:rFonts w:hint="default"/>
        <w:lang w:val="pt-BR" w:eastAsia="pt-BR" w:bidi="pt-BR"/>
      </w:rPr>
    </w:lvl>
  </w:abstractNum>
  <w:abstractNum w:abstractNumId="27" w15:restartNumberingAfterBreak="0">
    <w:nsid w:val="63503393"/>
    <w:multiLevelType w:val="hybridMultilevel"/>
    <w:tmpl w:val="AF4A172C"/>
    <w:lvl w:ilvl="0" w:tplc="3A7AE9D8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8904F13E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6470AEF4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7BACE092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DADEF342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D9A08ED2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8A36AE14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DDA80DBC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21AC1EF6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28" w15:restartNumberingAfterBreak="0">
    <w:nsid w:val="6BA45168"/>
    <w:multiLevelType w:val="hybridMultilevel"/>
    <w:tmpl w:val="1A14F23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F2643AD"/>
    <w:multiLevelType w:val="hybridMultilevel"/>
    <w:tmpl w:val="465A509E"/>
    <w:lvl w:ilvl="0" w:tplc="DDA82C2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7728145C"/>
    <w:multiLevelType w:val="hybridMultilevel"/>
    <w:tmpl w:val="743A4838"/>
    <w:lvl w:ilvl="0" w:tplc="43B4CB3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10"/>
  </w:num>
  <w:num w:numId="5">
    <w:abstractNumId w:val="31"/>
  </w:num>
  <w:num w:numId="6">
    <w:abstractNumId w:val="9"/>
  </w:num>
  <w:num w:numId="7">
    <w:abstractNumId w:val="22"/>
  </w:num>
  <w:num w:numId="8">
    <w:abstractNumId w:val="2"/>
  </w:num>
  <w:num w:numId="9">
    <w:abstractNumId w:val="26"/>
  </w:num>
  <w:num w:numId="10">
    <w:abstractNumId w:val="27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21"/>
  </w:num>
  <w:num w:numId="16">
    <w:abstractNumId w:val="23"/>
  </w:num>
  <w:num w:numId="17">
    <w:abstractNumId w:val="25"/>
  </w:num>
  <w:num w:numId="18">
    <w:abstractNumId w:val="12"/>
  </w:num>
  <w:num w:numId="19">
    <w:abstractNumId w:val="7"/>
  </w:num>
  <w:num w:numId="20">
    <w:abstractNumId w:val="16"/>
  </w:num>
  <w:num w:numId="21">
    <w:abstractNumId w:val="13"/>
  </w:num>
  <w:num w:numId="22">
    <w:abstractNumId w:val="0"/>
  </w:num>
  <w:num w:numId="23">
    <w:abstractNumId w:val="4"/>
  </w:num>
  <w:num w:numId="24">
    <w:abstractNumId w:val="14"/>
  </w:num>
  <w:num w:numId="25">
    <w:abstractNumId w:val="28"/>
  </w:num>
  <w:num w:numId="26">
    <w:abstractNumId w:val="8"/>
  </w:num>
  <w:num w:numId="27">
    <w:abstractNumId w:val="11"/>
  </w:num>
  <w:num w:numId="28">
    <w:abstractNumId w:val="17"/>
  </w:num>
  <w:num w:numId="29">
    <w:abstractNumId w:val="24"/>
  </w:num>
  <w:num w:numId="30">
    <w:abstractNumId w:val="30"/>
  </w:num>
  <w:num w:numId="31">
    <w:abstractNumId w:val="29"/>
  </w:num>
  <w:num w:numId="3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4023"/>
    <w:rsid w:val="00036C95"/>
    <w:rsid w:val="000502E6"/>
    <w:rsid w:val="00051666"/>
    <w:rsid w:val="00055D95"/>
    <w:rsid w:val="00071C49"/>
    <w:rsid w:val="00076A2E"/>
    <w:rsid w:val="000836A3"/>
    <w:rsid w:val="0008459F"/>
    <w:rsid w:val="00086DD1"/>
    <w:rsid w:val="000915B6"/>
    <w:rsid w:val="00092202"/>
    <w:rsid w:val="000B5EEF"/>
    <w:rsid w:val="000D26B5"/>
    <w:rsid w:val="000F0C06"/>
    <w:rsid w:val="000F459A"/>
    <w:rsid w:val="001049C1"/>
    <w:rsid w:val="00110D05"/>
    <w:rsid w:val="00112744"/>
    <w:rsid w:val="001128EC"/>
    <w:rsid w:val="00113BAF"/>
    <w:rsid w:val="00113E92"/>
    <w:rsid w:val="0011551A"/>
    <w:rsid w:val="00116CE5"/>
    <w:rsid w:val="00121699"/>
    <w:rsid w:val="00121C79"/>
    <w:rsid w:val="00130CE4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C4A16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34D8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45F5"/>
    <w:rsid w:val="002C59FB"/>
    <w:rsid w:val="002D364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E93"/>
    <w:rsid w:val="0034402B"/>
    <w:rsid w:val="00345B66"/>
    <w:rsid w:val="0035092A"/>
    <w:rsid w:val="0038402B"/>
    <w:rsid w:val="0038471A"/>
    <w:rsid w:val="00394B28"/>
    <w:rsid w:val="00395A86"/>
    <w:rsid w:val="003975B6"/>
    <w:rsid w:val="003A2E5F"/>
    <w:rsid w:val="003B3167"/>
    <w:rsid w:val="003B4087"/>
    <w:rsid w:val="003C171C"/>
    <w:rsid w:val="003C3E2A"/>
    <w:rsid w:val="003D4129"/>
    <w:rsid w:val="003D529A"/>
    <w:rsid w:val="003D6CA6"/>
    <w:rsid w:val="003F06B6"/>
    <w:rsid w:val="003F1D62"/>
    <w:rsid w:val="003F4DA0"/>
    <w:rsid w:val="003F4E15"/>
    <w:rsid w:val="003F6B20"/>
    <w:rsid w:val="00403B79"/>
    <w:rsid w:val="00403B85"/>
    <w:rsid w:val="00407801"/>
    <w:rsid w:val="00407F10"/>
    <w:rsid w:val="004126EE"/>
    <w:rsid w:val="00414C0E"/>
    <w:rsid w:val="004220DE"/>
    <w:rsid w:val="00424860"/>
    <w:rsid w:val="00424989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0A0B"/>
    <w:rsid w:val="004825ED"/>
    <w:rsid w:val="00487DD2"/>
    <w:rsid w:val="00495E18"/>
    <w:rsid w:val="004A06E1"/>
    <w:rsid w:val="004A2666"/>
    <w:rsid w:val="004A289D"/>
    <w:rsid w:val="004B529A"/>
    <w:rsid w:val="004C372C"/>
    <w:rsid w:val="004C44C3"/>
    <w:rsid w:val="004D49F4"/>
    <w:rsid w:val="004D6236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80628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DE9"/>
    <w:rsid w:val="00623E5F"/>
    <w:rsid w:val="00623F7E"/>
    <w:rsid w:val="00646843"/>
    <w:rsid w:val="00653568"/>
    <w:rsid w:val="00671A08"/>
    <w:rsid w:val="006758DE"/>
    <w:rsid w:val="00676772"/>
    <w:rsid w:val="00676AE5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1704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7492C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025E1"/>
    <w:rsid w:val="00911A3A"/>
    <w:rsid w:val="00911E1A"/>
    <w:rsid w:val="00917491"/>
    <w:rsid w:val="009176A0"/>
    <w:rsid w:val="009179C5"/>
    <w:rsid w:val="0092106B"/>
    <w:rsid w:val="00925A1D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84632"/>
    <w:rsid w:val="00991601"/>
    <w:rsid w:val="009A166A"/>
    <w:rsid w:val="009A54B4"/>
    <w:rsid w:val="009A7D6C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658C"/>
    <w:rsid w:val="00A61416"/>
    <w:rsid w:val="00A66EA9"/>
    <w:rsid w:val="00A73230"/>
    <w:rsid w:val="00A81000"/>
    <w:rsid w:val="00A8731A"/>
    <w:rsid w:val="00A87EC4"/>
    <w:rsid w:val="00A917C5"/>
    <w:rsid w:val="00A92F46"/>
    <w:rsid w:val="00A93018"/>
    <w:rsid w:val="00A9656E"/>
    <w:rsid w:val="00AA0CCB"/>
    <w:rsid w:val="00AA2C2A"/>
    <w:rsid w:val="00AA504A"/>
    <w:rsid w:val="00AA79CF"/>
    <w:rsid w:val="00AC0AFF"/>
    <w:rsid w:val="00AC46A7"/>
    <w:rsid w:val="00AC554C"/>
    <w:rsid w:val="00AD13E9"/>
    <w:rsid w:val="00AD29BD"/>
    <w:rsid w:val="00AF1198"/>
    <w:rsid w:val="00B136DD"/>
    <w:rsid w:val="00B235FD"/>
    <w:rsid w:val="00B31F78"/>
    <w:rsid w:val="00B44FD6"/>
    <w:rsid w:val="00B5008C"/>
    <w:rsid w:val="00B52E79"/>
    <w:rsid w:val="00B60120"/>
    <w:rsid w:val="00B70AFB"/>
    <w:rsid w:val="00B74074"/>
    <w:rsid w:val="00B7675F"/>
    <w:rsid w:val="00B76AC4"/>
    <w:rsid w:val="00B82D73"/>
    <w:rsid w:val="00B838E3"/>
    <w:rsid w:val="00B9094E"/>
    <w:rsid w:val="00B96E75"/>
    <w:rsid w:val="00BA0A42"/>
    <w:rsid w:val="00BA2CDB"/>
    <w:rsid w:val="00BA2E67"/>
    <w:rsid w:val="00BC2396"/>
    <w:rsid w:val="00BD0733"/>
    <w:rsid w:val="00BF2051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750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2BE0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747F"/>
    <w:rsid w:val="00D21C37"/>
    <w:rsid w:val="00D226BF"/>
    <w:rsid w:val="00D373A8"/>
    <w:rsid w:val="00D41D3C"/>
    <w:rsid w:val="00D46579"/>
    <w:rsid w:val="00D51DA5"/>
    <w:rsid w:val="00D54F19"/>
    <w:rsid w:val="00D61D98"/>
    <w:rsid w:val="00D741A0"/>
    <w:rsid w:val="00D84BA0"/>
    <w:rsid w:val="00D968F3"/>
    <w:rsid w:val="00DA24FD"/>
    <w:rsid w:val="00DB35A3"/>
    <w:rsid w:val="00DB4F72"/>
    <w:rsid w:val="00DB56BF"/>
    <w:rsid w:val="00DD79BB"/>
    <w:rsid w:val="00DE4531"/>
    <w:rsid w:val="00DE4A9C"/>
    <w:rsid w:val="00DF0342"/>
    <w:rsid w:val="00DF1442"/>
    <w:rsid w:val="00DF3A2F"/>
    <w:rsid w:val="00E021E6"/>
    <w:rsid w:val="00E0640A"/>
    <w:rsid w:val="00E20465"/>
    <w:rsid w:val="00E25662"/>
    <w:rsid w:val="00E27D38"/>
    <w:rsid w:val="00E379E7"/>
    <w:rsid w:val="00E4435B"/>
    <w:rsid w:val="00E50891"/>
    <w:rsid w:val="00E5439B"/>
    <w:rsid w:val="00E54621"/>
    <w:rsid w:val="00E61A2C"/>
    <w:rsid w:val="00E70729"/>
    <w:rsid w:val="00E76D27"/>
    <w:rsid w:val="00E85D5F"/>
    <w:rsid w:val="00E8674C"/>
    <w:rsid w:val="00E9205E"/>
    <w:rsid w:val="00E968A4"/>
    <w:rsid w:val="00EA4731"/>
    <w:rsid w:val="00EA4E8E"/>
    <w:rsid w:val="00EA5AC2"/>
    <w:rsid w:val="00EB04EC"/>
    <w:rsid w:val="00EB31B7"/>
    <w:rsid w:val="00EB5B6F"/>
    <w:rsid w:val="00EC24D9"/>
    <w:rsid w:val="00EC5F26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21F5"/>
    <w:rsid w:val="00F012A1"/>
    <w:rsid w:val="00F05FCB"/>
    <w:rsid w:val="00F07DD6"/>
    <w:rsid w:val="00F07EAB"/>
    <w:rsid w:val="00F24CCD"/>
    <w:rsid w:val="00F25B1E"/>
    <w:rsid w:val="00F30A5C"/>
    <w:rsid w:val="00F42952"/>
    <w:rsid w:val="00F67EFC"/>
    <w:rsid w:val="00F749D9"/>
    <w:rsid w:val="00F752C8"/>
    <w:rsid w:val="00F86139"/>
    <w:rsid w:val="00F916B7"/>
    <w:rsid w:val="00FA1AA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1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2F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2F46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2F46"/>
    <w:rPr>
      <w:rFonts w:ascii="Times New Roman" w:eastAsia="Times New Roman" w:hAnsi="Times New Roman" w:cs="Times New Roman"/>
      <w:color w:val="auto"/>
      <w:sz w:val="20"/>
      <w:szCs w:val="20"/>
      <w:lang w:eastAsia="pt-BR" w:bidi="pt-BR"/>
    </w:rPr>
  </w:style>
  <w:style w:type="numbering" w:customStyle="1" w:styleId="Semlista1">
    <w:name w:val="Sem lista1"/>
    <w:next w:val="Semlista"/>
    <w:uiPriority w:val="99"/>
    <w:semiHidden/>
    <w:unhideWhenUsed/>
    <w:rsid w:val="00EC5F26"/>
  </w:style>
  <w:style w:type="table" w:customStyle="1" w:styleId="TableNormal">
    <w:name w:val="Table Normal"/>
    <w:uiPriority w:val="2"/>
    <w:semiHidden/>
    <w:unhideWhenUsed/>
    <w:qFormat/>
    <w:rsid w:val="00EC5F26"/>
    <w:pPr>
      <w:widowControl w:val="0"/>
      <w:autoSpaceDE w:val="0"/>
      <w:autoSpaceDN w:val="0"/>
      <w:spacing w:after="0pt" w:line="12pt" w:lineRule="auto"/>
    </w:pPr>
    <w:rPr>
      <w:rFonts w:ascii="Calibri" w:hAnsi="Calibri" w:cs="Times New Roman"/>
      <w:color w:val="auto"/>
      <w:lang w:val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Ttulo11">
    <w:name w:val="Título 11"/>
    <w:basedOn w:val="Normal"/>
    <w:uiPriority w:val="1"/>
    <w:qFormat/>
    <w:rsid w:val="00EC5F26"/>
    <w:pPr>
      <w:widowControl w:val="0"/>
      <w:autoSpaceDE w:val="0"/>
      <w:autoSpaceDN w:val="0"/>
      <w:spacing w:after="0pt" w:line="12pt" w:lineRule="auto"/>
      <w:ind w:start="30.65pt" w:end="30.85p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EC5F26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color w:val="auto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F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F26"/>
    <w:rPr>
      <w:rFonts w:ascii="Times New Roman" w:eastAsia="Times New Roman" w:hAnsi="Times New Roman" w:cs="Times New Roman"/>
      <w:b/>
      <w:bCs/>
      <w:color w:val="auto"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82ade07a-6c26-4821-a308-1e7006d52e0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E200D7C-2DF8-48B4-8953-71A092BDED3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1473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2023-09-18T19:07:00Z</dcterms:created>
  <dcterms:modified xsi:type="dcterms:W3CDTF">2023-09-18T19:07:00Z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