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6A29FD" w:rsidRPr="00C736E1" w:rsidTr="00C8014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A29FD" w:rsidRPr="00C736E1" w:rsidRDefault="006A29FD" w:rsidP="00B35140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4E152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C736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CTF-CAU/BR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C736E1" w:rsidTr="00C8014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4E1520" w:rsidP="007B4D9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19</w:t>
            </w:r>
            <w:r w:rsidR="00B3514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</w:t>
            </w:r>
            <w:r w:rsidR="007B4D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77E38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29FD" w:rsidRPr="00151FA0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2546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  <w:r w:rsidRPr="008554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</w:t>
            </w:r>
            <w:r w:rsidRPr="00CE143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4E1520" w:rsidRPr="00CE143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CE143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6A29FD" w:rsidRPr="00C736E1" w:rsidTr="00C8014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4E1520" w:rsidP="008D204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  <w:r w:rsidR="00B3514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</w:t>
            </w:r>
            <w:r w:rsidR="006A29FD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29FD" w:rsidRPr="00CE143C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E143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9h </w:t>
            </w:r>
            <w:r w:rsidRPr="003C164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C736E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708"/>
        <w:gridCol w:w="2424"/>
      </w:tblGrid>
      <w:tr w:rsidR="006A29FD" w:rsidRPr="00C736E1" w:rsidTr="00C736E1">
        <w:trPr>
          <w:trHeight w:hRule="exact" w:val="324"/>
        </w:trPr>
        <w:tc>
          <w:tcPr>
            <w:tcW w:w="1998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29FD" w:rsidRPr="007167FE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167F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 w:rsidRPr="007167F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29FD" w:rsidRPr="007167FE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167F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EB2505" w:rsidRPr="00C736E1" w:rsidTr="00C736E1">
        <w:trPr>
          <w:trHeight w:hRule="exact" w:val="324"/>
        </w:trPr>
        <w:tc>
          <w:tcPr>
            <w:tcW w:w="19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7167FE" w:rsidRDefault="00EB2505" w:rsidP="00EB2505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167F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 w:rsidRPr="007167F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7167FE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167F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B2505" w:rsidRPr="00C736E1" w:rsidTr="008C3BDB">
        <w:trPr>
          <w:trHeight w:hRule="exact" w:val="577"/>
        </w:trPr>
        <w:tc>
          <w:tcPr>
            <w:tcW w:w="19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7167FE" w:rsidRDefault="00EB2505" w:rsidP="00EB2505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7167FE">
              <w:rPr>
                <w:rFonts w:ascii="Times New Roman" w:eastAsia="Calibri" w:hAnsi="Times New Roman"/>
                <w:sz w:val="22"/>
                <w:szCs w:val="22"/>
              </w:rPr>
              <w:t xml:space="preserve">Andréa Borba Pinheiro </w:t>
            </w:r>
            <w:r w:rsidRPr="007167FE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7167FE">
              <w:rPr>
                <w:rFonts w:ascii="Times New Roman" w:hAnsi="Times New Roman"/>
                <w:bCs/>
                <w:sz w:val="22"/>
                <w:szCs w:val="22"/>
              </w:rPr>
              <w:t>Agente de Fiscalização (CAU/RS)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7167FE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7167F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C736E1">
        <w:trPr>
          <w:trHeight w:val="22"/>
        </w:trPr>
        <w:tc>
          <w:tcPr>
            <w:tcW w:w="1998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7167FE" w:rsidRDefault="00EB2505" w:rsidP="00EB2505">
            <w:pPr>
              <w:rPr>
                <w:rFonts w:ascii="Times New Roman" w:hAnsi="Times New Roman"/>
                <w:sz w:val="22"/>
                <w:szCs w:val="22"/>
              </w:rPr>
            </w:pPr>
            <w:r w:rsidRPr="007167FE">
              <w:rPr>
                <w:rFonts w:ascii="Times New Roman" w:hAnsi="Times New Roman"/>
                <w:sz w:val="22"/>
                <w:szCs w:val="22"/>
              </w:rPr>
              <w:t xml:space="preserve">Maria Edwiges Sobreira </w:t>
            </w:r>
            <w:r w:rsidR="007167FE" w:rsidRPr="007167FE">
              <w:rPr>
                <w:rFonts w:ascii="Times New Roman" w:hAnsi="Times New Roman"/>
                <w:sz w:val="22"/>
                <w:szCs w:val="22"/>
              </w:rPr>
              <w:t xml:space="preserve">“Du” </w:t>
            </w:r>
            <w:r w:rsidRPr="007167FE">
              <w:rPr>
                <w:rFonts w:ascii="Times New Roman" w:hAnsi="Times New Roman"/>
                <w:sz w:val="22"/>
                <w:szCs w:val="22"/>
              </w:rPr>
              <w:t xml:space="preserve">Leal </w:t>
            </w:r>
          </w:p>
          <w:p w:rsidR="00EB2505" w:rsidRPr="007167FE" w:rsidRDefault="00EB2505" w:rsidP="00EB250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67FE"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  <w:r w:rsidRPr="007167FE">
              <w:rPr>
                <w:rFonts w:ascii="Times New Roman" w:hAnsi="Times New Roman"/>
                <w:sz w:val="22"/>
                <w:szCs w:val="22"/>
              </w:rPr>
              <w:t xml:space="preserve"> (CEP- CAU/MG)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7167FE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7167F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2375B1">
        <w:trPr>
          <w:trHeight w:hRule="exact" w:val="324"/>
        </w:trPr>
        <w:tc>
          <w:tcPr>
            <w:tcW w:w="19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0D4EB9" w:rsidRDefault="007B4D91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D4EB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Isabela Muller Menezes </w:t>
            </w: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2505" w:rsidRPr="00C736E1" w:rsidRDefault="007B4D91" w:rsidP="007B4D9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Técnica</w:t>
            </w:r>
          </w:p>
        </w:tc>
      </w:tr>
    </w:tbl>
    <w:p w:rsidR="006A29FD" w:rsidRDefault="006A29FD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940A4" w:rsidTr="007940A4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940A4" w:rsidRDefault="00794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940A4" w:rsidTr="007940A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940A4" w:rsidRDefault="007940A4" w:rsidP="00794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940A4" w:rsidRPr="000751FC" w:rsidRDefault="007940A4" w:rsidP="00794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7940A4" w:rsidTr="007940A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940A4" w:rsidRDefault="007940A4" w:rsidP="00794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940A4" w:rsidRPr="007B633A" w:rsidRDefault="007940A4" w:rsidP="007940A4">
            <w:pPr>
              <w:rPr>
                <w:rFonts w:ascii="Times New Roman" w:hAnsi="Times New Roman"/>
                <w:sz w:val="22"/>
                <w:lang w:eastAsia="pt-BR"/>
              </w:rPr>
            </w:pPr>
            <w:r>
              <w:rPr>
                <w:rFonts w:ascii="Times New Roman" w:hAnsi="Times New Roman"/>
                <w:sz w:val="22"/>
                <w:lang w:eastAsia="pt-BR"/>
              </w:rPr>
              <w:t xml:space="preserve">Informou que pediu pauta na Ampliada para apresentar o trabalho da comissão até agora. </w:t>
            </w:r>
          </w:p>
        </w:tc>
      </w:tr>
    </w:tbl>
    <w:p w:rsidR="007940A4" w:rsidRDefault="007940A4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A29FD" w:rsidRPr="00C736E1" w:rsidRDefault="006A29FD" w:rsidP="00A15DE6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E1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A29FD" w:rsidRPr="00C736E1" w:rsidRDefault="006A29FD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E1520" w:rsidRPr="00C736E1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 xml:space="preserve">Discussões das Matérias </w:t>
            </w:r>
            <w:bookmarkStart w:id="0" w:name="_GoBack"/>
            <w:bookmarkEnd w:id="0"/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de Fiscalização e Análise da Minuta do Plano Nacional de Fiscalização</w:t>
            </w:r>
          </w:p>
          <w:p w:rsidR="004E1520" w:rsidRPr="004E1520" w:rsidRDefault="004E1520" w:rsidP="004E1520">
            <w:pPr>
              <w:ind w:left="3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1.1 </w:t>
            </w:r>
            <w:r w:rsidRPr="004E1520">
              <w:rPr>
                <w:rFonts w:ascii="Times New Roman" w:hAnsi="Times New Roman"/>
                <w:bCs/>
                <w:sz w:val="22"/>
                <w:szCs w:val="22"/>
              </w:rPr>
              <w:t>Contribuições CEP sobre rito processual (e-mail);</w:t>
            </w:r>
          </w:p>
          <w:p w:rsidR="004E1520" w:rsidRPr="004E1520" w:rsidRDefault="004E1520" w:rsidP="004E1520">
            <w:pPr>
              <w:ind w:left="3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1.2 </w:t>
            </w:r>
            <w:r w:rsidRPr="004E1520">
              <w:rPr>
                <w:rFonts w:ascii="Times New Roman" w:hAnsi="Times New Roman"/>
                <w:bCs/>
                <w:sz w:val="22"/>
                <w:szCs w:val="22"/>
              </w:rPr>
              <w:t>Contribuições CAU/SC para o Plano Nacional de Fiscalização;</w:t>
            </w:r>
          </w:p>
          <w:p w:rsidR="004E1520" w:rsidRPr="004E1520" w:rsidRDefault="004E1520" w:rsidP="004E1520">
            <w:pPr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1.3 </w:t>
            </w:r>
            <w:r w:rsidRPr="004E1520">
              <w:rPr>
                <w:rFonts w:ascii="Times New Roman" w:hAnsi="Times New Roman"/>
                <w:bCs/>
                <w:sz w:val="22"/>
                <w:szCs w:val="22"/>
              </w:rPr>
              <w:t>Contribuições CAU/TO (e-mail);</w:t>
            </w:r>
          </w:p>
        </w:tc>
      </w:tr>
      <w:tr w:rsidR="004E1520" w:rsidRPr="00C736E1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4E1520" w:rsidRPr="00C736E1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C736E1" w:rsidTr="00C8014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C736E1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F4F8C" w:rsidRPr="007B633A" w:rsidRDefault="007167FE" w:rsidP="001565F5">
            <w:pPr>
              <w:rPr>
                <w:rFonts w:ascii="Times New Roman" w:hAnsi="Times New Roman"/>
                <w:sz w:val="22"/>
                <w:lang w:eastAsia="pt-BR"/>
              </w:rPr>
            </w:pPr>
            <w:r>
              <w:rPr>
                <w:rFonts w:ascii="Times New Roman" w:hAnsi="Times New Roman"/>
                <w:sz w:val="22"/>
                <w:lang w:eastAsia="pt-BR"/>
              </w:rPr>
              <w:t xml:space="preserve">Participaram da reunião as assessoras jurídicas do CAU/SC e </w:t>
            </w:r>
            <w:r w:rsidR="00CE143C">
              <w:rPr>
                <w:rFonts w:ascii="Times New Roman" w:hAnsi="Times New Roman"/>
                <w:sz w:val="22"/>
                <w:lang w:eastAsia="pt-BR"/>
              </w:rPr>
              <w:t>CAU/</w:t>
            </w:r>
            <w:r>
              <w:rPr>
                <w:rFonts w:ascii="Times New Roman" w:hAnsi="Times New Roman"/>
                <w:sz w:val="22"/>
                <w:lang w:eastAsia="pt-BR"/>
              </w:rPr>
              <w:t>PR.</w:t>
            </w:r>
            <w:r w:rsidR="00594D0E">
              <w:rPr>
                <w:rFonts w:ascii="Times New Roman" w:hAnsi="Times New Roman"/>
                <w:sz w:val="22"/>
                <w:lang w:eastAsia="pt-BR"/>
              </w:rPr>
              <w:t xml:space="preserve"> O coord. </w:t>
            </w:r>
            <w:proofErr w:type="spellStart"/>
            <w:r w:rsidR="00594D0E">
              <w:rPr>
                <w:rFonts w:ascii="Times New Roman" w:hAnsi="Times New Roman"/>
                <w:sz w:val="22"/>
                <w:lang w:eastAsia="pt-BR"/>
              </w:rPr>
              <w:t>Matozalém</w:t>
            </w:r>
            <w:proofErr w:type="spellEnd"/>
            <w:r w:rsidR="00594D0E">
              <w:rPr>
                <w:rFonts w:ascii="Times New Roman" w:hAnsi="Times New Roman"/>
                <w:sz w:val="22"/>
                <w:lang w:eastAsia="pt-BR"/>
              </w:rPr>
              <w:t xml:space="preserve"> Santana apresentou as principais mudanças da resolução, como por exemplo com relação ao aumento das capitulações, </w:t>
            </w:r>
            <w:r w:rsidR="001565F5">
              <w:rPr>
                <w:rFonts w:ascii="Times New Roman" w:hAnsi="Times New Roman"/>
                <w:sz w:val="22"/>
                <w:lang w:eastAsia="pt-BR"/>
              </w:rPr>
              <w:t>e seguiram na leitura da minuta e os ajustes foram feitos no próprio documento.</w:t>
            </w:r>
          </w:p>
        </w:tc>
      </w:tr>
    </w:tbl>
    <w:p w:rsidR="008D2048" w:rsidRPr="00C736E1" w:rsidRDefault="008D2048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E1520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B785A">
              <w:rPr>
                <w:rFonts w:ascii="Times New Roman" w:hAnsi="Times New Roman"/>
                <w:b/>
                <w:sz w:val="22"/>
                <w:szCs w:val="22"/>
              </w:rPr>
              <w:t>ndicadores estratégicos inserções para medição e acompanhamento em 2020</w:t>
            </w:r>
          </w:p>
          <w:p w:rsidR="004E1520" w:rsidRPr="004E1520" w:rsidRDefault="004E1520" w:rsidP="004E1520">
            <w:pPr>
              <w:ind w:left="3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2.1 </w:t>
            </w:r>
            <w:r w:rsidRPr="004E1520">
              <w:rPr>
                <w:rFonts w:ascii="Times New Roman" w:hAnsi="Times New Roman"/>
                <w:bCs/>
                <w:sz w:val="22"/>
                <w:szCs w:val="22"/>
              </w:rPr>
              <w:t>Resultados do questionário;</w:t>
            </w:r>
          </w:p>
          <w:p w:rsidR="004E1520" w:rsidRPr="004170DD" w:rsidRDefault="004E1520" w:rsidP="004E152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2.2 </w:t>
            </w:r>
            <w:r w:rsidRPr="004E1520">
              <w:rPr>
                <w:rFonts w:ascii="Times New Roman" w:hAnsi="Times New Roman"/>
                <w:bCs/>
                <w:sz w:val="22"/>
                <w:szCs w:val="22"/>
              </w:rPr>
              <w:t>Contribuições CAU/AL e CAU/RJ.</w:t>
            </w:r>
          </w:p>
        </w:tc>
      </w:tr>
      <w:tr w:rsidR="004E1520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4E1520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Santana e </w:t>
            </w:r>
            <w:r w:rsidRPr="002375B1">
              <w:rPr>
                <w:rFonts w:ascii="Times New Roman" w:eastAsia="Calibri" w:hAnsi="Times New Roman"/>
                <w:sz w:val="22"/>
                <w:szCs w:val="22"/>
              </w:rPr>
              <w:t>Oritz Campos</w:t>
            </w:r>
          </w:p>
        </w:tc>
      </w:tr>
      <w:tr w:rsidR="008D2048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DB72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1037" w:rsidRPr="002375B1" w:rsidRDefault="00A23E2D" w:rsidP="00AF49B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Ficou definido solicitar aos presidentes na ocasião da Plenária Ampliada e no convite para a Oficina de Fiscalização do CAU/PA, para apresentarem lá.</w:t>
            </w:r>
          </w:p>
        </w:tc>
      </w:tr>
    </w:tbl>
    <w:p w:rsidR="008D2048" w:rsidRDefault="008D2048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C1642" w:rsidRPr="00C736E1" w:rsidRDefault="003C1642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E1520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4170DD" w:rsidRDefault="004E1520" w:rsidP="004E1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Estratégias Oficina na região norte 10 e 11 de setembro em Belém/PA</w:t>
            </w:r>
          </w:p>
        </w:tc>
      </w:tr>
      <w:tr w:rsidR="004E1520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4E1520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8D2048" w:rsidRPr="00C736E1" w:rsidTr="00DB725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DB72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319D5" w:rsidRPr="002319D5" w:rsidRDefault="00A23E2D" w:rsidP="00A23E2D">
            <w:pPr>
              <w:pStyle w:val="PargrafodaLista"/>
              <w:tabs>
                <w:tab w:val="left" w:pos="469"/>
              </w:tabs>
              <w:ind w:left="67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Foi definida uma Pauta preliminar.</w:t>
            </w:r>
          </w:p>
        </w:tc>
      </w:tr>
    </w:tbl>
    <w:p w:rsidR="008D2048" w:rsidRDefault="008D2048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64ED3" w:rsidRPr="00C736E1" w:rsidTr="00BA675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4ED3" w:rsidRPr="00C736E1" w:rsidRDefault="00264ED3" w:rsidP="00264E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4ED3" w:rsidRPr="004170DD" w:rsidRDefault="00264ED3" w:rsidP="00264ED3">
            <w:pPr>
              <w:rPr>
                <w:rFonts w:ascii="Times New Roman" w:hAnsi="Times New Roman"/>
              </w:rPr>
            </w:pPr>
            <w:r w:rsidRPr="00A20B01">
              <w:rPr>
                <w:rFonts w:ascii="Times New Roman" w:hAnsi="Times New Roman"/>
                <w:b/>
                <w:sz w:val="22"/>
                <w:szCs w:val="22"/>
              </w:rPr>
              <w:t xml:space="preserve">Encontro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Nacional de </w:t>
            </w:r>
            <w:proofErr w:type="spellStart"/>
            <w:r w:rsidRPr="00A20B01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CBA</w:t>
            </w:r>
          </w:p>
        </w:tc>
      </w:tr>
      <w:tr w:rsidR="00264ED3" w:rsidRPr="00C736E1" w:rsidTr="00BA675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4ED3" w:rsidRPr="00C736E1" w:rsidRDefault="00264ED3" w:rsidP="00264E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4ED3" w:rsidRPr="000751FC" w:rsidRDefault="00264ED3" w:rsidP="00264E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264ED3" w:rsidRPr="00C736E1" w:rsidTr="00BA675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4ED3" w:rsidRPr="00C736E1" w:rsidRDefault="00264ED3" w:rsidP="00264E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4ED3" w:rsidRPr="000751FC" w:rsidRDefault="00264ED3" w:rsidP="00264E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264ED3" w:rsidRPr="00C736E1" w:rsidTr="00BA675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64ED3" w:rsidRPr="00C736E1" w:rsidRDefault="00264ED3" w:rsidP="00264E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64ED3" w:rsidRPr="00C736E1" w:rsidRDefault="00264ED3" w:rsidP="00264ED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analista da CEP-CAU/BR Cláudia Quaresma participou de parte da reunião e definiram a dinâmica do primeiro dia do encontro que será dedicado ao tema da Fiscalização, portanto à Minuta do Plano Nacional de Fiscalização. </w:t>
            </w:r>
          </w:p>
        </w:tc>
      </w:tr>
    </w:tbl>
    <w:p w:rsidR="00264ED3" w:rsidRDefault="00264ED3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64ED3" w:rsidRPr="00C736E1" w:rsidRDefault="00264ED3" w:rsidP="00264ED3">
      <w:pPr>
        <w:shd w:val="clear" w:color="auto" w:fill="D9D9D9"/>
        <w:ind w:left="142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  <w:proofErr w:type="spellEnd"/>
    </w:p>
    <w:p w:rsidR="00264ED3" w:rsidRDefault="00264ED3" w:rsidP="00A15D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4E1520" w:rsidRPr="00C736E1" w:rsidTr="00A23E2D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264ED3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4170DD" w:rsidRDefault="00264ED3" w:rsidP="004E1520">
            <w:pPr>
              <w:rPr>
                <w:rFonts w:ascii="Times New Roman" w:hAnsi="Times New Roman"/>
              </w:rPr>
            </w:pPr>
            <w:r w:rsidRPr="00264ED3">
              <w:rPr>
                <w:rFonts w:ascii="Times New Roman" w:hAnsi="Times New Roman"/>
                <w:b/>
                <w:sz w:val="22"/>
                <w:szCs w:val="22"/>
              </w:rPr>
              <w:t>Procedimento de recebimento de denúncias - CAU/SC</w:t>
            </w:r>
          </w:p>
        </w:tc>
      </w:tr>
      <w:tr w:rsidR="004E1520" w:rsidRPr="00C736E1" w:rsidTr="00A23E2D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264ED3" w:rsidP="004E1520">
            <w:pPr>
              <w:rPr>
                <w:rFonts w:ascii="Times New Roman" w:hAnsi="Times New Roman"/>
                <w:sz w:val="22"/>
                <w:szCs w:val="22"/>
              </w:rPr>
            </w:pPr>
            <w:r w:rsidRPr="00264ED3">
              <w:rPr>
                <w:rFonts w:ascii="Times New Roman" w:hAnsi="Times New Roman"/>
                <w:sz w:val="22"/>
                <w:szCs w:val="22"/>
              </w:rPr>
              <w:t>CAU/SC</w:t>
            </w:r>
          </w:p>
        </w:tc>
      </w:tr>
      <w:tr w:rsidR="004E1520" w:rsidRPr="00C736E1" w:rsidTr="00A23E2D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1520" w:rsidRPr="00C736E1" w:rsidRDefault="004E1520" w:rsidP="004E15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E1520" w:rsidRPr="000751FC" w:rsidRDefault="004E1520" w:rsidP="004E15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proofErr w:type="spellEnd"/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8D2048" w:rsidRPr="00C736E1" w:rsidTr="00A23E2D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DB72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5034" w:rsidRPr="00C736E1" w:rsidRDefault="00264ED3" w:rsidP="00264ED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analisado o documento enviado pela CAU/SC contendo</w:t>
            </w:r>
            <w:r w:rsidRPr="00264ED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procedimento ("POP") construído pela GERFISC do CAU/SC referente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à admissibilidade de denúncias e Deliberação nº 87 da CEP- CAU/SC.</w:t>
            </w:r>
          </w:p>
        </w:tc>
      </w:tr>
      <w:tr w:rsidR="00591D80" w:rsidRPr="004B2957" w:rsidTr="00A23E2D">
        <w:trPr>
          <w:trHeight w:val="1304"/>
        </w:trPr>
        <w:tc>
          <w:tcPr>
            <w:tcW w:w="4606" w:type="dxa"/>
            <w:gridSpan w:val="3"/>
            <w:shd w:val="clear" w:color="auto" w:fill="auto"/>
            <w:vAlign w:val="bottom"/>
          </w:tcPr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264ED3" w:rsidRDefault="00264ED3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264ED3" w:rsidRDefault="00264ED3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:rsidR="00591D80" w:rsidRPr="000D4EB9" w:rsidRDefault="00591D80" w:rsidP="00DB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gridSpan w:val="2"/>
            <w:shd w:val="clear" w:color="auto" w:fill="auto"/>
            <w:vAlign w:val="bottom"/>
          </w:tcPr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  <w:p w:rsidR="00591D80" w:rsidRPr="000D4EB9" w:rsidRDefault="00591D80" w:rsidP="00DB7257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0D4EB9"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Coordenador-adjunto</w:t>
            </w:r>
          </w:p>
        </w:tc>
      </w:tr>
      <w:tr w:rsidR="00591D80" w:rsidRPr="004B2957" w:rsidTr="00A23E2D">
        <w:trPr>
          <w:trHeight w:val="1304"/>
        </w:trPr>
        <w:tc>
          <w:tcPr>
            <w:tcW w:w="4606" w:type="dxa"/>
            <w:gridSpan w:val="3"/>
            <w:shd w:val="clear" w:color="auto" w:fill="auto"/>
            <w:vAlign w:val="bottom"/>
          </w:tcPr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DB725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MARGARETH ZIOLLA MENEZES</w:t>
            </w:r>
          </w:p>
          <w:p w:rsidR="00591D80" w:rsidRPr="000D4EB9" w:rsidRDefault="00591D80" w:rsidP="00DB72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  <w:vAlign w:val="bottom"/>
          </w:tcPr>
          <w:p w:rsidR="00591D80" w:rsidRPr="000D4EB9" w:rsidRDefault="000D4EB9" w:rsidP="00DB7257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ANDRÉA BORBA PINHEIRO </w:t>
            </w: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br/>
            </w: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Convidado (CAU/RS)</w:t>
            </w:r>
          </w:p>
        </w:tc>
      </w:tr>
      <w:tr w:rsidR="00591D80" w:rsidRPr="004B2957" w:rsidTr="00A23E2D">
        <w:trPr>
          <w:trHeight w:val="1304"/>
        </w:trPr>
        <w:tc>
          <w:tcPr>
            <w:tcW w:w="4606" w:type="dxa"/>
            <w:gridSpan w:val="3"/>
            <w:shd w:val="clear" w:color="auto" w:fill="auto"/>
            <w:vAlign w:val="bottom"/>
          </w:tcPr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0D4EB9" w:rsidRPr="00591D80" w:rsidRDefault="000D4EB9" w:rsidP="000D4EB9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ORITZ ADRIANO CAMPOS</w:t>
            </w:r>
          </w:p>
          <w:p w:rsidR="00591D80" w:rsidRPr="00591D80" w:rsidRDefault="000D4EB9" w:rsidP="000D4EB9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D4EB9">
              <w:rPr>
                <w:rFonts w:ascii="Times New Roman" w:hAnsi="Times New Roman"/>
                <w:noProof/>
                <w:sz w:val="22"/>
                <w:szCs w:val="22"/>
              </w:rPr>
              <w:t>Convidado (CEP-CAU/RS)</w:t>
            </w:r>
          </w:p>
        </w:tc>
        <w:tc>
          <w:tcPr>
            <w:tcW w:w="4607" w:type="dxa"/>
            <w:gridSpan w:val="2"/>
            <w:shd w:val="clear" w:color="auto" w:fill="auto"/>
            <w:vAlign w:val="bottom"/>
          </w:tcPr>
          <w:p w:rsidR="000D4EB9" w:rsidRPr="00591D80" w:rsidRDefault="000D4EB9" w:rsidP="000D4EB9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MARIA EDWIGES SOBREIRA LEAL</w:t>
            </w:r>
          </w:p>
          <w:p w:rsidR="00591D80" w:rsidRPr="000D4EB9" w:rsidRDefault="000D4EB9" w:rsidP="000D4EB9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0D4EB9"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Convidada (CEP- CAU/MG)</w:t>
            </w:r>
          </w:p>
        </w:tc>
      </w:tr>
      <w:tr w:rsidR="00591D80" w:rsidRPr="004B2957" w:rsidTr="00A23E2D">
        <w:trPr>
          <w:trHeight w:val="1304"/>
        </w:trPr>
        <w:tc>
          <w:tcPr>
            <w:tcW w:w="4606" w:type="dxa"/>
            <w:gridSpan w:val="3"/>
            <w:shd w:val="clear" w:color="auto" w:fill="auto"/>
            <w:vAlign w:val="bottom"/>
          </w:tcPr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0D4EB9" w:rsidRDefault="000D4EB9" w:rsidP="000D4E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ISABELA MULLER MENEZES</w:t>
            </w:r>
          </w:p>
          <w:p w:rsidR="00591D80" w:rsidRPr="000D4EB9" w:rsidRDefault="000D4EB9" w:rsidP="000D4EB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607" w:type="dxa"/>
            <w:gridSpan w:val="2"/>
            <w:shd w:val="clear" w:color="auto" w:fill="auto"/>
            <w:vAlign w:val="bottom"/>
          </w:tcPr>
          <w:p w:rsidR="000D4EB9" w:rsidRDefault="000D4EB9" w:rsidP="000D4EB9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0D4EB9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A29FD" w:rsidRDefault="006A29FD" w:rsidP="00A15DE6">
      <w:pPr>
        <w:sectPr w:rsidR="006A29FD" w:rsidSect="00C172A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701" w:left="1701" w:header="0" w:footer="0" w:gutter="0"/>
          <w:pgNumType w:start="1"/>
          <w:cols w:space="708"/>
          <w:docGrid w:linePitch="326"/>
        </w:sectPr>
      </w:pPr>
    </w:p>
    <w:p w:rsidR="00BC458A" w:rsidRPr="00A15DE6" w:rsidRDefault="00BC458A" w:rsidP="00177E38">
      <w:pPr>
        <w:spacing w:line="240" w:lineRule="auto"/>
        <w:jc w:val="left"/>
      </w:pPr>
    </w:p>
    <w:sectPr w:rsidR="00BC458A" w:rsidRPr="00A15DE6" w:rsidSect="006A29F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127" w:bottom="170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4B" w:rsidRDefault="00C8014B">
      <w:r>
        <w:separator/>
      </w:r>
    </w:p>
  </w:endnote>
  <w:endnote w:type="continuationSeparator" w:id="0">
    <w:p w:rsidR="00C8014B" w:rsidRDefault="00C8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Default="00C8014B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</w:t>
    </w:r>
    <w:proofErr w:type="gramEnd"/>
    <w:r w:rsidRPr="00177E3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Pr="00695944" w:rsidRDefault="00C8014B" w:rsidP="00695944">
    <w:pPr>
      <w:pStyle w:val="Rodap"/>
      <w:framePr w:w="1066" w:h="362" w:hRule="exact" w:wrap="around" w:vAnchor="text" w:hAnchor="page" w:x="10336" w:y="-913"/>
      <w:jc w:val="right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3C1642">
      <w:rPr>
        <w:rStyle w:val="Nmerodepgina"/>
        <w:rFonts w:ascii="Arial" w:hAnsi="Arial"/>
        <w:noProof/>
        <w:color w:val="296D7A"/>
        <w:sz w:val="20"/>
        <w:szCs w:val="20"/>
      </w:rPr>
      <w:t>2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Default="00C8014B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</w:t>
    </w:r>
    <w:proofErr w:type="gramEnd"/>
    <w:r w:rsidRPr="00177E38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Pr="00695944" w:rsidRDefault="00C8014B" w:rsidP="00695944">
    <w:pPr>
      <w:pStyle w:val="Rodap"/>
      <w:framePr w:w="1066" w:h="362" w:hRule="exact" w:wrap="around" w:vAnchor="text" w:hAnchor="page" w:x="10336" w:y="-913"/>
      <w:jc w:val="right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0D4EB9">
      <w:rPr>
        <w:rStyle w:val="Nmerodepgina"/>
        <w:rFonts w:ascii="Arial" w:hAnsi="Arial"/>
        <w:noProof/>
        <w:color w:val="296D7A"/>
        <w:sz w:val="20"/>
        <w:szCs w:val="20"/>
      </w:rPr>
      <w:t>4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4B" w:rsidRDefault="00C8014B">
      <w:r>
        <w:separator/>
      </w:r>
    </w:p>
  </w:footnote>
  <w:footnote w:type="continuationSeparator" w:id="0">
    <w:p w:rsidR="00C8014B" w:rsidRDefault="00C8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Pr="009E4E5A" w:rsidRDefault="00C8014B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Pr="009E4E5A" w:rsidRDefault="00C8014B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Pr="009E4E5A" w:rsidRDefault="00C8014B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B" w:rsidRPr="009E4E5A" w:rsidRDefault="00C8014B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07B"/>
    <w:multiLevelType w:val="hybridMultilevel"/>
    <w:tmpl w:val="B420A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CCB"/>
    <w:multiLevelType w:val="hybridMultilevel"/>
    <w:tmpl w:val="78CA3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F63"/>
    <w:multiLevelType w:val="hybridMultilevel"/>
    <w:tmpl w:val="E1786B1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146DBB"/>
    <w:multiLevelType w:val="hybridMultilevel"/>
    <w:tmpl w:val="BD760DD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27238"/>
    <w:multiLevelType w:val="hybridMultilevel"/>
    <w:tmpl w:val="5B8C8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605F"/>
    <w:multiLevelType w:val="hybridMultilevel"/>
    <w:tmpl w:val="BBF2D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262A"/>
    <w:multiLevelType w:val="hybridMultilevel"/>
    <w:tmpl w:val="8AD6C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3A2C"/>
    <w:multiLevelType w:val="hybridMultilevel"/>
    <w:tmpl w:val="D7CA0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36C9"/>
    <w:multiLevelType w:val="hybridMultilevel"/>
    <w:tmpl w:val="2950267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6BA7"/>
    <w:multiLevelType w:val="multilevel"/>
    <w:tmpl w:val="8CA62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3467826"/>
    <w:multiLevelType w:val="multilevel"/>
    <w:tmpl w:val="1C8A2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676B14"/>
    <w:multiLevelType w:val="hybridMultilevel"/>
    <w:tmpl w:val="63BCACF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66E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014454"/>
    <w:multiLevelType w:val="multilevel"/>
    <w:tmpl w:val="35209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D97A88"/>
    <w:multiLevelType w:val="hybridMultilevel"/>
    <w:tmpl w:val="2950267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677E"/>
    <w:multiLevelType w:val="hybridMultilevel"/>
    <w:tmpl w:val="4EC0A39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A4110"/>
    <w:multiLevelType w:val="hybridMultilevel"/>
    <w:tmpl w:val="64F2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3A69"/>
    <w:multiLevelType w:val="hybridMultilevel"/>
    <w:tmpl w:val="2950267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B26A1"/>
    <w:multiLevelType w:val="multilevel"/>
    <w:tmpl w:val="5B3C6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81D99"/>
    <w:multiLevelType w:val="hybridMultilevel"/>
    <w:tmpl w:val="500422B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4332983"/>
    <w:multiLevelType w:val="hybridMultilevel"/>
    <w:tmpl w:val="78CA3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A2A34"/>
    <w:multiLevelType w:val="hybridMultilevel"/>
    <w:tmpl w:val="9DDECF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6"/>
  </w:num>
  <w:num w:numId="8">
    <w:abstractNumId w:val="17"/>
  </w:num>
  <w:num w:numId="9">
    <w:abstractNumId w:val="9"/>
  </w:num>
  <w:num w:numId="10">
    <w:abstractNumId w:val="1"/>
  </w:num>
  <w:num w:numId="11">
    <w:abstractNumId w:val="25"/>
  </w:num>
  <w:num w:numId="12">
    <w:abstractNumId w:val="2"/>
  </w:num>
  <w:num w:numId="13">
    <w:abstractNumId w:val="26"/>
  </w:num>
  <w:num w:numId="14">
    <w:abstractNumId w:val="27"/>
  </w:num>
  <w:num w:numId="15">
    <w:abstractNumId w:val="19"/>
  </w:num>
  <w:num w:numId="16">
    <w:abstractNumId w:val="22"/>
  </w:num>
  <w:num w:numId="17">
    <w:abstractNumId w:val="10"/>
  </w:num>
  <w:num w:numId="18">
    <w:abstractNumId w:val="18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3"/>
  </w:num>
  <w:num w:numId="24">
    <w:abstractNumId w:val="11"/>
  </w:num>
  <w:num w:numId="25">
    <w:abstractNumId w:val="6"/>
  </w:num>
  <w:num w:numId="26">
    <w:abstractNumId w:val="8"/>
  </w:num>
  <w:num w:numId="27">
    <w:abstractNumId w:val="14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AF"/>
    <w:rsid w:val="00010D45"/>
    <w:rsid w:val="000253A9"/>
    <w:rsid w:val="00044453"/>
    <w:rsid w:val="000526D7"/>
    <w:rsid w:val="00055633"/>
    <w:rsid w:val="00063D29"/>
    <w:rsid w:val="00070091"/>
    <w:rsid w:val="00073185"/>
    <w:rsid w:val="00076B0F"/>
    <w:rsid w:val="00084044"/>
    <w:rsid w:val="00095876"/>
    <w:rsid w:val="000A1565"/>
    <w:rsid w:val="000A47DC"/>
    <w:rsid w:val="000A5358"/>
    <w:rsid w:val="000A77B2"/>
    <w:rsid w:val="000B0F40"/>
    <w:rsid w:val="000B60D6"/>
    <w:rsid w:val="000C5EA3"/>
    <w:rsid w:val="000C60FF"/>
    <w:rsid w:val="000D2E9F"/>
    <w:rsid w:val="000D4EB9"/>
    <w:rsid w:val="000E4331"/>
    <w:rsid w:val="000F0B4A"/>
    <w:rsid w:val="00102D4D"/>
    <w:rsid w:val="00112666"/>
    <w:rsid w:val="00121C06"/>
    <w:rsid w:val="001265F4"/>
    <w:rsid w:val="0015044D"/>
    <w:rsid w:val="00151FA0"/>
    <w:rsid w:val="0015605F"/>
    <w:rsid w:val="001565F5"/>
    <w:rsid w:val="00161181"/>
    <w:rsid w:val="00176FD6"/>
    <w:rsid w:val="00177E38"/>
    <w:rsid w:val="001A1037"/>
    <w:rsid w:val="001B13C9"/>
    <w:rsid w:val="001B5398"/>
    <w:rsid w:val="001C6FCE"/>
    <w:rsid w:val="001C7ABA"/>
    <w:rsid w:val="001C7E1B"/>
    <w:rsid w:val="001D6B15"/>
    <w:rsid w:val="001E1906"/>
    <w:rsid w:val="001F4EF9"/>
    <w:rsid w:val="00200FED"/>
    <w:rsid w:val="00220FBD"/>
    <w:rsid w:val="002319D5"/>
    <w:rsid w:val="0023386F"/>
    <w:rsid w:val="002375B1"/>
    <w:rsid w:val="002439DB"/>
    <w:rsid w:val="00244560"/>
    <w:rsid w:val="002546E5"/>
    <w:rsid w:val="00260A38"/>
    <w:rsid w:val="00263FD7"/>
    <w:rsid w:val="00264ED3"/>
    <w:rsid w:val="00265CD0"/>
    <w:rsid w:val="00280799"/>
    <w:rsid w:val="002842A0"/>
    <w:rsid w:val="002856F0"/>
    <w:rsid w:val="002943B4"/>
    <w:rsid w:val="002A400A"/>
    <w:rsid w:val="002B34EC"/>
    <w:rsid w:val="002C2829"/>
    <w:rsid w:val="002C414E"/>
    <w:rsid w:val="002D3E93"/>
    <w:rsid w:val="002D556D"/>
    <w:rsid w:val="002E5616"/>
    <w:rsid w:val="002E60F7"/>
    <w:rsid w:val="002E752C"/>
    <w:rsid w:val="002E7CD6"/>
    <w:rsid w:val="00307F1C"/>
    <w:rsid w:val="003243A9"/>
    <w:rsid w:val="003316BB"/>
    <w:rsid w:val="00331C9D"/>
    <w:rsid w:val="00335B28"/>
    <w:rsid w:val="00341A03"/>
    <w:rsid w:val="0034352E"/>
    <w:rsid w:val="00347E54"/>
    <w:rsid w:val="00360676"/>
    <w:rsid w:val="003626B2"/>
    <w:rsid w:val="00364659"/>
    <w:rsid w:val="0038036D"/>
    <w:rsid w:val="00385BF6"/>
    <w:rsid w:val="003863BE"/>
    <w:rsid w:val="00387114"/>
    <w:rsid w:val="003A53EF"/>
    <w:rsid w:val="003B603E"/>
    <w:rsid w:val="003B7EA7"/>
    <w:rsid w:val="003C1642"/>
    <w:rsid w:val="003C25B0"/>
    <w:rsid w:val="003E0225"/>
    <w:rsid w:val="003F6F25"/>
    <w:rsid w:val="00407385"/>
    <w:rsid w:val="0041100A"/>
    <w:rsid w:val="00425B69"/>
    <w:rsid w:val="00432524"/>
    <w:rsid w:val="004341EE"/>
    <w:rsid w:val="00435437"/>
    <w:rsid w:val="00441FC8"/>
    <w:rsid w:val="004536AB"/>
    <w:rsid w:val="00476A98"/>
    <w:rsid w:val="00483107"/>
    <w:rsid w:val="00484C1F"/>
    <w:rsid w:val="004906A6"/>
    <w:rsid w:val="004C34D2"/>
    <w:rsid w:val="004C43AE"/>
    <w:rsid w:val="004D7E7A"/>
    <w:rsid w:val="004E1520"/>
    <w:rsid w:val="004E4AA2"/>
    <w:rsid w:val="004E7B17"/>
    <w:rsid w:val="00526B8C"/>
    <w:rsid w:val="005556FC"/>
    <w:rsid w:val="00577DC9"/>
    <w:rsid w:val="00581EF7"/>
    <w:rsid w:val="00591D80"/>
    <w:rsid w:val="0059463E"/>
    <w:rsid w:val="00594D0E"/>
    <w:rsid w:val="00596F9E"/>
    <w:rsid w:val="005B0ADB"/>
    <w:rsid w:val="005B24E4"/>
    <w:rsid w:val="005D607E"/>
    <w:rsid w:val="005E0DA3"/>
    <w:rsid w:val="005E1C36"/>
    <w:rsid w:val="005F5A22"/>
    <w:rsid w:val="005F618F"/>
    <w:rsid w:val="005F7997"/>
    <w:rsid w:val="00605633"/>
    <w:rsid w:val="00630B3C"/>
    <w:rsid w:val="006339F3"/>
    <w:rsid w:val="00641398"/>
    <w:rsid w:val="0064757D"/>
    <w:rsid w:val="006718A2"/>
    <w:rsid w:val="0068037A"/>
    <w:rsid w:val="00692839"/>
    <w:rsid w:val="00695944"/>
    <w:rsid w:val="006A29FD"/>
    <w:rsid w:val="006A57AF"/>
    <w:rsid w:val="006B2A8A"/>
    <w:rsid w:val="006B3EF4"/>
    <w:rsid w:val="006D7073"/>
    <w:rsid w:val="006E40E4"/>
    <w:rsid w:val="00700757"/>
    <w:rsid w:val="00707DB8"/>
    <w:rsid w:val="00711527"/>
    <w:rsid w:val="0071161A"/>
    <w:rsid w:val="007167FE"/>
    <w:rsid w:val="00723180"/>
    <w:rsid w:val="0073102F"/>
    <w:rsid w:val="00740E3C"/>
    <w:rsid w:val="00770E7D"/>
    <w:rsid w:val="007763C8"/>
    <w:rsid w:val="007940A4"/>
    <w:rsid w:val="00794191"/>
    <w:rsid w:val="00794653"/>
    <w:rsid w:val="00794A9D"/>
    <w:rsid w:val="007A4CE3"/>
    <w:rsid w:val="007B3249"/>
    <w:rsid w:val="007B4D91"/>
    <w:rsid w:val="007B633A"/>
    <w:rsid w:val="007C0C70"/>
    <w:rsid w:val="007C3B77"/>
    <w:rsid w:val="007C43C9"/>
    <w:rsid w:val="007C7209"/>
    <w:rsid w:val="007E74C2"/>
    <w:rsid w:val="007F1901"/>
    <w:rsid w:val="007F7FE8"/>
    <w:rsid w:val="00811145"/>
    <w:rsid w:val="00831BB3"/>
    <w:rsid w:val="00832DC8"/>
    <w:rsid w:val="00850864"/>
    <w:rsid w:val="00851149"/>
    <w:rsid w:val="008512E8"/>
    <w:rsid w:val="0085546E"/>
    <w:rsid w:val="008736D7"/>
    <w:rsid w:val="00875A33"/>
    <w:rsid w:val="00891A3A"/>
    <w:rsid w:val="00891B04"/>
    <w:rsid w:val="00896CDB"/>
    <w:rsid w:val="008B0A35"/>
    <w:rsid w:val="008B494F"/>
    <w:rsid w:val="008C3BDB"/>
    <w:rsid w:val="008D0D1D"/>
    <w:rsid w:val="008D2048"/>
    <w:rsid w:val="008E06B2"/>
    <w:rsid w:val="008E7F64"/>
    <w:rsid w:val="008F2C3E"/>
    <w:rsid w:val="009074EA"/>
    <w:rsid w:val="00915D1B"/>
    <w:rsid w:val="009201D6"/>
    <w:rsid w:val="00920CDC"/>
    <w:rsid w:val="00923666"/>
    <w:rsid w:val="0093439F"/>
    <w:rsid w:val="00936406"/>
    <w:rsid w:val="009410E9"/>
    <w:rsid w:val="0094445E"/>
    <w:rsid w:val="009503DF"/>
    <w:rsid w:val="00950E74"/>
    <w:rsid w:val="00966F27"/>
    <w:rsid w:val="00970930"/>
    <w:rsid w:val="009A088D"/>
    <w:rsid w:val="009B2587"/>
    <w:rsid w:val="009B6D99"/>
    <w:rsid w:val="009C0CB2"/>
    <w:rsid w:val="009C5F98"/>
    <w:rsid w:val="009E1871"/>
    <w:rsid w:val="009F78F4"/>
    <w:rsid w:val="00A12FFA"/>
    <w:rsid w:val="00A15DE6"/>
    <w:rsid w:val="00A21C31"/>
    <w:rsid w:val="00A23E2D"/>
    <w:rsid w:val="00A24A13"/>
    <w:rsid w:val="00A3458D"/>
    <w:rsid w:val="00A47E70"/>
    <w:rsid w:val="00A54138"/>
    <w:rsid w:val="00A615D4"/>
    <w:rsid w:val="00A859B7"/>
    <w:rsid w:val="00A91F73"/>
    <w:rsid w:val="00AB2EFA"/>
    <w:rsid w:val="00AB489A"/>
    <w:rsid w:val="00AB4D8E"/>
    <w:rsid w:val="00AB5B3A"/>
    <w:rsid w:val="00AE265B"/>
    <w:rsid w:val="00AE3452"/>
    <w:rsid w:val="00AF3E21"/>
    <w:rsid w:val="00AF49B7"/>
    <w:rsid w:val="00B13524"/>
    <w:rsid w:val="00B172B5"/>
    <w:rsid w:val="00B30560"/>
    <w:rsid w:val="00B3166D"/>
    <w:rsid w:val="00B33922"/>
    <w:rsid w:val="00B343FE"/>
    <w:rsid w:val="00B35140"/>
    <w:rsid w:val="00B35941"/>
    <w:rsid w:val="00B432C9"/>
    <w:rsid w:val="00B53E54"/>
    <w:rsid w:val="00B725AD"/>
    <w:rsid w:val="00B756D8"/>
    <w:rsid w:val="00B85479"/>
    <w:rsid w:val="00B93D58"/>
    <w:rsid w:val="00BA3738"/>
    <w:rsid w:val="00BB483D"/>
    <w:rsid w:val="00BC2ADD"/>
    <w:rsid w:val="00BC458A"/>
    <w:rsid w:val="00BD70BB"/>
    <w:rsid w:val="00BF649A"/>
    <w:rsid w:val="00C03141"/>
    <w:rsid w:val="00C07C24"/>
    <w:rsid w:val="00C172A0"/>
    <w:rsid w:val="00C235F6"/>
    <w:rsid w:val="00C259B3"/>
    <w:rsid w:val="00C272F5"/>
    <w:rsid w:val="00C55B31"/>
    <w:rsid w:val="00C722A4"/>
    <w:rsid w:val="00C725A3"/>
    <w:rsid w:val="00C736E1"/>
    <w:rsid w:val="00C75ECB"/>
    <w:rsid w:val="00C7751D"/>
    <w:rsid w:val="00C8014B"/>
    <w:rsid w:val="00C81421"/>
    <w:rsid w:val="00C8640D"/>
    <w:rsid w:val="00C96E4D"/>
    <w:rsid w:val="00CB0F9F"/>
    <w:rsid w:val="00CB67E4"/>
    <w:rsid w:val="00CC32DF"/>
    <w:rsid w:val="00CD6020"/>
    <w:rsid w:val="00CE143C"/>
    <w:rsid w:val="00CF2016"/>
    <w:rsid w:val="00CF5155"/>
    <w:rsid w:val="00CF687E"/>
    <w:rsid w:val="00D207EF"/>
    <w:rsid w:val="00D23B4E"/>
    <w:rsid w:val="00D51731"/>
    <w:rsid w:val="00D55ED3"/>
    <w:rsid w:val="00D609DE"/>
    <w:rsid w:val="00D614FF"/>
    <w:rsid w:val="00D67FE1"/>
    <w:rsid w:val="00D85034"/>
    <w:rsid w:val="00D92528"/>
    <w:rsid w:val="00D96BBD"/>
    <w:rsid w:val="00DA37B5"/>
    <w:rsid w:val="00DA7D15"/>
    <w:rsid w:val="00DB1F26"/>
    <w:rsid w:val="00DB7257"/>
    <w:rsid w:val="00DB73AF"/>
    <w:rsid w:val="00DB7C7F"/>
    <w:rsid w:val="00DC0E22"/>
    <w:rsid w:val="00DE6265"/>
    <w:rsid w:val="00DF4898"/>
    <w:rsid w:val="00E2086C"/>
    <w:rsid w:val="00E2135A"/>
    <w:rsid w:val="00E21E5D"/>
    <w:rsid w:val="00E26E5D"/>
    <w:rsid w:val="00E365A9"/>
    <w:rsid w:val="00E40967"/>
    <w:rsid w:val="00E53B86"/>
    <w:rsid w:val="00E54D34"/>
    <w:rsid w:val="00E5511B"/>
    <w:rsid w:val="00E57D3D"/>
    <w:rsid w:val="00E67C7B"/>
    <w:rsid w:val="00E73503"/>
    <w:rsid w:val="00E76745"/>
    <w:rsid w:val="00E83BA6"/>
    <w:rsid w:val="00E83D19"/>
    <w:rsid w:val="00E85871"/>
    <w:rsid w:val="00E91134"/>
    <w:rsid w:val="00E9245F"/>
    <w:rsid w:val="00E94587"/>
    <w:rsid w:val="00EA64F0"/>
    <w:rsid w:val="00EB0F6A"/>
    <w:rsid w:val="00EB19B2"/>
    <w:rsid w:val="00EB2505"/>
    <w:rsid w:val="00EB44D7"/>
    <w:rsid w:val="00EE28D8"/>
    <w:rsid w:val="00EE40B3"/>
    <w:rsid w:val="00EF13C6"/>
    <w:rsid w:val="00EF4F8C"/>
    <w:rsid w:val="00F066C1"/>
    <w:rsid w:val="00F10197"/>
    <w:rsid w:val="00F11A7D"/>
    <w:rsid w:val="00F203E0"/>
    <w:rsid w:val="00F57082"/>
    <w:rsid w:val="00F818D2"/>
    <w:rsid w:val="00F85629"/>
    <w:rsid w:val="00F85901"/>
    <w:rsid w:val="00F861E5"/>
    <w:rsid w:val="00F91324"/>
    <w:rsid w:val="00FA3D17"/>
    <w:rsid w:val="00FB4C1A"/>
    <w:rsid w:val="00FB71B4"/>
    <w:rsid w:val="00FF6C26"/>
    <w:rsid w:val="00FF7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o:colormru v:ext="edit" colors="#0f6165"/>
    </o:shapedefaults>
    <o:shapelayout v:ext="edit">
      <o:idmap v:ext="edit" data="1"/>
    </o:shapelayout>
  </w:shapeDefaults>
  <w:decimalSymbol w:val=","/>
  <w:listSeparator w:val=";"/>
  <w15:docId w15:val="{79BEB805-A139-40E3-B6F0-234D990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locked/>
    <w:rsid w:val="00177E38"/>
    <w:pPr>
      <w:spacing w:line="240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65F-460E-47C3-81DD-AF88B73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380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Lais Ramalho Maia</cp:lastModifiedBy>
  <cp:revision>14</cp:revision>
  <cp:lastPrinted>2019-04-24T20:42:00Z</cp:lastPrinted>
  <dcterms:created xsi:type="dcterms:W3CDTF">2019-07-08T19:27:00Z</dcterms:created>
  <dcterms:modified xsi:type="dcterms:W3CDTF">2019-09-17T12:55:00Z</dcterms:modified>
</cp:coreProperties>
</file>