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9124"/>
      </w:tblGrid>
      <w:tr w:rsidR="006A29FD" w:rsidRPr="004B2957" w:rsidTr="00C8014B"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6A29FD" w:rsidRPr="00401B06" w:rsidRDefault="006A29FD" w:rsidP="00C8014B">
            <w:pPr>
              <w:keepNext/>
              <w:spacing w:before="3pt" w:after="3pt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F57082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3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194A23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CTF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:rsidR="006A29FD" w:rsidRPr="004B2957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4.30pt" w:type="dxa"/>
        <w:tblBorders>
          <w:top w:val="single" w:sz="4" w:space="0" w:color="AEAAAA"/>
          <w:start w:val="single" w:sz="4" w:space="0" w:color="AEAAAA"/>
          <w:bottom w:val="single" w:sz="4" w:space="0" w:color="AEAAAA"/>
          <w:end w:val="single" w:sz="4" w:space="0" w:color="AEAAAA"/>
          <w:insideH w:val="single" w:sz="4" w:space="0" w:color="AEAAAA"/>
          <w:insideV w:val="single" w:sz="4" w:space="0" w:color="AEAAAA"/>
        </w:tblBorders>
        <w:tblCellMar>
          <w:top w:w="0.70pt" w:type="dxa"/>
          <w:start w:w="4.30pt" w:type="dxa"/>
          <w:bottom w:w="0.70pt" w:type="dxa"/>
          <w:end w:w="4.30pt" w:type="dxa"/>
        </w:tblCellMar>
        <w:tblLook w:firstRow="1" w:lastRow="0" w:firstColumn="0" w:lastColumn="0" w:noHBand="0" w:noVBand="0"/>
      </w:tblPr>
      <w:tblGrid>
        <w:gridCol w:w="2002"/>
        <w:gridCol w:w="3243"/>
        <w:gridCol w:w="1448"/>
        <w:gridCol w:w="2379"/>
      </w:tblGrid>
      <w:tr w:rsidR="006A29FD" w:rsidRPr="004B2957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01B06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B46D1B" w:rsidRDefault="00177E38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23 de abril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B2957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053483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</w:t>
            </w: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</w:p>
        </w:tc>
      </w:tr>
      <w:tr w:rsidR="006A29FD" w:rsidRPr="004B2957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01B06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62.1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</w:tcBorders>
            <w:vAlign w:val="center"/>
          </w:tcPr>
          <w:p w:rsidR="006A29FD" w:rsidRPr="00B46D1B" w:rsidRDefault="00177E38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24 de abril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</w:t>
            </w:r>
            <w:r w:rsidR="006A29FD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de </w:t>
            </w:r>
            <w:r w:rsidR="006A29FD"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2019</w:t>
            </w:r>
          </w:p>
        </w:tc>
        <w:tc>
          <w:tcPr>
            <w:tcW w:w="72.40pt" w:type="dxa"/>
            <w:tcBorders>
              <w:top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B2957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18.9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053483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6A29FD" w:rsidRPr="004B2957" w:rsidTr="00C8014B">
        <w:trPr>
          <w:trHeight w:val="278"/>
        </w:trPr>
        <w:tc>
          <w:tcPr>
            <w:tcW w:w="100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4B2957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53.50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vAlign w:val="center"/>
          </w:tcPr>
          <w:p w:rsidR="006A29FD" w:rsidRPr="004B2957" w:rsidRDefault="006A29FD" w:rsidP="00C8014B">
            <w:pPr>
              <w:spacing w:before="2pt" w:after="2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Brasília</w:t>
            </w: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  <w:t xml:space="preserve"> – </w:t>
            </w:r>
            <w:r w:rsidRPr="00194A23"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DF</w:t>
            </w:r>
          </w:p>
        </w:tc>
      </w:tr>
    </w:tbl>
    <w:p w:rsidR="006A29FD" w:rsidRDefault="006A29FD" w:rsidP="00A15DE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985"/>
        <w:gridCol w:w="4678"/>
        <w:gridCol w:w="2409"/>
      </w:tblGrid>
      <w:tr w:rsidR="006A29FD" w:rsidRPr="00C81FA7" w:rsidTr="0068037A">
        <w:trPr>
          <w:trHeight w:hRule="exact" w:val="284"/>
        </w:trPr>
        <w:tc>
          <w:tcPr>
            <w:tcW w:w="99.25pt" w:type="dxa"/>
            <w:vMerge w:val="restart"/>
            <w:tcBorders>
              <w:top w:val="single" w:sz="4" w:space="0" w:color="A6A6A6" w:themeColor="background1" w:themeShade="A6"/>
              <w:start w:val="single" w:sz="4" w:space="0" w:color="A6A6A6"/>
              <w:end w:val="single" w:sz="4" w:space="0" w:color="A6A6A6"/>
            </w:tcBorders>
            <w:shd w:val="clear" w:color="auto" w:fill="D9D9D9"/>
            <w:vAlign w:val="center"/>
          </w:tcPr>
          <w:p w:rsidR="006A29FD" w:rsidRPr="00C81FA7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967B9C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(TO)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81FA7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6A29FD" w:rsidRPr="00C81FA7" w:rsidTr="00C8014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6A29FD" w:rsidRPr="00C81FA7" w:rsidRDefault="006A29FD" w:rsidP="00C8014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967B9C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(SE)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6A29FD" w:rsidRPr="00C81FA7" w:rsidRDefault="006A29FD" w:rsidP="00C8014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EB2505" w:rsidRPr="00C81FA7" w:rsidTr="00C8014B">
        <w:trPr>
          <w:trHeight w:hRule="exact" w:val="284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81FA7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967B9C" w:rsidRDefault="00EB2505" w:rsidP="00EB2505">
            <w:pPr>
              <w:ind w:start="-5.40pt" w:firstLine="5.40pt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Margareth Ziolla Menezes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(CAU/PR)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81FA7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EB2505" w:rsidRPr="00C81FA7" w:rsidTr="00EB2505">
        <w:trPr>
          <w:trHeight w:hRule="exact" w:val="651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81FA7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Default="00EB2505" w:rsidP="00EB2505">
            <w:pPr>
              <w:tabs>
                <w:tab w:val="center" w:pos="212.60pt"/>
                <w:tab w:val="end" w:pos="425.20pt"/>
              </w:tabs>
              <w:jc w:val="start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 xml:space="preserve">Andréa Borba Pinheiro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br/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Agente de Fiscalização (CAU/RS)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194A23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81FA7" w:rsidTr="00EB2505">
        <w:trPr>
          <w:trHeight w:val="20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81FA7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Oritz Adriano Campos</w:t>
            </w:r>
          </w:p>
          <w:p w:rsidR="00EB2505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Cs/>
                <w:sz w:val="22"/>
                <w:szCs w:val="22"/>
              </w:rPr>
              <w:t>Coordenador</w:t>
            </w:r>
            <w:r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CEP-CAU/RS)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194A23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Convidado</w:t>
            </w:r>
          </w:p>
        </w:tc>
      </w:tr>
      <w:tr w:rsidR="00EB2505" w:rsidRPr="00C81FA7" w:rsidTr="00EB2505">
        <w:trPr>
          <w:trHeight w:val="20"/>
        </w:trPr>
        <w:tc>
          <w:tcPr>
            <w:tcW w:w="99.25pt" w:type="dxa"/>
            <w:vMerge/>
            <w:tcBorders>
              <w:start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81FA7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Default="00EB2505" w:rsidP="00EB25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Maria Edwiges Sobreira Leal </w:t>
            </w:r>
          </w:p>
          <w:p w:rsidR="00EB2505" w:rsidRDefault="00EB2505" w:rsidP="00EB2505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Conselheira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(CEP- CAU/MG)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194A23" w:rsidRDefault="00EB2505" w:rsidP="00EB2505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81FA7" w:rsidTr="00EB2505">
        <w:trPr>
          <w:trHeight w:val="20"/>
        </w:trPr>
        <w:tc>
          <w:tcPr>
            <w:tcW w:w="99.25pt" w:type="dxa"/>
            <w:vMerge/>
            <w:tcBorders>
              <w:start w:val="single" w:sz="4" w:space="0" w:color="A6A6A6"/>
              <w:bottom w:val="single" w:sz="4" w:space="0" w:color="A6A6A6" w:themeColor="background1" w:themeShade="A6"/>
              <w:end w:val="single" w:sz="4" w:space="0" w:color="A6A6A6"/>
            </w:tcBorders>
            <w:shd w:val="clear" w:color="auto" w:fill="D9D9D9"/>
          </w:tcPr>
          <w:p w:rsidR="00EB2505" w:rsidRPr="00C81FA7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Cecília Fraga de Moraes Galvani</w:t>
            </w:r>
          </w:p>
          <w:p w:rsidR="00EB2505" w:rsidRDefault="00EB2505" w:rsidP="00EB2505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Coordenadora (CEP-CAU/MG)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81FA7" w:rsidRDefault="00280799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Convidada</w:t>
            </w:r>
          </w:p>
        </w:tc>
      </w:tr>
      <w:tr w:rsidR="00EB2505" w:rsidRPr="00C81FA7" w:rsidTr="00EB2505">
        <w:trPr>
          <w:trHeight w:hRule="exact" w:val="284"/>
        </w:trPr>
        <w:tc>
          <w:tcPr>
            <w:tcW w:w="99.25pt" w:type="dxa"/>
            <w:tcBorders>
              <w:top w:val="single" w:sz="4" w:space="0" w:color="A6A6A6" w:themeColor="background1" w:themeShade="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</w:tcPr>
          <w:p w:rsidR="00EB2505" w:rsidRPr="00C81FA7" w:rsidRDefault="00EB2505" w:rsidP="00EB2505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mallCaps/>
                <w:sz w:val="22"/>
                <w:szCs w:val="22"/>
              </w:rPr>
              <w:t>ASSESSORIA</w:t>
            </w:r>
          </w:p>
        </w:tc>
        <w:tc>
          <w:tcPr>
            <w:tcW w:w="233.9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81FA7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Isabela Muller Menezes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120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vAlign w:val="center"/>
          </w:tcPr>
          <w:p w:rsidR="00EB2505" w:rsidRPr="00C81FA7" w:rsidRDefault="00EB2505" w:rsidP="00EB2505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Analista</w:t>
            </w:r>
          </w:p>
        </w:tc>
      </w:tr>
    </w:tbl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2268"/>
        <w:gridCol w:w="6804"/>
      </w:tblGrid>
      <w:tr w:rsidR="000A5358" w:rsidRPr="00E10B61" w:rsidTr="00C8014B"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C8014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0" w:name="_Hlk3365044"/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C801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Pr="00E10B61" w:rsidRDefault="000A5358" w:rsidP="00C8014B">
            <w:pPr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Coord. </w:t>
            </w:r>
            <w:r w:rsidR="009201D6"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Matozalém Sousa Santana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C801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Pr="00E10B61" w:rsidRDefault="000A5358" w:rsidP="00C801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Abriu os trabalhos </w:t>
            </w:r>
            <w:r w:rsidR="00EB2505">
              <w:rPr>
                <w:rFonts w:ascii="Times New Roman" w:hAnsi="Times New Roman"/>
                <w:sz w:val="22"/>
                <w:szCs w:val="22"/>
              </w:rPr>
              <w:t xml:space="preserve">relatando aos que não estavam presentes na </w:t>
            </w:r>
            <w:r w:rsidR="00341A03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r w:rsidR="00EB2505">
              <w:rPr>
                <w:rFonts w:ascii="Times New Roman" w:hAnsi="Times New Roman"/>
                <w:sz w:val="22"/>
                <w:szCs w:val="22"/>
              </w:rPr>
              <w:t>Oficina</w:t>
            </w:r>
            <w:r w:rsidR="00161181">
              <w:rPr>
                <w:rFonts w:ascii="Times New Roman" w:hAnsi="Times New Roman"/>
                <w:sz w:val="22"/>
                <w:szCs w:val="22"/>
              </w:rPr>
              <w:t xml:space="preserve"> de Fiscalização</w:t>
            </w:r>
            <w:r w:rsidR="00EB2505">
              <w:rPr>
                <w:rFonts w:ascii="Times New Roman" w:hAnsi="Times New Roman"/>
                <w:sz w:val="22"/>
                <w:szCs w:val="22"/>
              </w:rPr>
              <w:t xml:space="preserve"> do CAU/PR como foi o evento e </w:t>
            </w:r>
            <w:r>
              <w:rPr>
                <w:rFonts w:ascii="Times New Roman" w:hAnsi="Times New Roman"/>
                <w:sz w:val="22"/>
                <w:szCs w:val="22"/>
              </w:rPr>
              <w:t>solicitou avaliação do</w:t>
            </w:r>
            <w:r w:rsidR="00EB2505">
              <w:rPr>
                <w:rFonts w:ascii="Times New Roman" w:hAnsi="Times New Roman"/>
                <w:sz w:val="22"/>
                <w:szCs w:val="22"/>
              </w:rPr>
              <w:t>s que estavam presentes.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0A53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Default="00161181" w:rsidP="00161181">
            <w:pPr>
              <w:rPr>
                <w:rFonts w:ascii="Times New Roman" w:hAnsi="Times New Roman"/>
                <w:sz w:val="22"/>
                <w:szCs w:val="22"/>
              </w:rPr>
            </w:pPr>
            <w:r w:rsidRPr="00161181">
              <w:rPr>
                <w:rFonts w:ascii="Times New Roman" w:hAnsi="Times New Roman"/>
                <w:sz w:val="22"/>
                <w:szCs w:val="22"/>
              </w:rPr>
              <w:t xml:space="preserve">Andréa Borba Pinheiro 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0A53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Default="00161181" w:rsidP="000A53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Relatou que a dinâmica proposta na </w:t>
            </w:r>
            <w:r w:rsidR="00341A03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/>
                <w:sz w:val="22"/>
                <w:szCs w:val="22"/>
              </w:rPr>
              <w:t>Oficina de Fiscalização do CAU/PR não permitiu que os participantes discutissem a minuta por completo e fez sugestão para</w:t>
            </w:r>
            <w:r w:rsidR="000A5358">
              <w:rPr>
                <w:rFonts w:ascii="Times New Roman" w:hAnsi="Times New Roman"/>
                <w:sz w:val="22"/>
                <w:szCs w:val="22"/>
              </w:rPr>
              <w:t xml:space="preserve"> os próximos encontros</w:t>
            </w:r>
            <w:r>
              <w:rPr>
                <w:rFonts w:ascii="Times New Roman" w:hAnsi="Times New Roman"/>
                <w:sz w:val="22"/>
                <w:szCs w:val="22"/>
              </w:rPr>
              <w:t>, conforme consta no item 2 da Ordem do dia.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0A53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Pr="00161181" w:rsidRDefault="00161181" w:rsidP="00161181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Cecília Fraga de Moraes Galvani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0A53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Default="000A5358" w:rsidP="000A53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Parabenizou a proposta </w:t>
            </w:r>
            <w:r w:rsidR="00161181">
              <w:rPr>
                <w:rFonts w:ascii="Times New Roman" w:hAnsi="Times New Roman"/>
                <w:sz w:val="22"/>
                <w:szCs w:val="22"/>
              </w:rPr>
              <w:t xml:space="preserve">da oficina, avaliou </w:t>
            </w:r>
            <w:r w:rsidR="00C75ECB">
              <w:rPr>
                <w:rFonts w:ascii="Times New Roman" w:hAnsi="Times New Roman"/>
                <w:sz w:val="22"/>
                <w:szCs w:val="22"/>
              </w:rPr>
              <w:t>positivamente a oportunidade de compartilhamento de experiências e de contribuição à minuta, que foi disponibilizada anteriormente</w:t>
            </w:r>
            <w:r w:rsidR="0016118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C75ECB">
              <w:rPr>
                <w:rFonts w:ascii="Times New Roman" w:hAnsi="Times New Roman"/>
                <w:sz w:val="22"/>
                <w:szCs w:val="22"/>
              </w:rPr>
              <w:t xml:space="preserve">informou que </w:t>
            </w:r>
            <w:r w:rsidR="00161181">
              <w:rPr>
                <w:rFonts w:ascii="Times New Roman" w:hAnsi="Times New Roman"/>
                <w:sz w:val="22"/>
                <w:szCs w:val="22"/>
              </w:rPr>
              <w:t>por esta razão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61181">
              <w:rPr>
                <w:rFonts w:ascii="Times New Roman" w:hAnsi="Times New Roman"/>
                <w:sz w:val="22"/>
                <w:szCs w:val="22"/>
              </w:rPr>
              <w:t>decidiu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vir </w:t>
            </w:r>
            <w:r w:rsidR="00161181">
              <w:rPr>
                <w:rFonts w:ascii="Times New Roman" w:hAnsi="Times New Roman"/>
                <w:sz w:val="22"/>
                <w:szCs w:val="22"/>
              </w:rPr>
              <w:t>para contribuir na reunião ordinária</w:t>
            </w:r>
            <w:r w:rsidR="00C75ECB">
              <w:rPr>
                <w:rFonts w:ascii="Times New Roman" w:hAnsi="Times New Roman"/>
                <w:sz w:val="22"/>
                <w:szCs w:val="22"/>
              </w:rPr>
              <w:t xml:space="preserve"> da CTF-CAU/BR.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0A53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Pr="00C75ECB" w:rsidRDefault="00C75ECB" w:rsidP="00C75ECB">
            <w:pPr>
              <w:tabs>
                <w:tab w:val="center" w:pos="212.60pt"/>
                <w:tab w:val="end" w:pos="425.20pt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Oritz Adriano Campos</w:t>
            </w:r>
          </w:p>
        </w:tc>
      </w:tr>
      <w:tr w:rsidR="000A5358" w:rsidRPr="00E10B61" w:rsidTr="00C8014B"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A5358" w:rsidRPr="00E10B61" w:rsidRDefault="000A5358" w:rsidP="000A535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10B61"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0A5358" w:rsidRDefault="00EE40B3" w:rsidP="000A53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 sua avaliação da </w:t>
            </w:r>
            <w:r w:rsidR="00341A03">
              <w:rPr>
                <w:rFonts w:ascii="Times New Roman" w:hAnsi="Times New Roman"/>
                <w:sz w:val="22"/>
                <w:szCs w:val="22"/>
              </w:rPr>
              <w:t xml:space="preserve">II </w:t>
            </w:r>
            <w:r>
              <w:rPr>
                <w:rFonts w:ascii="Times New Roman" w:hAnsi="Times New Roman"/>
                <w:sz w:val="22"/>
                <w:szCs w:val="22"/>
              </w:rPr>
              <w:t>Oficina indicou p</w:t>
            </w:r>
            <w:r w:rsidR="002B34EC">
              <w:rPr>
                <w:rFonts w:ascii="Times New Roman" w:hAnsi="Times New Roman"/>
                <w:sz w:val="22"/>
                <w:szCs w:val="22"/>
              </w:rPr>
              <w:t>roposta para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próxima</w:t>
            </w:r>
            <w:r w:rsidR="002B34EC">
              <w:rPr>
                <w:rFonts w:ascii="Times New Roman" w:hAnsi="Times New Roman"/>
                <w:sz w:val="22"/>
                <w:szCs w:val="22"/>
              </w:rPr>
              <w:t xml:space="preserve"> oficina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="002B34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conforme consta no item 2 da Ordem do dia.</w:t>
            </w:r>
          </w:p>
        </w:tc>
      </w:tr>
      <w:bookmarkEnd w:id="0"/>
    </w:tbl>
    <w:p w:rsidR="000A5358" w:rsidRDefault="000A535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0A5358" w:rsidRDefault="000A535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6A29FD" w:rsidRPr="006A29FD" w:rsidRDefault="006A29FD" w:rsidP="00A15DE6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Discussões das Matérias de Fiscalização e Análise da Minuta do Plano Nacional de Fiscalização</w:t>
            </w:r>
          </w:p>
          <w:p w:rsidR="002B34EC" w:rsidRPr="002B34EC" w:rsidRDefault="002B34EC" w:rsidP="002B34EC">
            <w:pPr>
              <w:pStyle w:val="PargrafodaLista"/>
              <w:numPr>
                <w:ilvl w:val="1"/>
                <w:numId w:val="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C</w:t>
            </w:r>
            <w:r w:rsidRPr="002B34EC">
              <w:rPr>
                <w:rFonts w:ascii="Times New Roman" w:hAnsi="Times New Roman"/>
                <w:b/>
              </w:rPr>
              <w:t xml:space="preserve">ontribuição </w:t>
            </w:r>
            <w:r>
              <w:rPr>
                <w:rFonts w:ascii="Times New Roman" w:hAnsi="Times New Roman"/>
                <w:b/>
              </w:rPr>
              <w:t>CAU/</w:t>
            </w:r>
            <w:r w:rsidRPr="002B34EC">
              <w:rPr>
                <w:rFonts w:ascii="Times New Roman" w:hAnsi="Times New Roman"/>
                <w:b/>
              </w:rPr>
              <w:t>SP</w:t>
            </w:r>
          </w:p>
          <w:p w:rsidR="002B34EC" w:rsidRPr="002B34EC" w:rsidRDefault="002B34EC" w:rsidP="002B34EC">
            <w:pPr>
              <w:pStyle w:val="PargrafodaLista"/>
              <w:numPr>
                <w:ilvl w:val="1"/>
                <w:numId w:val="8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Contribuição CAU/SC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177E38" w:rsidP="00177E38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FF7BCA" w:rsidP="00177E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177E38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9C0CB2" w:rsidRDefault="00341A03" w:rsidP="002D556D">
            <w:pPr>
              <w:spacing w:line="12pt" w:lineRule="auto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Iniciou-se a leitura da Minuta focando diretamente nos destaques apresentados na II </w:t>
            </w:r>
            <w:r>
              <w:rPr>
                <w:rFonts w:ascii="Times New Roman" w:hAnsi="Times New Roman"/>
                <w:sz w:val="22"/>
                <w:szCs w:val="22"/>
              </w:rPr>
              <w:t>Oficina de Fiscalização do CAU/PR</w:t>
            </w:r>
            <w:r w:rsidR="009C0CB2">
              <w:rPr>
                <w:rFonts w:ascii="Times New Roman" w:hAnsi="Times New Roman"/>
                <w:sz w:val="22"/>
                <w:szCs w:val="22"/>
              </w:rPr>
              <w:t>, fazendo as alterações no próprio documento</w:t>
            </w:r>
            <w:r w:rsidR="00280799">
              <w:rPr>
                <w:rFonts w:ascii="Times New Roman" w:hAnsi="Times New Roman"/>
                <w:sz w:val="22"/>
                <w:szCs w:val="22"/>
              </w:rPr>
              <w:t>,</w:t>
            </w:r>
            <w:r w:rsidR="009C0CB2">
              <w:rPr>
                <w:rFonts w:ascii="Times New Roman" w:hAnsi="Times New Roman"/>
                <w:sz w:val="22"/>
                <w:szCs w:val="22"/>
              </w:rPr>
              <w:t xml:space="preserve"> renomeado com a data desta reunião. Como encaminhamentos para serem </w:t>
            </w:r>
            <w:r w:rsidR="009C0CB2" w:rsidRPr="00280799">
              <w:rPr>
                <w:rFonts w:ascii="Times New Roman" w:hAnsi="Times New Roman"/>
                <w:sz w:val="22"/>
                <w:szCs w:val="22"/>
              </w:rPr>
              <w:t>estudados</w:t>
            </w:r>
            <w:r w:rsidR="009C0CB2">
              <w:rPr>
                <w:rFonts w:ascii="Times New Roman" w:hAnsi="Times New Roman"/>
                <w:sz w:val="22"/>
                <w:szCs w:val="22"/>
              </w:rPr>
              <w:t xml:space="preserve"> posteriormente: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9C0CB2" w:rsidRDefault="009C0CB2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Colocar na apresentação da próxima oficina: </w:t>
            </w:r>
            <w:r w:rsidRPr="00387114">
              <w:rPr>
                <w:rFonts w:ascii="Times New Roman" w:hAnsi="Times New Roman"/>
                <w:lang w:eastAsia="pt-BR"/>
              </w:rPr>
              <w:t>Fase Educativa destinada aos que não sabem. Fase Preventiva aos</w:t>
            </w:r>
            <w:r>
              <w:rPr>
                <w:rFonts w:ascii="Times New Roman" w:hAnsi="Times New Roman"/>
                <w:lang w:eastAsia="pt-BR"/>
              </w:rPr>
              <w:t xml:space="preserve"> que deveriam saber e não sabem, ou ignoram;</w:t>
            </w:r>
          </w:p>
          <w:p w:rsidR="009C0CB2" w:rsidRDefault="009C0CB2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Avaliar a questão da reincidência</w:t>
            </w:r>
            <w:r w:rsidR="00280799">
              <w:rPr>
                <w:rFonts w:ascii="Times New Roman" w:hAnsi="Times New Roman"/>
                <w:lang w:eastAsia="pt-BR"/>
              </w:rPr>
              <w:t>, s</w:t>
            </w:r>
            <w:r>
              <w:rPr>
                <w:rFonts w:ascii="Times New Roman" w:hAnsi="Times New Roman"/>
                <w:lang w:eastAsia="pt-BR"/>
              </w:rPr>
              <w:t xml:space="preserve">e será definido um </w:t>
            </w:r>
            <w:r w:rsidR="00280799">
              <w:rPr>
                <w:rFonts w:ascii="Times New Roman" w:hAnsi="Times New Roman"/>
                <w:lang w:eastAsia="pt-BR"/>
              </w:rPr>
              <w:t>limite de vezes de uma mesma falta cometida</w:t>
            </w:r>
            <w:r w:rsidR="00B13524">
              <w:rPr>
                <w:rFonts w:ascii="Times New Roman" w:hAnsi="Times New Roman"/>
                <w:lang w:eastAsia="pt-BR"/>
              </w:rPr>
              <w:t>. Verificar possibilidade de criar</w:t>
            </w:r>
            <w:r w:rsidR="00D207EF">
              <w:rPr>
                <w:rFonts w:ascii="Times New Roman" w:hAnsi="Times New Roman"/>
                <w:lang w:eastAsia="pt-BR"/>
              </w:rPr>
              <w:t xml:space="preserve"> sinalização e definir a quantidade de</w:t>
            </w:r>
            <w:r w:rsidR="00B13524">
              <w:rPr>
                <w:rFonts w:ascii="Times New Roman" w:hAnsi="Times New Roman"/>
                <w:lang w:eastAsia="pt-BR"/>
              </w:rPr>
              <w:t xml:space="preserve"> avisos no SICCAU</w:t>
            </w:r>
            <w:r>
              <w:rPr>
                <w:rFonts w:ascii="Times New Roman" w:hAnsi="Times New Roman"/>
                <w:lang w:eastAsia="pt-BR"/>
              </w:rPr>
              <w:t>;</w:t>
            </w:r>
          </w:p>
          <w:p w:rsidR="00F066C1" w:rsidRDefault="000A1565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Quando constar </w:t>
            </w:r>
            <w:r w:rsidR="00280799">
              <w:rPr>
                <w:rFonts w:ascii="Times New Roman" w:hAnsi="Times New Roman"/>
                <w:lang w:eastAsia="pt-BR"/>
              </w:rPr>
              <w:t>n</w:t>
            </w:r>
            <w:r>
              <w:rPr>
                <w:rFonts w:ascii="Times New Roman" w:hAnsi="Times New Roman"/>
                <w:lang w:eastAsia="pt-BR"/>
              </w:rPr>
              <w:t>o texto</w:t>
            </w:r>
            <w:r w:rsidR="00280799">
              <w:rPr>
                <w:rFonts w:ascii="Times New Roman" w:hAnsi="Times New Roman"/>
                <w:lang w:eastAsia="pt-BR"/>
              </w:rPr>
              <w:t xml:space="preserve"> o termo</w:t>
            </w:r>
            <w:r w:rsidR="00F91324">
              <w:rPr>
                <w:rFonts w:ascii="Times New Roman" w:hAnsi="Times New Roman"/>
                <w:lang w:eastAsia="pt-BR"/>
              </w:rPr>
              <w:t>:</w:t>
            </w:r>
          </w:p>
          <w:p w:rsidR="00F066C1" w:rsidRDefault="00F91324" w:rsidP="002D556D">
            <w:pPr>
              <w:pStyle w:val="PargrafodaLista"/>
              <w:numPr>
                <w:ilvl w:val="0"/>
                <w:numId w:val="14"/>
              </w:numPr>
              <w:ind w:start="37.15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“coercitiva” </w:t>
            </w:r>
            <w:r w:rsidR="00280799">
              <w:rPr>
                <w:rFonts w:ascii="Times New Roman" w:hAnsi="Times New Roman"/>
              </w:rPr>
              <w:t xml:space="preserve">substituir </w:t>
            </w:r>
            <w:r>
              <w:rPr>
                <w:rFonts w:ascii="Times New Roman" w:hAnsi="Times New Roman"/>
              </w:rPr>
              <w:t xml:space="preserve">para “punitiva”, </w:t>
            </w:r>
          </w:p>
          <w:p w:rsidR="000A1565" w:rsidRDefault="000A1565" w:rsidP="002D556D">
            <w:pPr>
              <w:pStyle w:val="PargrafodaLista"/>
              <w:numPr>
                <w:ilvl w:val="0"/>
                <w:numId w:val="14"/>
              </w:numPr>
              <w:ind w:start="37.15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“empresa” substituir para “pessoa jurídica”;</w:t>
            </w:r>
          </w:p>
          <w:p w:rsidR="00B13524" w:rsidRDefault="00F066C1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Incluir as diretrizes </w:t>
            </w:r>
            <w:r w:rsidR="00280799">
              <w:rPr>
                <w:rFonts w:ascii="Times New Roman" w:hAnsi="Times New Roman"/>
                <w:lang w:eastAsia="pt-BR"/>
              </w:rPr>
              <w:t>d</w:t>
            </w:r>
            <w:r>
              <w:rPr>
                <w:rFonts w:ascii="Times New Roman" w:hAnsi="Times New Roman"/>
                <w:lang w:eastAsia="pt-BR"/>
              </w:rPr>
              <w:t>o Plano de ação</w:t>
            </w:r>
            <w:r w:rsidR="00112666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>no Plano Nacional</w:t>
            </w:r>
            <w:r w:rsidR="00CB0F9F">
              <w:rPr>
                <w:rFonts w:ascii="Times New Roman" w:hAnsi="Times New Roman"/>
                <w:lang w:eastAsia="pt-BR"/>
              </w:rPr>
              <w:t xml:space="preserve"> de Fiscalização</w:t>
            </w:r>
            <w:r>
              <w:rPr>
                <w:rFonts w:ascii="Times New Roman" w:hAnsi="Times New Roman"/>
                <w:lang w:eastAsia="pt-BR"/>
              </w:rPr>
              <w:t>;</w:t>
            </w:r>
          </w:p>
          <w:p w:rsidR="00F066C1" w:rsidRDefault="00F066C1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Colocar no Manual: </w:t>
            </w:r>
          </w:p>
          <w:p w:rsidR="00F066C1" w:rsidRDefault="00F066C1" w:rsidP="002D556D">
            <w:pPr>
              <w:pStyle w:val="PargrafodaLista"/>
              <w:numPr>
                <w:ilvl w:val="0"/>
                <w:numId w:val="14"/>
              </w:numPr>
              <w:ind w:start="37.15pt" w:hanging="9.40pt"/>
              <w:jc w:val="both"/>
              <w:rPr>
                <w:rFonts w:ascii="Times New Roman" w:hAnsi="Times New Roman"/>
              </w:rPr>
            </w:pPr>
            <w:r w:rsidRPr="003F0329">
              <w:rPr>
                <w:rFonts w:ascii="Times New Roman" w:hAnsi="Times New Roman"/>
              </w:rPr>
              <w:t xml:space="preserve">identificar-se, sempre, como agente de fiscalização do CAU/UF, exibindo sua </w:t>
            </w:r>
            <w:r>
              <w:rPr>
                <w:rFonts w:ascii="Times New Roman" w:hAnsi="Times New Roman"/>
              </w:rPr>
              <w:t>identificação</w:t>
            </w:r>
            <w:r w:rsidRPr="003F0329">
              <w:rPr>
                <w:rFonts w:ascii="Times New Roman" w:hAnsi="Times New Roman"/>
              </w:rPr>
              <w:t xml:space="preserve"> funcional;</w:t>
            </w:r>
          </w:p>
          <w:p w:rsidR="00BB483D" w:rsidRDefault="00BB483D" w:rsidP="002D556D">
            <w:pPr>
              <w:pStyle w:val="PargrafodaLista"/>
              <w:numPr>
                <w:ilvl w:val="0"/>
                <w:numId w:val="14"/>
              </w:numPr>
              <w:ind w:start="37.15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Todo o art. 7º</w:t>
            </w:r>
            <w:r w:rsidRPr="00BB483D">
              <w:rPr>
                <w:rFonts w:ascii="Times New Roman" w:hAnsi="Times New Roman"/>
              </w:rPr>
              <w:tab/>
              <w:t>O agente e assistente de fiscalização do CAU/UF, no exercício da atividade fiscalizatória:</w:t>
            </w:r>
            <w:r w:rsidR="005B24E4">
              <w:rPr>
                <w:rFonts w:ascii="Times New Roman" w:hAnsi="Times New Roman"/>
              </w:rPr>
              <w:t xml:space="preserve"> e Art 8º</w:t>
            </w:r>
          </w:p>
          <w:p w:rsidR="00A21C31" w:rsidRDefault="00A21C31" w:rsidP="002D556D">
            <w:pPr>
              <w:pStyle w:val="PargrafodaLista"/>
              <w:numPr>
                <w:ilvl w:val="0"/>
                <w:numId w:val="14"/>
              </w:numPr>
              <w:ind w:start="37.15pt" w:hanging="9.40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</w:rPr>
              <w:t>Padronizar as atribuições dos assistentes par</w:t>
            </w:r>
            <w:r w:rsidR="00707DB8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o nível nacional;</w:t>
            </w:r>
          </w:p>
          <w:p w:rsidR="00A21C31" w:rsidRDefault="00280799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Simplificar os termos técnico-jurídicos da</w:t>
            </w:r>
            <w:r w:rsidR="00063D29">
              <w:rPr>
                <w:rFonts w:ascii="Times New Roman" w:hAnsi="Times New Roman"/>
                <w:lang w:eastAsia="pt-BR"/>
              </w:rPr>
              <w:t xml:space="preserve"> Notificação</w:t>
            </w:r>
            <w:r w:rsidR="006A57AF">
              <w:rPr>
                <w:rFonts w:ascii="Times New Roman" w:hAnsi="Times New Roman"/>
                <w:lang w:eastAsia="pt-BR"/>
              </w:rPr>
              <w:t xml:space="preserve">, </w:t>
            </w:r>
            <w:r>
              <w:rPr>
                <w:rFonts w:ascii="Times New Roman" w:hAnsi="Times New Roman"/>
                <w:lang w:eastAsia="pt-BR"/>
              </w:rPr>
              <w:t>e</w:t>
            </w:r>
            <w:r w:rsidR="006A57AF">
              <w:rPr>
                <w:rFonts w:ascii="Times New Roman" w:hAnsi="Times New Roman"/>
                <w:lang w:eastAsia="pt-BR"/>
              </w:rPr>
              <w:t xml:space="preserve"> </w:t>
            </w:r>
            <w:r w:rsidR="00AE3452">
              <w:rPr>
                <w:rFonts w:ascii="Times New Roman" w:hAnsi="Times New Roman"/>
                <w:lang w:eastAsia="pt-BR"/>
              </w:rPr>
              <w:t>atrás do ofício</w:t>
            </w:r>
            <w:r>
              <w:rPr>
                <w:rFonts w:ascii="Times New Roman" w:hAnsi="Times New Roman"/>
                <w:lang w:eastAsia="pt-BR"/>
              </w:rPr>
              <w:t xml:space="preserve"> constar</w:t>
            </w:r>
            <w:r w:rsidR="006A57AF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>as formas de regularização do fato gerador</w:t>
            </w:r>
            <w:r w:rsidR="00BD70BB">
              <w:rPr>
                <w:rFonts w:ascii="Times New Roman" w:hAnsi="Times New Roman"/>
                <w:lang w:eastAsia="pt-BR"/>
              </w:rPr>
              <w:t>, em formato de checklist, para que o Fiscal possa anotar os itens cabíveis para aquela situação.</w:t>
            </w:r>
            <w:r w:rsidR="00707DB8">
              <w:rPr>
                <w:rFonts w:ascii="Times New Roman" w:hAnsi="Times New Roman"/>
                <w:lang w:eastAsia="pt-BR"/>
              </w:rPr>
              <w:t xml:space="preserve"> Textos padronizados no próprio SICCAU</w:t>
            </w:r>
            <w:r w:rsidR="00CB0F9F">
              <w:rPr>
                <w:rFonts w:ascii="Times New Roman" w:hAnsi="Times New Roman"/>
                <w:lang w:eastAsia="pt-BR"/>
              </w:rPr>
              <w:t>;</w:t>
            </w:r>
          </w:p>
          <w:p w:rsidR="004C43AE" w:rsidRDefault="0015605F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A</w:t>
            </w:r>
            <w:r w:rsidRPr="0015605F">
              <w:rPr>
                <w:rFonts w:ascii="Times New Roman" w:hAnsi="Times New Roman"/>
                <w:lang w:eastAsia="pt-BR"/>
              </w:rPr>
              <w:t>puração de denúncia sigilosa</w:t>
            </w:r>
            <w:r>
              <w:rPr>
                <w:rFonts w:ascii="Times New Roman" w:hAnsi="Times New Roman"/>
                <w:lang w:eastAsia="pt-BR"/>
              </w:rPr>
              <w:t xml:space="preserve"> – no SICCAU ter a opção de acompanhar ou não mediante login e senha</w:t>
            </w:r>
            <w:r w:rsidR="002D556D">
              <w:rPr>
                <w:rFonts w:ascii="Times New Roman" w:hAnsi="Times New Roman"/>
                <w:lang w:eastAsia="pt-BR"/>
              </w:rPr>
              <w:t>,</w:t>
            </w:r>
            <w:r w:rsidR="009410E9">
              <w:rPr>
                <w:rFonts w:ascii="Times New Roman" w:hAnsi="Times New Roman"/>
                <w:lang w:eastAsia="pt-BR"/>
              </w:rPr>
              <w:t xml:space="preserve"> dispensando e-mail</w:t>
            </w:r>
            <w:r w:rsidR="00425B69">
              <w:rPr>
                <w:rFonts w:ascii="Times New Roman" w:hAnsi="Times New Roman"/>
                <w:lang w:eastAsia="pt-BR"/>
              </w:rPr>
              <w:t xml:space="preserve"> ou</w:t>
            </w:r>
            <w:r w:rsidR="002D556D">
              <w:rPr>
                <w:rFonts w:ascii="Times New Roman" w:hAnsi="Times New Roman"/>
                <w:lang w:eastAsia="pt-BR"/>
              </w:rPr>
              <w:t xml:space="preserve"> consultando</w:t>
            </w:r>
            <w:r w:rsidR="00425B69">
              <w:rPr>
                <w:rFonts w:ascii="Times New Roman" w:hAnsi="Times New Roman"/>
                <w:lang w:eastAsia="pt-BR"/>
              </w:rPr>
              <w:t xml:space="preserve">: deseja adicionar e-mail ou </w:t>
            </w:r>
            <w:r w:rsidR="002E752C">
              <w:rPr>
                <w:rFonts w:ascii="Times New Roman" w:hAnsi="Times New Roman"/>
                <w:lang w:eastAsia="pt-BR"/>
              </w:rPr>
              <w:t>deseja criar e-mail</w:t>
            </w:r>
            <w:r w:rsidR="002D556D">
              <w:rPr>
                <w:rFonts w:ascii="Times New Roman" w:hAnsi="Times New Roman"/>
                <w:lang w:eastAsia="pt-BR"/>
              </w:rPr>
              <w:t>,</w:t>
            </w:r>
            <w:r w:rsidR="002E752C">
              <w:rPr>
                <w:rFonts w:ascii="Times New Roman" w:hAnsi="Times New Roman"/>
                <w:lang w:eastAsia="pt-BR"/>
              </w:rPr>
              <w:t xml:space="preserve"> </w:t>
            </w:r>
            <w:r w:rsidR="004906A6">
              <w:rPr>
                <w:rFonts w:ascii="Times New Roman" w:hAnsi="Times New Roman"/>
                <w:lang w:eastAsia="pt-BR"/>
              </w:rPr>
              <w:t>c</w:t>
            </w:r>
            <w:r w:rsidR="002E752C">
              <w:rPr>
                <w:rFonts w:ascii="Times New Roman" w:hAnsi="Times New Roman"/>
                <w:lang w:eastAsia="pt-BR"/>
              </w:rPr>
              <w:t>riar a estrutura do sigilo</w:t>
            </w:r>
            <w:r w:rsidRPr="0015605F">
              <w:rPr>
                <w:rFonts w:ascii="Times New Roman" w:hAnsi="Times New Roman"/>
                <w:lang w:eastAsia="pt-BR"/>
              </w:rPr>
              <w:t>;</w:t>
            </w:r>
          </w:p>
          <w:p w:rsidR="001F4EF9" w:rsidRPr="002D556D" w:rsidRDefault="001F4EF9" w:rsidP="002D556D">
            <w:pPr>
              <w:pStyle w:val="PargrafodaLista"/>
              <w:numPr>
                <w:ilvl w:val="0"/>
                <w:numId w:val="10"/>
              </w:numPr>
              <w:ind w:start="23pt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Tipificar as infrações que necessitam de prazo maior para regularização, e vincular a elas uma observação gerada automaticamente na Notificação, informando que há possibilidade de solicitar mais prazo</w:t>
            </w:r>
            <w:r w:rsidR="00B93D58">
              <w:rPr>
                <w:rFonts w:ascii="Times New Roman" w:hAnsi="Times New Roman"/>
                <w:lang w:eastAsia="pt-BR"/>
              </w:rPr>
              <w:t xml:space="preserve"> condicionado a deferimento.</w:t>
            </w:r>
          </w:p>
        </w:tc>
      </w:tr>
    </w:tbl>
    <w:p w:rsidR="006A29FD" w:rsidRDefault="006A29FD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BE7BD3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>Definição da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Estratégia para a</w:t>
            </w:r>
            <w:r w:rsidRPr="00920CD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III Oficina de Fiscalização CAU/AL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177E38" w:rsidP="00177E38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FF7BCA" w:rsidP="00177E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177E38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920CDC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C801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B93D58" w:rsidRDefault="00A54138" w:rsidP="00B93D5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Foi acatada a s</w:t>
            </w:r>
            <w:r w:rsidR="006718A2">
              <w:rPr>
                <w:rFonts w:ascii="Times New Roman" w:hAnsi="Times New Roman"/>
                <w:sz w:val="22"/>
                <w:szCs w:val="22"/>
              </w:rPr>
              <w:t xml:space="preserve">ugestão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="006718A2">
              <w:rPr>
                <w:rFonts w:ascii="Times New Roman" w:hAnsi="Times New Roman"/>
                <w:sz w:val="22"/>
                <w:szCs w:val="22"/>
              </w:rPr>
              <w:t xml:space="preserve">Oritz </w:t>
            </w:r>
            <w:r>
              <w:rPr>
                <w:rFonts w:ascii="Times New Roman" w:eastAsia="Calibri" w:hAnsi="Times New Roman"/>
                <w:sz w:val="22"/>
                <w:szCs w:val="22"/>
              </w:rPr>
              <w:t>Adriano Campos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8A2">
              <w:rPr>
                <w:rFonts w:ascii="Times New Roman" w:hAnsi="Times New Roman"/>
                <w:sz w:val="22"/>
                <w:szCs w:val="22"/>
              </w:rPr>
              <w:t>eleger um só bloco</w:t>
            </w:r>
            <w:r w:rsidR="004341EE">
              <w:rPr>
                <w:rFonts w:ascii="Times New Roman" w:hAnsi="Times New Roman"/>
                <w:sz w:val="22"/>
                <w:szCs w:val="22"/>
              </w:rPr>
              <w:t>, um</w:t>
            </w:r>
            <w:r w:rsidR="006718A2">
              <w:rPr>
                <w:rFonts w:ascii="Times New Roman" w:hAnsi="Times New Roman"/>
                <w:sz w:val="22"/>
                <w:szCs w:val="22"/>
              </w:rPr>
              <w:t xml:space="preserve"> tema </w:t>
            </w:r>
            <w:r w:rsidR="00B93D58">
              <w:rPr>
                <w:rFonts w:ascii="Times New Roman" w:hAnsi="Times New Roman"/>
                <w:sz w:val="22"/>
                <w:szCs w:val="22"/>
              </w:rPr>
              <w:t xml:space="preserve">ou dois </w:t>
            </w:r>
            <w:r w:rsidR="006718A2">
              <w:rPr>
                <w:rFonts w:ascii="Times New Roman" w:hAnsi="Times New Roman"/>
                <w:sz w:val="22"/>
                <w:szCs w:val="22"/>
              </w:rPr>
              <w:t>do documento</w:t>
            </w:r>
            <w:r w:rsidR="004341EE">
              <w:rPr>
                <w:rFonts w:ascii="Times New Roman" w:hAnsi="Times New Roman"/>
                <w:sz w:val="22"/>
                <w:szCs w:val="22"/>
              </w:rPr>
              <w:t xml:space="preserve"> (minuta) </w:t>
            </w:r>
            <w:r w:rsidR="00CF5155">
              <w:rPr>
                <w:rFonts w:ascii="Times New Roman" w:hAnsi="Times New Roman"/>
                <w:sz w:val="22"/>
                <w:szCs w:val="22"/>
              </w:rPr>
              <w:t>para conseguir</w:t>
            </w:r>
            <w:r w:rsidR="004341E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18A2">
              <w:rPr>
                <w:rFonts w:ascii="Times New Roman" w:hAnsi="Times New Roman"/>
                <w:sz w:val="22"/>
                <w:szCs w:val="22"/>
              </w:rPr>
              <w:t xml:space="preserve">finalizar </w:t>
            </w:r>
            <w:r w:rsidR="004341EE">
              <w:rPr>
                <w:rFonts w:ascii="Times New Roman" w:hAnsi="Times New Roman"/>
                <w:sz w:val="22"/>
                <w:szCs w:val="22"/>
              </w:rPr>
              <w:t>esse ponto</w:t>
            </w:r>
            <w:r w:rsidR="006718A2">
              <w:rPr>
                <w:rFonts w:ascii="Times New Roman" w:hAnsi="Times New Roman"/>
                <w:sz w:val="22"/>
                <w:szCs w:val="22"/>
              </w:rPr>
              <w:t xml:space="preserve"> durante a</w:t>
            </w:r>
            <w:r w:rsidR="004341EE">
              <w:rPr>
                <w:rFonts w:ascii="Times New Roman" w:hAnsi="Times New Roman"/>
                <w:sz w:val="22"/>
                <w:szCs w:val="22"/>
              </w:rPr>
              <w:t xml:space="preserve"> própria</w:t>
            </w:r>
            <w:r w:rsidR="006718A2">
              <w:rPr>
                <w:rFonts w:ascii="Times New Roman" w:hAnsi="Times New Roman"/>
                <w:sz w:val="22"/>
                <w:szCs w:val="22"/>
              </w:rPr>
              <w:t xml:space="preserve"> oficina</w:t>
            </w:r>
            <w:r w:rsidR="00B93D58">
              <w:rPr>
                <w:rFonts w:ascii="Times New Roman" w:hAnsi="Times New Roman"/>
                <w:sz w:val="22"/>
                <w:szCs w:val="22"/>
              </w:rPr>
              <w:t>. A</w:t>
            </w:r>
            <w:r w:rsidR="00C8142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10197">
              <w:rPr>
                <w:rFonts w:ascii="Times New Roman" w:hAnsi="Times New Roman"/>
                <w:sz w:val="22"/>
                <w:szCs w:val="22"/>
              </w:rPr>
              <w:t xml:space="preserve">programação </w:t>
            </w:r>
            <w:r w:rsidR="00C81421">
              <w:rPr>
                <w:rFonts w:ascii="Times New Roman" w:hAnsi="Times New Roman"/>
                <w:sz w:val="22"/>
                <w:szCs w:val="22"/>
              </w:rPr>
              <w:t>foi aprovad</w:t>
            </w:r>
            <w:r w:rsidR="00B93D58">
              <w:rPr>
                <w:rFonts w:ascii="Times New Roman" w:hAnsi="Times New Roman"/>
                <w:sz w:val="22"/>
                <w:szCs w:val="22"/>
              </w:rPr>
              <w:t>a com os seguintes temas:</w:t>
            </w:r>
          </w:p>
          <w:p w:rsidR="00C172A0" w:rsidRPr="00C172A0" w:rsidRDefault="00C172A0" w:rsidP="00C172A0">
            <w:pPr>
              <w:ind w:start="10.35pt" w:hanging="10.35pt"/>
              <w:rPr>
                <w:rFonts w:ascii="Times New Roman" w:hAnsi="Times New Roman"/>
                <w:sz w:val="22"/>
                <w:szCs w:val="22"/>
              </w:rPr>
            </w:pPr>
            <w:r w:rsidRPr="00C172A0">
              <w:rPr>
                <w:rFonts w:ascii="Times New Roman" w:hAnsi="Times New Roman"/>
                <w:sz w:val="22"/>
                <w:szCs w:val="22"/>
              </w:rPr>
              <w:t>1.</w:t>
            </w:r>
            <w:r w:rsidRPr="00C172A0">
              <w:rPr>
                <w:rFonts w:ascii="Times New Roman" w:hAnsi="Times New Roman"/>
                <w:sz w:val="22"/>
                <w:szCs w:val="22"/>
              </w:rPr>
              <w:tab/>
              <w:t>Capitulação - Capítulo X - Das Infrações e Sanções ao Exercício Profissional</w:t>
            </w:r>
          </w:p>
          <w:p w:rsidR="00C172A0" w:rsidRPr="00967B9C" w:rsidRDefault="00C172A0" w:rsidP="00C172A0">
            <w:pPr>
              <w:ind w:start="10.35pt" w:hanging="10.35pt"/>
              <w:rPr>
                <w:rFonts w:ascii="Times New Roman" w:hAnsi="Times New Roman"/>
                <w:sz w:val="22"/>
                <w:szCs w:val="22"/>
              </w:rPr>
            </w:pPr>
            <w:r w:rsidRPr="00C172A0">
              <w:rPr>
                <w:rFonts w:ascii="Times New Roman" w:hAnsi="Times New Roman"/>
                <w:sz w:val="22"/>
                <w:szCs w:val="22"/>
              </w:rPr>
              <w:t>2.</w:t>
            </w:r>
            <w:r w:rsidRPr="00C172A0">
              <w:rPr>
                <w:rFonts w:ascii="Times New Roman" w:hAnsi="Times New Roman"/>
                <w:sz w:val="22"/>
                <w:szCs w:val="22"/>
              </w:rPr>
              <w:tab/>
              <w:t>Termos e definições - Capítulo XV - Glossário</w:t>
            </w:r>
          </w:p>
        </w:tc>
      </w:tr>
    </w:tbl>
    <w:p w:rsidR="00920CDC" w:rsidRDefault="00920CDC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EB3E1A">
              <w:rPr>
                <w:rFonts w:ascii="Times New Roman" w:hAnsi="Times New Roman"/>
                <w:b/>
                <w:sz w:val="22"/>
                <w:szCs w:val="22"/>
              </w:rPr>
              <w:t>Solicitar aos presidentes dos CAU/UF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77E38" w:rsidRPr="00EB3E1A" w:rsidRDefault="00177E38" w:rsidP="00177E3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vanish/>
              </w:rPr>
            </w:pPr>
          </w:p>
          <w:p w:rsidR="00177E38" w:rsidRPr="00EB3E1A" w:rsidRDefault="00177E38" w:rsidP="00177E38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  <w:vanish/>
              </w:rPr>
            </w:pPr>
          </w:p>
          <w:p w:rsidR="00177E38" w:rsidRPr="00EB3E1A" w:rsidRDefault="00177E38" w:rsidP="00177E38">
            <w:pPr>
              <w:pStyle w:val="PargrafodaLista"/>
              <w:numPr>
                <w:ilvl w:val="1"/>
                <w:numId w:val="2"/>
              </w:numPr>
              <w:ind w:start="36pt"/>
              <w:jc w:val="both"/>
              <w:rPr>
                <w:rFonts w:ascii="Times New Roman" w:hAnsi="Times New Roman"/>
              </w:rPr>
            </w:pPr>
            <w:r w:rsidRPr="00EB3E1A">
              <w:rPr>
                <w:rFonts w:ascii="Times New Roman" w:hAnsi="Times New Roman"/>
              </w:rPr>
              <w:t xml:space="preserve">Indicação de representante oficial para receber os comunicados, atualizações da minuta, bem como responsável pelo posicionamento e sugestões daquele respectivo CAU/UF; </w:t>
            </w:r>
          </w:p>
          <w:p w:rsidR="00177E38" w:rsidRPr="00EB3E1A" w:rsidRDefault="00177E38" w:rsidP="00177E38">
            <w:pPr>
              <w:pStyle w:val="PargrafodaLista"/>
              <w:numPr>
                <w:ilvl w:val="1"/>
                <w:numId w:val="2"/>
              </w:numPr>
              <w:ind w:start="36pt"/>
              <w:jc w:val="both"/>
              <w:rPr>
                <w:rFonts w:ascii="Times New Roman" w:hAnsi="Times New Roman"/>
              </w:rPr>
            </w:pPr>
            <w:r w:rsidRPr="00EB3E1A">
              <w:rPr>
                <w:rFonts w:ascii="Times New Roman" w:hAnsi="Times New Roman" w:cs="Times New Roman"/>
              </w:rPr>
              <w:lastRenderedPageBreak/>
              <w:t>Informação sobre quais projetos em curso de ação educativa, preventiva e corretiva. Especificamente ações permanentes, previstas dentro do planejamento e que possuam continuidade, e não apenas pontuais;</w:t>
            </w:r>
          </w:p>
          <w:p w:rsidR="0015605F" w:rsidRPr="002439DB" w:rsidRDefault="00177E38" w:rsidP="002439DB">
            <w:pPr>
              <w:pStyle w:val="PargrafodaLista"/>
              <w:numPr>
                <w:ilvl w:val="1"/>
                <w:numId w:val="2"/>
              </w:numPr>
              <w:ind w:start="36pt"/>
              <w:jc w:val="both"/>
              <w:rPr>
                <w:rFonts w:ascii="Times New Roman" w:hAnsi="Times New Roman"/>
                <w:b/>
              </w:rPr>
            </w:pPr>
            <w:r w:rsidRPr="00EB3E1A">
              <w:rPr>
                <w:rFonts w:ascii="Times New Roman" w:hAnsi="Times New Roman" w:cs="Times New Roman"/>
              </w:rPr>
              <w:t>Informação sobre os quantitativos de relatórios emitidos pelo CAU/UF</w:t>
            </w:r>
            <w:r w:rsidR="00700757">
              <w:rPr>
                <w:rFonts w:ascii="Times New Roman" w:hAnsi="Times New Roman" w:cs="Times New Roman"/>
              </w:rPr>
              <w:t>,</w:t>
            </w:r>
            <w:r w:rsidRPr="00EB3E1A">
              <w:rPr>
                <w:rFonts w:ascii="Times New Roman" w:hAnsi="Times New Roman" w:cs="Times New Roman"/>
              </w:rPr>
              <w:t xml:space="preserve"> contendo um histórico de quantos foram solucionados antes de encaminhados para CEP do CAU/UF</w:t>
            </w:r>
            <w:r w:rsidR="00700757">
              <w:rPr>
                <w:rFonts w:ascii="Times New Roman" w:hAnsi="Times New Roman"/>
              </w:rPr>
              <w:t>,</w:t>
            </w:r>
            <w:r w:rsidRPr="00EB3E1A">
              <w:rPr>
                <w:rFonts w:ascii="Times New Roman" w:hAnsi="Times New Roman" w:cs="Times New Roman"/>
              </w:rPr>
              <w:t xml:space="preserve"> quantos foram encaminhados para a CEP do CAU/UF e quantos seguiram para o CAU/BR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177E38" w:rsidP="00177E38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FF7BCA" w:rsidP="00177E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177E38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920CDC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920CDC" w:rsidRPr="00967B9C" w:rsidRDefault="00920CDC" w:rsidP="00C801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A3458D" w:rsidRPr="00967B9C" w:rsidRDefault="00F85629" w:rsidP="00C8014B">
            <w:pPr>
              <w:rPr>
                <w:rFonts w:ascii="Times New Roman" w:hAnsi="Times New Roman"/>
                <w:sz w:val="22"/>
                <w:szCs w:val="22"/>
              </w:rPr>
            </w:pPr>
            <w:r w:rsidRPr="00700757">
              <w:rPr>
                <w:rFonts w:ascii="Times New Roman" w:hAnsi="Times New Roman"/>
                <w:sz w:val="22"/>
                <w:szCs w:val="22"/>
              </w:rPr>
              <w:t xml:space="preserve">Será encaminhada minuta de ofício </w:t>
            </w:r>
            <w:r w:rsidR="00121C06" w:rsidRPr="00700757">
              <w:rPr>
                <w:rFonts w:ascii="Times New Roman" w:hAnsi="Times New Roman"/>
                <w:sz w:val="22"/>
                <w:szCs w:val="22"/>
              </w:rPr>
              <w:t>para a presidência</w:t>
            </w:r>
            <w:r w:rsidR="007C0C70">
              <w:rPr>
                <w:rFonts w:ascii="Times New Roman" w:hAnsi="Times New Roman"/>
                <w:sz w:val="22"/>
                <w:szCs w:val="22"/>
              </w:rPr>
              <w:t>,</w:t>
            </w:r>
            <w:r w:rsidR="00121C06" w:rsidRPr="007007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700757">
              <w:rPr>
                <w:rFonts w:ascii="Times New Roman" w:hAnsi="Times New Roman"/>
                <w:sz w:val="22"/>
                <w:szCs w:val="22"/>
              </w:rPr>
              <w:t xml:space="preserve">solicitando </w:t>
            </w:r>
            <w:r w:rsidR="007C0C70">
              <w:rPr>
                <w:rFonts w:ascii="Times New Roman" w:hAnsi="Times New Roman"/>
                <w:sz w:val="22"/>
                <w:szCs w:val="22"/>
              </w:rPr>
              <w:t>envio de ofício aos presidentes</w:t>
            </w:r>
            <w:r w:rsidRPr="00700757">
              <w:rPr>
                <w:rFonts w:ascii="Times New Roman" w:hAnsi="Times New Roman"/>
                <w:sz w:val="22"/>
                <w:szCs w:val="22"/>
              </w:rPr>
              <w:t>.</w:t>
            </w:r>
            <w:r w:rsidR="00700757">
              <w:rPr>
                <w:rFonts w:ascii="Times New Roman" w:hAnsi="Times New Roman"/>
                <w:sz w:val="22"/>
                <w:szCs w:val="22"/>
              </w:rPr>
              <w:t xml:space="preserve"> Foi definido que será consultado apenas o item a. </w:t>
            </w:r>
            <w:r w:rsidR="00FB4C1A">
              <w:rPr>
                <w:rFonts w:ascii="Times New Roman" w:hAnsi="Times New Roman"/>
                <w:sz w:val="22"/>
                <w:szCs w:val="22"/>
              </w:rPr>
              <w:t>A minuta deve deixar claro que e</w:t>
            </w:r>
            <w:r w:rsidR="00700757">
              <w:rPr>
                <w:rFonts w:ascii="Times New Roman" w:hAnsi="Times New Roman"/>
                <w:sz w:val="22"/>
                <w:szCs w:val="22"/>
              </w:rPr>
              <w:t>ssa medida tem por objetivo melhorar a comunicação com aqueles que tem relação direta com a fiscalização</w:t>
            </w:r>
            <w:r w:rsidR="00FB4C1A">
              <w:rPr>
                <w:rFonts w:ascii="Times New Roman" w:hAnsi="Times New Roman"/>
                <w:sz w:val="22"/>
                <w:szCs w:val="22"/>
              </w:rPr>
              <w:t>,</w:t>
            </w:r>
            <w:r w:rsidR="00700757">
              <w:rPr>
                <w:rFonts w:ascii="Times New Roman" w:hAnsi="Times New Roman"/>
                <w:sz w:val="22"/>
                <w:szCs w:val="22"/>
              </w:rPr>
              <w:t xml:space="preserve"> mas os protocolos do </w:t>
            </w:r>
            <w:r w:rsidR="00FB4C1A">
              <w:rPr>
                <w:rFonts w:ascii="Times New Roman" w:hAnsi="Times New Roman"/>
                <w:sz w:val="22"/>
                <w:szCs w:val="22"/>
              </w:rPr>
              <w:t>C</w:t>
            </w:r>
            <w:r w:rsidR="00700757">
              <w:rPr>
                <w:rFonts w:ascii="Times New Roman" w:hAnsi="Times New Roman"/>
                <w:sz w:val="22"/>
                <w:szCs w:val="22"/>
              </w:rPr>
              <w:t>AU/BR serão mantidos</w:t>
            </w:r>
            <w:r w:rsidR="00FB4C1A">
              <w:rPr>
                <w:rFonts w:ascii="Times New Roman" w:hAnsi="Times New Roman"/>
                <w:sz w:val="22"/>
                <w:szCs w:val="22"/>
              </w:rPr>
              <w:t>, preservando a tramitação pelas vias oficiais</w:t>
            </w:r>
            <w:r w:rsidR="00700757">
              <w:rPr>
                <w:rFonts w:ascii="Times New Roman" w:hAnsi="Times New Roman"/>
                <w:sz w:val="22"/>
                <w:szCs w:val="22"/>
              </w:rPr>
              <w:t>.</w:t>
            </w:r>
            <w:r w:rsidR="00A859B7">
              <w:rPr>
                <w:rFonts w:ascii="Times New Roman" w:hAnsi="Times New Roman"/>
                <w:sz w:val="22"/>
                <w:szCs w:val="22"/>
              </w:rPr>
              <w:t xml:space="preserve"> Sobre o item c. Andréa informou que é possível gerar no IGEO gráficos de quantitativos das etapas </w:t>
            </w:r>
            <w:r w:rsidR="00260A38">
              <w:rPr>
                <w:rFonts w:ascii="Times New Roman" w:hAnsi="Times New Roman"/>
                <w:sz w:val="22"/>
                <w:szCs w:val="22"/>
              </w:rPr>
              <w:t>de fiscalização do SICCAU.</w:t>
            </w:r>
          </w:p>
        </w:tc>
      </w:tr>
    </w:tbl>
    <w:p w:rsidR="00920CDC" w:rsidRDefault="00920CDC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BE7BD3" w:rsidRDefault="00177E38" w:rsidP="00177E38">
            <w:pPr>
              <w:spacing w:after="6p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Criação de</w:t>
            </w:r>
            <w:r w:rsidRPr="00EB3E1A">
              <w:rPr>
                <w:rFonts w:ascii="Times New Roman" w:hAnsi="Times New Roman"/>
                <w:b/>
                <w:sz w:val="22"/>
                <w:szCs w:val="22"/>
              </w:rPr>
              <w:t xml:space="preserve"> formulário de questionamento para ser enviado aos CAU/UF, com objetivo de mapear o universo de trabalho de cada CAU/UF (área urbana, população, número de profissionais), bem como experiências de atuação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177E38" w:rsidP="00177E38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177E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0751FC" w:rsidRDefault="00FF7BCA" w:rsidP="00177E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177E38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77E38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C801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70091" w:rsidRDefault="00070091" w:rsidP="00070091">
            <w:pPr>
              <w:rPr>
                <w:rFonts w:ascii="Times New Roman" w:hAnsi="Times New Roman"/>
                <w:sz w:val="22"/>
                <w:szCs w:val="22"/>
              </w:rPr>
            </w:pPr>
            <w:r w:rsidRPr="00FB4C1A">
              <w:rPr>
                <w:rFonts w:ascii="Times New Roman" w:hAnsi="Times New Roman"/>
                <w:sz w:val="22"/>
                <w:szCs w:val="22"/>
              </w:rPr>
              <w:t>Foi citado ao longo da discussão da minuta de resolução,</w:t>
            </w:r>
            <w:r w:rsidR="00B93D58">
              <w:rPr>
                <w:rFonts w:ascii="Times New Roman" w:hAnsi="Times New Roman"/>
                <w:sz w:val="22"/>
                <w:szCs w:val="22"/>
              </w:rPr>
              <w:t xml:space="preserve"> e definidas as seguintes perguntas, que serão estruturadas em formulário on line:</w:t>
            </w:r>
          </w:p>
          <w:p w:rsidR="004D7E7A" w:rsidRPr="00070091" w:rsidRDefault="004D7E7A" w:rsidP="00070091">
            <w:pPr>
              <w:rPr>
                <w:rFonts w:ascii="Times New Roman" w:hAnsi="Times New Roman"/>
                <w:sz w:val="22"/>
                <w:szCs w:val="22"/>
              </w:rPr>
            </w:pPr>
            <w:r w:rsidRPr="004D7E7A">
              <w:rPr>
                <w:rFonts w:ascii="Times New Roman" w:hAnsi="Times New Roman"/>
                <w:sz w:val="22"/>
                <w:szCs w:val="22"/>
              </w:rPr>
              <w:t>Identificação: Nome, função, CAU/UF</w:t>
            </w:r>
          </w:p>
          <w:p w:rsidR="00121C06" w:rsidRDefault="00121C06" w:rsidP="0048310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Composição da equipe de fiscalização (deixar um campo aberto para observações de especificidades das funções)</w:t>
            </w:r>
          </w:p>
          <w:p w:rsidR="007C0C70" w:rsidRDefault="007C0C70" w:rsidP="0048310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Veículos</w:t>
            </w:r>
            <w:r w:rsidR="00B756D8">
              <w:rPr>
                <w:rFonts w:ascii="Times New Roman" w:hAnsi="Times New Roman"/>
                <w:lang w:eastAsia="pt-BR"/>
              </w:rPr>
              <w:t xml:space="preserve">, </w:t>
            </w:r>
            <w:r>
              <w:rPr>
                <w:rFonts w:ascii="Times New Roman" w:hAnsi="Times New Roman"/>
                <w:lang w:eastAsia="pt-BR"/>
              </w:rPr>
              <w:t>Equipamentos</w:t>
            </w:r>
            <w:r w:rsidR="00B756D8">
              <w:rPr>
                <w:rFonts w:ascii="Times New Roman" w:hAnsi="Times New Roman"/>
                <w:lang w:eastAsia="pt-BR"/>
              </w:rPr>
              <w:t>, EPI’s</w:t>
            </w:r>
            <w:r>
              <w:rPr>
                <w:rFonts w:ascii="Times New Roman" w:hAnsi="Times New Roman"/>
                <w:lang w:eastAsia="pt-BR"/>
              </w:rPr>
              <w:t xml:space="preserve"> (próprio, locado, exclusivo ou compartilhado com outros setores) </w:t>
            </w:r>
          </w:p>
          <w:p w:rsidR="00FB4C1A" w:rsidRDefault="00FB4C1A" w:rsidP="0048310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Faz uso de quais ferramentas (um, ou outro, ou os dois): Coletor, IGEO</w:t>
            </w:r>
          </w:p>
          <w:p w:rsidR="00B35941" w:rsidRDefault="00B35941" w:rsidP="0048310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Prioritariamente adota quais Estratégias de fiscalização (por meio de convênio, investigativa (monitoramento de rede social, edital atividade, de rotina), de campo. Listar par indicar a ordem de prioridade)</w:t>
            </w:r>
          </w:p>
          <w:p w:rsidR="00CF2016" w:rsidRDefault="00CF2016" w:rsidP="0048310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Se possui convênio para ações de fiscalização. Se sim, com quais órgãos? (campo observação)</w:t>
            </w:r>
          </w:p>
          <w:p w:rsidR="00CF2016" w:rsidRPr="00CF2016" w:rsidRDefault="00CF2016" w:rsidP="00CF2016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Qual o percentual de</w:t>
            </w:r>
            <w:r w:rsidR="00483107">
              <w:rPr>
                <w:rFonts w:ascii="Times New Roman" w:hAnsi="Times New Roman"/>
                <w:lang w:eastAsia="pt-BR"/>
              </w:rPr>
              <w:t xml:space="preserve"> recursos </w:t>
            </w:r>
            <w:r>
              <w:rPr>
                <w:rFonts w:ascii="Times New Roman" w:hAnsi="Times New Roman"/>
                <w:lang w:eastAsia="pt-BR"/>
              </w:rPr>
              <w:t>destinados à</w:t>
            </w:r>
            <w:r w:rsidR="00483107">
              <w:rPr>
                <w:rFonts w:ascii="Times New Roman" w:hAnsi="Times New Roman"/>
                <w:lang w:eastAsia="pt-BR"/>
              </w:rPr>
              <w:t xml:space="preserve"> fiscalização?</w:t>
            </w:r>
          </w:p>
          <w:p w:rsidR="00121C06" w:rsidRDefault="00A859B7" w:rsidP="00483107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O setor de fiscalização, possui indicadores para medir a eficiência das ações?</w:t>
            </w:r>
            <w:r w:rsidR="00260A38">
              <w:rPr>
                <w:rFonts w:ascii="Times New Roman" w:hAnsi="Times New Roman"/>
                <w:lang w:eastAsia="pt-BR"/>
              </w:rPr>
              <w:t xml:space="preserve"> Se sim, quais?</w:t>
            </w:r>
          </w:p>
          <w:p w:rsidR="00177E38" w:rsidRPr="004D7E7A" w:rsidRDefault="00B33922" w:rsidP="004D7E7A">
            <w:pPr>
              <w:pStyle w:val="PargrafodaList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De maneira suscinta aponte quais ações o CAU/BR pode adotar para melhorar a fiscalização (Campo aberto para sugestões)</w:t>
            </w:r>
          </w:p>
        </w:tc>
      </w:tr>
    </w:tbl>
    <w:p w:rsidR="00177E38" w:rsidRDefault="00177E3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D2E9F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2E9F" w:rsidRPr="00967B9C" w:rsidRDefault="000D2E9F" w:rsidP="000D2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9F" w:rsidRPr="00BE7BD3" w:rsidRDefault="000D2E9F" w:rsidP="000D2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Criação de</w:t>
            </w:r>
            <w:r w:rsidRPr="00EB3E1A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Plataforma / Aba no site do CAU/BR para compartilhamento de arquivos da comissão – Comunicação </w:t>
            </w:r>
          </w:p>
        </w:tc>
      </w:tr>
      <w:tr w:rsidR="000D2E9F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2E9F" w:rsidRPr="00967B9C" w:rsidRDefault="000D2E9F" w:rsidP="000D2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9F" w:rsidRPr="000751FC" w:rsidRDefault="000D2E9F" w:rsidP="000D2E9F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0D2E9F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2E9F" w:rsidRPr="00967B9C" w:rsidRDefault="000D2E9F" w:rsidP="000D2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9F" w:rsidRPr="000751FC" w:rsidRDefault="00FF7BCA" w:rsidP="000D2E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r w:rsidR="000D2E9F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0D2E9F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2E9F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C801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177E38" w:rsidRPr="00967B9C" w:rsidRDefault="000D2E9F" w:rsidP="00C801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Apresentou para o grupo qual a proposta de disponibilizar os arquivos atualizados em uma aba específica da Fiscalização no site do CAU/BR. Relatou a existência de uma plataforma criada e administrada pelo CAU/SP e que a Gerente de Fiscalização do CAU/PR Mariana Vaz de Genova se colocou </w:t>
            </w:r>
            <w:r w:rsidR="00630B3C">
              <w:rPr>
                <w:rFonts w:ascii="Times New Roman" w:hAnsi="Times New Roman"/>
                <w:sz w:val="22"/>
                <w:szCs w:val="22"/>
              </w:rPr>
              <w:t>a disposição para explicar como funciona, para a comissão avaliar a possibilidade de usar essa plataforma já em uso para os documentos da Comissão Temporária de Fiscalização-CAU/BR</w:t>
            </w:r>
            <w:r w:rsidR="002D556D">
              <w:rPr>
                <w:rFonts w:ascii="Times New Roman" w:hAnsi="Times New Roman"/>
                <w:sz w:val="22"/>
                <w:szCs w:val="22"/>
              </w:rPr>
              <w:t>.</w:t>
            </w:r>
            <w:r w:rsidR="00CB67E4">
              <w:rPr>
                <w:rFonts w:ascii="Times New Roman" w:hAnsi="Times New Roman"/>
                <w:sz w:val="22"/>
                <w:szCs w:val="22"/>
              </w:rPr>
              <w:t xml:space="preserve"> Foi solicitada a participação da Assessoria de Comunicação integrada e o </w:t>
            </w:r>
            <w:r w:rsidR="000C5EA3" w:rsidRPr="000C5EA3">
              <w:rPr>
                <w:rFonts w:ascii="Times New Roman" w:hAnsi="Times New Roman"/>
                <w:sz w:val="22"/>
                <w:szCs w:val="22"/>
              </w:rPr>
              <w:t>Assessor de Imprensa e Comunicação Leonardo Echeverria</w:t>
            </w:r>
            <w:r w:rsidR="000C5EA3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CB67E4">
              <w:rPr>
                <w:rFonts w:ascii="Times New Roman" w:hAnsi="Times New Roman"/>
                <w:sz w:val="22"/>
                <w:szCs w:val="22"/>
              </w:rPr>
              <w:t>que</w:t>
            </w:r>
            <w:r w:rsidR="000C5EA3">
              <w:rPr>
                <w:rFonts w:ascii="Times New Roman" w:hAnsi="Times New Roman"/>
                <w:sz w:val="22"/>
                <w:szCs w:val="22"/>
              </w:rPr>
              <w:t xml:space="preserve"> participou em parte da reunião,</w:t>
            </w:r>
            <w:r w:rsidR="00CB67E4">
              <w:rPr>
                <w:rFonts w:ascii="Times New Roman" w:hAnsi="Times New Roman"/>
                <w:sz w:val="22"/>
                <w:szCs w:val="22"/>
              </w:rPr>
              <w:t xml:space="preserve"> foi consultado sobre a </w:t>
            </w:r>
            <w:r w:rsidR="0015044D">
              <w:rPr>
                <w:rFonts w:ascii="Times New Roman" w:hAnsi="Times New Roman"/>
                <w:sz w:val="22"/>
                <w:szCs w:val="22"/>
              </w:rPr>
              <w:t>viabilidade de criação de aba, após esclarecido o objetivo e o funcionamento que se necessita</w:t>
            </w:r>
            <w:r w:rsidR="00B93D58">
              <w:rPr>
                <w:rFonts w:ascii="Times New Roman" w:hAnsi="Times New Roman"/>
                <w:sz w:val="22"/>
                <w:szCs w:val="22"/>
              </w:rPr>
              <w:t>,</w:t>
            </w:r>
            <w:r w:rsidR="0015044D">
              <w:rPr>
                <w:rFonts w:ascii="Times New Roman" w:hAnsi="Times New Roman"/>
                <w:sz w:val="22"/>
                <w:szCs w:val="22"/>
              </w:rPr>
              <w:t xml:space="preserve"> ele informou que é possível criar de imediato, bastando para isso que disponibilizássemos os arquivos que serão compartilhados por link e o texto de apresentação.</w:t>
            </w:r>
          </w:p>
        </w:tc>
      </w:tr>
    </w:tbl>
    <w:p w:rsidR="00177E38" w:rsidRPr="00967B9C" w:rsidRDefault="00177E38" w:rsidP="00A15DE6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177E38" w:rsidRDefault="006A29FD" w:rsidP="00A15DE6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6A29FD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77E38" w:rsidRPr="006A29FD" w:rsidRDefault="00177E38" w:rsidP="00177E38">
      <w:pPr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453.60pt" w:type="dxa"/>
        <w:tblInd w:w="5.40pt" w:type="dxa"/>
        <w:tblLayout w:type="fixed"/>
        <w:tblLook w:firstRow="1" w:lastRow="0" w:firstColumn="1" w:lastColumn="0" w:noHBand="0" w:noVBand="1"/>
      </w:tblPr>
      <w:tblGrid>
        <w:gridCol w:w="1985"/>
        <w:gridCol w:w="7087"/>
      </w:tblGrid>
      <w:tr w:rsidR="000D2E9F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2E9F" w:rsidRPr="00967B9C" w:rsidRDefault="000D2E9F" w:rsidP="000D2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9F" w:rsidRPr="004170DD" w:rsidRDefault="000D2E9F" w:rsidP="000D2E9F">
            <w:pPr>
              <w:spacing w:after="6pt"/>
              <w:rPr>
                <w:rFonts w:ascii="Times New Roman" w:hAnsi="Times New Roman"/>
              </w:rPr>
            </w:pPr>
            <w:r w:rsidRPr="00502773">
              <w:rPr>
                <w:rFonts w:ascii="Times New Roman" w:hAnsi="Times New Roman"/>
                <w:b/>
                <w:sz w:val="22"/>
                <w:szCs w:val="22"/>
              </w:rPr>
              <w:t>Propostas 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encaminhamentos da II Oficina de Fiscalização CAU/PR</w:t>
            </w:r>
          </w:p>
        </w:tc>
      </w:tr>
      <w:tr w:rsidR="000D2E9F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2E9F" w:rsidRPr="00967B9C" w:rsidRDefault="000D2E9F" w:rsidP="000D2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9F" w:rsidRPr="000751FC" w:rsidRDefault="000D2E9F" w:rsidP="000D2E9F">
            <w:pPr>
              <w:rPr>
                <w:rFonts w:ascii="Times New Roman" w:hAnsi="Times New Roman"/>
                <w:sz w:val="22"/>
                <w:szCs w:val="22"/>
              </w:rPr>
            </w:pPr>
            <w:r w:rsidRPr="000751FC"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</w:rPr>
              <w:t>TF</w:t>
            </w:r>
            <w:r w:rsidRPr="000751FC">
              <w:rPr>
                <w:rFonts w:ascii="Times New Roman" w:hAnsi="Times New Roman"/>
                <w:sz w:val="22"/>
                <w:szCs w:val="22"/>
              </w:rPr>
              <w:t>- CAU/BR</w:t>
            </w:r>
          </w:p>
        </w:tc>
      </w:tr>
      <w:tr w:rsidR="000D2E9F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0D2E9F" w:rsidRPr="00967B9C" w:rsidRDefault="000D2E9F" w:rsidP="000D2E9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0D2E9F" w:rsidRPr="000751FC" w:rsidRDefault="00FF7BCA" w:rsidP="000D2E9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Coord. </w:t>
            </w:r>
            <w:r w:rsidR="000D2E9F">
              <w:rPr>
                <w:rFonts w:ascii="Times New Roman" w:hAnsi="Times New Roman"/>
                <w:sz w:val="22"/>
                <w:szCs w:val="22"/>
              </w:rPr>
              <w:t>Matozalém</w:t>
            </w:r>
            <w:r w:rsidR="000D2E9F" w:rsidRPr="000751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D2E9F">
              <w:rPr>
                <w:rFonts w:ascii="Times New Roman" w:hAnsi="Times New Roman"/>
                <w:sz w:val="22"/>
                <w:szCs w:val="22"/>
              </w:rPr>
              <w:t>Santana</w:t>
            </w:r>
          </w:p>
        </w:tc>
      </w:tr>
      <w:tr w:rsidR="00177E38" w:rsidRPr="00967B9C" w:rsidTr="00C8014B">
        <w:tc>
          <w:tcPr>
            <w:tcW w:w="99.2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:rsidR="00177E38" w:rsidRPr="00967B9C" w:rsidRDefault="00177E38" w:rsidP="00C8014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54.35pt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:rsidR="00E54D34" w:rsidRDefault="00B432C9" w:rsidP="00C801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Foi solicitada a participação da </w:t>
            </w:r>
            <w:r w:rsidR="00CB67E4">
              <w:rPr>
                <w:rFonts w:ascii="Times New Roman" w:hAnsi="Times New Roman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ssessoria </w:t>
            </w:r>
            <w:r w:rsidR="00CB67E4">
              <w:rPr>
                <w:rFonts w:ascii="Times New Roman" w:hAnsi="Times New Roman"/>
                <w:sz w:val="22"/>
                <w:szCs w:val="22"/>
              </w:rPr>
              <w:t>J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urídica e o </w:t>
            </w:r>
            <w:r w:rsidR="000C5EA3" w:rsidRPr="000C5EA3">
              <w:rPr>
                <w:rFonts w:ascii="Times New Roman" w:hAnsi="Times New Roman"/>
                <w:sz w:val="22"/>
                <w:szCs w:val="22"/>
              </w:rPr>
              <w:t>Coordenador de Atendimento aos Órgãos Colegiados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Eduardo</w:t>
            </w:r>
            <w:r w:rsidR="00084044">
              <w:rPr>
                <w:rFonts w:ascii="Times New Roman" w:hAnsi="Times New Roman"/>
                <w:sz w:val="22"/>
                <w:szCs w:val="22"/>
              </w:rPr>
              <w:t xml:space="preserve"> Paes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participou em parte da reunião</w:t>
            </w:r>
            <w:r w:rsidR="00811145">
              <w:rPr>
                <w:rFonts w:ascii="Times New Roman" w:hAnsi="Times New Roman"/>
                <w:sz w:val="22"/>
                <w:szCs w:val="22"/>
              </w:rPr>
              <w:t>. Ele f</w:t>
            </w:r>
            <w:r>
              <w:rPr>
                <w:rFonts w:ascii="Times New Roman" w:hAnsi="Times New Roman"/>
                <w:sz w:val="22"/>
                <w:szCs w:val="22"/>
              </w:rPr>
              <w:t>oi consultado sobre</w:t>
            </w:r>
            <w:r w:rsidR="00E54D34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177E38" w:rsidRDefault="00B432C9" w:rsidP="0071161A">
            <w:pPr>
              <w:pStyle w:val="PargrafodaLista"/>
              <w:numPr>
                <w:ilvl w:val="0"/>
                <w:numId w:val="14"/>
              </w:numPr>
              <w:ind w:start="23pt" w:hanging="9.40pt"/>
              <w:rPr>
                <w:rFonts w:ascii="Times New Roman" w:hAnsi="Times New Roman"/>
              </w:rPr>
            </w:pPr>
            <w:r w:rsidRPr="00E54D34">
              <w:rPr>
                <w:rFonts w:ascii="Times New Roman" w:hAnsi="Times New Roman"/>
              </w:rPr>
              <w:t>a atuação dos fiscais com</w:t>
            </w:r>
            <w:r w:rsidR="00811145" w:rsidRPr="00E54D34">
              <w:rPr>
                <w:rFonts w:ascii="Times New Roman" w:hAnsi="Times New Roman"/>
              </w:rPr>
              <w:t>o</w:t>
            </w:r>
            <w:r w:rsidRPr="00E54D34">
              <w:rPr>
                <w:rFonts w:ascii="Times New Roman" w:hAnsi="Times New Roman"/>
              </w:rPr>
              <w:t xml:space="preserve"> arquiteto e urbanista</w:t>
            </w:r>
            <w:r w:rsidR="00811145" w:rsidRPr="00E54D34">
              <w:rPr>
                <w:rFonts w:ascii="Times New Roman" w:hAnsi="Times New Roman"/>
              </w:rPr>
              <w:t>, em trabalhos externos ao conselho</w:t>
            </w:r>
            <w:r w:rsidR="00E54D34">
              <w:rPr>
                <w:rFonts w:ascii="Times New Roman" w:hAnsi="Times New Roman"/>
              </w:rPr>
              <w:t>;</w:t>
            </w:r>
          </w:p>
          <w:p w:rsidR="00E54D34" w:rsidRDefault="00E54D34" w:rsidP="0071161A">
            <w:pPr>
              <w:pStyle w:val="PargrafodaLista"/>
              <w:numPr>
                <w:ilvl w:val="0"/>
                <w:numId w:val="14"/>
              </w:numPr>
              <w:ind w:start="23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acesso a informações de outros órgãos</w:t>
            </w:r>
            <w:r w:rsidR="00EE28D8">
              <w:rPr>
                <w:rFonts w:ascii="Times New Roman" w:hAnsi="Times New Roman"/>
              </w:rPr>
              <w:t xml:space="preserve"> pra fins de fiscalização</w:t>
            </w:r>
            <w:r>
              <w:rPr>
                <w:rFonts w:ascii="Times New Roman" w:hAnsi="Times New Roman"/>
              </w:rPr>
              <w:t>. Consultado também de qual o formato que podemos solicitar essa informação, em termos de economicidade (informação em meio digital e não impressa);</w:t>
            </w:r>
          </w:p>
          <w:p w:rsidR="000F0B4A" w:rsidRDefault="000012AF" w:rsidP="0071161A">
            <w:pPr>
              <w:pStyle w:val="PargrafodaLista"/>
              <w:numPr>
                <w:ilvl w:val="0"/>
                <w:numId w:val="14"/>
              </w:numPr>
              <w:ind w:start="23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</w:t>
            </w:r>
            <w:r w:rsidR="000F0B4A">
              <w:rPr>
                <w:rFonts w:ascii="Times New Roman" w:hAnsi="Times New Roman"/>
              </w:rPr>
              <w:t>oi relatado para ele a proposta apresentada pelo Coord.</w:t>
            </w:r>
            <w:r w:rsidR="00CF5155">
              <w:rPr>
                <w:rFonts w:ascii="Times New Roman" w:hAnsi="Times New Roman"/>
              </w:rPr>
              <w:t xml:space="preserve"> da CEP-CAU/PR</w:t>
            </w:r>
            <w:r w:rsidR="00CF5155">
              <w:t xml:space="preserve"> </w:t>
            </w:r>
            <w:r w:rsidR="00CF5155" w:rsidRPr="00CF5155">
              <w:rPr>
                <w:rFonts w:ascii="Times New Roman" w:hAnsi="Times New Roman"/>
              </w:rPr>
              <w:t>Claudio Maiolino</w:t>
            </w:r>
            <w:r w:rsidR="00CF5155">
              <w:rPr>
                <w:rFonts w:ascii="Times New Roman" w:hAnsi="Times New Roman"/>
              </w:rPr>
              <w:t xml:space="preserve"> </w:t>
            </w:r>
            <w:r w:rsidR="000F0B4A">
              <w:rPr>
                <w:rFonts w:ascii="Times New Roman" w:hAnsi="Times New Roman"/>
              </w:rPr>
              <w:t xml:space="preserve">sobre o uso da </w:t>
            </w:r>
            <w:r w:rsidR="006E40E4" w:rsidRPr="006E40E4">
              <w:rPr>
                <w:rFonts w:ascii="Times New Roman" w:hAnsi="Times New Roman"/>
              </w:rPr>
              <w:t>Resolução do CREA nº1010/2005, no que tange às atividades privativas e compartilhadas</w:t>
            </w:r>
            <w:r w:rsidR="000F0B4A">
              <w:rPr>
                <w:rFonts w:ascii="Times New Roman" w:hAnsi="Times New Roman"/>
              </w:rPr>
              <w:t>;</w:t>
            </w:r>
          </w:p>
          <w:p w:rsidR="001C7ABA" w:rsidRPr="001C7ABA" w:rsidRDefault="000012AF" w:rsidP="0071161A">
            <w:pPr>
              <w:pStyle w:val="PargrafodaLista"/>
              <w:numPr>
                <w:ilvl w:val="0"/>
                <w:numId w:val="14"/>
              </w:numPr>
              <w:ind w:start="23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="001C7ABA" w:rsidRPr="001C7ABA">
              <w:rPr>
                <w:rFonts w:ascii="Times New Roman" w:hAnsi="Times New Roman"/>
              </w:rPr>
              <w:t>uspensão de Registro (Se responde apenas no campo ético) se o arquiteto atuando com registro suspenso, a fiscalização pode autuar como exercício ilegal?</w:t>
            </w:r>
          </w:p>
          <w:p w:rsidR="001C7ABA" w:rsidRPr="000A77B2" w:rsidRDefault="00EE28D8" w:rsidP="000A77B2">
            <w:pPr>
              <w:pStyle w:val="PargrafodaLista"/>
              <w:numPr>
                <w:ilvl w:val="0"/>
                <w:numId w:val="14"/>
              </w:numPr>
              <w:ind w:start="23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Em fase de </w:t>
            </w:r>
            <w:r w:rsidR="001C7ABA" w:rsidRPr="000A77B2">
              <w:rPr>
                <w:rFonts w:ascii="Times New Roman" w:hAnsi="Times New Roman"/>
              </w:rPr>
              <w:t>Notificação</w:t>
            </w:r>
            <w:r>
              <w:rPr>
                <w:rFonts w:ascii="Times New Roman" w:hAnsi="Times New Roman"/>
              </w:rPr>
              <w:t xml:space="preserve"> for apresentada defesa preliminar</w:t>
            </w:r>
            <w:r w:rsidR="00C272F5" w:rsidRPr="000A77B2">
              <w:rPr>
                <w:rFonts w:ascii="Times New Roman" w:hAnsi="Times New Roman"/>
              </w:rPr>
              <w:t>, a</w:t>
            </w:r>
            <w:r w:rsidR="004E4AA2" w:rsidRPr="000A77B2">
              <w:rPr>
                <w:rFonts w:ascii="Times New Roman" w:hAnsi="Times New Roman"/>
              </w:rPr>
              <w:t xml:space="preserve"> quem compete a análise desse documento</w:t>
            </w:r>
            <w:r w:rsidR="00C272F5" w:rsidRPr="000A77B2">
              <w:rPr>
                <w:rFonts w:ascii="Times New Roman" w:hAnsi="Times New Roman"/>
              </w:rPr>
              <w:t>?</w:t>
            </w:r>
          </w:p>
          <w:p w:rsidR="00263FD7" w:rsidRDefault="00E94587" w:rsidP="0071161A">
            <w:pPr>
              <w:pStyle w:val="PargrafodaLista"/>
              <w:numPr>
                <w:ilvl w:val="0"/>
                <w:numId w:val="14"/>
              </w:numPr>
              <w:ind w:start="23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questão do patrimônio histórico, além de reforçar sua sugestão</w:t>
            </w:r>
            <w:r w:rsidR="00D96BB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que foi acatada na oficina de agravar na dosimetria infrações que incluam patrimônio, </w:t>
            </w:r>
            <w:r w:rsidRPr="00E94587">
              <w:rPr>
                <w:rFonts w:ascii="Times New Roman" w:hAnsi="Times New Roman"/>
              </w:rPr>
              <w:t xml:space="preserve">Oritz </w:t>
            </w:r>
            <w:r w:rsidR="00435437" w:rsidRPr="0071161A">
              <w:rPr>
                <w:rFonts w:ascii="Times New Roman" w:hAnsi="Times New Roman"/>
              </w:rPr>
              <w:t>Adriano Campos</w:t>
            </w:r>
            <w:r w:rsidR="00435437">
              <w:rPr>
                <w:rFonts w:ascii="Times New Roman" w:hAnsi="Times New Roman"/>
              </w:rPr>
              <w:t xml:space="preserve"> </w:t>
            </w:r>
            <w:r w:rsidRPr="00E94587">
              <w:rPr>
                <w:rFonts w:ascii="Times New Roman" w:hAnsi="Times New Roman"/>
              </w:rPr>
              <w:t xml:space="preserve">sugeriu </w:t>
            </w:r>
            <w:r w:rsidR="00D96BBD">
              <w:rPr>
                <w:rFonts w:ascii="Times New Roman" w:hAnsi="Times New Roman"/>
              </w:rPr>
              <w:t>também</w:t>
            </w:r>
            <w:r>
              <w:rPr>
                <w:rFonts w:ascii="Times New Roman" w:hAnsi="Times New Roman"/>
              </w:rPr>
              <w:t xml:space="preserve"> que se elaborasse uma resolução específica.</w:t>
            </w:r>
            <w:r w:rsidR="00435437">
              <w:rPr>
                <w:rFonts w:ascii="Times New Roman" w:hAnsi="Times New Roman"/>
              </w:rPr>
              <w:t xml:space="preserve"> Ao que Eduardo Paes esclareceu que é prerrogativa do conselho</w:t>
            </w:r>
            <w:r w:rsidR="00B93D58">
              <w:rPr>
                <w:rFonts w:ascii="Times New Roman" w:hAnsi="Times New Roman"/>
              </w:rPr>
              <w:t xml:space="preserve"> fiscalizar o não cumprimento da legislação pertinente</w:t>
            </w:r>
            <w:r w:rsidR="000A77B2">
              <w:rPr>
                <w:rFonts w:ascii="Times New Roman" w:hAnsi="Times New Roman"/>
              </w:rPr>
              <w:t>,</w:t>
            </w:r>
            <w:r w:rsidR="00B93D58">
              <w:rPr>
                <w:rFonts w:ascii="Times New Roman" w:hAnsi="Times New Roman"/>
              </w:rPr>
              <w:t xml:space="preserve"> que se relacionar</w:t>
            </w:r>
            <w:r w:rsidR="00435437">
              <w:rPr>
                <w:rFonts w:ascii="Times New Roman" w:hAnsi="Times New Roman"/>
              </w:rPr>
              <w:t xml:space="preserve"> ao exercício ilegal. Estes aspectos constatados na fiscalização</w:t>
            </w:r>
            <w:r w:rsidR="00E91134">
              <w:rPr>
                <w:rFonts w:ascii="Times New Roman" w:hAnsi="Times New Roman"/>
              </w:rPr>
              <w:t>, que por ventura sejam</w:t>
            </w:r>
            <w:r w:rsidR="00435437">
              <w:rPr>
                <w:rFonts w:ascii="Times New Roman" w:hAnsi="Times New Roman"/>
              </w:rPr>
              <w:t xml:space="preserve"> de responsabilidade de outros órgãos</w:t>
            </w:r>
            <w:r w:rsidR="00E91134">
              <w:rPr>
                <w:rFonts w:ascii="Times New Roman" w:hAnsi="Times New Roman"/>
              </w:rPr>
              <w:t>,</w:t>
            </w:r>
            <w:r w:rsidR="00915D1B">
              <w:rPr>
                <w:rFonts w:ascii="Times New Roman" w:hAnsi="Times New Roman"/>
              </w:rPr>
              <w:t xml:space="preserve"> e</w:t>
            </w:r>
            <w:r w:rsidR="00E91134">
              <w:rPr>
                <w:rFonts w:ascii="Times New Roman" w:hAnsi="Times New Roman"/>
              </w:rPr>
              <w:t xml:space="preserve"> que exceda</w:t>
            </w:r>
            <w:r w:rsidR="00915D1B">
              <w:rPr>
                <w:rFonts w:ascii="Times New Roman" w:hAnsi="Times New Roman"/>
              </w:rPr>
              <w:t xml:space="preserve"> a lei</w:t>
            </w:r>
            <w:r w:rsidR="00E91134">
              <w:rPr>
                <w:rFonts w:ascii="Times New Roman" w:hAnsi="Times New Roman"/>
              </w:rPr>
              <w:t xml:space="preserve"> específica, indicou a possibilidade de criação de redes de colaboração com outros órgãos públicos relacionados</w:t>
            </w:r>
            <w:r w:rsidR="0071161A">
              <w:rPr>
                <w:rFonts w:ascii="Times New Roman" w:hAnsi="Times New Roman"/>
              </w:rPr>
              <w:t>;</w:t>
            </w:r>
          </w:p>
          <w:p w:rsidR="0071161A" w:rsidRDefault="00DA37B5" w:rsidP="0071161A">
            <w:pPr>
              <w:pStyle w:val="PargrafodaLista"/>
              <w:numPr>
                <w:ilvl w:val="0"/>
                <w:numId w:val="14"/>
              </w:numPr>
              <w:ind w:start="23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Plano Nacional de Fiscalização</w:t>
            </w:r>
            <w:r w:rsidR="0071161A">
              <w:rPr>
                <w:rFonts w:ascii="Times New Roman" w:hAnsi="Times New Roman"/>
              </w:rPr>
              <w:t xml:space="preserve"> </w:t>
            </w:r>
            <w:r w:rsidR="00711527">
              <w:rPr>
                <w:rFonts w:ascii="Times New Roman" w:hAnsi="Times New Roman"/>
              </w:rPr>
              <w:t>contemple, identificadas irregularidades pertinentes a outros órgãos de controle e fiscalização</w:t>
            </w:r>
            <w:r w:rsidR="0071161A">
              <w:rPr>
                <w:rFonts w:ascii="Times New Roman" w:hAnsi="Times New Roman"/>
              </w:rPr>
              <w:t>,</w:t>
            </w:r>
            <w:r w:rsidR="00711527">
              <w:rPr>
                <w:rFonts w:ascii="Times New Roman" w:hAnsi="Times New Roman"/>
              </w:rPr>
              <w:t xml:space="preserve"> que o agente do CAU obrigatoriamente remeta à instância competente</w:t>
            </w:r>
            <w:r w:rsidR="0071161A" w:rsidRPr="0071161A">
              <w:rPr>
                <w:rFonts w:ascii="Times New Roman" w:hAnsi="Times New Roman"/>
              </w:rPr>
              <w:t>;</w:t>
            </w:r>
          </w:p>
          <w:p w:rsidR="00B432C9" w:rsidRPr="00484C1F" w:rsidRDefault="00E85871" w:rsidP="00875A33">
            <w:pPr>
              <w:pStyle w:val="PargrafodaLista"/>
              <w:numPr>
                <w:ilvl w:val="0"/>
                <w:numId w:val="14"/>
              </w:numPr>
              <w:ind w:start="23pt" w:hanging="9.40p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a</w:t>
            </w:r>
            <w:r w:rsidR="00095876" w:rsidRPr="00F778FF">
              <w:rPr>
                <w:rFonts w:ascii="Times New Roman" w:hAnsi="Times New Roman"/>
              </w:rPr>
              <w:t>rt. 6º</w:t>
            </w:r>
            <w:r w:rsidR="00095876">
              <w:rPr>
                <w:rFonts w:ascii="Times New Roman" w:hAnsi="Times New Roman"/>
              </w:rPr>
              <w:tab/>
            </w:r>
            <w:r w:rsidR="00E91134">
              <w:rPr>
                <w:rFonts w:ascii="Times New Roman" w:hAnsi="Times New Roman"/>
              </w:rPr>
              <w:t>discutiu-se a condição e vínculo do agente de fiscalização com o conselho</w:t>
            </w:r>
            <w:r w:rsidR="00484C1F">
              <w:rPr>
                <w:rFonts w:ascii="Times New Roman" w:hAnsi="Times New Roman"/>
              </w:rPr>
              <w:t xml:space="preserve"> e as diferenças entre a criação de um novo cargo ou a definição de uma nova função no caso d</w:t>
            </w:r>
            <w:r w:rsidR="000A77B2">
              <w:rPr>
                <w:rFonts w:ascii="Times New Roman" w:hAnsi="Times New Roman"/>
              </w:rPr>
              <w:t>o</w:t>
            </w:r>
            <w:r w:rsidR="00484C1F">
              <w:rPr>
                <w:rFonts w:ascii="Times New Roman" w:hAnsi="Times New Roman"/>
              </w:rPr>
              <w:t xml:space="preserve"> Assisten</w:t>
            </w:r>
            <w:r w:rsidR="000A77B2">
              <w:rPr>
                <w:rFonts w:ascii="Times New Roman" w:hAnsi="Times New Roman"/>
              </w:rPr>
              <w:t>te de fiscalização</w:t>
            </w:r>
            <w:r w:rsidR="000A47DC">
              <w:rPr>
                <w:rFonts w:ascii="Times New Roman" w:hAnsi="Times New Roman"/>
              </w:rPr>
              <w:t>;</w:t>
            </w:r>
          </w:p>
        </w:tc>
      </w:tr>
    </w:tbl>
    <w:p w:rsidR="00177E38" w:rsidRPr="00967B9C" w:rsidRDefault="00177E38" w:rsidP="00A15DE6">
      <w:pPr>
        <w:rPr>
          <w:rFonts w:ascii="Times New Roman" w:hAnsi="Times New Roman"/>
          <w:sz w:val="22"/>
          <w:szCs w:val="22"/>
        </w:rPr>
      </w:pPr>
    </w:p>
    <w:tbl>
      <w:tblPr>
        <w:tblW w:w="460.65pt" w:type="dxa"/>
        <w:tblBorders>
          <w:top w:val="single" w:sz="4" w:space="0" w:color="FFFFFF"/>
          <w:start w:val="single" w:sz="4" w:space="0" w:color="FFFFFF"/>
          <w:bottom w:val="single" w:sz="4" w:space="0" w:color="FFFFFF"/>
          <w:end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firstRow="1" w:lastRow="0" w:firstColumn="1" w:lastColumn="0" w:noHBand="0" w:noVBand="1"/>
      </w:tblPr>
      <w:tblGrid>
        <w:gridCol w:w="4606"/>
        <w:gridCol w:w="4607"/>
      </w:tblGrid>
      <w:tr w:rsidR="00DB7C7F" w:rsidRPr="004B2957" w:rsidTr="00DB7C7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B7C7F" w:rsidRDefault="00DB7C7F" w:rsidP="00DB7C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MATOZALÉM SOUSA SANTANA</w:t>
            </w:r>
          </w:p>
          <w:p w:rsidR="00DB7C7F" w:rsidRPr="00967B9C" w:rsidRDefault="00DB7C7F" w:rsidP="00DB7C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DB7C7F" w:rsidRDefault="00DB7C7F" w:rsidP="00DB7C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FERNANDO MÁRCIO DE OLIVEIRA</w:t>
            </w:r>
          </w:p>
          <w:p w:rsidR="00DB7C7F" w:rsidRPr="00967B9C" w:rsidRDefault="00DB7C7F" w:rsidP="00DB7C7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Coordenador-Adjunto</w:t>
            </w:r>
          </w:p>
        </w:tc>
      </w:tr>
      <w:tr w:rsidR="00DB7C7F" w:rsidRPr="004B2957" w:rsidTr="00DB7C7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B7C7F" w:rsidRDefault="00DB7C7F" w:rsidP="00DB7C7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194A23">
              <w:rPr>
                <w:rFonts w:ascii="Times New Roman" w:hAnsi="Times New Roman"/>
                <w:b/>
                <w:bCs/>
                <w:noProof/>
                <w:color w:val="000000"/>
                <w:sz w:val="22"/>
                <w:szCs w:val="22"/>
                <w:shd w:val="clear" w:color="auto" w:fill="FFFFFF"/>
              </w:rPr>
              <w:t>MARGARETH ZIOLLA MENEZES</w:t>
            </w:r>
          </w:p>
          <w:p w:rsidR="00DB7C7F" w:rsidRPr="00967B9C" w:rsidRDefault="00DB7C7F" w:rsidP="00DB7C7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194A23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  <w:tc>
          <w:tcPr>
            <w:tcW w:w="230.35pt" w:type="dxa"/>
            <w:shd w:val="clear" w:color="auto" w:fill="auto"/>
            <w:vAlign w:val="bottom"/>
          </w:tcPr>
          <w:p w:rsidR="004C34D2" w:rsidRDefault="004C34D2" w:rsidP="004C34D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94A23">
              <w:rPr>
                <w:rFonts w:ascii="Times New Roman" w:hAnsi="Times New Roman"/>
                <w:b/>
                <w:noProof/>
                <w:sz w:val="22"/>
                <w:szCs w:val="22"/>
              </w:rPr>
              <w:t>ISABELA MULLER MENEZES</w:t>
            </w:r>
          </w:p>
          <w:p w:rsidR="00DB7C7F" w:rsidRPr="001F5C23" w:rsidRDefault="004C34D2" w:rsidP="004C34D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82D99">
              <w:rPr>
                <w:rFonts w:ascii="Times New Roman" w:hAnsi="Times New Roman"/>
                <w:sz w:val="22"/>
                <w:szCs w:val="22"/>
              </w:rPr>
              <w:t>Analista Técnic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</w:tr>
      <w:tr w:rsidR="00DB7C7F" w:rsidRPr="004B2957" w:rsidTr="00DB7C7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B7C7F" w:rsidRPr="001F5C23" w:rsidRDefault="00DB7C7F" w:rsidP="00DB7C7F">
            <w:pPr>
              <w:spacing w:line="12pt" w:lineRule="auto"/>
              <w:jc w:val="center"/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DB7C7F" w:rsidRPr="00967B9C" w:rsidRDefault="00DB7C7F" w:rsidP="00DB7C7F">
            <w:pPr>
              <w:jc w:val="center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B7C7F" w:rsidRPr="004B2957" w:rsidTr="00DB7C7F">
        <w:trPr>
          <w:trHeight w:val="1304"/>
        </w:trPr>
        <w:tc>
          <w:tcPr>
            <w:tcW w:w="230.30pt" w:type="dxa"/>
            <w:shd w:val="clear" w:color="auto" w:fill="auto"/>
            <w:vAlign w:val="bottom"/>
          </w:tcPr>
          <w:p w:rsidR="00DB7C7F" w:rsidRPr="001F5C23" w:rsidRDefault="00DB7C7F" w:rsidP="00DB7C7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30.35pt" w:type="dxa"/>
            <w:shd w:val="clear" w:color="auto" w:fill="auto"/>
            <w:vAlign w:val="bottom"/>
          </w:tcPr>
          <w:p w:rsidR="00DB7C7F" w:rsidRDefault="00DB7C7F" w:rsidP="00DB7C7F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6A29FD" w:rsidRDefault="006A29FD" w:rsidP="00A15DE6">
      <w:pPr>
        <w:sectPr w:rsidR="006A29FD" w:rsidSect="00C172A0">
          <w:headerReference w:type="even" r:id="rId8"/>
          <w:headerReference w:type="default" r:id="rId9"/>
          <w:footerReference w:type="even" r:id="rId10"/>
          <w:footerReference w:type="default" r:id="rId11"/>
          <w:pgSz w:w="595pt" w:h="842pt"/>
          <w:pgMar w:top="85.05pt" w:right="56.40pt" w:bottom="85.05pt" w:left="85.05pt" w:header="0pt" w:footer="0pt" w:gutter="0pt"/>
          <w:pgNumType w:start="1"/>
          <w:cols w:space="35.40pt"/>
          <w:docGrid w:linePitch="326"/>
        </w:sectPr>
      </w:pPr>
    </w:p>
    <w:p w:rsidR="00BC458A" w:rsidRPr="00A15DE6" w:rsidRDefault="00BC458A" w:rsidP="00177E38">
      <w:pPr>
        <w:spacing w:line="12pt" w:lineRule="auto"/>
        <w:jc w:val="start"/>
      </w:pPr>
    </w:p>
    <w:sectPr w:rsidR="00BC458A" w:rsidRPr="00A15DE6" w:rsidSect="006A29FD">
      <w:headerReference w:type="even" r:id="rId12"/>
      <w:headerReference w:type="default" r:id="rId13"/>
      <w:footerReference w:type="even" r:id="rId14"/>
      <w:footerReference w:type="default" r:id="rId15"/>
      <w:type w:val="continuous"/>
      <w:pgSz w:w="595pt" w:h="842pt"/>
      <w:pgMar w:top="85.05pt" w:right="56.35pt" w:bottom="85.05pt" w:left="85.05pt" w:header="0pt" w:footer="0pt" w:gutter="0pt"/>
      <w:cols w:space="35.40pt"/>
      <w:docGrid w:linePitch="326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8014B" w:rsidRDefault="00C8014B">
      <w:r>
        <w:separator/>
      </w:r>
    </w:p>
  </w:endnote>
  <w:endnote w:type="continuationSeparator" w:id="0">
    <w:p w:rsidR="00C8014B" w:rsidRDefault="00C80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characterSet="shift_jis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Default="00C8014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695944" w:rsidRDefault="00C8014B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 w:rsidR="002148E5"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8" name="Imagem 8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er3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Default="00C8014B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8014B" w:rsidRPr="00771D16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C8014B" w:rsidRPr="00177E38" w:rsidRDefault="00C8014B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177E38">
      <w:rPr>
        <w:rFonts w:ascii="Arial" w:hAnsi="Arial"/>
        <w:b/>
        <w:color w:val="003333"/>
        <w:sz w:val="22"/>
      </w:rPr>
      <w:t>www.caubr.org.br</w:t>
    </w:r>
    <w:r w:rsidRPr="00177E38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695944" w:rsidRDefault="00C8014B" w:rsidP="00695944">
    <w:pPr>
      <w:pStyle w:val="Rodap"/>
      <w:framePr w:w="53.30pt" w:h="18.10pt" w:hRule="exact" w:wrap="around" w:vAnchor="text" w:hAnchor="page" w:x="516.80pt" w:y="-45.65pt"/>
      <w:jc w:val="end"/>
      <w:rPr>
        <w:rStyle w:val="Nmerodepgina"/>
        <w:rFonts w:ascii="Arial" w:hAnsi="Arial"/>
        <w:color w:val="296D7A"/>
        <w:sz w:val="20"/>
        <w:szCs w:val="20"/>
      </w:rPr>
    </w:pPr>
    <w:r w:rsidRPr="00695944">
      <w:rPr>
        <w:rStyle w:val="Nmerodepgina"/>
        <w:rFonts w:ascii="Arial" w:hAnsi="Arial"/>
        <w:color w:val="296D7A"/>
        <w:sz w:val="20"/>
        <w:szCs w:val="20"/>
      </w:rPr>
      <w:fldChar w:fldCharType="begin"/>
    </w:r>
    <w:r w:rsidRPr="00695944">
      <w:rPr>
        <w:rStyle w:val="Nmerodepgina"/>
        <w:rFonts w:ascii="Arial" w:hAnsi="Arial"/>
        <w:color w:val="296D7A"/>
        <w:sz w:val="20"/>
        <w:szCs w:val="20"/>
      </w:rPr>
      <w:instrText xml:space="preserve">PAGE  </w:instrTex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separate"/>
    </w:r>
    <w:r>
      <w:rPr>
        <w:rStyle w:val="Nmerodepgina"/>
        <w:rFonts w:ascii="Arial" w:hAnsi="Arial"/>
        <w:noProof/>
        <w:color w:val="296D7A"/>
        <w:sz w:val="20"/>
        <w:szCs w:val="20"/>
      </w:rPr>
      <w:t>1</w:t>
    </w:r>
    <w:r w:rsidRPr="00695944">
      <w:rPr>
        <w:rStyle w:val="Nmerodepgina"/>
        <w:rFonts w:ascii="Arial" w:hAnsi="Arial"/>
        <w:color w:val="296D7A"/>
        <w:sz w:val="20"/>
        <w:szCs w:val="20"/>
      </w:rPr>
      <w:fldChar w:fldCharType="end"/>
    </w:r>
  </w:p>
  <w:p w:rsidR="00C8014B" w:rsidRDefault="00C8014B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-1081405</wp:posOffset>
          </wp:positionH>
          <wp:positionV relativeFrom="paragraph">
            <wp:posOffset>-916305</wp:posOffset>
          </wp:positionV>
          <wp:extent cx="7592060" cy="1080135"/>
          <wp:effectExtent l="0" t="0" r="8890" b="5715"/>
          <wp:wrapNone/>
          <wp:docPr id="4" name="Imagem 4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80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8014B" w:rsidRDefault="00C8014B">
      <w:r>
        <w:separator/>
      </w:r>
    </w:p>
  </w:footnote>
  <w:footnote w:type="continuationSeparator" w:id="0">
    <w:p w:rsidR="00C8014B" w:rsidRDefault="00C8014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7" name="Imagem 7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7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ind w:start="29.35pt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" name="Imagem 2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" name="Imagem 1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4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C8014B" w:rsidRPr="009E4E5A" w:rsidRDefault="00C8014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-1108710</wp:posOffset>
          </wp:positionH>
          <wp:positionV relativeFrom="paragraph">
            <wp:posOffset>-1905</wp:posOffset>
          </wp:positionV>
          <wp:extent cx="7578725" cy="1080770"/>
          <wp:effectExtent l="0" t="0" r="3175" b="5080"/>
          <wp:wrapNone/>
          <wp:docPr id="3" name="Imagem 3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3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50F4CCB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8683F63"/>
    <w:multiLevelType w:val="hybridMultilevel"/>
    <w:tmpl w:val="E1786B1E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2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start"/>
      <w:pPr>
        <w:ind w:start="25.10pt" w:hanging="18pt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end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3C263A2C"/>
    <w:multiLevelType w:val="hybridMultilevel"/>
    <w:tmpl w:val="D7CA07AC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start"/>
      <w:pPr>
        <w:ind w:start="36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6" w15:restartNumberingAfterBreak="0">
    <w:nsid w:val="513E0D38"/>
    <w:multiLevelType w:val="hybridMultilevel"/>
    <w:tmpl w:val="B846F5EE"/>
    <w:lvl w:ilvl="0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start"/>
      <w:pPr>
        <w:ind w:start="21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25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28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32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36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9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43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468pt" w:hanging="18pt"/>
      </w:pPr>
      <w:rPr>
        <w:rFonts w:ascii="Wingdings" w:hAnsi="Wingdings" w:hint="default"/>
      </w:rPr>
    </w:lvl>
  </w:abstractNum>
  <w:abstractNum w:abstractNumId="7" w15:restartNumberingAfterBreak="0">
    <w:nsid w:val="53966E82"/>
    <w:multiLevelType w:val="multilevel"/>
    <w:tmpl w:val="0416001F"/>
    <w:lvl w:ilvl="0">
      <w:start w:val="1"/>
      <w:numFmt w:val="decimal"/>
      <w:lvlText w:val="%1."/>
      <w:lvlJc w:val="start"/>
      <w:pPr>
        <w:ind w:start="18pt" w:hanging="18pt"/>
      </w:pPr>
    </w:lvl>
    <w:lvl w:ilvl="1">
      <w:start w:val="1"/>
      <w:numFmt w:val="decimal"/>
      <w:lvlText w:val="%1.%2."/>
      <w:lvlJc w:val="start"/>
      <w:pPr>
        <w:ind w:start="39.60pt" w:hanging="21.60pt"/>
      </w:pPr>
    </w:lvl>
    <w:lvl w:ilvl="2">
      <w:start w:val="1"/>
      <w:numFmt w:val="decimal"/>
      <w:lvlText w:val="%1.%2.%3."/>
      <w:lvlJc w:val="start"/>
      <w:pPr>
        <w:ind w:start="61.20pt" w:hanging="25.20pt"/>
      </w:pPr>
    </w:lvl>
    <w:lvl w:ilvl="3">
      <w:start w:val="1"/>
      <w:numFmt w:val="decimal"/>
      <w:lvlText w:val="%1.%2.%3.%4."/>
      <w:lvlJc w:val="start"/>
      <w:pPr>
        <w:ind w:start="86.40pt" w:hanging="32.40pt"/>
      </w:pPr>
    </w:lvl>
    <w:lvl w:ilvl="4">
      <w:start w:val="1"/>
      <w:numFmt w:val="decimal"/>
      <w:lvlText w:val="%1.%2.%3.%4.%5."/>
      <w:lvlJc w:val="start"/>
      <w:pPr>
        <w:ind w:start="111.60pt" w:hanging="39.60pt"/>
      </w:pPr>
    </w:lvl>
    <w:lvl w:ilvl="5">
      <w:start w:val="1"/>
      <w:numFmt w:val="decimal"/>
      <w:lvlText w:val="%1.%2.%3.%4.%5.%6."/>
      <w:lvlJc w:val="start"/>
      <w:pPr>
        <w:ind w:start="136.80pt" w:hanging="46.80pt"/>
      </w:pPr>
    </w:lvl>
    <w:lvl w:ilvl="6">
      <w:start w:val="1"/>
      <w:numFmt w:val="decimal"/>
      <w:lvlText w:val="%1.%2.%3.%4.%5.%6.%7."/>
      <w:lvlJc w:val="start"/>
      <w:pPr>
        <w:ind w:start="162pt" w:hanging="54pt"/>
      </w:pPr>
    </w:lvl>
    <w:lvl w:ilvl="7">
      <w:start w:val="1"/>
      <w:numFmt w:val="decimal"/>
      <w:lvlText w:val="%1.%2.%3.%4.%5.%6.%7.%8."/>
      <w:lvlJc w:val="start"/>
      <w:pPr>
        <w:ind w:start="187.20pt" w:hanging="61.20pt"/>
      </w:pPr>
    </w:lvl>
    <w:lvl w:ilvl="8">
      <w:start w:val="1"/>
      <w:numFmt w:val="decimal"/>
      <w:lvlText w:val="%1.%2.%3.%4.%5.%6.%7.%8.%9."/>
      <w:lvlJc w:val="start"/>
      <w:pPr>
        <w:ind w:start="216pt" w:hanging="72pt"/>
      </w:pPr>
    </w:lvl>
  </w:abstractNum>
  <w:abstractNum w:abstractNumId="8" w15:restartNumberingAfterBreak="0">
    <w:nsid w:val="59014454"/>
    <w:multiLevelType w:val="multilevel"/>
    <w:tmpl w:val="35209960"/>
    <w:lvl w:ilvl="0">
      <w:start w:val="1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72pt" w:hanging="72pt"/>
      </w:pPr>
      <w:rPr>
        <w:rFonts w:hint="default"/>
      </w:rPr>
    </w:lvl>
  </w:abstractNum>
  <w:abstractNum w:abstractNumId="9" w15:restartNumberingAfterBreak="0">
    <w:nsid w:val="5F5E5A2B"/>
    <w:multiLevelType w:val="hybridMultilevel"/>
    <w:tmpl w:val="CB784B4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0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11" w15:restartNumberingAfterBreak="0">
    <w:nsid w:val="71481D99"/>
    <w:multiLevelType w:val="hybridMultilevel"/>
    <w:tmpl w:val="500422BC"/>
    <w:lvl w:ilvl="0" w:tplc="04160001">
      <w:start w:val="1"/>
      <w:numFmt w:val="bullet"/>
      <w:lvlText w:val=""/>
      <w:lvlJc w:val="start"/>
      <w:pPr>
        <w:ind w:start="75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11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47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83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19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55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91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27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63pt" w:hanging="18pt"/>
      </w:pPr>
      <w:rPr>
        <w:rFonts w:ascii="Wingdings" w:hAnsi="Wingdings" w:hint="default"/>
      </w:rPr>
    </w:lvl>
  </w:abstractNum>
  <w:abstractNum w:abstractNumId="12" w15:restartNumberingAfterBreak="0">
    <w:nsid w:val="74332983"/>
    <w:multiLevelType w:val="hybridMultilevel"/>
    <w:tmpl w:val="78CA3DEA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7F8A2A34"/>
    <w:multiLevelType w:val="hybridMultilevel"/>
    <w:tmpl w:val="9DDECF04"/>
    <w:lvl w:ilvl="0" w:tplc="04160001">
      <w:start w:val="1"/>
      <w:numFmt w:val="bullet"/>
      <w:lvlText w:val=""/>
      <w:lvlJc w:val="start"/>
      <w:pPr>
        <w:ind w:start="32.2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4.7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10.70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6.70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2.7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8.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4.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90.70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6.70pt" w:hanging="18pt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11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5.45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12AF"/>
    <w:rsid w:val="00044453"/>
    <w:rsid w:val="000526D7"/>
    <w:rsid w:val="00063D29"/>
    <w:rsid w:val="00070091"/>
    <w:rsid w:val="00084044"/>
    <w:rsid w:val="00095876"/>
    <w:rsid w:val="000A1565"/>
    <w:rsid w:val="000A47DC"/>
    <w:rsid w:val="000A5358"/>
    <w:rsid w:val="000A77B2"/>
    <w:rsid w:val="000B0F40"/>
    <w:rsid w:val="000C5EA3"/>
    <w:rsid w:val="000D2E9F"/>
    <w:rsid w:val="000F0B4A"/>
    <w:rsid w:val="00102D4D"/>
    <w:rsid w:val="00112666"/>
    <w:rsid w:val="00121C06"/>
    <w:rsid w:val="0015044D"/>
    <w:rsid w:val="0015605F"/>
    <w:rsid w:val="00161181"/>
    <w:rsid w:val="00176FD6"/>
    <w:rsid w:val="00177E38"/>
    <w:rsid w:val="001C7ABA"/>
    <w:rsid w:val="001C7E1B"/>
    <w:rsid w:val="001D6B15"/>
    <w:rsid w:val="001F4EF9"/>
    <w:rsid w:val="002148E5"/>
    <w:rsid w:val="0023386F"/>
    <w:rsid w:val="002439DB"/>
    <w:rsid w:val="00260A38"/>
    <w:rsid w:val="00263FD7"/>
    <w:rsid w:val="00280799"/>
    <w:rsid w:val="002842A0"/>
    <w:rsid w:val="002A400A"/>
    <w:rsid w:val="002B34EC"/>
    <w:rsid w:val="002D556D"/>
    <w:rsid w:val="002E752C"/>
    <w:rsid w:val="00307F1C"/>
    <w:rsid w:val="003316BB"/>
    <w:rsid w:val="00341A03"/>
    <w:rsid w:val="0038036D"/>
    <w:rsid w:val="00385BF6"/>
    <w:rsid w:val="003863BE"/>
    <w:rsid w:val="00387114"/>
    <w:rsid w:val="003B603E"/>
    <w:rsid w:val="003C25B0"/>
    <w:rsid w:val="00425B69"/>
    <w:rsid w:val="00432524"/>
    <w:rsid w:val="004341EE"/>
    <w:rsid w:val="00435437"/>
    <w:rsid w:val="00476A98"/>
    <w:rsid w:val="00483107"/>
    <w:rsid w:val="00484C1F"/>
    <w:rsid w:val="004906A6"/>
    <w:rsid w:val="004C34D2"/>
    <w:rsid w:val="004C43AE"/>
    <w:rsid w:val="004D7E7A"/>
    <w:rsid w:val="004E4AA2"/>
    <w:rsid w:val="004E7B17"/>
    <w:rsid w:val="00577DC9"/>
    <w:rsid w:val="005B24E4"/>
    <w:rsid w:val="005D607E"/>
    <w:rsid w:val="005E1C36"/>
    <w:rsid w:val="005F618F"/>
    <w:rsid w:val="00630B3C"/>
    <w:rsid w:val="006339F3"/>
    <w:rsid w:val="00641398"/>
    <w:rsid w:val="0064757D"/>
    <w:rsid w:val="006718A2"/>
    <w:rsid w:val="0068037A"/>
    <w:rsid w:val="00692839"/>
    <w:rsid w:val="00695944"/>
    <w:rsid w:val="006A29FD"/>
    <w:rsid w:val="006A57AF"/>
    <w:rsid w:val="006E40E4"/>
    <w:rsid w:val="00700757"/>
    <w:rsid w:val="00707DB8"/>
    <w:rsid w:val="00711527"/>
    <w:rsid w:val="0071161A"/>
    <w:rsid w:val="00723180"/>
    <w:rsid w:val="00770E7D"/>
    <w:rsid w:val="00794653"/>
    <w:rsid w:val="007C0C70"/>
    <w:rsid w:val="007C43C9"/>
    <w:rsid w:val="007C7209"/>
    <w:rsid w:val="007E74C2"/>
    <w:rsid w:val="00811145"/>
    <w:rsid w:val="00875A33"/>
    <w:rsid w:val="00891B04"/>
    <w:rsid w:val="008E7F64"/>
    <w:rsid w:val="009074EA"/>
    <w:rsid w:val="00915D1B"/>
    <w:rsid w:val="009201D6"/>
    <w:rsid w:val="00920CDC"/>
    <w:rsid w:val="009410E9"/>
    <w:rsid w:val="009503DF"/>
    <w:rsid w:val="00966F27"/>
    <w:rsid w:val="00970930"/>
    <w:rsid w:val="009A088D"/>
    <w:rsid w:val="009C0CB2"/>
    <w:rsid w:val="009E1871"/>
    <w:rsid w:val="00A15DE6"/>
    <w:rsid w:val="00A21C31"/>
    <w:rsid w:val="00A3458D"/>
    <w:rsid w:val="00A54138"/>
    <w:rsid w:val="00A859B7"/>
    <w:rsid w:val="00AB489A"/>
    <w:rsid w:val="00AB4D8E"/>
    <w:rsid w:val="00AE3452"/>
    <w:rsid w:val="00B13524"/>
    <w:rsid w:val="00B33922"/>
    <w:rsid w:val="00B343FE"/>
    <w:rsid w:val="00B35941"/>
    <w:rsid w:val="00B432C9"/>
    <w:rsid w:val="00B756D8"/>
    <w:rsid w:val="00B85479"/>
    <w:rsid w:val="00B93D58"/>
    <w:rsid w:val="00BA3738"/>
    <w:rsid w:val="00BB483D"/>
    <w:rsid w:val="00BC2ADD"/>
    <w:rsid w:val="00BC458A"/>
    <w:rsid w:val="00BD70BB"/>
    <w:rsid w:val="00C07C24"/>
    <w:rsid w:val="00C172A0"/>
    <w:rsid w:val="00C235F6"/>
    <w:rsid w:val="00C272F5"/>
    <w:rsid w:val="00C55B31"/>
    <w:rsid w:val="00C722A4"/>
    <w:rsid w:val="00C725A3"/>
    <w:rsid w:val="00C75ECB"/>
    <w:rsid w:val="00C8014B"/>
    <w:rsid w:val="00C81421"/>
    <w:rsid w:val="00CB0F9F"/>
    <w:rsid w:val="00CB67E4"/>
    <w:rsid w:val="00CF2016"/>
    <w:rsid w:val="00CF5155"/>
    <w:rsid w:val="00D207EF"/>
    <w:rsid w:val="00D51731"/>
    <w:rsid w:val="00D55ED3"/>
    <w:rsid w:val="00D96BBD"/>
    <w:rsid w:val="00DA37B5"/>
    <w:rsid w:val="00DA7D15"/>
    <w:rsid w:val="00DB7C7F"/>
    <w:rsid w:val="00DF4898"/>
    <w:rsid w:val="00E54D34"/>
    <w:rsid w:val="00E57D3D"/>
    <w:rsid w:val="00E67C7B"/>
    <w:rsid w:val="00E85871"/>
    <w:rsid w:val="00E91134"/>
    <w:rsid w:val="00E94587"/>
    <w:rsid w:val="00EB2505"/>
    <w:rsid w:val="00EE28D8"/>
    <w:rsid w:val="00EE40B3"/>
    <w:rsid w:val="00F066C1"/>
    <w:rsid w:val="00F10197"/>
    <w:rsid w:val="00F57082"/>
    <w:rsid w:val="00F85629"/>
    <w:rsid w:val="00F861E5"/>
    <w:rsid w:val="00F91324"/>
    <w:rsid w:val="00FA3D17"/>
    <w:rsid w:val="00FB4C1A"/>
    <w:rsid w:val="00FB71B4"/>
    <w:rsid w:val="00FF6C26"/>
    <w:rsid w:val="00FF7B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3F860C42-9901-4F0B-AF15-EB171C7AD08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qFormat="1"/>
    <w:lsdException w:name="Emphasis" w:locked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locked="0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locked="0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564EF2"/>
    <w:pPr>
      <w:spacing w:line="13.80pt" w:lineRule="auto"/>
      <w:jc w:val="both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locked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locked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locked/>
    <w:rsid w:val="00C55B31"/>
    <w:rPr>
      <w:b/>
    </w:rPr>
  </w:style>
  <w:style w:type="character" w:customStyle="1" w:styleId="apple-converted-space">
    <w:name w:val="apple-converted-space"/>
    <w:basedOn w:val="Fontepargpadro"/>
    <w:locked/>
    <w:rsid w:val="00C55B31"/>
  </w:style>
  <w:style w:type="character" w:styleId="nfase">
    <w:name w:val="Emphasis"/>
    <w:uiPriority w:val="20"/>
    <w:qFormat/>
    <w:locked/>
    <w:rsid w:val="00C55B31"/>
    <w:rPr>
      <w:i/>
    </w:rPr>
  </w:style>
  <w:style w:type="character" w:styleId="Hyperlink">
    <w:name w:val="Hyperlink"/>
    <w:uiPriority w:val="99"/>
    <w:semiHidden/>
    <w:unhideWhenUsed/>
    <w:locked/>
    <w:rsid w:val="003B4628"/>
    <w:rPr>
      <w:color w:val="0000FF"/>
      <w:u w:val="single"/>
    </w:rPr>
  </w:style>
  <w:style w:type="character" w:styleId="Nmerodepgina">
    <w:name w:val="page number"/>
    <w:basedOn w:val="Fontepargpadro"/>
    <w:locked/>
    <w:rsid w:val="00BA215A"/>
  </w:style>
  <w:style w:type="paragraph" w:customStyle="1" w:styleId="SombreamentoMdio1-nfase11">
    <w:name w:val="Sombreamento Médio 1 - Ênfase 11"/>
    <w:uiPriority w:val="1"/>
    <w:qFormat/>
    <w:locked/>
    <w:rsid w:val="009A1D92"/>
    <w:pPr>
      <w:spacing w:line="13.80pt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locked/>
    <w:rsid w:val="00B343FE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locked/>
    <w:rsid w:val="00177E38"/>
    <w:pPr>
      <w:spacing w:line="12pt" w:lineRule="auto"/>
      <w:ind w:start="36pt"/>
      <w:contextualSpacing/>
      <w:jc w:val="start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33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header" Target="header4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17" Type="http://purl.oclc.org/ooxml/officeDocument/relationships/theme" Target="theme/theme1.xml"/><Relationship Id="rId2" Type="http://purl.oclc.org/ooxml/officeDocument/relationships/numbering" Target="numbering.xml"/><Relationship Id="rId16" Type="http://purl.oclc.org/ooxml/officeDocument/relationships/fontTable" Target="fontTable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footer" Target="footer4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30E6949A-C0FD-4167-94F8-1DC3EDFBD7D3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5</Pages>
  <Words>1484</Words>
  <Characters>8543</Characters>
  <Application>Microsoft Office Word</Application>
  <DocSecurity>0</DocSecurity>
  <Lines>71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Pollyane Araujo</cp:lastModifiedBy>
  <cp:revision>2</cp:revision>
  <cp:lastPrinted>2019-04-24T20:42:00Z</cp:lastPrinted>
  <dcterms:created xsi:type="dcterms:W3CDTF">2019-04-29T20:16:00Z</dcterms:created>
  <dcterms:modified xsi:type="dcterms:W3CDTF">2019-04-29T20:16:00Z</dcterms:modified>
</cp:coreProperties>
</file>