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BA718C" w:rsidRPr="004B2957" w:rsidTr="005D26D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A718C" w:rsidRPr="00401B06" w:rsidRDefault="00BA718C" w:rsidP="005D26D6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411B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68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11B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BA718C" w:rsidRPr="004B2957" w:rsidRDefault="00BA718C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4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521"/>
      </w:tblGrid>
      <w:tr w:rsidR="00BA718C" w:rsidRPr="004B2957" w:rsidTr="0082732F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718C" w:rsidRPr="00401B06" w:rsidRDefault="00BA718C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BA718C" w:rsidRPr="00B46D1B" w:rsidRDefault="00BA718C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janeiro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718C" w:rsidRPr="004B2957" w:rsidRDefault="00BA718C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A718C" w:rsidRPr="00967B9C" w:rsidRDefault="00D54019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BA718C" w:rsidRPr="001677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bookmarkStart w:id="0" w:name="_GoBack"/>
            <w:bookmarkEnd w:id="0"/>
          </w:p>
        </w:tc>
      </w:tr>
      <w:tr w:rsidR="00BA718C" w:rsidRPr="004B2957" w:rsidTr="0082732F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718C" w:rsidRPr="004B2957" w:rsidRDefault="00BA718C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A718C" w:rsidRPr="004B2957" w:rsidRDefault="00BA718C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411BB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BA718C" w:rsidRDefault="00BA718C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551"/>
      </w:tblGrid>
      <w:tr w:rsidR="00BA718C" w:rsidRPr="00C81FA7" w:rsidTr="0082732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A718C" w:rsidRPr="00C81FA7" w:rsidRDefault="00BA718C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967B9C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Marcio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C81FA7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BA718C" w:rsidRPr="00C81FA7" w:rsidTr="0082732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BA718C" w:rsidRPr="00C81FA7" w:rsidRDefault="00BA718C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967B9C" w:rsidRDefault="00BA718C" w:rsidP="00C0620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C81FA7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</w:p>
        </w:tc>
      </w:tr>
      <w:tr w:rsidR="00BA718C" w:rsidRPr="00C81FA7" w:rsidTr="0082732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BA718C" w:rsidRPr="00C81FA7" w:rsidRDefault="00BA718C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967B9C" w:rsidRDefault="00BA718C" w:rsidP="007543D7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C81FA7" w:rsidRDefault="00BA718C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A718C" w:rsidRPr="00C81FA7" w:rsidTr="0082732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BA718C" w:rsidRPr="00C81FA7" w:rsidRDefault="00BA718C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967B9C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Helio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C81FA7" w:rsidRDefault="00BA718C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A718C" w:rsidRPr="00C81FA7" w:rsidTr="00FD2E4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718C" w:rsidRPr="00C81FA7" w:rsidRDefault="00BA718C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967B9C" w:rsidRDefault="00BA718C" w:rsidP="00C0620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11B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Pr="00C81FA7" w:rsidRDefault="00BA718C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A718C" w:rsidRPr="00C81FA7" w:rsidTr="00FD2E4B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718C" w:rsidRDefault="00B66591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A718C" w:rsidRDefault="00BA718C" w:rsidP="0047361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E42CC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:rsidR="00BA718C" w:rsidRDefault="00BA718C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BA718C" w:rsidRDefault="00BA718C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BA718C" w:rsidRPr="004B2957" w:rsidTr="0082732F">
        <w:tc>
          <w:tcPr>
            <w:tcW w:w="921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C2518B" w:rsidRDefault="00BA718C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BA718C" w:rsidRPr="004B2957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4B2957" w:rsidRDefault="00BA718C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718C" w:rsidRPr="004B2957" w:rsidRDefault="00DF5FE9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BA718C" w:rsidRPr="004B2957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4B2957" w:rsidRDefault="00BA718C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718C" w:rsidRDefault="00DF5FE9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o convite do CAU/SP para realização de reunião para tratar de encaminhamentos no âmbito do Acordo de Cooperação Técnica:</w:t>
            </w:r>
          </w:p>
          <w:p w:rsidR="00DF5FE9" w:rsidRDefault="00DF5FE9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5FE9" w:rsidRPr="00757E70" w:rsidRDefault="00DF5FE9" w:rsidP="00DF5FE9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006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411BBA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DF5FE9" w:rsidRDefault="00DF5FE9" w:rsidP="00DF5FE9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DF5FE9" w:rsidRPr="00BC698D" w:rsidRDefault="00DF5FE9" w:rsidP="005D26D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 w:rsidRPr="002A18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à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providências para a convocação do coordenador da Comissão de Relações Internacionais para reunião com o objetivo de tratar sobre ações para implementação do convênio de internacionalização CAU/BR-CAU/SP, prevista para o dia 12 de fevereiro de 2019, das 14 às 18 horas (ou conforme confirmação da agenda com os demais parceiros), na sede do CAU/SP, indicando o Centro de Custos 2.01.01.002, para as despesas com passagens e diárias.</w:t>
            </w:r>
          </w:p>
        </w:tc>
      </w:tr>
      <w:tr w:rsidR="00BC698D" w:rsidRPr="004B2957" w:rsidTr="00BC69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698D" w:rsidRPr="004B2957" w:rsidRDefault="00BC698D" w:rsidP="005154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698D" w:rsidRPr="004B2957" w:rsidRDefault="00BC698D" w:rsidP="00BC69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Jeferson Navolar</w:t>
            </w:r>
          </w:p>
        </w:tc>
      </w:tr>
      <w:tr w:rsidR="00BC698D" w:rsidRPr="004B2957" w:rsidTr="00BC698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698D" w:rsidRPr="004B2957" w:rsidRDefault="00BC698D" w:rsidP="005154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698D" w:rsidRDefault="00BC698D" w:rsidP="00BC6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Lembrou a Comissão da importância da participação no CBA – Congresso Brasileiro de Arquitetos, a ser realizado em Porto Alegre, no segundo semestre de 2019. Comentou-se da intenção do Plenário do CAU/BR de proceder alteração de calendário para promover a participação.</w:t>
            </w:r>
          </w:p>
          <w:p w:rsidR="00BC698D" w:rsidRPr="00BC698D" w:rsidRDefault="00BC698D" w:rsidP="00BC6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Sugeriu-se que a CRI proponha sua participação no eixo 3 – organização do trabalho, apresentando as experiências do Seminário de Gestão do Patrimônio Histórico, do RUDAT e do Built by Brasil (em conjunto com a AsBEA).</w:t>
            </w:r>
          </w:p>
        </w:tc>
      </w:tr>
    </w:tbl>
    <w:p w:rsidR="00BA718C" w:rsidRDefault="00BA718C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A718C" w:rsidRPr="00D54019" w:rsidRDefault="00BA718C" w:rsidP="00C061A8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2019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67727" w:rsidRPr="00167727" w:rsidRDefault="00167727" w:rsidP="0016772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color w:val="000000"/>
                <w:sz w:val="22"/>
                <w:szCs w:val="22"/>
                <w:lang w:eastAsia="pt-BR"/>
              </w:rPr>
            </w:pPr>
            <w:r w:rsidRPr="00167727">
              <w:rPr>
                <w:rFonts w:ascii="Times New Roman" w:eastAsia="Times New Roman" w:hAnsi="Times New Roman"/>
                <w:smallCaps/>
                <w:color w:val="000000"/>
                <w:sz w:val="22"/>
                <w:szCs w:val="22"/>
                <w:lang w:eastAsia="pt-BR"/>
              </w:rPr>
              <w:t>DELIBERAÇÃO Nº 001/</w:t>
            </w:r>
            <w:r w:rsidRPr="00167727">
              <w:rPr>
                <w:rFonts w:ascii="Times New Roman" w:eastAsia="Times New Roman" w:hAnsi="Times New Roman"/>
                <w:smallCaps/>
                <w:noProof/>
                <w:color w:val="000000"/>
                <w:sz w:val="22"/>
                <w:szCs w:val="22"/>
                <w:lang w:eastAsia="pt-BR"/>
              </w:rPr>
              <w:t>2019</w:t>
            </w:r>
            <w:r w:rsidRPr="00167727">
              <w:rPr>
                <w:rFonts w:ascii="Times New Roman" w:eastAsia="Times New Roman" w:hAnsi="Times New Roman"/>
                <w:smallCaps/>
                <w:color w:val="000000"/>
                <w:sz w:val="22"/>
                <w:szCs w:val="22"/>
                <w:lang w:eastAsia="pt-BR"/>
              </w:rPr>
              <w:t xml:space="preserve"> – CRI – CAU/BR</w:t>
            </w:r>
          </w:p>
          <w:p w:rsidR="00167727" w:rsidRPr="00167727" w:rsidRDefault="00167727" w:rsidP="00167727">
            <w:pPr>
              <w:spacing w:before="120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16772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:rsidR="00167727" w:rsidRPr="00167727" w:rsidRDefault="00167727" w:rsidP="00BC698D">
            <w:pPr>
              <w:numPr>
                <w:ilvl w:val="0"/>
                <w:numId w:val="7"/>
              </w:num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677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Aprovar o Plano de Trabalho da CRI-CAU/BR para 2019, anexo a esta deliberação.</w:t>
            </w:r>
          </w:p>
          <w:p w:rsidR="00167727" w:rsidRDefault="00167727" w:rsidP="00BC698D">
            <w:pPr>
              <w:numPr>
                <w:ilvl w:val="0"/>
                <w:numId w:val="7"/>
              </w:numPr>
              <w:spacing w:before="120"/>
              <w:ind w:left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Presidência do CAU/BR para ciência e providências.</w:t>
            </w:r>
          </w:p>
          <w:p w:rsidR="00167727" w:rsidRDefault="00167727" w:rsidP="008055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2018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167727" w:rsidP="001677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apresentação preparada pela Assessoria da Comissão foi aprovada, solicitando o envio da mesma para os membros da comissão.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Acordo com a Ordem dos Arquitectos de Portugal</w:t>
            </w:r>
          </w:p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364430">
              <w:rPr>
                <w:rFonts w:ascii="Times New Roman" w:hAnsi="Times New Roman"/>
                <w:b/>
                <w:sz w:val="22"/>
                <w:szCs w:val="22"/>
              </w:rPr>
              <w:t>evalidação de diplomas estrangeiros pelas IES brasileiras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Fernando Márcio de Oliveira e Hélio Cavalcanti da Costa Lima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 acompanhamento do acordo informou da negativa da OAPT na renovação do Acordo nos termos propostos pelo CAU, alegando impedimento jurídico. Desta forma, o acordo teve sua vigência expirada. Em reunião técnica realizada com a assessoria, optaram-se pelas seguintes ações antes de retomar as tratativas com a OAPT:</w:t>
            </w:r>
          </w:p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buscar informações junto ao CONFEA e a OAB sobre os termos do acordo vigente em suas respectivas áreas, com o auxílio da Assessoria Jurídica;</w:t>
            </w:r>
          </w:p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agendar por intermédio do MRE audiência na embaixada de Portugal em Brasília, buscando maiores informações sobre o impedimento alegado pela OAPT;</w:t>
            </w:r>
          </w:p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buscar informações junto ao Conselho de Angola e Cabo Verde, sobre os termos de possíveis acordos e reconhecimento profissional entre estes e Portugal.</w:t>
            </w:r>
          </w:p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pautar reunião da comissão de acompanhamento após os primeiros resultados destas ações.</w:t>
            </w:r>
          </w:p>
          <w:p w:rsidR="0082732F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Ouvidor do CAU/BR solicitou que a CRI instrua a Ouvidoria para as devidas respostas as demandas que vem sendo recebidas. 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Renovação do Acordo com o RIBA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BC69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67727" w:rsidRPr="00757E70" w:rsidRDefault="00167727" w:rsidP="00167727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005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411BBA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167727" w:rsidRPr="00835274" w:rsidRDefault="00167727" w:rsidP="00167727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167727" w:rsidRDefault="00167727" w:rsidP="00167727">
            <w:pPr>
              <w:numPr>
                <w:ilvl w:val="0"/>
                <w:numId w:val="6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renovação do Memorando de Entendimento entre o CAU/BR e o Royal Institute of British Architects - Instituto Real de Arquitetos Britânicos (RIBA) nos mesmos termos do Memorando vigente;</w:t>
            </w:r>
          </w:p>
          <w:p w:rsidR="00167727" w:rsidRDefault="00167727" w:rsidP="00167727">
            <w:pPr>
              <w:numPr>
                <w:ilvl w:val="0"/>
                <w:numId w:val="6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Recomendar a Presidência do CAU/BR que seja discutido com o RIBA a efetivação de um Plano de Trabalho conjunto, com ações priorizando os seguintes temas:   </w:t>
            </w:r>
          </w:p>
          <w:p w:rsidR="00167727" w:rsidRDefault="00167727" w:rsidP="00167727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Acreditação (validação) de cursos de Arquitetura e Urbanismo, possibilitando o CAU/BR acompanhar como ouvinte pelo menos um processo realizado pelo RIBA;</w:t>
            </w:r>
          </w:p>
          <w:p w:rsidR="00167727" w:rsidRDefault="00167727" w:rsidP="00167727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Formação Continuada;</w:t>
            </w:r>
          </w:p>
          <w:p w:rsidR="00167727" w:rsidRDefault="00167727" w:rsidP="00167727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Intercâmbio de conhecimentos utilizando BIM;</w:t>
            </w:r>
          </w:p>
          <w:p w:rsidR="00167727" w:rsidRDefault="00167727" w:rsidP="00167727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Estratégias de comunicação e valorização profissional;</w:t>
            </w:r>
          </w:p>
          <w:p w:rsidR="00167727" w:rsidRDefault="00167727" w:rsidP="00167727">
            <w:pPr>
              <w:numPr>
                <w:ilvl w:val="0"/>
                <w:numId w:val="6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Sugerir a Presidência do CAU/BR que apresente ao RIBA as ações desenvolvidas pelo CAU nos seguintes temas:   </w:t>
            </w:r>
          </w:p>
          <w:p w:rsidR="00167727" w:rsidRDefault="00167727" w:rsidP="00167727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Assistência Técnica em Habitação de Interesse Social (ATHIS);</w:t>
            </w:r>
          </w:p>
          <w:p w:rsidR="00167727" w:rsidRDefault="00167727" w:rsidP="00167727">
            <w:pPr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Informações Profissionais Georreferenciadas (IGEO).</w:t>
            </w:r>
          </w:p>
          <w:p w:rsidR="00167727" w:rsidRPr="00D71AE2" w:rsidRDefault="00167727" w:rsidP="00167727">
            <w:pPr>
              <w:numPr>
                <w:ilvl w:val="0"/>
                <w:numId w:val="6"/>
              </w:numPr>
              <w:spacing w:before="120"/>
              <w:ind w:left="709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Presidência do CAU/BR para providências.</w:t>
            </w:r>
          </w:p>
          <w:p w:rsidR="0082732F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67727" w:rsidRDefault="00167727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da Comissão enviará a Presidência a minuta do documento a ser firmado na reunião em Londres</w:t>
            </w:r>
            <w:r w:rsidR="00DF5FE9">
              <w:rPr>
                <w:rFonts w:ascii="Times New Roman" w:hAnsi="Times New Roman"/>
                <w:sz w:val="22"/>
                <w:szCs w:val="22"/>
              </w:rPr>
              <w:t>, solicitando a CORGEO e a CPP apresentações sobre o IGEO e sobre ATHIS em inglês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F5FE9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comissão informou que já iniciou as tratativas para um evento sobre BIM, no segundo semestre de 2019, e que a parceria com o RIBA seria interessante. 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220">
              <w:rPr>
                <w:rFonts w:ascii="Times New Roman" w:hAnsi="Times New Roman"/>
                <w:b/>
                <w:sz w:val="22"/>
                <w:szCs w:val="22"/>
              </w:rPr>
              <w:t>‘Equipe de Assistência ao Projeto Urbano/Regional’ - R/UDAT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AIA/ 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Eduardo Pasquinelli Rocio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F5FE9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Eduardo Rocio apresentou relato sobre a primeira fase do projeto, ressaltando o grande interesse da comitiva na área de estudo.</w:t>
            </w:r>
          </w:p>
          <w:p w:rsidR="0082732F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validou as datas de 27 a 30/09 para realização da próxima fase, autorizando a articulação junto aos demais parceiros.</w:t>
            </w:r>
          </w:p>
          <w:p w:rsidR="00DF5FE9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que seja estudada a capacidade e forma de participação de convidados, para definir a forma de participação dos UFs.</w:t>
            </w:r>
          </w:p>
          <w:p w:rsidR="00DF5FE9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sugeriu que os UF interessados em propagar a metodologia devam apresentar proposta de plano de trabalho para sequência da aplicação da metodologia nos seus UFs, acompanhado de currículo do indicado para participar, e a devida manifestação de interesse. Os custos de participação serão por conta de cada UF aprovado, preferencialmente, pelo menos um de cada região do país. </w:t>
            </w:r>
          </w:p>
          <w:p w:rsidR="00DF5FE9" w:rsidRDefault="00DF5FE9" w:rsidP="00DF5F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tal, a assessoria deverá preparar  material de apresentação do Projeto a ser enviado para os UFs prepararem sua manifestação. A proposta deverá ser pautada para a próxima reunião para deliberação.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UIA 2020 RIO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Nádia Somekh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871" w:rsidRPr="00757E70" w:rsidRDefault="00316871" w:rsidP="0031687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003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411BBA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316871" w:rsidRPr="00835274" w:rsidRDefault="00316871" w:rsidP="00316871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316871" w:rsidRDefault="00316871" w:rsidP="00316871">
            <w:pPr>
              <w:numPr>
                <w:ilvl w:val="0"/>
                <w:numId w:val="8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Reiterar a designação da conselheira Nádia Somekh como relatora, no âmbito da CRI, indicando como representante do CAU/BR junto ao Comitê de Organização do Congresso UIA 2020 RIO;</w:t>
            </w:r>
          </w:p>
          <w:p w:rsidR="00316871" w:rsidRDefault="00316871" w:rsidP="00316871">
            <w:pPr>
              <w:numPr>
                <w:ilvl w:val="0"/>
                <w:numId w:val="8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1AE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que as convocações da conselheira Nádia Somekh, para representações relacionadas ao congresso UIA 2020 RIO sejam efetuadas conform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a </w:t>
            </w:r>
            <w:r w:rsidRPr="00D71AE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demanda, desde que autorizadas pelo coordenador da comissão e dentro do limite orçamentário de R$ 28.080,00 previsto para a ação no Plano de Ação da CRI-CAU/BR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(Centro de Custos 2.01.01.010)</w:t>
            </w:r>
            <w:r w:rsidRPr="00D71AE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82732F" w:rsidRDefault="00316871" w:rsidP="00316871">
            <w:pPr>
              <w:numPr>
                <w:ilvl w:val="0"/>
                <w:numId w:val="8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68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Encaminhar esta deliberação para a Presidência do CAU/BR para conhecimento.</w:t>
            </w:r>
          </w:p>
          <w:p w:rsidR="000C4E35" w:rsidRPr="00316871" w:rsidRDefault="000C4E35" w:rsidP="000C4E35">
            <w:p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16871" w:rsidRPr="00757E70" w:rsidRDefault="00316871" w:rsidP="0031687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004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411BBA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316871" w:rsidRPr="00835274" w:rsidRDefault="00316871" w:rsidP="00316871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316871" w:rsidRDefault="00316871" w:rsidP="00316871">
            <w:pPr>
              <w:numPr>
                <w:ilvl w:val="0"/>
                <w:numId w:val="9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Presidência do CAU/BR, sugerindo os seguintes encaminhamentos referentes ao Congresso UIA 2020 RIO:</w:t>
            </w:r>
          </w:p>
          <w:p w:rsidR="00316871" w:rsidRDefault="00316871" w:rsidP="00A55B3B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Incluir o Congresso UIA 2020 RIO como ponto de pauta na próxima reunião do Conselho Diretor do CAU/BR, convocando o coordenador da CRI para participar da reunião, visando discutir os encaminhamentos sugeridos. </w:t>
            </w:r>
          </w:p>
          <w:p w:rsidR="00316871" w:rsidRDefault="00316871" w:rsidP="00A55B3B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Agendar reunião entre o CAU/BR, com a participação da CRI-CAU/BR, com o Presidente e Comissário do Congresso UIA 2020 RIO e o Presidente do IAB-DN, com a seguinte pauta:</w:t>
            </w:r>
          </w:p>
          <w:p w:rsidR="00316871" w:rsidRDefault="00316871" w:rsidP="00316871">
            <w:pPr>
              <w:spacing w:before="120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participação do CAU nos eventos e debates preparatórios do Congresso;</w:t>
            </w:r>
          </w:p>
          <w:p w:rsidR="00316871" w:rsidRDefault="00316871" w:rsidP="00316871">
            <w:pPr>
              <w:spacing w:before="120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participação do CAU no Congresso;</w:t>
            </w:r>
          </w:p>
          <w:p w:rsidR="00316871" w:rsidRDefault="00316871" w:rsidP="00316871">
            <w:pPr>
              <w:spacing w:before="120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participação do CAU na divulgação do Congresso;</w:t>
            </w:r>
          </w:p>
          <w:p w:rsidR="00316871" w:rsidRDefault="00316871" w:rsidP="00316871">
            <w:pPr>
              <w:spacing w:before="120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acompanhamento das relações institucionais relativas ao Congresso em âmbito federal pelo CAU/BR;</w:t>
            </w:r>
          </w:p>
          <w:p w:rsidR="00316871" w:rsidRDefault="00316871" w:rsidP="00A55B3B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Criar uma instância na estrutura do CAU para acompanhar as ações para o Congresso UIA 2020 RIO, com a participação da CRI-CAU/BR;</w:t>
            </w:r>
          </w:p>
          <w:p w:rsidR="00316871" w:rsidRPr="00316871" w:rsidRDefault="00316871" w:rsidP="00316871">
            <w:pPr>
              <w:numPr>
                <w:ilvl w:val="0"/>
                <w:numId w:val="9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1687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Presidência do CAU/BR para providências.</w:t>
            </w:r>
          </w:p>
          <w:p w:rsidR="00316871" w:rsidRDefault="00316871" w:rsidP="0080551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55B3B" w:rsidRDefault="00A55B3B" w:rsidP="00A55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base no Plano de Trabalho, anexo ao Convênio entre CAU e IAB, a comissão solicitou a presidência a elaboração do plano de trabalho para as ações efetivas de organização das ações, nos termos do convênio.</w:t>
            </w:r>
          </w:p>
          <w:p w:rsidR="00316871" w:rsidRDefault="00A55B3B" w:rsidP="00A55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deverá preparar o material recebido para divulgação e a conselheira relatora apresentará na próxima reunião uma proposta de estratégia desta divulgação e chamamento aos UF a participarem dos debates preparatórios, para deliberação e divulgação. 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Federação Panamericana de Arquitetos (FPAA) e </w:t>
            </w:r>
            <w:r w:rsidR="0082732F" w:rsidRPr="00364430">
              <w:rPr>
                <w:rFonts w:ascii="Times New Roman" w:hAnsi="Times New Roman"/>
                <w:b/>
                <w:sz w:val="22"/>
                <w:szCs w:val="22"/>
              </w:rPr>
              <w:t xml:space="preserve">IV Encontro de Cidades Fronteiriças 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Jeferson Dantas Navolar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6871" w:rsidRPr="00757E70" w:rsidRDefault="00316871" w:rsidP="0031687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007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 w:rsidRPr="00411BBA"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316871" w:rsidRDefault="00316871" w:rsidP="00316871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316871" w:rsidRDefault="00316871" w:rsidP="0031687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 w:rsidRPr="002A18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à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envio, em regime de urgência, de Ofício ao Secretário Executivo da FPAA, solicitando a inclusão na pauta da reunião do Comitê Executivo da Federação Panamericana de Associações de Arquitetos, a ocorrer entre os dias 6 e 8 de março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2019, em Cartagena, Colômbia a realização do 4º Encontro de Desenvolvimento de Regiões de Fronteira no ano de 2019, e o envio de representante do CAU/BR para apresentar o tema.</w:t>
            </w:r>
          </w:p>
          <w:p w:rsidR="00316871" w:rsidRPr="00316871" w:rsidRDefault="00316871" w:rsidP="0031687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o Conselheiro Jeferson Dantas Navolar para representar o CAU/BR na reunião mencionada no item 1.</w:t>
            </w:r>
          </w:p>
          <w:p w:rsidR="0082732F" w:rsidRPr="00316871" w:rsidRDefault="00316871" w:rsidP="0031687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presidência para conhecimento e providências.</w:t>
            </w:r>
          </w:p>
          <w:p w:rsidR="00316871" w:rsidRDefault="00316871" w:rsidP="0031687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16871" w:rsidRDefault="000C4E35" w:rsidP="000C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comunicou que o IAB-PR havia se prontificado a organizar o </w:t>
            </w:r>
            <w:r w:rsidRPr="000C4E35">
              <w:rPr>
                <w:rFonts w:ascii="Times New Roman" w:hAnsi="Times New Roman"/>
                <w:sz w:val="22"/>
                <w:szCs w:val="22"/>
              </w:rPr>
              <w:t>IV Encontro de Cidades Fronteiriças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mas que, entretanto, o Paraguai havia se oferecido para tal, e que na reunião da FPAA em Cartagena será discutida esta organização. </w:t>
            </w:r>
          </w:p>
          <w:p w:rsidR="00A55B3B" w:rsidRDefault="00A55B3B" w:rsidP="000C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Quanto ao Memorando de Entendimento, o protocolo que o encaminha a presidência ainda se encontra na CRI, a pedido do relator, para que seja articulada a participação do IAB no memorando.</w:t>
            </w:r>
          </w:p>
          <w:p w:rsidR="000C4E35" w:rsidRDefault="000C4E35" w:rsidP="000C4E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solicitaram que seja feito um </w:t>
            </w:r>
            <w:r w:rsidRPr="00A55B3B">
              <w:rPr>
                <w:rFonts w:ascii="Times New Roman" w:hAnsi="Times New Roman"/>
                <w:i/>
                <w:sz w:val="22"/>
                <w:szCs w:val="22"/>
              </w:rPr>
              <w:t>follow up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ações, para acompanhamento. 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MIPIM 2019 – Convite da AsBEA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BC698D" w:rsidP="00BC6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Comunicou-se que haverá representação do programa Built by Brasil, da AsBEA e Apex, e que a presidência do CAU/BR recebeu convite, mas não participará da representação. A comissão entendeu que a representação do BByB esta suficiente, não sendo necessário o envio de representante, solicitando responder ao BByB agradecendo o convite.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Arquiteto Imigrante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solicitado que o tema seja pautado para a próxima reunião.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MRE:</w:t>
            </w:r>
          </w:p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4430">
              <w:rPr>
                <w:rFonts w:ascii="Times New Roman" w:hAnsi="Times New Roman"/>
                <w:b/>
                <w:sz w:val="22"/>
                <w:szCs w:val="22"/>
              </w:rPr>
              <w:t>OMC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</w:t>
            </w:r>
            <w:r w:rsidRPr="00364430">
              <w:rPr>
                <w:rFonts w:ascii="Times New Roman" w:hAnsi="Times New Roman"/>
                <w:b/>
                <w:sz w:val="22"/>
                <w:szCs w:val="22"/>
              </w:rPr>
              <w:t xml:space="preserve"> Revisão de Política Comercial (TPR) relativa ao Equador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BC698D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82732F" w:rsidRPr="00BE7BD3" w:rsidTr="0082732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Default="00BC698D" w:rsidP="00BC69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ciência e solicitou informar que não tem questões relevantes a encaminhar, e que a assessoria busque informações sobre o órgão responsável pela profissão no Equador.</w:t>
            </w:r>
          </w:p>
        </w:tc>
      </w:tr>
    </w:tbl>
    <w:p w:rsidR="0082732F" w:rsidRDefault="0082732F" w:rsidP="0082732F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2"/>
        <w:gridCol w:w="7583"/>
      </w:tblGrid>
      <w:tr w:rsidR="0082732F" w:rsidRPr="00BE7BD3" w:rsidTr="00316871">
        <w:tc>
          <w:tcPr>
            <w:tcW w:w="208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de formulários NCARB</w:t>
            </w:r>
          </w:p>
        </w:tc>
      </w:tr>
      <w:tr w:rsidR="0082732F" w:rsidRPr="00BE7BD3" w:rsidTr="00316871">
        <w:tc>
          <w:tcPr>
            <w:tcW w:w="208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58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316871">
        <w:tc>
          <w:tcPr>
            <w:tcW w:w="208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58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2732F" w:rsidRPr="00BE7BD3" w:rsidTr="00316871">
        <w:tc>
          <w:tcPr>
            <w:tcW w:w="208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2732F" w:rsidRPr="00BE7BD3" w:rsidRDefault="0082732F" w:rsidP="008055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58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84B4C" w:rsidRPr="00757E70" w:rsidRDefault="00584B4C" w:rsidP="00584B4C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</w:pP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Pr="00D06102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002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smallCaps/>
                <w:noProof/>
                <w:sz w:val="22"/>
                <w:szCs w:val="22"/>
                <w:lang w:eastAsia="pt-BR"/>
              </w:rPr>
              <w:t>2019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CRI</w:t>
            </w:r>
            <w:r w:rsidRPr="00757E70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 – CAU/BR</w:t>
            </w:r>
          </w:p>
          <w:p w:rsidR="00FF5EC5" w:rsidRPr="00835274" w:rsidRDefault="00FF5EC5" w:rsidP="00FF5EC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FF5EC5" w:rsidRDefault="00FF5EC5" w:rsidP="00FF5EC5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Homologar os formulários NCARB enviados, conforme lista que segue:</w:t>
            </w:r>
          </w:p>
          <w:tbl>
            <w:tblPr>
              <w:tblpPr w:leftFromText="141" w:rightFromText="141" w:vertAnchor="text" w:horzAnchor="margin" w:tblpYSpec="outside"/>
              <w:tblOverlap w:val="never"/>
              <w:tblW w:w="723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859"/>
              <w:gridCol w:w="724"/>
              <w:gridCol w:w="3088"/>
              <w:gridCol w:w="980"/>
              <w:gridCol w:w="724"/>
            </w:tblGrid>
            <w:tr w:rsidR="00316871" w:rsidRPr="00BF0DA3" w:rsidTr="00316871">
              <w:trPr>
                <w:trHeight w:val="556"/>
              </w:trPr>
              <w:tc>
                <w:tcPr>
                  <w:tcW w:w="8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Protocolo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de entrada na CRI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de envio ao NCARB</w:t>
                  </w:r>
                </w:p>
              </w:tc>
              <w:tc>
                <w:tcPr>
                  <w:tcW w:w="3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Nome (Formulário NCARB)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CAU nº</w:t>
                  </w:r>
                </w:p>
              </w:tc>
              <w:tc>
                <w:tcPr>
                  <w:tcW w:w="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NCARB Record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694019/2018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11/05/2018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11/07/2018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MARCIO TOVAR ANDREOTTI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A37700-7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835571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755164/2018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08/10/2018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05/11/2018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PAULO RAIMUNDO TELES DE OLIVEIRA JÚNIOR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A139806-7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845488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766982/2018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19/10/2018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05/11/2018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ROGERIO TORRES DE OLIVEIRA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A64659-8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846503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761312/2018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24/10/2018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05/11/2018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MARIANA SEBBEN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A145914-7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846165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782138/2018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27/11/2018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07/12/2018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RAFAEL SALDANHA DUARTE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A99852-4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AC7C1A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C7C1A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847270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783765/2018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05/12/2018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11/01/2019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BRUNA PAULO MONZILLO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A62204-4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847402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794770/2018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07/01/2018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22/01/2019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KELLY TORRES DOS REIS OLIVEIRA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A107505-5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847411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792154/2018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07/01/2018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22/01/2019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ANDERSON BARBOSA AMARAL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A102251-2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847755</w:t>
                  </w:r>
                </w:p>
              </w:tc>
            </w:tr>
            <w:tr w:rsidR="00316871" w:rsidRPr="00BF0DA3" w:rsidTr="00316871">
              <w:trPr>
                <w:trHeight w:val="271"/>
              </w:trPr>
              <w:tc>
                <w:tcPr>
                  <w:tcW w:w="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801183/2019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16/01/2019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30/01/2019</w:t>
                  </w: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STEPHANIE TRAMUTOLA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A148912-7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6871" w:rsidRPr="00BF0DA3" w:rsidRDefault="00316871" w:rsidP="0031687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F0DA3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847920</w:t>
                  </w:r>
                </w:p>
              </w:tc>
            </w:tr>
          </w:tbl>
          <w:p w:rsidR="00FF5EC5" w:rsidRDefault="00FF5EC5" w:rsidP="008055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18C" w:rsidRPr="00967B9C" w:rsidRDefault="00BA718C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BA718C" w:rsidRPr="00D54019" w:rsidRDefault="00BA718C" w:rsidP="00C061A8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D5401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A718C" w:rsidRPr="00967B9C" w:rsidRDefault="00BA718C" w:rsidP="00C061A8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716"/>
      </w:tblGrid>
      <w:tr w:rsidR="00BA718C" w:rsidRPr="00967B9C" w:rsidTr="0082732F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967B9C" w:rsidRDefault="0082732F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698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718C" w:rsidRPr="00967B9C" w:rsidRDefault="00BC698D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Built by Brasil</w:t>
            </w:r>
          </w:p>
        </w:tc>
      </w:tr>
      <w:tr w:rsidR="00BA718C" w:rsidRPr="00967B9C" w:rsidTr="0082732F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967B9C" w:rsidRDefault="00BA718C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718C" w:rsidRPr="00967B9C" w:rsidRDefault="00BC698D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BA718C" w:rsidRPr="00967B9C" w:rsidTr="0082732F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967B9C" w:rsidRDefault="00BA718C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A718C" w:rsidRPr="00967B9C" w:rsidRDefault="00BC698D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 Márcio de Oliveira</w:t>
            </w:r>
          </w:p>
        </w:tc>
      </w:tr>
      <w:tr w:rsidR="00BA718C" w:rsidRPr="00967B9C" w:rsidTr="0082732F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A718C" w:rsidRPr="00967B9C" w:rsidRDefault="00BA718C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008B6" w:rsidRPr="008008B6" w:rsidRDefault="008008B6" w:rsidP="00800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relatou reunião realizada com o gestor do projeto na Apex em 29/02. </w:t>
            </w:r>
            <w:r w:rsidRPr="008008B6">
              <w:rPr>
                <w:rFonts w:ascii="Times New Roman" w:hAnsi="Times New Roman"/>
              </w:rPr>
              <w:t xml:space="preserve">O BByB encerra dia 31/03/2019, sendo o MIPIM a última ação, onde participarão 7 escritórios. O projeto </w:t>
            </w:r>
            <w:r>
              <w:rPr>
                <w:rFonts w:ascii="Times New Roman" w:hAnsi="Times New Roman"/>
              </w:rPr>
              <w:t xml:space="preserve">até o momento </w:t>
            </w:r>
            <w:r w:rsidRPr="008008B6">
              <w:rPr>
                <w:rFonts w:ascii="Times New Roman" w:hAnsi="Times New Roman"/>
              </w:rPr>
              <w:t>não atingiu as metas previstas (50 empresas e 8</w:t>
            </w:r>
            <w:r>
              <w:rPr>
                <w:rFonts w:ascii="Times New Roman" w:hAnsi="Times New Roman"/>
              </w:rPr>
              <w:t xml:space="preserve"> </w:t>
            </w:r>
            <w:r w:rsidRPr="008008B6"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lhões</w:t>
            </w:r>
            <w:r w:rsidRPr="008008B6">
              <w:rPr>
                <w:rFonts w:ascii="Times New Roman" w:hAnsi="Times New Roman"/>
              </w:rPr>
              <w:t xml:space="preserve"> de volume de exportação), tendo apenas 15 empresas, sendo 6 exportadoras e 2</w:t>
            </w:r>
            <w:r>
              <w:rPr>
                <w:rFonts w:ascii="Times New Roman" w:hAnsi="Times New Roman"/>
              </w:rPr>
              <w:t xml:space="preserve"> </w:t>
            </w:r>
            <w:r w:rsidRPr="008008B6">
              <w:rPr>
                <w:rFonts w:ascii="Times New Roman" w:hAnsi="Times New Roman"/>
              </w:rPr>
              <w:t>mi</w:t>
            </w:r>
            <w:r>
              <w:rPr>
                <w:rFonts w:ascii="Times New Roman" w:hAnsi="Times New Roman"/>
              </w:rPr>
              <w:t>lhões</w:t>
            </w:r>
            <w:r w:rsidRPr="008008B6">
              <w:rPr>
                <w:rFonts w:ascii="Times New Roman" w:hAnsi="Times New Roman"/>
              </w:rPr>
              <w:t xml:space="preserve"> em exportações declaradas.</w:t>
            </w:r>
            <w:r>
              <w:rPr>
                <w:rFonts w:ascii="Times New Roman" w:hAnsi="Times New Roman"/>
              </w:rPr>
              <w:t xml:space="preserve"> </w:t>
            </w:r>
            <w:r w:rsidRPr="008008B6">
              <w:rPr>
                <w:rFonts w:ascii="Times New Roman" w:hAnsi="Times New Roman"/>
              </w:rPr>
              <w:t>Visando</w:t>
            </w:r>
            <w:r>
              <w:rPr>
                <w:rFonts w:ascii="Times New Roman" w:hAnsi="Times New Roman"/>
              </w:rPr>
              <w:t xml:space="preserve"> a sua continuidade </w:t>
            </w:r>
            <w:r w:rsidRPr="008008B6">
              <w:rPr>
                <w:rFonts w:ascii="Times New Roman" w:hAnsi="Times New Roman"/>
              </w:rPr>
              <w:t xml:space="preserve"> se faz urgente</w:t>
            </w:r>
            <w:r>
              <w:rPr>
                <w:rFonts w:ascii="Times New Roman" w:hAnsi="Times New Roman"/>
              </w:rPr>
              <w:t xml:space="preserve"> uma </w:t>
            </w:r>
            <w:r w:rsidRPr="008008B6">
              <w:rPr>
                <w:rFonts w:ascii="Times New Roman" w:hAnsi="Times New Roman"/>
              </w:rPr>
              <w:t>reunião conjunta com a AsBEA, Apex e CAU, para definir o plano de trabalho</w:t>
            </w:r>
            <w:r>
              <w:rPr>
                <w:rFonts w:ascii="Times New Roman" w:hAnsi="Times New Roman"/>
              </w:rPr>
              <w:t xml:space="preserve">, uma </w:t>
            </w:r>
            <w:r w:rsidRPr="008008B6">
              <w:rPr>
                <w:rFonts w:ascii="Times New Roman" w:hAnsi="Times New Roman"/>
              </w:rPr>
              <w:t>apresentação da AsBEA + CAU para a diretoria da Apex visando justificar a continuidade do proj</w:t>
            </w:r>
            <w:r>
              <w:rPr>
                <w:rFonts w:ascii="Times New Roman" w:hAnsi="Times New Roman"/>
              </w:rPr>
              <w:t>eto (UIA-Veneza-Milão-Shangai</w:t>
            </w:r>
            <w:r w:rsidRPr="008008B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e a</w:t>
            </w:r>
            <w:r w:rsidRPr="008008B6">
              <w:rPr>
                <w:rFonts w:ascii="Times New Roman" w:hAnsi="Times New Roman"/>
              </w:rPr>
              <w:t xml:space="preserve"> participação </w:t>
            </w:r>
            <w:r>
              <w:rPr>
                <w:rFonts w:ascii="Times New Roman" w:hAnsi="Times New Roman"/>
              </w:rPr>
              <w:t>efetiva</w:t>
            </w:r>
            <w:r w:rsidRPr="008008B6">
              <w:rPr>
                <w:rFonts w:ascii="Times New Roman" w:hAnsi="Times New Roman"/>
              </w:rPr>
              <w:t xml:space="preserve"> do CAU no projeto (comunicação, divulgação, mapeamento estratégico, ações diretas, etc). Quanto ao formato das oficinas, a ação local pode ser mais pontual, envolvendo mais interessados a convite. Quanto a parte de capacitação, a Apex</w:t>
            </w:r>
            <w:r>
              <w:rPr>
                <w:rFonts w:ascii="Times New Roman" w:hAnsi="Times New Roman"/>
              </w:rPr>
              <w:t xml:space="preserve"> ofereceu apoio </w:t>
            </w:r>
            <w:r w:rsidRPr="008008B6">
              <w:rPr>
                <w:rFonts w:ascii="Times New Roman" w:hAnsi="Times New Roman"/>
              </w:rPr>
              <w:t xml:space="preserve">para a gravação de conteúdo, no formato da </w:t>
            </w:r>
            <w:r>
              <w:rPr>
                <w:rFonts w:ascii="Times New Roman" w:hAnsi="Times New Roman"/>
              </w:rPr>
              <w:t>trilha de aprendizado. Ficou agendada uma reunião no dia 05/02, via Skype, entre os parceiros para discutir os aspectos relativos a continuidade do projeto.</w:t>
            </w:r>
          </w:p>
          <w:p w:rsidR="00BC698D" w:rsidRPr="00967B9C" w:rsidRDefault="00BC698D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18C" w:rsidRPr="004B2957" w:rsidTr="0082732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BA718C" w:rsidRDefault="00BA718C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6591" w:rsidRDefault="00B66591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6591" w:rsidRPr="00967B9C" w:rsidRDefault="00B66591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Default="00BA718C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1BBA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MARCIO DE OLIVEIRA</w:t>
            </w: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716" w:type="dxa"/>
            <w:shd w:val="clear" w:color="auto" w:fill="auto"/>
          </w:tcPr>
          <w:p w:rsidR="00BA718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591" w:rsidRDefault="00B66591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591" w:rsidRPr="00967B9C" w:rsidRDefault="00B66591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2732F" w:rsidRDefault="0082732F" w:rsidP="008273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BA718C" w:rsidRPr="00967B9C" w:rsidRDefault="00BA718C" w:rsidP="008273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-adjunt</w:t>
            </w:r>
            <w:r w:rsidR="0082732F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BA718C" w:rsidRPr="004B2957" w:rsidTr="0082732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Default="0082732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67B9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716" w:type="dxa"/>
            <w:shd w:val="clear" w:color="auto" w:fill="auto"/>
          </w:tcPr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A718C" w:rsidRDefault="00BA718C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BA718C" w:rsidRPr="00967B9C" w:rsidRDefault="00BA718C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A718C" w:rsidRPr="004B2957" w:rsidTr="0082732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Default="00BA718C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11BB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16" w:type="dxa"/>
            <w:shd w:val="clear" w:color="auto" w:fill="auto"/>
          </w:tcPr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Pr="00967B9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718C" w:rsidRDefault="00BA718C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6591" w:rsidRPr="0047361A" w:rsidRDefault="00B66591" w:rsidP="00B6659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</w:pPr>
            <w:r w:rsidRPr="0047361A"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PAUL GERHARD BEYER EHRAT</w:t>
            </w:r>
          </w:p>
          <w:p w:rsidR="00B66591" w:rsidRPr="0047361A" w:rsidRDefault="00B66591" w:rsidP="00B665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B66591" w:rsidRPr="00C061A8" w:rsidRDefault="00B66591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718C" w:rsidRPr="004B2957" w:rsidRDefault="00BA718C" w:rsidP="00C061A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BA718C" w:rsidRDefault="00BA718C" w:rsidP="00E62CCB">
      <w:pPr>
        <w:sectPr w:rsidR="00BA718C" w:rsidSect="00BA718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BA718C" w:rsidRPr="00E62CCB" w:rsidRDefault="00BA718C" w:rsidP="00E62CCB"/>
    <w:sectPr w:rsidR="00BA718C" w:rsidRPr="00E62CCB" w:rsidSect="00BA718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52" w:rsidRDefault="004D6D52">
      <w:r>
        <w:separator/>
      </w:r>
    </w:p>
  </w:endnote>
  <w:endnote w:type="continuationSeparator" w:id="0">
    <w:p w:rsidR="004D6D52" w:rsidRDefault="004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C" w:rsidRDefault="00BA718C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718C" w:rsidRPr="00771D16" w:rsidRDefault="00BA718C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718C" w:rsidRPr="00D54CAD" w:rsidRDefault="00BA718C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C" w:rsidRPr="00760340" w:rsidRDefault="00BA718C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5401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BA718C" w:rsidRDefault="00D54019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55B3B">
      <w:rPr>
        <w:rStyle w:val="Nmerodepgina"/>
        <w:rFonts w:ascii="Arial" w:hAnsi="Arial"/>
        <w:noProof/>
        <w:color w:val="296D7A"/>
        <w:sz w:val="18"/>
      </w:rPr>
      <w:t>7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D54019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52" w:rsidRDefault="004D6D52">
      <w:r>
        <w:separator/>
      </w:r>
    </w:p>
  </w:footnote>
  <w:footnote w:type="continuationSeparator" w:id="0">
    <w:p w:rsidR="004D6D52" w:rsidRDefault="004D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C" w:rsidRPr="009E4E5A" w:rsidRDefault="00D54019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18C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8C" w:rsidRPr="009E4E5A" w:rsidRDefault="00D54019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D54019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15" w:rsidRPr="009E4E5A" w:rsidRDefault="00D54019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A78CC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8C1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051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029E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536E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5804"/>
    <w:multiLevelType w:val="multilevel"/>
    <w:tmpl w:val="BB02B7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6474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806CD"/>
    <w:multiLevelType w:val="hybridMultilevel"/>
    <w:tmpl w:val="D4FA3682"/>
    <w:lvl w:ilvl="0" w:tplc="533A2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F64F7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42F5A"/>
    <w:rsid w:val="000456DF"/>
    <w:rsid w:val="00065C15"/>
    <w:rsid w:val="00071745"/>
    <w:rsid w:val="000C4E35"/>
    <w:rsid w:val="00167727"/>
    <w:rsid w:val="00170E30"/>
    <w:rsid w:val="00234AD5"/>
    <w:rsid w:val="0025454D"/>
    <w:rsid w:val="00277173"/>
    <w:rsid w:val="00277222"/>
    <w:rsid w:val="002A4F5A"/>
    <w:rsid w:val="002D1A4E"/>
    <w:rsid w:val="00316871"/>
    <w:rsid w:val="003549CC"/>
    <w:rsid w:val="00402860"/>
    <w:rsid w:val="0047361A"/>
    <w:rsid w:val="004A086C"/>
    <w:rsid w:val="004D6D52"/>
    <w:rsid w:val="0051546A"/>
    <w:rsid w:val="0054152A"/>
    <w:rsid w:val="00584B4C"/>
    <w:rsid w:val="005A44E6"/>
    <w:rsid w:val="005D26D6"/>
    <w:rsid w:val="006275A0"/>
    <w:rsid w:val="00691789"/>
    <w:rsid w:val="006B0892"/>
    <w:rsid w:val="006B0EFC"/>
    <w:rsid w:val="006D13F9"/>
    <w:rsid w:val="00712171"/>
    <w:rsid w:val="007543D7"/>
    <w:rsid w:val="008008B6"/>
    <w:rsid w:val="00804FB9"/>
    <w:rsid w:val="00805517"/>
    <w:rsid w:val="0082732F"/>
    <w:rsid w:val="008B3406"/>
    <w:rsid w:val="008E7F7A"/>
    <w:rsid w:val="00904EAE"/>
    <w:rsid w:val="009D55AF"/>
    <w:rsid w:val="00A55B3B"/>
    <w:rsid w:val="00A643EC"/>
    <w:rsid w:val="00A86D77"/>
    <w:rsid w:val="00A9464F"/>
    <w:rsid w:val="00B54B5A"/>
    <w:rsid w:val="00B66591"/>
    <w:rsid w:val="00BA718C"/>
    <w:rsid w:val="00BA79F0"/>
    <w:rsid w:val="00BC698D"/>
    <w:rsid w:val="00C061A8"/>
    <w:rsid w:val="00C0620E"/>
    <w:rsid w:val="00C240AF"/>
    <w:rsid w:val="00C3714B"/>
    <w:rsid w:val="00C702BB"/>
    <w:rsid w:val="00D07625"/>
    <w:rsid w:val="00D11C26"/>
    <w:rsid w:val="00D54019"/>
    <w:rsid w:val="00D54CAD"/>
    <w:rsid w:val="00DA76C6"/>
    <w:rsid w:val="00DD5E26"/>
    <w:rsid w:val="00DF5FE9"/>
    <w:rsid w:val="00E03EEA"/>
    <w:rsid w:val="00E06CFD"/>
    <w:rsid w:val="00E40FDD"/>
    <w:rsid w:val="00E62CCB"/>
    <w:rsid w:val="00EA1946"/>
    <w:rsid w:val="00FA0C85"/>
    <w:rsid w:val="00FD2E4B"/>
    <w:rsid w:val="00FE0742"/>
    <w:rsid w:val="00FF5E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character" w:styleId="Refdecomentrio">
    <w:name w:val="annotation reference"/>
    <w:rsid w:val="001677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6772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1677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67727"/>
    <w:rPr>
      <w:b/>
      <w:bCs/>
    </w:rPr>
  </w:style>
  <w:style w:type="character" w:customStyle="1" w:styleId="AssuntodocomentrioChar">
    <w:name w:val="Assunto do comentário Char"/>
    <w:link w:val="Assuntodocomentrio"/>
    <w:rsid w:val="00167727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16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6772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rsid w:val="008008B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rsid w:val="000C4E3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character" w:styleId="Refdecomentrio">
    <w:name w:val="annotation reference"/>
    <w:rsid w:val="001677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6772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1677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67727"/>
    <w:rPr>
      <w:b/>
      <w:bCs/>
    </w:rPr>
  </w:style>
  <w:style w:type="character" w:customStyle="1" w:styleId="AssuntodocomentrioChar">
    <w:name w:val="Assunto do comentário Char"/>
    <w:link w:val="Assuntodocomentrio"/>
    <w:rsid w:val="00167727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16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6772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rsid w:val="008008B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rsid w:val="000C4E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2019-05-10T13:22:00Z</dcterms:created>
  <dcterms:modified xsi:type="dcterms:W3CDTF">2019-05-10T13:22:00Z</dcterms:modified>
</cp:coreProperties>
</file>