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CA2630" w:rsidRPr="004B2957" w14:paraId="01D82F04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3E98D23" w14:textId="77777777" w:rsidR="00CA2630" w:rsidRPr="00401B06" w:rsidRDefault="00CA2630" w:rsidP="00906BE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D42394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21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42394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42394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D9061E0" w14:textId="77777777" w:rsidR="00CA2630" w:rsidRPr="004B2957" w:rsidRDefault="00CA2630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CA2630" w:rsidRPr="004B2957" w14:paraId="73228628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07BBC7" w14:textId="77777777" w:rsidR="00CA2630" w:rsidRPr="00401B06" w:rsidRDefault="00CA2630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EBB6CE7" w14:textId="77777777" w:rsidR="00CA2630" w:rsidRPr="00B46D1B" w:rsidRDefault="00CA2630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março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74DA8D2" w14:textId="77777777" w:rsidR="00CA2630" w:rsidRPr="004B2957" w:rsidRDefault="00CA2630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523E08" w14:textId="77777777" w:rsidR="00CA2630" w:rsidRPr="00053483" w:rsidRDefault="00CA2630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CA2630" w:rsidRPr="004B2957" w14:paraId="55DD6F02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8190CA" w14:textId="77777777" w:rsidR="00CA2630" w:rsidRPr="004B2957" w:rsidRDefault="00CA2630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9C4A5C" w14:textId="48632AD1" w:rsidR="00CA2630" w:rsidRPr="004B2957" w:rsidRDefault="009D264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 - DF</w:t>
            </w:r>
          </w:p>
        </w:tc>
      </w:tr>
    </w:tbl>
    <w:p w14:paraId="2AF8736C" w14:textId="77777777" w:rsidR="00CA2630" w:rsidRDefault="00CA2630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CA2630" w:rsidRPr="00C81FA7" w14:paraId="2133E8D2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70CBF5" w14:textId="77777777" w:rsidR="00CA2630" w:rsidRPr="00C81FA7" w:rsidRDefault="00CA2630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4D21B0" w14:textId="77777777" w:rsidR="00CA2630" w:rsidRPr="00967B9C" w:rsidRDefault="00CA2630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1232CE" w14:textId="77777777" w:rsidR="00CA2630" w:rsidRPr="00C81FA7" w:rsidRDefault="00CA2630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CA2630" w:rsidRPr="00C81FA7" w14:paraId="1F88F532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F778DEA" w14:textId="77777777" w:rsidR="00CA2630" w:rsidRPr="00C81FA7" w:rsidRDefault="00CA2630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C2ABE" w14:textId="77777777" w:rsidR="00CA2630" w:rsidRPr="00967B9C" w:rsidRDefault="00CA2630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50819C" w14:textId="77777777" w:rsidR="00CA2630" w:rsidRPr="00C81FA7" w:rsidRDefault="00CA2630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Coordenadora-a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djunta</w:t>
            </w:r>
          </w:p>
        </w:tc>
      </w:tr>
      <w:tr w:rsidR="00CA2630" w:rsidRPr="00C81FA7" w14:paraId="25D4E6A6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433497E" w14:textId="77777777" w:rsidR="00CA2630" w:rsidRPr="00C81FA7" w:rsidRDefault="00CA2630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9747CF" w14:textId="77777777" w:rsidR="00CA2630" w:rsidRPr="00967B9C" w:rsidRDefault="00CA2630" w:rsidP="002D0C3B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Milton Carlos Zanelatto Gonçalves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AA8C4B" w14:textId="77777777" w:rsidR="00CA2630" w:rsidRPr="00C81FA7" w:rsidRDefault="00CA2630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A2630" w:rsidRPr="00C81FA7" w14:paraId="6273D646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3A13A21" w14:textId="77777777" w:rsidR="00CA2630" w:rsidRPr="00C81FA7" w:rsidRDefault="00CA2630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3FFD4D" w14:textId="77777777" w:rsidR="00CA2630" w:rsidRPr="00967B9C" w:rsidRDefault="00CA2630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José Gerardo da Fonseca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E52972" w14:textId="77777777" w:rsidR="00CA2630" w:rsidRPr="00C81FA7" w:rsidRDefault="00CA2630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A2630" w:rsidRPr="00C81FA7" w14:paraId="0EE175BB" w14:textId="77777777" w:rsidTr="00CE0A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0F02FCC" w14:textId="77777777" w:rsidR="00CA2630" w:rsidRPr="00C81FA7" w:rsidRDefault="00CA2630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65BF4" w14:textId="77777777" w:rsidR="00CA2630" w:rsidRPr="00967B9C" w:rsidRDefault="00CA2630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Lucia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29E59" w14:textId="77777777" w:rsidR="00CA2630" w:rsidRPr="00C81FA7" w:rsidRDefault="00CA2630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A2630" w:rsidRPr="00C81FA7" w14:paraId="2017E2AA" w14:textId="77777777" w:rsidTr="00CE0A8F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6E3FA7" w14:textId="77777777" w:rsidR="00CA2630" w:rsidRPr="00C81FA7" w:rsidRDefault="00CA2630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8CD6C3" w14:textId="77777777" w:rsidR="00CA2630" w:rsidRPr="00C81FA7" w:rsidRDefault="00CA2630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4239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Bruna Martins Bais</w:t>
            </w:r>
          </w:p>
        </w:tc>
      </w:tr>
    </w:tbl>
    <w:p w14:paraId="4F5F55EB" w14:textId="77777777" w:rsidR="00CA2630" w:rsidRDefault="00CA2630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A2630" w:rsidRPr="00BE7BD3" w14:paraId="3EE7D98E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700120" w14:textId="77777777" w:rsidR="00CA2630" w:rsidRPr="00BE7BD3" w:rsidRDefault="00CA2630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0C18B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0C18B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Pr="00D42394">
              <w:rPr>
                <w:rFonts w:ascii="Times New Roman" w:hAnsi="Times New Roman"/>
                <w:b/>
                <w:noProof/>
                <w:sz w:val="22"/>
                <w:szCs w:val="22"/>
              </w:rPr>
              <w:t>75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D42394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  <w:r w:rsidR="000C18B7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e 20ª Reunião Extraordinária</w:t>
            </w:r>
          </w:p>
        </w:tc>
      </w:tr>
      <w:tr w:rsidR="00CA2630" w:rsidRPr="00BE7BD3" w14:paraId="65F43136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91E783" w14:textId="77777777" w:rsidR="00CA2630" w:rsidRPr="00BE7BD3" w:rsidRDefault="00CA2630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6B7F01" w14:textId="77777777" w:rsidR="00CA2630" w:rsidRPr="00BE7BD3" w:rsidRDefault="00CA2630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0C18B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súmula</w:t>
            </w:r>
            <w:r w:rsidR="000C18B7">
              <w:rPr>
                <w:rFonts w:ascii="Times New Roman" w:hAnsi="Times New Roman"/>
                <w:sz w:val="22"/>
                <w:szCs w:val="22"/>
              </w:rPr>
              <w:t>s foram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0C18B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 Encaminhar para publicação.</w:t>
            </w:r>
          </w:p>
        </w:tc>
      </w:tr>
    </w:tbl>
    <w:p w14:paraId="6410DB87" w14:textId="77777777" w:rsidR="00CA2630" w:rsidRDefault="00CA2630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4BAD922" w14:textId="77777777" w:rsidR="00CA2630" w:rsidRPr="00186160" w:rsidRDefault="00CA2630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4F28BECC" w14:textId="77777777" w:rsidR="00CA2630" w:rsidRDefault="00CA2630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BE7BD3" w14:paraId="459750D9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2C82F4" w14:textId="77777777" w:rsidR="00755B2C" w:rsidRPr="00BE7BD3" w:rsidRDefault="00755B2C" w:rsidP="00755B2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A8CB97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Congresso </w:t>
            </w:r>
            <w:r w:rsidRPr="0070461E">
              <w:rPr>
                <w:rFonts w:ascii="Times New Roman" w:hAnsi="Times New Roman"/>
                <w:b/>
                <w:sz w:val="22"/>
                <w:szCs w:val="22"/>
              </w:rPr>
              <w:t>UIA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0461E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RIO</w:t>
            </w:r>
          </w:p>
        </w:tc>
      </w:tr>
      <w:tr w:rsidR="00755B2C" w:rsidRPr="00BE7BD3" w14:paraId="38073ABB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056B5F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F513D9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37FE3A5B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64FC0B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25D8E3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1DAAFF7E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11903F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DA6B94" w14:textId="77777777" w:rsidR="00180B4E" w:rsidRDefault="00180B4E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Propor a inclusão na quadra CAU de um momento para a apresentação dos resultados do R/UDAT. Verificar a disponibilidade de um telão para apresentação dos resultados do workshop (em formato powerpoint), engajando o AIA na iniciativa. Verificar com o CAU/RJ a existência de vídeos gravados durante o workshop.</w:t>
            </w:r>
          </w:p>
          <w:p w14:paraId="3FDD548D" w14:textId="77777777" w:rsidR="008D5F4C" w:rsidRDefault="008D5F4C" w:rsidP="00A15B1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444C47" w14:textId="5DE574B9" w:rsidR="008D5F4C" w:rsidRDefault="00223233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Produto – uma recomendação das entidades que têm </w:t>
            </w:r>
            <w:r w:rsidR="00424A8D">
              <w:rPr>
                <w:rFonts w:ascii="Times New Roman" w:hAnsi="Times New Roman"/>
                <w:sz w:val="22"/>
                <w:szCs w:val="22"/>
              </w:rPr>
              <w:t>plano nacional de arquitetura.</w:t>
            </w:r>
          </w:p>
          <w:p w14:paraId="4409405D" w14:textId="77777777" w:rsidR="00F93ADB" w:rsidRDefault="00F93ADB" w:rsidP="00A15B1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F2A51B" w14:textId="0E679605" w:rsidR="00F93ADB" w:rsidRDefault="00F93ADB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Solicitar à Presidência do CAU/BR o envio de convite às seguintes entidades internacionais de representação profissional para o Congresso Mundial de Arquitetos UIA2020RIO:</w:t>
            </w:r>
          </w:p>
          <w:p w14:paraId="0A2849A5" w14:textId="77777777" w:rsidR="00F93ADB" w:rsidRDefault="00F93ADB" w:rsidP="00A15B1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FA6718" w14:textId="7C763BB7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Todos os países com os quais o CAU/BR possua Memorando de Entendimento ou Acordo de Cooperação firmado</w:t>
            </w:r>
            <w:r w:rsidR="00424A8D" w:rsidRPr="0053333E">
              <w:rPr>
                <w:rFonts w:ascii="Times New Roman" w:hAnsi="Times New Roman"/>
                <w:sz w:val="22"/>
                <w:szCs w:val="22"/>
              </w:rPr>
              <w:t xml:space="preserve"> ou em andamento</w:t>
            </w:r>
            <w:r w:rsidRPr="005333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C03FFBE" w14:textId="3DB9D3AD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FPAA;</w:t>
            </w:r>
          </w:p>
          <w:p w14:paraId="12702D61" w14:textId="34F527C8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 xml:space="preserve">Países membros da FPAA que fazem fronteira com o Brasil;  </w:t>
            </w:r>
          </w:p>
          <w:p w14:paraId="74899556" w14:textId="2BF8BEEB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CIALP;</w:t>
            </w:r>
          </w:p>
          <w:p w14:paraId="00C1102C" w14:textId="71528A19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Países membros do CIALP;</w:t>
            </w:r>
          </w:p>
          <w:p w14:paraId="5D32FFCC" w14:textId="1D2B7409" w:rsidR="00F93ADB" w:rsidRPr="0053333E" w:rsidRDefault="00F93ADB" w:rsidP="000A617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Países membros do BRICS;</w:t>
            </w:r>
          </w:p>
          <w:p w14:paraId="088C232F" w14:textId="77777777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Canadá</w:t>
            </w:r>
          </w:p>
          <w:p w14:paraId="032E6F09" w14:textId="168581F8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Irlanda</w:t>
            </w:r>
          </w:p>
          <w:p w14:paraId="1AD7D4DF" w14:textId="0BC69CBD" w:rsidR="00A54151" w:rsidRPr="0053333E" w:rsidRDefault="00A54151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Nova Zelândia</w:t>
            </w:r>
          </w:p>
          <w:p w14:paraId="27665F26" w14:textId="61FD6B45" w:rsidR="00F93ADB" w:rsidRPr="0053333E" w:rsidRDefault="00F93ADB" w:rsidP="00F93AD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33E">
              <w:rPr>
                <w:rFonts w:ascii="Times New Roman" w:hAnsi="Times New Roman"/>
                <w:sz w:val="22"/>
                <w:szCs w:val="22"/>
              </w:rPr>
              <w:t>Austrália</w:t>
            </w:r>
          </w:p>
          <w:p w14:paraId="025486B8" w14:textId="77777777" w:rsidR="00F93ADB" w:rsidRDefault="00F93ADB" w:rsidP="00F93ADB">
            <w:pPr>
              <w:pStyle w:val="PargrafodaLista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43993E7B" w14:textId="68FEDDF5" w:rsidR="00F93ADB" w:rsidRPr="0010309F" w:rsidRDefault="00F93ADB" w:rsidP="00F93AD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– Pedir que a comunicação seja feita nos seguintes termos:</w:t>
            </w:r>
          </w:p>
          <w:p w14:paraId="27C8C6B5" w14:textId="77777777" w:rsidR="00F93ADB" w:rsidRPr="0010309F" w:rsidRDefault="00F93ADB" w:rsidP="00F93ADB">
            <w:pPr>
              <w:pStyle w:val="PargrafodaLista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333D2F6" w14:textId="6DAA59F3" w:rsidR="00F93ADB" w:rsidRPr="0010309F" w:rsidRDefault="00F93ADB" w:rsidP="00F93AD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Convite à participação no Congresso UIA2020RIO;</w:t>
            </w:r>
          </w:p>
          <w:p w14:paraId="76F9D6F7" w14:textId="691A8A07" w:rsidR="0010309F" w:rsidRDefault="0010309F" w:rsidP="00F93AD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Convite às atividades do CAU durante o evento, em especial o Fórum Internacional de Entidades de Arquitetura e </w:t>
            </w: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Urbanismo, que terá como temática principal os Planos Nacionais de Arquitetura e/ou Urbanismo de cada país participante;</w:t>
            </w:r>
          </w:p>
          <w:p w14:paraId="772C6F6D" w14:textId="2564B4B0" w:rsidR="0010309F" w:rsidRPr="0010309F" w:rsidRDefault="0010309F" w:rsidP="00F93AD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Esclarecer que o convite não isenta os seus representantes da inscrição no Congresso e não inclui a cobertura de despesas com passagens, diárias e deslocamentos.</w:t>
            </w:r>
          </w:p>
          <w:p w14:paraId="0FD31E46" w14:textId="0603BFC0" w:rsidR="00F93ADB" w:rsidRPr="0010309F" w:rsidRDefault="0010309F" w:rsidP="00F93ADB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Informar </w:t>
            </w:r>
            <w:r w:rsidR="00F93ADB"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sobre o prazo de 30 de março para resposta</w:t>
            </w: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confirmação da participação</w:t>
            </w:r>
            <w:r w:rsidR="00A323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registrando que a programação detalhada será enviada oportunamente.</w:t>
            </w:r>
            <w:r w:rsidRPr="0010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FD79CE6" w14:textId="59B4DA51" w:rsidR="00F93ADB" w:rsidRDefault="00F93ADB" w:rsidP="00A15B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1859BE" w14:textId="77777777" w:rsidR="00755B2C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BE7BD3" w14:paraId="35985F7D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37A71C" w14:textId="77777777" w:rsidR="00755B2C" w:rsidRPr="00BE7BD3" w:rsidRDefault="00755B2C" w:rsidP="00755B2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12DC3F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Apoio da CRI às ações da CTEG em 2020</w:t>
            </w:r>
          </w:p>
        </w:tc>
      </w:tr>
      <w:tr w:rsidR="00755B2C" w:rsidRPr="00BE7BD3" w14:paraId="10A6756F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9408F7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28BB4F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0F481758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F3CB7C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D23BAD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54DCE5EB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B446FC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141E58" w14:textId="030179B4" w:rsidR="00755B2C" w:rsidRDefault="00417087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Aguardar a apresentação do produto final para deliberação e encaminhamento ao Plenário, prevista para abril de 2020. </w:t>
            </w:r>
          </w:p>
        </w:tc>
      </w:tr>
    </w:tbl>
    <w:p w14:paraId="396D3AF1" w14:textId="77777777" w:rsidR="00755B2C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BE7BD3" w14:paraId="2BA152FD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7B0FD6" w14:textId="77777777" w:rsidR="00755B2C" w:rsidRPr="00BE7BD3" w:rsidRDefault="00755B2C" w:rsidP="00755B2C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1B47E1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Conferência do AIA</w:t>
            </w:r>
          </w:p>
        </w:tc>
      </w:tr>
      <w:tr w:rsidR="00755B2C" w:rsidRPr="00BE7BD3" w14:paraId="587B9089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F97BFD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168F13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08513EEF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64C04C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31E600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3A562C17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E7FB64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F5605B" w14:textId="6829F080" w:rsidR="00105111" w:rsidRPr="00105111" w:rsidRDefault="007672CA" w:rsidP="00105111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05111">
              <w:rPr>
                <w:rFonts w:ascii="Times New Roman" w:hAnsi="Times New Roman"/>
                <w:sz w:val="22"/>
                <w:szCs w:val="22"/>
              </w:rPr>
              <w:t xml:space="preserve">Propor </w:t>
            </w:r>
            <w:r w:rsidR="00F61B62" w:rsidRPr="00105111">
              <w:rPr>
                <w:rFonts w:ascii="Times New Roman" w:hAnsi="Times New Roman"/>
                <w:sz w:val="22"/>
                <w:szCs w:val="22"/>
              </w:rPr>
              <w:t xml:space="preserve">ao Plenário do CAU/BR </w:t>
            </w:r>
            <w:r w:rsidRPr="00105111">
              <w:rPr>
                <w:rFonts w:ascii="Times New Roman" w:hAnsi="Times New Roman"/>
                <w:sz w:val="22"/>
                <w:szCs w:val="22"/>
              </w:rPr>
              <w:t>a participação da CRI</w:t>
            </w:r>
            <w:r w:rsidR="00F61B62" w:rsidRPr="00105111">
              <w:rPr>
                <w:rFonts w:ascii="Times New Roman" w:hAnsi="Times New Roman"/>
                <w:sz w:val="22"/>
                <w:szCs w:val="22"/>
              </w:rPr>
              <w:t>, representada pelo seu coor</w:t>
            </w:r>
            <w:r w:rsidR="00F61B62" w:rsidRPr="006B2B20">
              <w:rPr>
                <w:rFonts w:ascii="Times New Roman" w:hAnsi="Times New Roman"/>
                <w:sz w:val="22"/>
                <w:szCs w:val="22"/>
              </w:rPr>
              <w:t>denador,</w:t>
            </w:r>
            <w:r w:rsidRPr="006B2B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208" w:rsidRPr="006B2B20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="00F61B62" w:rsidRPr="006B2B20">
              <w:rPr>
                <w:rFonts w:ascii="Times New Roman" w:hAnsi="Times New Roman"/>
                <w:sz w:val="22"/>
                <w:szCs w:val="22"/>
              </w:rPr>
              <w:t>Conferência</w:t>
            </w:r>
            <w:r w:rsidR="008518D0" w:rsidRPr="006B2B20">
              <w:rPr>
                <w:rFonts w:ascii="Times New Roman" w:hAnsi="Times New Roman"/>
                <w:sz w:val="22"/>
                <w:szCs w:val="22"/>
              </w:rPr>
              <w:t xml:space="preserve">, a ser realizada em </w:t>
            </w:r>
            <w:r w:rsidR="006B2B20" w:rsidRPr="006B2B20">
              <w:rPr>
                <w:rFonts w:ascii="Times New Roman" w:hAnsi="Times New Roman"/>
                <w:sz w:val="22"/>
                <w:szCs w:val="22"/>
              </w:rPr>
              <w:t>Los Angeles</w:t>
            </w:r>
            <w:r w:rsidR="008518D0" w:rsidRPr="006B2B2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8518D0" w:rsidRPr="000D153F">
              <w:rPr>
                <w:rFonts w:ascii="Times New Roman" w:hAnsi="Times New Roman"/>
                <w:sz w:val="22"/>
                <w:szCs w:val="22"/>
              </w:rPr>
              <w:t xml:space="preserve">ntre os dias </w:t>
            </w:r>
            <w:r w:rsidR="00424A8D">
              <w:rPr>
                <w:rFonts w:ascii="Times New Roman" w:hAnsi="Times New Roman"/>
                <w:sz w:val="22"/>
                <w:szCs w:val="22"/>
              </w:rPr>
              <w:t>14 a 16 de maio</w:t>
            </w:r>
            <w:r w:rsidR="008518D0" w:rsidRPr="000D15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B62" w:rsidRPr="000D153F">
              <w:rPr>
                <w:rFonts w:ascii="Times New Roman" w:hAnsi="Times New Roman"/>
                <w:sz w:val="22"/>
                <w:szCs w:val="22"/>
              </w:rPr>
              <w:t>e na delegação</w:t>
            </w:r>
            <w:r w:rsidR="004C4F6B" w:rsidRPr="000D15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153F" w:rsidRPr="000D153F">
              <w:rPr>
                <w:rFonts w:ascii="Times New Roman" w:hAnsi="Times New Roman"/>
                <w:sz w:val="22"/>
                <w:szCs w:val="22"/>
              </w:rPr>
              <w:t>do Consulado Americano no Brasil</w:t>
            </w:r>
            <w:r w:rsidR="00F61B62" w:rsidRPr="000D153F">
              <w:rPr>
                <w:rFonts w:ascii="Times New Roman" w:hAnsi="Times New Roman"/>
                <w:sz w:val="22"/>
                <w:szCs w:val="22"/>
              </w:rPr>
              <w:t>.</w:t>
            </w:r>
            <w:r w:rsidR="00937D08" w:rsidRPr="001051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1ED3D0F" w14:textId="5B519CB3" w:rsidR="00937D08" w:rsidRPr="00105111" w:rsidRDefault="00937D08" w:rsidP="00105111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05111">
              <w:rPr>
                <w:rFonts w:ascii="Times New Roman" w:hAnsi="Times New Roman"/>
                <w:sz w:val="22"/>
                <w:szCs w:val="22"/>
              </w:rPr>
              <w:t>Propor como estratégia de participação do CAU/BR</w:t>
            </w:r>
            <w:r w:rsidRPr="00105111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:</w:t>
            </w:r>
          </w:p>
          <w:p w14:paraId="73307D80" w14:textId="5CDEF3B4" w:rsidR="00937D08" w:rsidRPr="00937D08" w:rsidRDefault="00937D08" w:rsidP="004C4F6B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937D08">
              <w:rPr>
                <w:rFonts w:ascii="Times New Roman" w:hAnsi="Times New Roman"/>
                <w:sz w:val="22"/>
                <w:szCs w:val="22"/>
              </w:rPr>
              <w:t>o contato com as entidades</w:t>
            </w:r>
            <w:r w:rsidR="0027787C">
              <w:rPr>
                <w:rFonts w:ascii="Times New Roman" w:hAnsi="Times New Roman"/>
                <w:sz w:val="22"/>
                <w:szCs w:val="22"/>
              </w:rPr>
              <w:t xml:space="preserve"> internacionais</w:t>
            </w:r>
            <w:r w:rsidRPr="00937D08">
              <w:rPr>
                <w:rFonts w:ascii="Times New Roman" w:hAnsi="Times New Roman"/>
                <w:sz w:val="22"/>
                <w:szCs w:val="22"/>
              </w:rPr>
              <w:t xml:space="preserve"> que participarão do evento para um fortalecimento das relações institucionais durante a conferência;</w:t>
            </w:r>
          </w:p>
          <w:p w14:paraId="66DCCE13" w14:textId="7FE97EEC" w:rsidR="00366A04" w:rsidRDefault="00937D08" w:rsidP="004C4F6B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/>
                <w:sz w:val="22"/>
                <w:szCs w:val="22"/>
              </w:rPr>
            </w:pPr>
            <w:r w:rsidRPr="00937D08">
              <w:rPr>
                <w:rFonts w:ascii="Times New Roman" w:hAnsi="Times New Roman"/>
                <w:sz w:val="22"/>
                <w:szCs w:val="22"/>
              </w:rPr>
              <w:t xml:space="preserve">uma reunião </w:t>
            </w:r>
            <w:r w:rsidR="00366A04">
              <w:rPr>
                <w:rFonts w:ascii="Times New Roman" w:hAnsi="Times New Roman"/>
                <w:sz w:val="22"/>
                <w:szCs w:val="22"/>
              </w:rPr>
              <w:t>com o AIA para</w:t>
            </w:r>
            <w:r w:rsidR="00366A04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:</w:t>
            </w:r>
          </w:p>
          <w:p w14:paraId="57D827AD" w14:textId="203788F3" w:rsidR="00105111" w:rsidRDefault="00105111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assinatura </w:t>
            </w:r>
            <w:r w:rsidR="004C4F6B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a renovação do Memorando de Entendimento entre o CAU/BR e o AIA;</w:t>
            </w:r>
          </w:p>
          <w:p w14:paraId="7A9B6D6A" w14:textId="1ACDEB65" w:rsidR="00937D08" w:rsidRDefault="00366A04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um</w:t>
            </w:r>
            <w:r w:rsidR="00937D08" w:rsidRPr="00937D08">
              <w:rPr>
                <w:rFonts w:ascii="Times New Roman" w:hAnsi="Times New Roman"/>
                <w:sz w:val="22"/>
                <w:szCs w:val="22"/>
              </w:rPr>
              <w:t xml:space="preserve"> balanço sobre o </w:t>
            </w:r>
            <w:r w:rsidR="004C4F6B">
              <w:rPr>
                <w:rFonts w:ascii="Times New Roman" w:hAnsi="Times New Roman"/>
                <w:sz w:val="22"/>
                <w:szCs w:val="22"/>
              </w:rPr>
              <w:t xml:space="preserve">workshop </w:t>
            </w:r>
            <w:r w:rsidR="004C4F6B" w:rsidRPr="004C4F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Regional/Urban Design Assistance Team </w:t>
            </w:r>
            <w:r w:rsidR="004C4F6B">
              <w:rPr>
                <w:rFonts w:ascii="Times New Roman" w:hAnsi="Times New Roman"/>
                <w:sz w:val="22"/>
                <w:szCs w:val="22"/>
              </w:rPr>
              <w:t>– Equipe de Assistência em Projeto Urbano/Regional (</w:t>
            </w:r>
            <w:r w:rsidR="00937D08" w:rsidRPr="00937D08">
              <w:rPr>
                <w:rFonts w:ascii="Times New Roman" w:hAnsi="Times New Roman"/>
                <w:sz w:val="22"/>
                <w:szCs w:val="22"/>
              </w:rPr>
              <w:t>R/UDAT</w:t>
            </w:r>
            <w:r w:rsidR="004C4F6B">
              <w:rPr>
                <w:rFonts w:ascii="Times New Roman" w:hAnsi="Times New Roman"/>
                <w:sz w:val="22"/>
                <w:szCs w:val="22"/>
              </w:rPr>
              <w:t>)</w:t>
            </w:r>
            <w:r w:rsidR="00937D0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5D952DE" w14:textId="175F2858" w:rsidR="00366A04" w:rsidRPr="00937D08" w:rsidRDefault="00366A04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937D08">
              <w:rPr>
                <w:rFonts w:ascii="Times New Roman" w:hAnsi="Times New Roman"/>
                <w:sz w:val="22"/>
                <w:szCs w:val="22"/>
              </w:rPr>
              <w:t xml:space="preserve">uma atualização sobre o </w:t>
            </w:r>
            <w:r w:rsidRPr="008518D0">
              <w:rPr>
                <w:rFonts w:ascii="Times New Roman" w:hAnsi="Times New Roman"/>
                <w:i/>
                <w:iCs/>
                <w:sz w:val="22"/>
                <w:szCs w:val="22"/>
              </w:rPr>
              <w:t>Global Architectural Billing Index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C4F6B">
              <w:rPr>
                <w:rFonts w:ascii="Times New Roman" w:hAnsi="Times New Roman"/>
                <w:sz w:val="22"/>
                <w:szCs w:val="22"/>
              </w:rPr>
              <w:t xml:space="preserve">– Índice Global de Faturamento Arquitetônico </w:t>
            </w:r>
            <w:r>
              <w:rPr>
                <w:rFonts w:ascii="Times New Roman" w:hAnsi="Times New Roman"/>
                <w:sz w:val="22"/>
                <w:szCs w:val="22"/>
              </w:rPr>
              <w:t>(GABI);</w:t>
            </w:r>
          </w:p>
          <w:p w14:paraId="36492851" w14:textId="2A876CE5" w:rsidR="00937D08" w:rsidRDefault="00366A04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366A04">
              <w:rPr>
                <w:rFonts w:ascii="Times New Roman" w:hAnsi="Times New Roman"/>
                <w:sz w:val="22"/>
                <w:szCs w:val="22"/>
              </w:rPr>
              <w:t xml:space="preserve">o conhecimento da experiência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8518D0">
              <w:rPr>
                <w:rFonts w:ascii="Times New Roman" w:hAnsi="Times New Roman"/>
                <w:sz w:val="22"/>
                <w:szCs w:val="22"/>
              </w:rPr>
              <w:t>a</w:t>
            </w:r>
            <w:r w:rsidRPr="00366A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6A04">
              <w:rPr>
                <w:rFonts w:ascii="Times New Roman" w:hAnsi="Times New Roman"/>
                <w:i/>
                <w:iCs/>
                <w:sz w:val="22"/>
                <w:szCs w:val="22"/>
              </w:rPr>
              <w:t>Equity and the Future of Architecture Committee</w:t>
            </w:r>
            <w:r w:rsidRPr="00366A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18D0">
              <w:rPr>
                <w:rFonts w:ascii="Times New Roman" w:hAnsi="Times New Roman"/>
                <w:sz w:val="22"/>
                <w:szCs w:val="22"/>
              </w:rPr>
              <w:t xml:space="preserve">– Comissão para a Equidade e o Futuro da Arquitetura </w:t>
            </w:r>
            <w:r w:rsidRPr="00366A04">
              <w:rPr>
                <w:rFonts w:ascii="Times New Roman" w:hAnsi="Times New Roman"/>
                <w:sz w:val="22"/>
                <w:szCs w:val="22"/>
              </w:rPr>
              <w:t>(EQFA);</w:t>
            </w:r>
          </w:p>
          <w:p w14:paraId="57EE17A8" w14:textId="45D61A36" w:rsidR="00105111" w:rsidRDefault="00366A04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aprofundamento dos estudos sobre </w:t>
            </w:r>
            <w:r w:rsidR="00105111">
              <w:rPr>
                <w:rFonts w:ascii="Times New Roman" w:hAnsi="Times New Roman"/>
                <w:sz w:val="22"/>
                <w:szCs w:val="22"/>
              </w:rPr>
              <w:t>programas de educação continuada;</w:t>
            </w:r>
          </w:p>
          <w:p w14:paraId="20ECC5C9" w14:textId="77777777" w:rsidR="00105111" w:rsidRDefault="00366A04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105111">
              <w:rPr>
                <w:rFonts w:ascii="Times New Roman" w:hAnsi="Times New Roman"/>
                <w:sz w:val="22"/>
                <w:szCs w:val="22"/>
              </w:rPr>
              <w:t>um encontro com profissionais brasileiros que atuam na região para o conhecimento de experiências de internacionalização</w:t>
            </w:r>
            <w:r w:rsidR="0027787C" w:rsidRPr="0010511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BFC0869" w14:textId="37ECAF19" w:rsidR="00105111" w:rsidRDefault="00366A04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105111">
              <w:rPr>
                <w:rFonts w:ascii="Times New Roman" w:hAnsi="Times New Roman"/>
                <w:sz w:val="22"/>
                <w:szCs w:val="22"/>
              </w:rPr>
              <w:t xml:space="preserve">uma reunião com o </w:t>
            </w:r>
            <w:r w:rsidR="008518D0" w:rsidRPr="008518D0">
              <w:rPr>
                <w:rFonts w:ascii="Times New Roman" w:hAnsi="Times New Roman"/>
                <w:i/>
                <w:iCs/>
                <w:sz w:val="22"/>
                <w:szCs w:val="22"/>
              </w:rPr>
              <w:t>National Architectural Accrediting Board</w:t>
            </w:r>
            <w:r w:rsidR="008518D0" w:rsidRPr="008518D0">
              <w:rPr>
                <w:rFonts w:ascii="Times New Roman" w:hAnsi="Times New Roman"/>
                <w:sz w:val="22"/>
                <w:szCs w:val="22"/>
              </w:rPr>
              <w:t xml:space="preserve"> - Conselho Nacional de Acreditação de Arquitetura  (NAAB)</w:t>
            </w:r>
            <w:r w:rsidR="008518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05111">
              <w:rPr>
                <w:rFonts w:ascii="Times New Roman" w:hAnsi="Times New Roman"/>
                <w:sz w:val="22"/>
                <w:szCs w:val="22"/>
              </w:rPr>
              <w:t>para uma atualização sobre o andamento do Projeto Piloto de Acreditação de Cursos pelo CAU</w:t>
            </w:r>
            <w:r w:rsidR="0027787C" w:rsidRPr="0010511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893DEEB" w14:textId="5A95A057" w:rsidR="0027787C" w:rsidRPr="00105111" w:rsidRDefault="0027787C" w:rsidP="004C4F6B">
            <w:pPr>
              <w:pStyle w:val="PargrafodaLista"/>
              <w:numPr>
                <w:ilvl w:val="2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105111">
              <w:rPr>
                <w:rFonts w:ascii="Times New Roman" w:hAnsi="Times New Roman"/>
                <w:sz w:val="22"/>
                <w:szCs w:val="22"/>
              </w:rPr>
              <w:t xml:space="preserve">um encontro com o </w:t>
            </w:r>
            <w:r w:rsidR="008518D0" w:rsidRPr="008518D0">
              <w:rPr>
                <w:rFonts w:ascii="Times New Roman" w:hAnsi="Times New Roman"/>
                <w:i/>
                <w:iCs/>
                <w:sz w:val="22"/>
                <w:szCs w:val="22"/>
              </w:rPr>
              <w:t>National Council of Architectural Registration Boards</w:t>
            </w:r>
            <w:r w:rsidR="008518D0" w:rsidRPr="008518D0">
              <w:rPr>
                <w:rFonts w:ascii="Times New Roman" w:hAnsi="Times New Roman"/>
                <w:sz w:val="22"/>
                <w:szCs w:val="22"/>
              </w:rPr>
              <w:t xml:space="preserve"> - Conselho </w:t>
            </w:r>
            <w:r w:rsidR="008518D0" w:rsidRPr="008518D0">
              <w:rPr>
                <w:rFonts w:ascii="Times New Roman" w:hAnsi="Times New Roman"/>
                <w:sz w:val="22"/>
                <w:szCs w:val="22"/>
              </w:rPr>
              <w:lastRenderedPageBreak/>
              <w:t>Nacional dos Colegiados de Registro de Arquitetos (NCARB)</w:t>
            </w:r>
            <w:r w:rsidRPr="00105111">
              <w:rPr>
                <w:rFonts w:ascii="Times New Roman" w:hAnsi="Times New Roman"/>
                <w:sz w:val="22"/>
                <w:szCs w:val="22"/>
              </w:rPr>
              <w:t xml:space="preserve"> para o estudo de formas de simplificação dos trâmites para a mobilidade de arquitetos e urbanistas brasileiros.</w:t>
            </w:r>
          </w:p>
          <w:p w14:paraId="32DA3C28" w14:textId="77777777" w:rsidR="008518D0" w:rsidRDefault="00F61B62" w:rsidP="00F61B6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8518D0">
              <w:rPr>
                <w:rFonts w:ascii="Times New Roman" w:hAnsi="Times New Roman"/>
                <w:sz w:val="22"/>
                <w:szCs w:val="22"/>
              </w:rPr>
              <w:t xml:space="preserve">Apoiar o engajamento do Fórum de Presidentes na Conferência. </w:t>
            </w:r>
          </w:p>
          <w:p w14:paraId="71A3F761" w14:textId="183F58E9" w:rsidR="00267208" w:rsidRPr="008518D0" w:rsidRDefault="00F61B62" w:rsidP="00F61B6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8518D0">
              <w:rPr>
                <w:rFonts w:ascii="Times New Roman" w:hAnsi="Times New Roman"/>
                <w:sz w:val="22"/>
                <w:szCs w:val="22"/>
              </w:rPr>
              <w:t xml:space="preserve">Propor à Presidência </w:t>
            </w:r>
            <w:r w:rsidR="008518D0">
              <w:rPr>
                <w:rFonts w:ascii="Times New Roman" w:hAnsi="Times New Roman"/>
                <w:sz w:val="22"/>
                <w:szCs w:val="22"/>
              </w:rPr>
              <w:t xml:space="preserve">do CAU/BR </w:t>
            </w:r>
            <w:r w:rsidRPr="008518D0">
              <w:rPr>
                <w:rFonts w:ascii="Times New Roman" w:hAnsi="Times New Roman"/>
                <w:sz w:val="22"/>
                <w:szCs w:val="22"/>
              </w:rPr>
              <w:t>o apoio à delegação, nos termos solicitados</w:t>
            </w:r>
            <w:r w:rsidR="00937D08" w:rsidRPr="008518D0">
              <w:rPr>
                <w:rFonts w:ascii="Times New Roman" w:hAnsi="Times New Roman"/>
                <w:sz w:val="22"/>
                <w:szCs w:val="22"/>
              </w:rPr>
              <w:t xml:space="preserve"> pelo Consulado Americano no Rio de Janeiro. </w:t>
            </w:r>
            <w:r w:rsidR="00267208" w:rsidRPr="008518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16E63EE8" w14:textId="77777777" w:rsidR="00755B2C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70461E" w14:paraId="7152DB6E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0807E0" w14:textId="77777777" w:rsidR="00755B2C" w:rsidRPr="0070461E" w:rsidRDefault="00755B2C" w:rsidP="00937D08">
            <w:pPr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22DBB1" w14:textId="77777777" w:rsidR="00755B2C" w:rsidRPr="0070461E" w:rsidRDefault="00755B2C" w:rsidP="00A15B1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461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Termos de cooperação com países estratégicos</w:t>
            </w:r>
          </w:p>
        </w:tc>
      </w:tr>
      <w:tr w:rsidR="00755B2C" w:rsidRPr="0070461E" w14:paraId="3EE881D9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B90BC4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461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051AF8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70461E" w14:paraId="213D1183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CA2EEE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461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775D23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70461E" w14:paraId="49AD7F09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D58391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4A5932" w14:textId="26D04CEA" w:rsidR="008D5F4C" w:rsidRDefault="008D5F4C" w:rsidP="00802B6C">
            <w:pPr>
              <w:jc w:val="both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Iniciar diálogo com entidades profissionais internacionais visando a formalização das relações durante a UIA2020RIO, conforme lista que segue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:</w:t>
            </w:r>
          </w:p>
          <w:p w14:paraId="3E338D44" w14:textId="72862C79" w:rsidR="00802B6C" w:rsidRPr="008D5F4C" w:rsidRDefault="00802B6C" w:rsidP="008D5F4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5F4C">
              <w:rPr>
                <w:rFonts w:ascii="Times New Roman" w:hAnsi="Times New Roman"/>
                <w:sz w:val="22"/>
                <w:szCs w:val="22"/>
              </w:rPr>
              <w:t>FPAA</w:t>
            </w:r>
            <w:r w:rsidR="008D5F4C">
              <w:rPr>
                <w:rFonts w:ascii="Times New Roman" w:hAnsi="Times New Roman"/>
                <w:sz w:val="22"/>
                <w:szCs w:val="22"/>
              </w:rPr>
              <w:t>*</w:t>
            </w:r>
            <w:r w:rsidR="008D5F4C" w:rsidRPr="008D5F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18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BF3741" w14:textId="123E10F1" w:rsidR="00802B6C" w:rsidRPr="008D5F4C" w:rsidRDefault="00802B6C" w:rsidP="008D5F4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5F4C">
              <w:rPr>
                <w:rFonts w:ascii="Times New Roman" w:hAnsi="Times New Roman"/>
                <w:sz w:val="22"/>
                <w:szCs w:val="22"/>
              </w:rPr>
              <w:t>CIALP</w:t>
            </w:r>
            <w:r w:rsidR="008D5F4C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42E1EFD2" w14:textId="721C9BA1" w:rsidR="00755B2C" w:rsidRPr="008D5F4C" w:rsidRDefault="00802B6C" w:rsidP="008D5F4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5F4C">
              <w:rPr>
                <w:rFonts w:ascii="Times New Roman" w:hAnsi="Times New Roman"/>
                <w:sz w:val="22"/>
                <w:szCs w:val="22"/>
              </w:rPr>
              <w:t>BRICS</w:t>
            </w:r>
            <w:r w:rsidR="008D5F4C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16CCFE26" w14:textId="77777777" w:rsidR="00802B6C" w:rsidRPr="008D5F4C" w:rsidRDefault="00802B6C" w:rsidP="008D5F4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5F4C">
              <w:rPr>
                <w:rFonts w:ascii="Times New Roman" w:hAnsi="Times New Roman"/>
                <w:sz w:val="22"/>
                <w:szCs w:val="22"/>
              </w:rPr>
              <w:t>Canadá</w:t>
            </w:r>
          </w:p>
          <w:p w14:paraId="38136EB0" w14:textId="5D77A53F" w:rsidR="008D5F4C" w:rsidRDefault="00802B6C" w:rsidP="00DD1A2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5F4C">
              <w:rPr>
                <w:rFonts w:ascii="Times New Roman" w:hAnsi="Times New Roman"/>
                <w:sz w:val="22"/>
                <w:szCs w:val="22"/>
              </w:rPr>
              <w:t>Irlanda</w:t>
            </w:r>
          </w:p>
          <w:p w14:paraId="520B50A1" w14:textId="71E91CDA" w:rsidR="00A54151" w:rsidRDefault="00A54151" w:rsidP="00DD1A2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Nova Zelândia</w:t>
            </w:r>
          </w:p>
          <w:p w14:paraId="1992909C" w14:textId="04020475" w:rsidR="00581801" w:rsidRPr="008D5F4C" w:rsidRDefault="00581801" w:rsidP="00DD1A2D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Austrália</w:t>
            </w:r>
          </w:p>
          <w:p w14:paraId="20251543" w14:textId="21F80F11" w:rsidR="008D5F4C" w:rsidRPr="008D5F4C" w:rsidRDefault="008D5F4C" w:rsidP="008D5F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8D5F4C">
              <w:rPr>
                <w:rFonts w:ascii="Times New Roman" w:hAnsi="Times New Roman"/>
                <w:sz w:val="22"/>
                <w:szCs w:val="22"/>
              </w:rPr>
              <w:t>com exceção dos países com os quais o diálogo já foi iniciado ou já possuímos MoUs estabelecidos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FEF51FD" w14:textId="77777777" w:rsidR="00755B2C" w:rsidRPr="0070461E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5"/>
        <w:gridCol w:w="7016"/>
      </w:tblGrid>
      <w:tr w:rsidR="00755B2C" w:rsidRPr="0070461E" w14:paraId="03509A44" w14:textId="77777777" w:rsidTr="00802B6C">
        <w:trPr>
          <w:trHeight w:val="415"/>
        </w:trPr>
        <w:tc>
          <w:tcPr>
            <w:tcW w:w="19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928F5" w14:textId="77777777" w:rsidR="00755B2C" w:rsidRPr="0070461E" w:rsidRDefault="00755B2C" w:rsidP="00937D08">
            <w:pPr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1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1514DF" w14:textId="77777777" w:rsidR="00755B2C" w:rsidRDefault="00755B2C" w:rsidP="00A15B1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0461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Mobilidade internacional para arquitetos e urbanistas</w:t>
            </w:r>
          </w:p>
          <w:p w14:paraId="04CE8F00" w14:textId="77777777" w:rsidR="00755B2C" w:rsidRPr="0070461E" w:rsidRDefault="00755B2C" w:rsidP="00A15B1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Cartilha ‘como atuar no exterior’</w:t>
            </w:r>
          </w:p>
        </w:tc>
      </w:tr>
      <w:tr w:rsidR="00755B2C" w:rsidRPr="0070461E" w14:paraId="3DC6D1EF" w14:textId="77777777" w:rsidTr="00802B6C">
        <w:trPr>
          <w:trHeight w:val="50"/>
        </w:trPr>
        <w:tc>
          <w:tcPr>
            <w:tcW w:w="19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3ADD12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461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1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3FE87C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70461E" w14:paraId="51A63F3B" w14:textId="77777777" w:rsidTr="00802B6C">
        <w:trPr>
          <w:trHeight w:val="57"/>
        </w:trPr>
        <w:tc>
          <w:tcPr>
            <w:tcW w:w="19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574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461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1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880EA2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70461E" w14:paraId="0F4BB611" w14:textId="77777777" w:rsidTr="003B0686">
        <w:trPr>
          <w:trHeight w:val="1720"/>
        </w:trPr>
        <w:tc>
          <w:tcPr>
            <w:tcW w:w="19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D4A74D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1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A4B6F2" w14:textId="47E4BCE6" w:rsidR="00487F0A" w:rsidRPr="0050607A" w:rsidRDefault="003B0686" w:rsidP="0050607A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50607A">
              <w:rPr>
                <w:rFonts w:ascii="Times New Roman" w:hAnsi="Times New Roman"/>
                <w:sz w:val="22"/>
                <w:szCs w:val="22"/>
              </w:rPr>
              <w:t xml:space="preserve">Pesquisar o procedimento de </w:t>
            </w:r>
            <w:r w:rsidR="00087FA2" w:rsidRPr="0050607A">
              <w:rPr>
                <w:rFonts w:ascii="Times New Roman" w:hAnsi="Times New Roman"/>
                <w:sz w:val="22"/>
                <w:szCs w:val="22"/>
              </w:rPr>
              <w:t xml:space="preserve">registro e habilitação profissional de </w:t>
            </w:r>
            <w:r w:rsidRPr="0050607A">
              <w:rPr>
                <w:rFonts w:ascii="Times New Roman" w:hAnsi="Times New Roman"/>
                <w:sz w:val="22"/>
                <w:szCs w:val="22"/>
              </w:rPr>
              <w:t>diplomados no exterior nos sites dos órgãos regulamentadores dos países os quais o CAU possui o Memorando de Entendimento (MoU)</w:t>
            </w:r>
            <w:r w:rsidR="00487F0A" w:rsidRPr="0050607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AC7C840" w14:textId="2D2FA5CA" w:rsidR="003B0686" w:rsidRPr="0050607A" w:rsidRDefault="003B0686" w:rsidP="0050607A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50607A">
              <w:rPr>
                <w:rFonts w:ascii="Times New Roman" w:hAnsi="Times New Roman"/>
                <w:sz w:val="22"/>
                <w:szCs w:val="22"/>
              </w:rPr>
              <w:t>Criar estratégia de contato com as embaixadas dos países acima citados, envolvendo o MRE</w:t>
            </w:r>
            <w:r w:rsidR="00487F0A" w:rsidRPr="0050607A">
              <w:rPr>
                <w:rFonts w:ascii="Times New Roman" w:hAnsi="Times New Roman"/>
                <w:sz w:val="22"/>
                <w:szCs w:val="22"/>
              </w:rPr>
              <w:t xml:space="preserve"> para oficializar. </w:t>
            </w:r>
          </w:p>
          <w:p w14:paraId="17F7EEE2" w14:textId="2933375D" w:rsidR="00087FA2" w:rsidRPr="0050607A" w:rsidRDefault="00087FA2" w:rsidP="0050607A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50607A">
              <w:rPr>
                <w:rFonts w:ascii="Times New Roman" w:hAnsi="Times New Roman"/>
                <w:sz w:val="22"/>
                <w:szCs w:val="22"/>
              </w:rPr>
              <w:t xml:space="preserve">Enviar ofício para o MRE e </w:t>
            </w:r>
            <w:r w:rsidR="00504D8F" w:rsidRPr="0050607A">
              <w:rPr>
                <w:rFonts w:ascii="Times New Roman" w:hAnsi="Times New Roman"/>
                <w:sz w:val="22"/>
                <w:szCs w:val="22"/>
              </w:rPr>
              <w:t>as entidades regulamentadoras da profissão</w:t>
            </w:r>
            <w:r w:rsidRPr="0050607A">
              <w:rPr>
                <w:rFonts w:ascii="Times New Roman" w:hAnsi="Times New Roman"/>
                <w:sz w:val="22"/>
                <w:szCs w:val="22"/>
              </w:rPr>
              <w:t xml:space="preserve"> destes países</w:t>
            </w:r>
            <w:r w:rsidR="00A55D4C" w:rsidRPr="0050607A">
              <w:rPr>
                <w:rFonts w:ascii="Times New Roman" w:hAnsi="Times New Roman"/>
                <w:sz w:val="22"/>
                <w:szCs w:val="22"/>
              </w:rPr>
              <w:t xml:space="preserve"> solicitando as informações acima.</w:t>
            </w:r>
          </w:p>
          <w:p w14:paraId="06233242" w14:textId="277DE032" w:rsidR="00487F0A" w:rsidRPr="0050607A" w:rsidRDefault="00487F0A" w:rsidP="0050607A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50607A">
              <w:rPr>
                <w:rFonts w:ascii="Times New Roman" w:hAnsi="Times New Roman"/>
                <w:sz w:val="22"/>
                <w:szCs w:val="22"/>
              </w:rPr>
              <w:t>Us</w:t>
            </w:r>
            <w:r w:rsidR="00FD1F18" w:rsidRPr="0050607A">
              <w:rPr>
                <w:rFonts w:ascii="Times New Roman" w:hAnsi="Times New Roman"/>
                <w:sz w:val="22"/>
                <w:szCs w:val="22"/>
              </w:rPr>
              <w:t>ar como referência o modelo da cartilha alemã do órgão regulamentador da profissão B</w:t>
            </w:r>
            <w:r w:rsidR="00FD1F18" w:rsidRPr="0050607A">
              <w:rPr>
                <w:rFonts w:ascii="Arial" w:hAnsi="Arial" w:cs="Arial"/>
                <w:color w:val="0F0F0F"/>
                <w:sz w:val="20"/>
                <w:szCs w:val="20"/>
                <w:shd w:val="clear" w:color="auto" w:fill="FFFFFF"/>
              </w:rPr>
              <w:t>undesarchitektenkammer (BaK).</w:t>
            </w:r>
          </w:p>
        </w:tc>
      </w:tr>
    </w:tbl>
    <w:p w14:paraId="66946478" w14:textId="77777777" w:rsidR="00755B2C" w:rsidRPr="0070461E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70461E" w14:paraId="71030A50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DF3592" w14:textId="77777777" w:rsidR="00755B2C" w:rsidRPr="0070461E" w:rsidRDefault="00755B2C" w:rsidP="00937D08">
            <w:pPr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17040C" w14:textId="065F5446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461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Promoção da arquitetura brasileira no Mundo</w:t>
            </w:r>
          </w:p>
        </w:tc>
      </w:tr>
      <w:tr w:rsidR="00755B2C" w:rsidRPr="00BE7BD3" w14:paraId="3890EB5A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AF839E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591540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1AFB9539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A1B0E4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0BE276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39BB6CA3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9862B4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0F79AB" w14:textId="2FDB5E7C" w:rsidR="00755B2C" w:rsidRDefault="00802B6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 encaminhamentos do item 1.</w:t>
            </w:r>
          </w:p>
        </w:tc>
      </w:tr>
    </w:tbl>
    <w:p w14:paraId="6643890C" w14:textId="77777777" w:rsidR="00755B2C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70461E" w14:paraId="4844CB18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ED7769" w14:textId="77777777" w:rsidR="00755B2C" w:rsidRPr="0070461E" w:rsidRDefault="00755B2C" w:rsidP="00937D08">
            <w:pPr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0AE01E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F63D0">
              <w:rPr>
                <w:rFonts w:ascii="Times New Roman" w:hAnsi="Times New Roman"/>
                <w:b/>
                <w:sz w:val="22"/>
                <w:szCs w:val="22"/>
              </w:rPr>
              <w:t>Nota Técnica DNS/MRE nº1/2020 sobre Adesão do Brasil aos Códigos de Liberalização de Movimentos de Capital e Operações Correntes Intangíveis e o Setor de Serviços de Arquitetura</w:t>
            </w:r>
          </w:p>
        </w:tc>
      </w:tr>
      <w:tr w:rsidR="00755B2C" w:rsidRPr="00BE7BD3" w14:paraId="37A840F8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303CA6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93797B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71AF888B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D14967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F9D00F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29995162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162611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BF57D5" w14:textId="5BE1F1D8" w:rsidR="00755B2C" w:rsidRDefault="00802B6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as exigências do MRE com relação aos normativos de outros conselhos e estudar quais são as condições para o registro de pessoa jurídica estrangeira no CONFEA.</w:t>
            </w:r>
          </w:p>
        </w:tc>
      </w:tr>
    </w:tbl>
    <w:p w14:paraId="79D3EF9E" w14:textId="77777777" w:rsidR="00755B2C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70461E" w14:paraId="0EDEB13B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9C8A7E" w14:textId="77777777" w:rsidR="00755B2C" w:rsidRPr="0070461E" w:rsidRDefault="00755B2C" w:rsidP="00937D08">
            <w:pPr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79D49F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50E4">
              <w:rPr>
                <w:rFonts w:ascii="Times New Roman" w:hAnsi="Times New Roman"/>
                <w:b/>
                <w:sz w:val="22"/>
                <w:szCs w:val="22"/>
              </w:rPr>
              <w:t>Comissão de Integração para Arquitetura, Agronomia, Engenharia e Geologia do Mercosul (CIAM)</w:t>
            </w:r>
          </w:p>
        </w:tc>
      </w:tr>
      <w:tr w:rsidR="00755B2C" w:rsidRPr="00BE7BD3" w14:paraId="24B77299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41D344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529F56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2579BF84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B40E95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A02A0C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16217E7F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B4E46C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ABE94A" w14:textId="37941582" w:rsidR="00755B2C" w:rsidRPr="006B2B20" w:rsidRDefault="009B50E8" w:rsidP="00A15B1B">
            <w:pPr>
              <w:rPr>
                <w:rFonts w:ascii="Times New Roman" w:hAnsi="Times New Roman"/>
                <w:sz w:val="22"/>
                <w:szCs w:val="22"/>
              </w:rPr>
            </w:pPr>
            <w:r w:rsidRPr="006B2B20">
              <w:rPr>
                <w:rFonts w:ascii="Times New Roman" w:hAnsi="Times New Roman"/>
                <w:sz w:val="22"/>
                <w:szCs w:val="22"/>
              </w:rPr>
              <w:t xml:space="preserve">Entrar em contato com o MRE para </w:t>
            </w:r>
            <w:r w:rsidR="00D42587" w:rsidRPr="006B2B20">
              <w:rPr>
                <w:rFonts w:ascii="Times New Roman" w:hAnsi="Times New Roman"/>
                <w:sz w:val="22"/>
                <w:szCs w:val="22"/>
              </w:rPr>
              <w:t xml:space="preserve">verificar o andamento do acordo do CIAM a fim de </w:t>
            </w:r>
            <w:r w:rsidR="00A743A9" w:rsidRPr="006B2B20">
              <w:rPr>
                <w:rFonts w:ascii="Times New Roman" w:hAnsi="Times New Roman"/>
                <w:sz w:val="22"/>
                <w:szCs w:val="22"/>
              </w:rPr>
              <w:t>enviar um ofício.</w:t>
            </w:r>
            <w:r w:rsidR="00417087" w:rsidRPr="006B2B20">
              <w:rPr>
                <w:rFonts w:ascii="Times New Roman" w:hAnsi="Times New Roman"/>
                <w:sz w:val="22"/>
                <w:szCs w:val="22"/>
              </w:rPr>
              <w:t xml:space="preserve"> Tentamos contato com o secretário Alessandro Pinto, que ficou de retornar a ligação.</w:t>
            </w:r>
          </w:p>
        </w:tc>
      </w:tr>
    </w:tbl>
    <w:p w14:paraId="1DFE93F9" w14:textId="77777777" w:rsidR="00755B2C" w:rsidRDefault="00755B2C" w:rsidP="00755B2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5B2C" w:rsidRPr="0070461E" w14:paraId="15506848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7F7606" w14:textId="77777777" w:rsidR="00755B2C" w:rsidRPr="0070461E" w:rsidRDefault="00755B2C" w:rsidP="00937D08">
            <w:pPr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DF915C" w14:textId="77777777" w:rsidR="00755B2C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Acordo de Cooperação com a Ordem dos Arquitectos de Portugal </w:t>
            </w:r>
          </w:p>
          <w:p w14:paraId="19D82D59" w14:textId="77777777" w:rsidR="00755B2C" w:rsidRPr="0070461E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andamento das tratativas</w:t>
            </w:r>
          </w:p>
        </w:tc>
      </w:tr>
      <w:tr w:rsidR="00755B2C" w:rsidRPr="00BE7BD3" w14:paraId="2350C072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BD476E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6A266C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736AA9CF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F3ACA1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3286CF" w14:textId="77777777" w:rsidR="00755B2C" w:rsidRPr="00BE7BD3" w:rsidRDefault="00755B2C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55B2C" w:rsidRPr="00BE7BD3" w14:paraId="6D71646B" w14:textId="77777777" w:rsidTr="00755B2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0158B8" w14:textId="77777777" w:rsidR="00755B2C" w:rsidRPr="00BE7BD3" w:rsidRDefault="00755B2C" w:rsidP="00A15B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561AF" w14:textId="3A0B8A72" w:rsidR="00755B2C" w:rsidRDefault="00871CDA" w:rsidP="00A15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dado conhecimento aos conselheiros sobre o status das tratativas. Solicitar resposta à OA informando que aguardamos uma posição.</w:t>
            </w:r>
          </w:p>
        </w:tc>
      </w:tr>
    </w:tbl>
    <w:p w14:paraId="322641CD" w14:textId="77777777" w:rsidR="00755B2C" w:rsidRPr="00967B9C" w:rsidRDefault="00755B2C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0B722BA" w14:textId="77777777" w:rsidR="00CA2630" w:rsidRPr="00186160" w:rsidRDefault="00CA2630" w:rsidP="00807F65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186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BBF777" w14:textId="78C18CDE" w:rsidR="00CA2630" w:rsidRDefault="00CA2630" w:rsidP="00807F65">
      <w:pPr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8"/>
        <w:gridCol w:w="7197"/>
      </w:tblGrid>
      <w:tr w:rsidR="00164311" w:rsidRPr="00967B9C" w14:paraId="70FB1842" w14:textId="77777777" w:rsidTr="00164311">
        <w:tc>
          <w:tcPr>
            <w:tcW w:w="19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B53554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CBA810" w14:textId="696B6858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</w:t>
            </w:r>
          </w:p>
        </w:tc>
      </w:tr>
      <w:tr w:rsidR="00164311" w:rsidRPr="00967B9C" w14:paraId="57AA619F" w14:textId="77777777" w:rsidTr="00164311">
        <w:tc>
          <w:tcPr>
            <w:tcW w:w="19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DE8523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A67A30" w14:textId="666D1D20" w:rsidR="00164311" w:rsidRPr="00967B9C" w:rsidRDefault="00164311" w:rsidP="001643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64311" w:rsidRPr="00967B9C" w14:paraId="1A2FB1C0" w14:textId="77777777" w:rsidTr="00164311">
        <w:tc>
          <w:tcPr>
            <w:tcW w:w="19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6FF6F7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623247" w14:textId="03033E81" w:rsidR="00164311" w:rsidRPr="00967B9C" w:rsidRDefault="00164311" w:rsidP="001643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64311" w:rsidRPr="00967B9C" w14:paraId="13D65D24" w14:textId="77777777" w:rsidTr="00164311">
        <w:tc>
          <w:tcPr>
            <w:tcW w:w="190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C2D211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019C4E" w14:textId="37E27996" w:rsidR="00164311" w:rsidRPr="00967B9C" w:rsidRDefault="00802B6C" w:rsidP="001643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a apresentação para confirmação do Relatório de Gestão. </w:t>
            </w:r>
          </w:p>
        </w:tc>
      </w:tr>
    </w:tbl>
    <w:p w14:paraId="01366B0B" w14:textId="77777777" w:rsidR="00164311" w:rsidRPr="00967B9C" w:rsidRDefault="00164311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64311" w:rsidRPr="00967B9C" w14:paraId="2417052B" w14:textId="77777777" w:rsidTr="004821D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11450F" w14:textId="419FD83E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F74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93119A" w14:textId="0F928B40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Relações com a FPAA</w:t>
            </w:r>
          </w:p>
        </w:tc>
      </w:tr>
      <w:tr w:rsidR="00164311" w:rsidRPr="00967B9C" w14:paraId="1FB86708" w14:textId="77777777" w:rsidTr="004821D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2E1801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5BA43C" w14:textId="0D3C4797" w:rsidR="00164311" w:rsidRPr="00967B9C" w:rsidRDefault="00164311" w:rsidP="001643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64311" w:rsidRPr="00967B9C" w14:paraId="223F345F" w14:textId="77777777" w:rsidTr="004821D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5555CF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C986A4" w14:textId="5C93112B" w:rsidR="00164311" w:rsidRPr="00967B9C" w:rsidRDefault="00164311" w:rsidP="001643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64311" w:rsidRPr="00967B9C" w14:paraId="6B191B5E" w14:textId="77777777" w:rsidTr="004821D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C8ECDC" w14:textId="77777777" w:rsidR="00164311" w:rsidRPr="00967B9C" w:rsidRDefault="00164311" w:rsidP="001643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33B7A5" w14:textId="6C5E9AC6" w:rsidR="008518D0" w:rsidRPr="008518D0" w:rsidRDefault="00DF74DD" w:rsidP="006B2B20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2B20">
              <w:rPr>
                <w:rFonts w:ascii="Times New Roman" w:hAnsi="Times New Roman"/>
                <w:sz w:val="22"/>
                <w:szCs w:val="22"/>
              </w:rPr>
              <w:t>Aprovar a minuta de MoU com a FPAA. Confirmar o espaço da FPAA junto à organização do Congresso UIA2020RIO.</w:t>
            </w:r>
          </w:p>
        </w:tc>
      </w:tr>
    </w:tbl>
    <w:p w14:paraId="408FB019" w14:textId="77777777" w:rsidR="00CA2630" w:rsidRDefault="00CA2630" w:rsidP="00D4348C">
      <w:pPr>
        <w:sectPr w:rsidR="00CA2630" w:rsidSect="00CA2630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</w:p>
    <w:p w14:paraId="6363803A" w14:textId="3BD256AD" w:rsidR="00CA2630" w:rsidRDefault="00CA2630" w:rsidP="00D4348C"/>
    <w:p w14:paraId="0F53F302" w14:textId="229E5B23" w:rsidR="004821D4" w:rsidRDefault="004821D4" w:rsidP="00D4348C"/>
    <w:p w14:paraId="06415691" w14:textId="77777777" w:rsidR="002E4500" w:rsidRDefault="002E4500" w:rsidP="002E4500">
      <w:pPr>
        <w:sectPr w:rsidR="002E4500" w:rsidSect="002E450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</w:p>
    <w:p w14:paraId="13A2B466" w14:textId="1459E52B" w:rsidR="002E4500" w:rsidRDefault="002E4500" w:rsidP="002E450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4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março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3EF579D" w14:textId="77777777" w:rsidR="002E4500" w:rsidRDefault="002E4500" w:rsidP="002E450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010277" w14:textId="77777777" w:rsidR="002E4500" w:rsidRDefault="002E4500" w:rsidP="002E450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1C886AA" w14:textId="77777777" w:rsidR="002E4500" w:rsidRDefault="002E4500" w:rsidP="002E450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E31647" w14:textId="77777777" w:rsidR="002E4500" w:rsidRDefault="002E4500" w:rsidP="002E450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DA78A4" w14:textId="77777777" w:rsidR="002E4500" w:rsidRDefault="002E4500" w:rsidP="002E450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52CCB3" w14:textId="77777777" w:rsidR="002E4500" w:rsidRDefault="002E4500" w:rsidP="002E4500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183AD72" w14:textId="77777777" w:rsidR="002E4500" w:rsidRPr="00F87BB1" w:rsidRDefault="002E4500" w:rsidP="002E450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301B052A" w14:textId="17A1DF9F" w:rsidR="004821D4" w:rsidRDefault="004821D4" w:rsidP="00D4348C"/>
    <w:p w14:paraId="380C958D" w14:textId="55D2244E" w:rsidR="004821D4" w:rsidRDefault="004821D4" w:rsidP="00D4348C"/>
    <w:p w14:paraId="79C79541" w14:textId="78B5E568" w:rsidR="004821D4" w:rsidRDefault="004821D4" w:rsidP="00D4348C"/>
    <w:p w14:paraId="752EBE4A" w14:textId="1D47124C" w:rsidR="004821D4" w:rsidRDefault="004821D4" w:rsidP="00D4348C"/>
    <w:p w14:paraId="4A95B95D" w14:textId="6CF4F0C3" w:rsidR="004821D4" w:rsidRDefault="004821D4" w:rsidP="00D4348C"/>
    <w:p w14:paraId="0BC549BA" w14:textId="2AAA12CD" w:rsidR="004821D4" w:rsidRDefault="004821D4" w:rsidP="00D4348C"/>
    <w:p w14:paraId="59A01F15" w14:textId="6ED555F2" w:rsidR="004821D4" w:rsidRDefault="004821D4" w:rsidP="00D4348C"/>
    <w:p w14:paraId="094F25A5" w14:textId="3C63E0D1" w:rsidR="004821D4" w:rsidRDefault="004821D4" w:rsidP="00D4348C"/>
    <w:p w14:paraId="5EB47C67" w14:textId="4D156A63" w:rsidR="004821D4" w:rsidRDefault="004821D4" w:rsidP="00D4348C"/>
    <w:p w14:paraId="499F322E" w14:textId="7B54DCDC" w:rsidR="004821D4" w:rsidRDefault="004821D4" w:rsidP="00D4348C"/>
    <w:p w14:paraId="01A9CF13" w14:textId="6A79B5C9" w:rsidR="004821D4" w:rsidRDefault="004821D4" w:rsidP="00D4348C"/>
    <w:p w14:paraId="7F9E00CF" w14:textId="77777777" w:rsidR="004821D4" w:rsidRDefault="004821D4" w:rsidP="004821D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22</w:t>
      </w:r>
      <w:r>
        <w:rPr>
          <w:rFonts w:ascii="Times New Roman" w:eastAsia="Calibri" w:hAnsi="Times New Roman"/>
          <w:b/>
          <w:bCs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</w:t>
      </w:r>
      <w:r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>
        <w:rPr>
          <w:rFonts w:ascii="Times New Roman" w:eastAsia="Calibri" w:hAnsi="Times New Roman"/>
          <w:b/>
          <w:sz w:val="22"/>
          <w:szCs w:val="22"/>
        </w:rPr>
        <w:t xml:space="preserve"> DA </w:t>
      </w:r>
      <w:r>
        <w:rPr>
          <w:rFonts w:ascii="Times New Roman" w:eastAsia="Calibri" w:hAnsi="Times New Roman"/>
          <w:b/>
          <w:noProof/>
          <w:sz w:val="22"/>
          <w:szCs w:val="22"/>
        </w:rPr>
        <w:t>CRI</w:t>
      </w:r>
      <w:r>
        <w:rPr>
          <w:rFonts w:ascii="Times New Roman" w:eastAsia="Calibri" w:hAnsi="Times New Roman"/>
          <w:b/>
          <w:sz w:val="22"/>
          <w:szCs w:val="22"/>
        </w:rPr>
        <w:t>-CAU/BR</w:t>
      </w:r>
    </w:p>
    <w:p w14:paraId="6B91FBCF" w14:textId="77777777" w:rsidR="004821D4" w:rsidRDefault="004821D4" w:rsidP="004821D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A7622B8" w14:textId="77777777" w:rsidR="004821D4" w:rsidRDefault="004821D4" w:rsidP="004821D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11EC3B1" w14:textId="77777777" w:rsidR="004821D4" w:rsidRDefault="004821D4" w:rsidP="004821D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Folha de votação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70"/>
        <w:gridCol w:w="3517"/>
        <w:gridCol w:w="709"/>
        <w:gridCol w:w="852"/>
        <w:gridCol w:w="708"/>
        <w:gridCol w:w="994"/>
      </w:tblGrid>
      <w:tr w:rsidR="004821D4" w14:paraId="3E0E7B69" w14:textId="77777777" w:rsidTr="004821D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E6C" w14:textId="77777777" w:rsidR="004821D4" w:rsidRDefault="004821D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3A6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9505868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81EB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030A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821D4" w14:paraId="4A11A702" w14:textId="77777777" w:rsidTr="004821D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0BF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4EA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B392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45C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95D" w14:textId="77777777" w:rsidR="004821D4" w:rsidRDefault="004821D4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EA9E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5D1B" w14:textId="77777777" w:rsidR="004821D4" w:rsidRDefault="004821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4821D4" w14:paraId="0F047AD7" w14:textId="77777777" w:rsidTr="004821D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C2C" w14:textId="77777777" w:rsidR="004821D4" w:rsidRDefault="004821D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2A9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5C98" w14:textId="77777777" w:rsidR="004821D4" w:rsidRDefault="004821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0CD5" w14:textId="77777777" w:rsidR="004821D4" w:rsidRDefault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A82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2FB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448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21D4" w14:paraId="50F366B3" w14:textId="77777777" w:rsidTr="004821D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416A" w14:textId="1C095804" w:rsidR="004821D4" w:rsidRDefault="004821D4" w:rsidP="004821D4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C93" w14:textId="2D8252DE" w:rsidR="004821D4" w:rsidRDefault="004821D4" w:rsidP="004821D4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a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-adjunt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771" w14:textId="7BB1D813" w:rsidR="004821D4" w:rsidRDefault="004821D4" w:rsidP="004821D4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20E" w14:textId="5D2ECA09" w:rsidR="004821D4" w:rsidRDefault="004821D4" w:rsidP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20F" w14:textId="77777777" w:rsidR="004821D4" w:rsidRDefault="004821D4" w:rsidP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486" w14:textId="77777777" w:rsidR="004821D4" w:rsidRDefault="004821D4" w:rsidP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1E3" w14:textId="6709B194" w:rsidR="004821D4" w:rsidRDefault="004821D4" w:rsidP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821D4" w14:paraId="4369ABC9" w14:textId="77777777" w:rsidTr="004821D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472C" w14:textId="77777777" w:rsidR="004821D4" w:rsidRDefault="004821D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3E3F" w14:textId="77777777" w:rsidR="004821D4" w:rsidRDefault="004821D4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D9DD" w14:textId="77777777" w:rsidR="004821D4" w:rsidRDefault="004821D4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José Gerardo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178" w14:textId="77777777" w:rsidR="004821D4" w:rsidRDefault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794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7F9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F92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21D4" w14:paraId="68804873" w14:textId="77777777" w:rsidTr="004821D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91D" w14:textId="12A3ACD4" w:rsidR="004821D4" w:rsidRDefault="004821D4" w:rsidP="004821D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29" w14:textId="2C29F564" w:rsidR="004821D4" w:rsidRDefault="004821D4" w:rsidP="004821D4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06" w14:textId="60B7D5E4" w:rsidR="004821D4" w:rsidRDefault="004821D4" w:rsidP="004821D4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AF0" w14:textId="77777777" w:rsidR="004821D4" w:rsidRDefault="004821D4" w:rsidP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FEC" w14:textId="77777777" w:rsidR="004821D4" w:rsidRDefault="004821D4" w:rsidP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A" w14:textId="77777777" w:rsidR="004821D4" w:rsidRDefault="004821D4" w:rsidP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EF0" w14:textId="0795807F" w:rsidR="004821D4" w:rsidRDefault="004821D4" w:rsidP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821D4" w14:paraId="1E67A8EB" w14:textId="77777777" w:rsidTr="004821D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1D41" w14:textId="77777777" w:rsidR="004821D4" w:rsidRDefault="004821D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1B48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7CBD" w14:textId="77777777" w:rsidR="004821D4" w:rsidRDefault="004821D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217F" w14:textId="77777777" w:rsidR="004821D4" w:rsidRDefault="004821D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FE0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CF1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7DB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09C8073B" w14:textId="77777777" w:rsidR="004821D4" w:rsidRDefault="004821D4" w:rsidP="004821D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4821D4" w14:paraId="202FA2AD" w14:textId="77777777" w:rsidTr="004821D4">
        <w:trPr>
          <w:trHeight w:val="3186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9CA1D53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9D3F084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2BEB8FE" w14:textId="77777777" w:rsidR="004821D4" w:rsidRDefault="004821D4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22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EXTRA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39CBB53A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F43A73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15/04/2020</w:t>
            </w:r>
          </w:p>
          <w:p w14:paraId="72733972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96FCB4A" w14:textId="36E0E178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 a Súmula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rdinária da CRI-CAU/BR. </w:t>
            </w:r>
          </w:p>
          <w:p w14:paraId="60D6BFE8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98D01F2" w14:textId="77777777" w:rsidR="004821D4" w:rsidRDefault="004821D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(03)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(02)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21907283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85DE03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3A2EB6F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2EF311" w14:textId="77777777" w:rsidR="004821D4" w:rsidRDefault="004821D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    Condução dos trabalhos (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Fernando Márcio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6E2E7085" w14:textId="77777777" w:rsidR="004821D4" w:rsidRPr="00D4348C" w:rsidRDefault="004821D4" w:rsidP="00D4348C"/>
    <w:sectPr w:rsidR="004821D4" w:rsidRPr="00D4348C" w:rsidSect="00CA2630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5121" w14:textId="77777777" w:rsidR="00B42700" w:rsidRDefault="00B42700">
      <w:r>
        <w:separator/>
      </w:r>
    </w:p>
  </w:endnote>
  <w:endnote w:type="continuationSeparator" w:id="0">
    <w:p w14:paraId="5F019EDA" w14:textId="77777777" w:rsidR="00B42700" w:rsidRDefault="00B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2C719" w14:textId="77777777" w:rsidR="00CA2630" w:rsidRDefault="00CA263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7CD6F6" w14:textId="77777777" w:rsidR="00CA2630" w:rsidRPr="00771D16" w:rsidRDefault="00CA263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44F5CC8" w14:textId="77777777" w:rsidR="00CA2630" w:rsidRPr="0015125F" w:rsidRDefault="00CA263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DC22" w14:textId="77777777" w:rsidR="00CA2630" w:rsidRPr="00760340" w:rsidRDefault="00CA2630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C18B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2CCCB89" w14:textId="77777777" w:rsidR="00CA2630" w:rsidRDefault="00CA2630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147A728" wp14:editId="34E46B8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4AC6" w14:textId="77777777" w:rsidR="002E4500" w:rsidRDefault="002E450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916478" w14:textId="77777777" w:rsidR="002E4500" w:rsidRPr="00771D16" w:rsidRDefault="002E450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4C847EE" w14:textId="77777777" w:rsidR="002E4500" w:rsidRPr="0015125F" w:rsidRDefault="002E450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6188" w14:textId="77777777" w:rsidR="002E4500" w:rsidRPr="00760340" w:rsidRDefault="002E4500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745454C" w14:textId="77777777" w:rsidR="002E4500" w:rsidRDefault="002E4500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76552585" wp14:editId="3B8D502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6" name="Imagem 1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A4A5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933471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64FBF7A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34C5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263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6A76E56" w14:textId="77777777" w:rsidR="003C00CE" w:rsidRDefault="00186160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17AA1E1" wp14:editId="68A11F5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FA39" w14:textId="77777777" w:rsidR="00B42700" w:rsidRDefault="00B42700">
      <w:r>
        <w:separator/>
      </w:r>
    </w:p>
  </w:footnote>
  <w:footnote w:type="continuationSeparator" w:id="0">
    <w:p w14:paraId="799D51A4" w14:textId="77777777" w:rsidR="00B42700" w:rsidRDefault="00B4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656C" w14:textId="77777777" w:rsidR="00CA2630" w:rsidRPr="009E4E5A" w:rsidRDefault="00CA2630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54A250D1" wp14:editId="72033D0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01497DAE" wp14:editId="7B6735F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1EA1" w14:textId="77777777" w:rsidR="00CA2630" w:rsidRPr="009E4E5A" w:rsidRDefault="00CA263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418EB9BF" wp14:editId="1B78B86B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ADA8" w14:textId="77777777" w:rsidR="002E4500" w:rsidRPr="009E4E5A" w:rsidRDefault="002E4500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7C1E33AF" wp14:editId="2DB1C2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1790C038" wp14:editId="272AD2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EDBA" w14:textId="77777777" w:rsidR="002E4500" w:rsidRPr="009E4E5A" w:rsidRDefault="002E450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2576" behindDoc="1" locked="0" layoutInCell="1" allowOverlap="1" wp14:anchorId="30EB8D5E" wp14:editId="579B27DD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2F92" w14:textId="77777777" w:rsidR="003C00CE" w:rsidRPr="009E4E5A" w:rsidRDefault="00186160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9FE8E50" wp14:editId="75A657B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980A02A" wp14:editId="268D2F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F0D2" w14:textId="77777777" w:rsidR="003C00CE" w:rsidRPr="009E4E5A" w:rsidRDefault="0018616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11594785" wp14:editId="29197A6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0A4F"/>
    <w:multiLevelType w:val="hybridMultilevel"/>
    <w:tmpl w:val="6F2A3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F4FBC"/>
    <w:multiLevelType w:val="hybridMultilevel"/>
    <w:tmpl w:val="26CEFC30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71B6"/>
    <w:multiLevelType w:val="hybridMultilevel"/>
    <w:tmpl w:val="229E8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220C6"/>
    <w:multiLevelType w:val="hybridMultilevel"/>
    <w:tmpl w:val="00807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33A73"/>
    <w:multiLevelType w:val="hybridMultilevel"/>
    <w:tmpl w:val="0AFA802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E64F8"/>
    <w:multiLevelType w:val="hybridMultilevel"/>
    <w:tmpl w:val="99E44700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76C"/>
    <w:multiLevelType w:val="hybridMultilevel"/>
    <w:tmpl w:val="29560FA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6B6F"/>
    <w:multiLevelType w:val="hybridMultilevel"/>
    <w:tmpl w:val="0B16B1C0"/>
    <w:lvl w:ilvl="0" w:tplc="2D6E2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F093A"/>
    <w:multiLevelType w:val="hybridMultilevel"/>
    <w:tmpl w:val="29560FA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87FA2"/>
    <w:rsid w:val="000A1BA9"/>
    <w:rsid w:val="000C18B7"/>
    <w:rsid w:val="000D153F"/>
    <w:rsid w:val="0010309F"/>
    <w:rsid w:val="00105111"/>
    <w:rsid w:val="0015125F"/>
    <w:rsid w:val="00164311"/>
    <w:rsid w:val="00180B4E"/>
    <w:rsid w:val="00186160"/>
    <w:rsid w:val="001A5BED"/>
    <w:rsid w:val="001F48F4"/>
    <w:rsid w:val="00204458"/>
    <w:rsid w:val="00215ECD"/>
    <w:rsid w:val="00223233"/>
    <w:rsid w:val="00267208"/>
    <w:rsid w:val="0027787C"/>
    <w:rsid w:val="002D0C3B"/>
    <w:rsid w:val="002E3A31"/>
    <w:rsid w:val="002E4500"/>
    <w:rsid w:val="002E4DE6"/>
    <w:rsid w:val="00325ABA"/>
    <w:rsid w:val="00332A5E"/>
    <w:rsid w:val="00366A04"/>
    <w:rsid w:val="003B0686"/>
    <w:rsid w:val="003C00CE"/>
    <w:rsid w:val="00406516"/>
    <w:rsid w:val="00417087"/>
    <w:rsid w:val="00424A8D"/>
    <w:rsid w:val="004821D4"/>
    <w:rsid w:val="004879B8"/>
    <w:rsid w:val="00487F0A"/>
    <w:rsid w:val="004C4F6B"/>
    <w:rsid w:val="004E2B83"/>
    <w:rsid w:val="00504D8F"/>
    <w:rsid w:val="0050607A"/>
    <w:rsid w:val="0053333E"/>
    <w:rsid w:val="00533841"/>
    <w:rsid w:val="00540050"/>
    <w:rsid w:val="00581801"/>
    <w:rsid w:val="005A32C4"/>
    <w:rsid w:val="00634658"/>
    <w:rsid w:val="00672748"/>
    <w:rsid w:val="006A539B"/>
    <w:rsid w:val="006B2B20"/>
    <w:rsid w:val="00722746"/>
    <w:rsid w:val="00755B2C"/>
    <w:rsid w:val="007624AE"/>
    <w:rsid w:val="007672CA"/>
    <w:rsid w:val="007D7B31"/>
    <w:rsid w:val="00802B6C"/>
    <w:rsid w:val="00807F65"/>
    <w:rsid w:val="00810997"/>
    <w:rsid w:val="008518D0"/>
    <w:rsid w:val="00852634"/>
    <w:rsid w:val="00871CDA"/>
    <w:rsid w:val="008B1AF3"/>
    <w:rsid w:val="008D5F4C"/>
    <w:rsid w:val="009026A8"/>
    <w:rsid w:val="00906BE8"/>
    <w:rsid w:val="00937D08"/>
    <w:rsid w:val="00976795"/>
    <w:rsid w:val="009B50E8"/>
    <w:rsid w:val="009B654C"/>
    <w:rsid w:val="009D2649"/>
    <w:rsid w:val="00A3234F"/>
    <w:rsid w:val="00A54151"/>
    <w:rsid w:val="00A55D4C"/>
    <w:rsid w:val="00A743A9"/>
    <w:rsid w:val="00B42700"/>
    <w:rsid w:val="00BD0514"/>
    <w:rsid w:val="00C55B31"/>
    <w:rsid w:val="00CA2630"/>
    <w:rsid w:val="00CA3F6C"/>
    <w:rsid w:val="00CE0A8F"/>
    <w:rsid w:val="00D00ABC"/>
    <w:rsid w:val="00D42587"/>
    <w:rsid w:val="00D4348C"/>
    <w:rsid w:val="00D63579"/>
    <w:rsid w:val="00DA51BF"/>
    <w:rsid w:val="00DF74DD"/>
    <w:rsid w:val="00F61B62"/>
    <w:rsid w:val="00F93ADB"/>
    <w:rsid w:val="00FD1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4:docId w14:val="2614EA96"/>
  <w15:docId w15:val="{2BEC1821-521E-4DE1-8E7B-51D4A37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93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1131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12</cp:revision>
  <cp:lastPrinted>2020-05-19T14:19:00Z</cp:lastPrinted>
  <dcterms:created xsi:type="dcterms:W3CDTF">2020-03-23T21:33:00Z</dcterms:created>
  <dcterms:modified xsi:type="dcterms:W3CDTF">2020-05-19T14:20:00Z</dcterms:modified>
</cp:coreProperties>
</file>