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9A265" w14:textId="4D303B50" w:rsidR="00D542FA" w:rsidRPr="00CD2693" w:rsidRDefault="00D542FA" w:rsidP="0017799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bookmarkStart w:id="1" w:name="_GoBack"/>
      <w:bookmarkEnd w:id="1"/>
      <w:r w:rsidRPr="00CD2693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SÚMULA DA </w:t>
      </w:r>
      <w:r w:rsidR="00F56734" w:rsidRPr="00CD2693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116</w:t>
      </w:r>
      <w:r w:rsidR="00551745" w:rsidRPr="00CD2693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</w:t>
      </w:r>
      <w:r w:rsidRPr="00CD2693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</w:t>
      </w:r>
      <w:r w:rsidR="005F52C3" w:rsidRPr="00CD2693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REUNIÃO ORDINÁRIA CPP</w:t>
      </w:r>
      <w:r w:rsidR="00EE01A8" w:rsidRPr="00CD2693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-CAU/BR</w:t>
      </w:r>
    </w:p>
    <w:p w14:paraId="2D1360F4" w14:textId="5B7B37D2" w:rsidR="00D542FA" w:rsidRPr="00CD2693" w:rsidRDefault="00D542FA" w:rsidP="00D542FA">
      <w:pPr>
        <w:spacing w:after="0" w:line="240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076"/>
        <w:gridCol w:w="3242"/>
        <w:gridCol w:w="1448"/>
        <w:gridCol w:w="3440"/>
      </w:tblGrid>
      <w:tr w:rsidR="00D542FA" w:rsidRPr="00CD2693" w14:paraId="461957CC" w14:textId="77777777" w:rsidTr="00177995">
        <w:trPr>
          <w:trHeight w:val="278"/>
        </w:trPr>
        <w:tc>
          <w:tcPr>
            <w:tcW w:w="20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5E6D7AC" w14:textId="77777777" w:rsidR="00D542FA" w:rsidRPr="00CD2693" w:rsidRDefault="00D542FA" w:rsidP="006A612E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CD2693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14:paraId="63ECC583" w14:textId="0E2F02F5" w:rsidR="00D542FA" w:rsidRPr="00CD2693" w:rsidRDefault="00F56734" w:rsidP="00F56734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 w:rsidRPr="00CD269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01</w:t>
            </w:r>
            <w:r w:rsidR="00551745" w:rsidRPr="00CD269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de </w:t>
            </w:r>
            <w:r w:rsidRPr="00CD269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março</w:t>
            </w:r>
            <w:r w:rsidR="00EE01A8" w:rsidRPr="00CD269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de 2023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D621F3D" w14:textId="77777777" w:rsidR="00D542FA" w:rsidRPr="00CD2693" w:rsidRDefault="00D542FA" w:rsidP="006A612E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CD2693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34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855292D" w14:textId="238BD74A" w:rsidR="00D542FA" w:rsidRPr="00CD2693" w:rsidRDefault="00EE01A8" w:rsidP="006A612E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 w:rsidRPr="00CD269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09h às 18</w:t>
            </w:r>
            <w:r w:rsidR="00D542FA" w:rsidRPr="00CD2693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</w:t>
            </w:r>
          </w:p>
        </w:tc>
      </w:tr>
      <w:tr w:rsidR="00D542FA" w:rsidRPr="00CD2693" w14:paraId="1F49D85C" w14:textId="77777777" w:rsidTr="00177995">
        <w:trPr>
          <w:trHeight w:val="278"/>
        </w:trPr>
        <w:tc>
          <w:tcPr>
            <w:tcW w:w="20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54A0CA4" w14:textId="77777777" w:rsidR="00D542FA" w:rsidRPr="00CD2693" w:rsidRDefault="00D542FA" w:rsidP="006A612E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CD2693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813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4D3E020" w14:textId="08C5E4F9" w:rsidR="00D542FA" w:rsidRPr="00CD2693" w:rsidRDefault="00EE01A8" w:rsidP="006A612E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 w:rsidRPr="00CD2693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bdr w:val="none" w:sz="0" w:space="0" w:color="auto" w:frame="1"/>
              </w:rPr>
              <w:t>Sede do CAU/BR</w:t>
            </w:r>
            <w:r w:rsidR="00CD2693" w:rsidRPr="00CD2693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- Híbrida</w:t>
            </w:r>
          </w:p>
        </w:tc>
      </w:tr>
    </w:tbl>
    <w:p w14:paraId="6C0DD78C" w14:textId="0AD928A3" w:rsidR="00177995" w:rsidRPr="00CD2693" w:rsidRDefault="00177995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680"/>
        <w:gridCol w:w="3428"/>
      </w:tblGrid>
      <w:tr w:rsidR="00782A7B" w:rsidRPr="00CD2693" w14:paraId="5AF36658" w14:textId="77777777" w:rsidTr="00A409B8">
        <w:trPr>
          <w:trHeight w:hRule="exact" w:val="284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AB662C2" w14:textId="77777777" w:rsidR="00782A7B" w:rsidRPr="00CD2693" w:rsidRDefault="00782A7B" w:rsidP="00EE01A8">
            <w:pPr>
              <w:spacing w:after="0" w:line="240" w:lineRule="auto"/>
              <w:jc w:val="both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  <w:bookmarkStart w:id="2" w:name="_Hlk36737806"/>
            <w:bookmarkEnd w:id="0"/>
            <w:r w:rsidRPr="00CD2693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1F7B166" w14:textId="5277FC90" w:rsidR="00782A7B" w:rsidRPr="00CD2693" w:rsidRDefault="005F52C3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CD2693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Nilton de Lima Júnior (GO</w:t>
            </w:r>
            <w:r w:rsidR="00782A7B" w:rsidRPr="00CD2693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65D78E2" w14:textId="75DC3B00" w:rsidR="00782A7B" w:rsidRPr="00CD2693" w:rsidRDefault="00782A7B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  <w:r w:rsidRPr="00CD2693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Coordenador</w:t>
            </w:r>
          </w:p>
        </w:tc>
      </w:tr>
      <w:bookmarkEnd w:id="2"/>
      <w:tr w:rsidR="00782A7B" w:rsidRPr="00CD2693" w14:paraId="129E14C9" w14:textId="77777777" w:rsidTr="00A409B8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  <w:hideMark/>
          </w:tcPr>
          <w:p w14:paraId="46AA1B8E" w14:textId="77777777" w:rsidR="00782A7B" w:rsidRPr="00CD2693" w:rsidRDefault="00782A7B" w:rsidP="00EE01A8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155A617" w14:textId="70B868A7" w:rsidR="00782A7B" w:rsidRPr="00CD2693" w:rsidRDefault="005F52C3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CD2693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Eduardo Fajardo Soares (MG</w:t>
            </w:r>
            <w:r w:rsidR="00782A7B" w:rsidRPr="00CD2693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)</w:t>
            </w:r>
          </w:p>
          <w:p w14:paraId="06EFEB69" w14:textId="1CD0623E" w:rsidR="00782A7B" w:rsidRPr="00CD2693" w:rsidRDefault="00782A7B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26BFEF" w14:textId="76F6A851" w:rsidR="00782A7B" w:rsidRPr="00CD2693" w:rsidRDefault="00782A7B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CD2693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Coordenador-adjunto</w:t>
            </w:r>
          </w:p>
        </w:tc>
      </w:tr>
      <w:tr w:rsidR="00782A7B" w:rsidRPr="00CD2693" w14:paraId="7D36477F" w14:textId="77777777" w:rsidTr="00A409B8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  <w:hideMark/>
          </w:tcPr>
          <w:p w14:paraId="55901825" w14:textId="77777777" w:rsidR="00782A7B" w:rsidRPr="00CD2693" w:rsidRDefault="00782A7B" w:rsidP="00EE01A8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260132F" w14:textId="5F0AD7C7" w:rsidR="00782A7B" w:rsidRPr="00CD2693" w:rsidRDefault="005F52C3" w:rsidP="00EE01A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  <w:r w:rsidRPr="00CD2693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Guivaldo D´Alexandria Baptista (BA</w:t>
            </w:r>
            <w:r w:rsidR="00782A7B" w:rsidRPr="00CD2693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ACCC88A" w14:textId="1AD13612" w:rsidR="00782A7B" w:rsidRPr="00CD2693" w:rsidRDefault="00782A7B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CD2693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Membro</w:t>
            </w:r>
          </w:p>
        </w:tc>
      </w:tr>
      <w:tr w:rsidR="00782A7B" w:rsidRPr="00CD2693" w14:paraId="356D4B26" w14:textId="77777777" w:rsidTr="00A409B8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2661CC86" w14:textId="77777777" w:rsidR="00782A7B" w:rsidRPr="00CD2693" w:rsidRDefault="00782A7B" w:rsidP="00EE01A8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F8C1321" w14:textId="0561B53D" w:rsidR="00782A7B" w:rsidRPr="00CD2693" w:rsidRDefault="000E7E97" w:rsidP="00EE01A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 w:rsidRPr="000E7E97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 xml:space="preserve">Rogério Markiewicz </w:t>
            </w:r>
            <w:r w:rsidR="005F52C3" w:rsidRPr="000E7E97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(DF</w:t>
            </w:r>
            <w:r w:rsidR="00782A7B" w:rsidRPr="000E7E97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BC6D1DA" w14:textId="2C23C85C" w:rsidR="00782A7B" w:rsidRPr="00CD2693" w:rsidRDefault="00782A7B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  <w:highlight w:val="yellow"/>
              </w:rPr>
            </w:pPr>
            <w:r w:rsidRPr="000E7E97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Membro</w:t>
            </w:r>
          </w:p>
        </w:tc>
      </w:tr>
      <w:tr w:rsidR="00782A7B" w:rsidRPr="00CD2693" w14:paraId="751B6689" w14:textId="77777777" w:rsidTr="00A409B8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3CE8B810" w14:textId="77777777" w:rsidR="00782A7B" w:rsidRPr="00CD2693" w:rsidRDefault="00782A7B" w:rsidP="00EE01A8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6EA0DB0" w14:textId="1E315148" w:rsidR="00782A7B" w:rsidRPr="00CD2693" w:rsidRDefault="005F52C3" w:rsidP="00EE01A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D2693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Rubens Fernando Pereira de Camillo (MS</w:t>
            </w:r>
            <w:r w:rsidR="00782A7B" w:rsidRPr="00CD2693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C1BE48B" w14:textId="7D6C187A" w:rsidR="00782A7B" w:rsidRPr="00CD2693" w:rsidRDefault="00782A7B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CD2693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Membro</w:t>
            </w:r>
          </w:p>
        </w:tc>
      </w:tr>
      <w:tr w:rsidR="00782A7B" w:rsidRPr="00CD2693" w14:paraId="26289CE7" w14:textId="77777777" w:rsidTr="00A409B8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37397EE5" w14:textId="77777777" w:rsidR="00782A7B" w:rsidRPr="00CD2693" w:rsidRDefault="00782A7B" w:rsidP="00EE01A8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3C5EB0A" w14:textId="318D8842" w:rsidR="00782A7B" w:rsidRPr="00CD2693" w:rsidRDefault="005F52C3" w:rsidP="00EE01A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D2693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Cristina Barreiros (RO</w:t>
            </w:r>
            <w:r w:rsidR="00782A7B" w:rsidRPr="00CD2693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AD69BEC" w14:textId="21D6F657" w:rsidR="00782A7B" w:rsidRPr="00CD2693" w:rsidRDefault="00782A7B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CD2693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Membro</w:t>
            </w:r>
          </w:p>
        </w:tc>
      </w:tr>
      <w:tr w:rsidR="00782A7B" w:rsidRPr="00CD2693" w14:paraId="46F4FCB9" w14:textId="77777777" w:rsidTr="00A409B8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798F2DD2" w14:textId="77777777" w:rsidR="00782A7B" w:rsidRPr="00CD2693" w:rsidRDefault="00782A7B" w:rsidP="00EE01A8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4DDB76C" w14:textId="12F6E274" w:rsidR="00782A7B" w:rsidRPr="000E7E97" w:rsidRDefault="000E7E97" w:rsidP="00EE01A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0E7E97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 xml:space="preserve">Vânia Stephan Marroni Burigo </w:t>
            </w:r>
            <w:r w:rsidR="005F52C3" w:rsidRPr="000E7E97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(SC</w:t>
            </w:r>
            <w:r w:rsidR="00782A7B" w:rsidRPr="000E7E97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8D24D87" w14:textId="4358B51F" w:rsidR="00782A7B" w:rsidRPr="000E7E97" w:rsidRDefault="00782A7B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0E7E97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Membro</w:t>
            </w:r>
          </w:p>
        </w:tc>
      </w:tr>
      <w:tr w:rsidR="00EE01A8" w:rsidRPr="00CD2693" w14:paraId="65A4C5AF" w14:textId="77777777" w:rsidTr="00177995">
        <w:trPr>
          <w:trHeight w:hRule="exact" w:val="284"/>
        </w:trPr>
        <w:tc>
          <w:tcPr>
            <w:tcW w:w="2098" w:type="dxa"/>
            <w:tcBorders>
              <w:top w:val="single" w:sz="4" w:space="0" w:color="auto"/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268534C8" w14:textId="77777777" w:rsidR="00EE01A8" w:rsidRPr="00CD2693" w:rsidRDefault="00EE01A8" w:rsidP="00EE01A8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  <w:r w:rsidRPr="00CD2693"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  <w:t>CONVIDADOS</w:t>
            </w: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607E0FE" w14:textId="0DFE362C" w:rsidR="00EE01A8" w:rsidRPr="00CD2693" w:rsidRDefault="00CD2693" w:rsidP="00EE01A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D2693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Gelson Benatti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74F3B59" w14:textId="35F304C0" w:rsidR="00EE01A8" w:rsidRPr="00CD2693" w:rsidRDefault="00CD2693" w:rsidP="00CD269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CD2693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Gerente de Planej.  CAU/BR</w:t>
            </w:r>
          </w:p>
        </w:tc>
      </w:tr>
      <w:tr w:rsidR="00EE01A8" w:rsidRPr="00CD2693" w14:paraId="515406D7" w14:textId="77777777" w:rsidTr="00177995">
        <w:trPr>
          <w:trHeight w:hRule="exact" w:val="284"/>
        </w:trPr>
        <w:tc>
          <w:tcPr>
            <w:tcW w:w="2098" w:type="dxa"/>
            <w:vMerge w:val="restart"/>
            <w:tcBorders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</w:tcPr>
          <w:p w14:paraId="09F714EE" w14:textId="6C1DD739" w:rsidR="00EE01A8" w:rsidRPr="00CD2693" w:rsidRDefault="00EE01A8" w:rsidP="00EE01A8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CD2693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ASSESSORIA</w:t>
            </w:r>
          </w:p>
        </w:tc>
        <w:tc>
          <w:tcPr>
            <w:tcW w:w="81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6EA9B48" w14:textId="08E493A5" w:rsidR="00EE01A8" w:rsidRPr="00CD2693" w:rsidRDefault="00CD2693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CD2693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Daniela Demartini</w:t>
            </w:r>
          </w:p>
        </w:tc>
      </w:tr>
      <w:tr w:rsidR="00EE01A8" w:rsidRPr="00CD2693" w14:paraId="2F104695" w14:textId="77777777" w:rsidTr="00177995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</w:tcPr>
          <w:p w14:paraId="1F975407" w14:textId="77777777" w:rsidR="00EE01A8" w:rsidRPr="00CD2693" w:rsidRDefault="00EE01A8" w:rsidP="00EE01A8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B7F55EE" w14:textId="630CA531" w:rsidR="00EE01A8" w:rsidRPr="00CD2693" w:rsidRDefault="00CD2693" w:rsidP="00EE01A8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  <w:lang w:eastAsia="pt-BR"/>
              </w:rPr>
            </w:pPr>
            <w:r w:rsidRPr="00CD2693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Rodrigo da Silva André</w:t>
            </w:r>
          </w:p>
        </w:tc>
      </w:tr>
    </w:tbl>
    <w:p w14:paraId="1AE0277C" w14:textId="137615E9" w:rsidR="00D542FA" w:rsidRPr="00CD2693" w:rsidRDefault="00D542FA" w:rsidP="00D542F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093"/>
        <w:gridCol w:w="8113"/>
      </w:tblGrid>
      <w:tr w:rsidR="00EE01A8" w:rsidRPr="00CD2693" w14:paraId="44F3A39C" w14:textId="77777777" w:rsidTr="00EE01A8">
        <w:tc>
          <w:tcPr>
            <w:tcW w:w="1020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19DFCB0" w14:textId="5B91D11E" w:rsidR="00EE01A8" w:rsidRPr="00CD2693" w:rsidRDefault="00EE01A8" w:rsidP="00CD2693">
            <w:pPr>
              <w:tabs>
                <w:tab w:val="left" w:pos="484"/>
                <w:tab w:val="left" w:pos="2249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D2693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Leitura e aprovação da súmula da </w:t>
            </w:r>
            <w:r w:rsidR="00F56734" w:rsidRPr="00CD2693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11</w:t>
            </w:r>
            <w:r w:rsidR="00CD2693" w:rsidRPr="00CD2693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4</w:t>
            </w:r>
            <w:r w:rsidRPr="00CD2693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ª Reunião Ordinária</w:t>
            </w:r>
          </w:p>
        </w:tc>
      </w:tr>
      <w:tr w:rsidR="00EE01A8" w:rsidRPr="00CD2693" w14:paraId="1889B407" w14:textId="77777777" w:rsidTr="00EE01A8">
        <w:tc>
          <w:tcPr>
            <w:tcW w:w="209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1D86FF0" w14:textId="77777777" w:rsidR="00EE01A8" w:rsidRPr="00CD2693" w:rsidRDefault="00EE01A8" w:rsidP="00EE01A8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D2693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113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74B22F9" w14:textId="4A51056E" w:rsidR="00EE01A8" w:rsidRPr="00CD2693" w:rsidRDefault="00CD2693" w:rsidP="00EE01A8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CD269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Aprovação da Súmula</w:t>
            </w:r>
          </w:p>
        </w:tc>
      </w:tr>
    </w:tbl>
    <w:p w14:paraId="75CC36E6" w14:textId="77777777" w:rsidR="00EE01A8" w:rsidRPr="00CD2693" w:rsidRDefault="00EE01A8" w:rsidP="00EE01A8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1985"/>
        <w:gridCol w:w="8221"/>
      </w:tblGrid>
      <w:tr w:rsidR="00EE01A8" w:rsidRPr="00CD2693" w14:paraId="0FBFC266" w14:textId="77777777" w:rsidTr="00EE01A8">
        <w:tc>
          <w:tcPr>
            <w:tcW w:w="1020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66304E6" w14:textId="77777777" w:rsidR="00EE01A8" w:rsidRPr="00CD2693" w:rsidRDefault="00EE01A8" w:rsidP="00EE01A8">
            <w:pPr>
              <w:tabs>
                <w:tab w:val="left" w:pos="484"/>
                <w:tab w:val="left" w:pos="2249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D2693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Comunicações</w:t>
            </w:r>
          </w:p>
        </w:tc>
      </w:tr>
      <w:tr w:rsidR="00EE01A8" w:rsidRPr="00CD2693" w14:paraId="61757676" w14:textId="77777777" w:rsidTr="00EE01A8">
        <w:tc>
          <w:tcPr>
            <w:tcW w:w="19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A918A89" w14:textId="77777777" w:rsidR="00EE01A8" w:rsidRPr="00CD2693" w:rsidRDefault="00EE01A8" w:rsidP="00EE01A8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D2693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Responsável</w:t>
            </w:r>
          </w:p>
        </w:tc>
        <w:tc>
          <w:tcPr>
            <w:tcW w:w="82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C7C8E8C" w14:textId="01BBB0F2" w:rsidR="00EE01A8" w:rsidRPr="00CD2693" w:rsidRDefault="00EE01A8" w:rsidP="00EE01A8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</w:rPr>
            </w:pPr>
          </w:p>
        </w:tc>
      </w:tr>
      <w:tr w:rsidR="00EE01A8" w:rsidRPr="00CD2693" w14:paraId="542A5914" w14:textId="77777777" w:rsidTr="00EE01A8">
        <w:tc>
          <w:tcPr>
            <w:tcW w:w="19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24E7264" w14:textId="77777777" w:rsidR="00EE01A8" w:rsidRPr="00CD2693" w:rsidRDefault="00EE01A8" w:rsidP="00EE01A8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D2693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Comunicado</w:t>
            </w:r>
          </w:p>
        </w:tc>
        <w:tc>
          <w:tcPr>
            <w:tcW w:w="82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6876B40" w14:textId="5091BE6A" w:rsidR="00EE01A8" w:rsidRPr="00CD2693" w:rsidRDefault="00EE01A8" w:rsidP="00EE01A8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</w:rPr>
            </w:pPr>
          </w:p>
        </w:tc>
      </w:tr>
    </w:tbl>
    <w:p w14:paraId="189E4612" w14:textId="3C0FF71D" w:rsidR="00EE01A8" w:rsidRPr="00CD2693" w:rsidRDefault="00EE01A8" w:rsidP="00D542F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245777DF" w14:textId="7B609C61" w:rsidR="00D542FA" w:rsidRPr="00CD2693" w:rsidRDefault="00D542FA" w:rsidP="00177995">
      <w:pPr>
        <w:shd w:val="clear" w:color="auto" w:fill="D9D9D9"/>
        <w:tabs>
          <w:tab w:val="center" w:pos="5244"/>
          <w:tab w:val="right" w:pos="10205"/>
        </w:tabs>
        <w:spacing w:after="0" w:line="240" w:lineRule="auto"/>
        <w:ind w:right="-1"/>
        <w:rPr>
          <w:rFonts w:asciiTheme="minorHAnsi" w:eastAsia="MS Mincho" w:hAnsiTheme="minorHAnsi" w:cstheme="minorHAnsi"/>
          <w:b/>
          <w:bCs/>
          <w:smallCaps/>
          <w:color w:val="auto"/>
          <w:sz w:val="24"/>
          <w:szCs w:val="24"/>
        </w:rPr>
      </w:pPr>
      <w:r w:rsidRPr="00CD2693">
        <w:rPr>
          <w:rFonts w:asciiTheme="minorHAnsi" w:eastAsia="Cambria" w:hAnsiTheme="minorHAnsi" w:cstheme="minorHAnsi"/>
          <w:b/>
          <w:bCs/>
          <w:iCs/>
          <w:color w:val="404040"/>
          <w:sz w:val="24"/>
          <w:szCs w:val="24"/>
        </w:rPr>
        <w:tab/>
      </w:r>
      <w:r w:rsidRPr="00CD2693">
        <w:rPr>
          <w:rFonts w:asciiTheme="minorHAnsi" w:eastAsia="Cambria" w:hAnsiTheme="minorHAnsi" w:cstheme="minorHAnsi"/>
          <w:b/>
          <w:bCs/>
          <w:iCs/>
          <w:color w:val="auto"/>
          <w:sz w:val="24"/>
          <w:szCs w:val="24"/>
        </w:rPr>
        <w:t>ORDEM DO DIA</w:t>
      </w:r>
    </w:p>
    <w:p w14:paraId="4A9E65DA" w14:textId="15738ED6" w:rsidR="00D542FA" w:rsidRPr="00CD2693" w:rsidRDefault="00D542FA" w:rsidP="00D542F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D542FA" w:rsidRPr="00CD2693" w14:paraId="3F655480" w14:textId="77777777" w:rsidTr="0017799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9B62CBE" w14:textId="6D727F0C" w:rsidR="00D542FA" w:rsidRPr="00CD2693" w:rsidRDefault="00D542FA" w:rsidP="006A612E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D2693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CDF58FB" w14:textId="627C1B40" w:rsidR="00D542FA" w:rsidRPr="00CD2693" w:rsidRDefault="00CD2693" w:rsidP="006A612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D2693">
              <w:rPr>
                <w:rFonts w:asciiTheme="minorHAnsi" w:hAnsiTheme="minorHAnsi" w:cstheme="minorHAnsi"/>
                <w:b/>
                <w:sz w:val="24"/>
                <w:szCs w:val="24"/>
              </w:rPr>
              <w:t>Orientações sobre Avaliação Trimestral de Entregas; Priorização de Eventos; Orientações de Comunicação</w:t>
            </w:r>
          </w:p>
        </w:tc>
      </w:tr>
      <w:tr w:rsidR="005F52C3" w:rsidRPr="00CD2693" w14:paraId="0C502EF1" w14:textId="77777777" w:rsidTr="0017799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D6778A2" w14:textId="77777777" w:rsidR="005F52C3" w:rsidRPr="00CD2693" w:rsidRDefault="005F52C3" w:rsidP="005F52C3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D2693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58BB949" w14:textId="357CF359" w:rsidR="005F52C3" w:rsidRPr="00CD2693" w:rsidRDefault="005F52C3" w:rsidP="005F52C3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D2693">
              <w:rPr>
                <w:rFonts w:asciiTheme="minorHAnsi" w:hAnsiTheme="minorHAnsi" w:cstheme="minorHAnsi"/>
                <w:sz w:val="24"/>
                <w:szCs w:val="24"/>
              </w:rPr>
              <w:t>CPP-CAU/BR</w:t>
            </w:r>
          </w:p>
        </w:tc>
      </w:tr>
      <w:tr w:rsidR="005F52C3" w:rsidRPr="00CD2693" w14:paraId="66E8DD15" w14:textId="77777777" w:rsidTr="0017799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B258C1E" w14:textId="77777777" w:rsidR="005F52C3" w:rsidRPr="00CD2693" w:rsidRDefault="005F52C3" w:rsidP="005F52C3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D2693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6A7D606B" w14:textId="02D11DCC" w:rsidR="005F52C3" w:rsidRPr="00CD2693" w:rsidRDefault="00CD2693" w:rsidP="005F52C3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 Comissão</w:t>
            </w:r>
          </w:p>
        </w:tc>
      </w:tr>
      <w:tr w:rsidR="00D542FA" w:rsidRPr="00CD2693" w14:paraId="41F64D67" w14:textId="77777777" w:rsidTr="0017799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E766445" w14:textId="77777777" w:rsidR="00D542FA" w:rsidRPr="00CD2693" w:rsidRDefault="00D542FA" w:rsidP="006A612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D2693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EC583E9" w14:textId="4AD62FCA" w:rsidR="00CD2693" w:rsidRPr="00CD2693" w:rsidRDefault="00CD2693" w:rsidP="00CD269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CD269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 gerente de planejamento apresentou o modelo de monitoramento trimestral que será parte dos comunicados na reunião Plenária, de 3 em 3 meses.</w:t>
            </w:r>
          </w:p>
          <w:p w14:paraId="309AE956" w14:textId="44728B78" w:rsidR="00D542FA" w:rsidRPr="00CD2693" w:rsidRDefault="00CD2693" w:rsidP="00CD2693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D269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Informou o prazo de entrega até 04/04</w:t>
            </w:r>
          </w:p>
        </w:tc>
      </w:tr>
    </w:tbl>
    <w:p w14:paraId="56E193FD" w14:textId="57456333" w:rsidR="00F56734" w:rsidRPr="00CD2693" w:rsidRDefault="00F56734" w:rsidP="00F56734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F56734" w:rsidRPr="00CD2693" w14:paraId="5070169D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26F733AB" w14:textId="3D5BA4BA" w:rsidR="00F56734" w:rsidRPr="00CD2693" w:rsidRDefault="00F56734" w:rsidP="00F9715C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D2693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A648741" w14:textId="759667B8" w:rsidR="00F56734" w:rsidRPr="00CD2693" w:rsidRDefault="00CD2693" w:rsidP="00CD26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290E">
              <w:rPr>
                <w:rFonts w:ascii="Times New Roman" w:hAnsi="Times New Roman"/>
                <w:b/>
              </w:rPr>
              <w:t>Digitalização na AU</w:t>
            </w:r>
            <w:r>
              <w:rPr>
                <w:rFonts w:ascii="Times New Roman" w:hAnsi="Times New Roman"/>
                <w:b/>
              </w:rPr>
              <w:t xml:space="preserve"> - </w:t>
            </w:r>
            <w:r w:rsidRPr="00CD2693">
              <w:rPr>
                <w:rFonts w:ascii="Times New Roman" w:hAnsi="Times New Roman"/>
                <w:b/>
              </w:rPr>
              <w:t>ACT Bim Fórum Brasil</w:t>
            </w:r>
          </w:p>
          <w:p w14:paraId="0EBA34C5" w14:textId="77777777" w:rsidR="00CD2693" w:rsidRPr="000C290E" w:rsidRDefault="00CD2693" w:rsidP="00CD2693">
            <w:pPr>
              <w:spacing w:after="0" w:line="240" w:lineRule="auto"/>
              <w:rPr>
                <w:rFonts w:ascii="Times New Roman" w:hAnsi="Times New Roman"/>
              </w:rPr>
            </w:pPr>
            <w:r w:rsidRPr="000C290E">
              <w:rPr>
                <w:rFonts w:ascii="Times New Roman" w:hAnsi="Times New Roman"/>
              </w:rPr>
              <w:t>- Análise da devolutiva do jurídico</w:t>
            </w:r>
          </w:p>
          <w:p w14:paraId="7485EA07" w14:textId="18872630" w:rsidR="00CD2693" w:rsidRPr="00CD2693" w:rsidRDefault="00CD2693" w:rsidP="00CD2693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D2693">
              <w:rPr>
                <w:rFonts w:ascii="Times New Roman" w:hAnsi="Times New Roman"/>
              </w:rPr>
              <w:t>- Definições sobre evento internacional em parceria com BFB em São Paulo</w:t>
            </w:r>
          </w:p>
        </w:tc>
      </w:tr>
      <w:tr w:rsidR="00F56734" w:rsidRPr="00CD2693" w14:paraId="699CA2C5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720597A" w14:textId="77777777" w:rsidR="00F56734" w:rsidRPr="00CD2693" w:rsidRDefault="00F56734" w:rsidP="00F9715C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D2693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F15925C" w14:textId="77777777" w:rsidR="00F56734" w:rsidRPr="00CD2693" w:rsidRDefault="00F56734" w:rsidP="00CD2693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D2693">
              <w:rPr>
                <w:rFonts w:asciiTheme="minorHAnsi" w:hAnsiTheme="minorHAnsi" w:cstheme="minorHAnsi"/>
                <w:sz w:val="24"/>
                <w:szCs w:val="24"/>
              </w:rPr>
              <w:t>CPP-CAU/BR</w:t>
            </w:r>
          </w:p>
        </w:tc>
      </w:tr>
      <w:tr w:rsidR="00F56734" w:rsidRPr="00CD2693" w14:paraId="72161985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91D471E" w14:textId="77777777" w:rsidR="00F56734" w:rsidRPr="00CD2693" w:rsidRDefault="00F56734" w:rsidP="00F9715C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D2693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33E24CA" w14:textId="188ED108" w:rsidR="00F56734" w:rsidRPr="00CD2693" w:rsidRDefault="00CD2693" w:rsidP="00CD2693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 Comissão</w:t>
            </w:r>
          </w:p>
        </w:tc>
      </w:tr>
      <w:tr w:rsidR="00F56734" w:rsidRPr="00CD2693" w14:paraId="615F2E09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4DDEFBD" w14:textId="77777777" w:rsidR="00F56734" w:rsidRPr="00CD2693" w:rsidRDefault="00F56734" w:rsidP="00F9715C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D2693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F0944ED" w14:textId="77777777" w:rsidR="00F56734" w:rsidRDefault="00CD2693" w:rsidP="00F9715C">
            <w:pPr>
              <w:spacing w:after="0" w:line="240" w:lineRule="auto"/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A Comissão optou pelo estudo de termo de fomento ao invés de ACT</w:t>
            </w:r>
          </w:p>
          <w:p w14:paraId="6142F934" w14:textId="16AC8CBC" w:rsidR="00CD2693" w:rsidRPr="00CD2693" w:rsidRDefault="00CD2693" w:rsidP="00F9715C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Convidar o Gerente do CSC para conversar sobre concurso de ideias em tecnologia para Arquitetura e Urbanismo</w:t>
            </w:r>
          </w:p>
        </w:tc>
      </w:tr>
    </w:tbl>
    <w:p w14:paraId="4F9E2834" w14:textId="718A02D5" w:rsidR="00F56734" w:rsidRPr="00CD2693" w:rsidRDefault="00F56734" w:rsidP="00F56734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F56734" w:rsidRPr="00CD2693" w14:paraId="5EAC1EBC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017937AC" w14:textId="0EE856C9" w:rsidR="00F56734" w:rsidRPr="00CD2693" w:rsidRDefault="00F56734" w:rsidP="00CD2693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D2693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730E506" w14:textId="77777777" w:rsidR="00CD2693" w:rsidRPr="000C290E" w:rsidRDefault="00CD2693" w:rsidP="00CD26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290E">
              <w:rPr>
                <w:rFonts w:ascii="Times New Roman" w:hAnsi="Times New Roman"/>
                <w:b/>
              </w:rPr>
              <w:t>Participação da CPP no Projeto Amazônia e na UIA</w:t>
            </w:r>
          </w:p>
          <w:p w14:paraId="225980BA" w14:textId="19CEEA81" w:rsidR="00F56734" w:rsidRPr="00CD2693" w:rsidRDefault="00CD2693" w:rsidP="00CD2693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0C290E">
              <w:rPr>
                <w:rFonts w:ascii="Times New Roman" w:hAnsi="Times New Roman"/>
              </w:rPr>
              <w:t>- Estabelecimento de critérios para participação, tema e agendas pretendidas na UIA</w:t>
            </w:r>
          </w:p>
        </w:tc>
      </w:tr>
      <w:tr w:rsidR="00F56734" w:rsidRPr="00CD2693" w14:paraId="0306E8C0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C23FC5D" w14:textId="77777777" w:rsidR="00F56734" w:rsidRPr="00CD2693" w:rsidRDefault="00F56734" w:rsidP="00CD2693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D2693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lastRenderedPageBreak/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B952059" w14:textId="77777777" w:rsidR="00F56734" w:rsidRPr="00CD2693" w:rsidRDefault="00F56734" w:rsidP="00CD2693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D2693">
              <w:rPr>
                <w:rFonts w:asciiTheme="minorHAnsi" w:hAnsiTheme="minorHAnsi" w:cstheme="minorHAnsi"/>
                <w:sz w:val="24"/>
                <w:szCs w:val="24"/>
              </w:rPr>
              <w:t>CPP-CAU/BR</w:t>
            </w:r>
          </w:p>
        </w:tc>
      </w:tr>
      <w:tr w:rsidR="00F56734" w:rsidRPr="00CD2693" w14:paraId="15FC85F9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B1BCF3D" w14:textId="77777777" w:rsidR="00F56734" w:rsidRPr="00CD2693" w:rsidRDefault="00F56734" w:rsidP="00CD2693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D2693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4EA2790" w14:textId="62B77828" w:rsidR="00F56734" w:rsidRPr="00CD2693" w:rsidRDefault="00CD2693" w:rsidP="00CD2693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 Comissão</w:t>
            </w:r>
          </w:p>
        </w:tc>
      </w:tr>
      <w:tr w:rsidR="00F56734" w:rsidRPr="008F7C4D" w14:paraId="5E977D74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3AC5FF3" w14:textId="77777777" w:rsidR="00F56734" w:rsidRPr="008F7C4D" w:rsidRDefault="00F56734" w:rsidP="00F9715C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F7C4D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9696B93" w14:textId="77777777" w:rsidR="00F56734" w:rsidRPr="008F7C4D" w:rsidRDefault="00CD2693" w:rsidP="00F9715C">
            <w:pPr>
              <w:spacing w:after="0" w:line="240" w:lineRule="auto"/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</w:pPr>
            <w:r w:rsidRPr="008F7C4D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Deliberação 002/2023:</w:t>
            </w:r>
          </w:p>
          <w:p w14:paraId="3343C63C" w14:textId="77777777" w:rsidR="00CD2693" w:rsidRPr="008F7C4D" w:rsidRDefault="00CD2693" w:rsidP="00CD269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8F7C4D">
              <w:rPr>
                <w:rFonts w:asciiTheme="minorHAnsi" w:hAnsiTheme="minorHAnsi" w:cstheme="minorHAnsi"/>
                <w:sz w:val="24"/>
                <w:szCs w:val="24"/>
              </w:rPr>
              <w:t>Solicitar à Presidência que realize a convocação dos membros da CPP-CAU/BR para a 16ª reunião extraordinária da Comissão, de forma virtual, a ser realizar no dia 10 de março de 202</w:t>
            </w:r>
            <w:r w:rsidRPr="008F7C4D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3, das 15h às 16h, com a seguinte pauta:</w:t>
            </w:r>
          </w:p>
          <w:p w14:paraId="4A18C5EF" w14:textId="77777777" w:rsidR="00CD2693" w:rsidRPr="008F7C4D" w:rsidRDefault="00CD2693" w:rsidP="008F7C4D">
            <w:pPr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459" w:firstLine="11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8F7C4D">
              <w:rPr>
                <w:rFonts w:asciiTheme="minorHAnsi" w:hAnsiTheme="minorHAnsi" w:cstheme="minorHAnsi"/>
                <w:sz w:val="24"/>
                <w:szCs w:val="24"/>
              </w:rPr>
              <w:t>Definição das matérias a serem apresentadas no Congresso Mundial de Arquitetos; e</w:t>
            </w:r>
          </w:p>
          <w:p w14:paraId="56E9B37C" w14:textId="29E7B86B" w:rsidR="00CD2693" w:rsidRPr="008F7C4D" w:rsidRDefault="00CD2693" w:rsidP="008F7C4D">
            <w:pPr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459" w:firstLine="11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F7C4D">
              <w:rPr>
                <w:rFonts w:asciiTheme="minorHAnsi" w:hAnsiTheme="minorHAnsi" w:cstheme="minorHAnsi"/>
                <w:sz w:val="24"/>
                <w:szCs w:val="24"/>
              </w:rPr>
              <w:t>Indicação dos representantes da Comissão no referido evento.</w:t>
            </w:r>
          </w:p>
        </w:tc>
      </w:tr>
    </w:tbl>
    <w:p w14:paraId="171FE3F9" w14:textId="1D4CA808" w:rsidR="00F56734" w:rsidRPr="008F7C4D" w:rsidRDefault="00F56734" w:rsidP="00F56734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F56734" w:rsidRPr="00CD2693" w14:paraId="69F2BB00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D798A5E" w14:textId="32B1ABBA" w:rsidR="00F56734" w:rsidRPr="00CD2693" w:rsidRDefault="00F56734" w:rsidP="00F9715C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D2693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ABE19DA" w14:textId="36249444" w:rsidR="00F56734" w:rsidRPr="00CD2693" w:rsidRDefault="008F7C4D" w:rsidP="00F9715C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0C290E">
              <w:rPr>
                <w:rFonts w:ascii="Times New Roman" w:hAnsi="Times New Roman"/>
                <w:b/>
              </w:rPr>
              <w:t>Licenciamento</w:t>
            </w:r>
          </w:p>
        </w:tc>
      </w:tr>
      <w:tr w:rsidR="00F56734" w:rsidRPr="00CD2693" w14:paraId="6B1C88E2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FFCE41D" w14:textId="77777777" w:rsidR="00F56734" w:rsidRPr="00CD2693" w:rsidRDefault="00F56734" w:rsidP="00F9715C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D2693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3C802B4" w14:textId="71710C13" w:rsidR="00F56734" w:rsidRPr="00CD2693" w:rsidRDefault="008F7C4D" w:rsidP="00F9715C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0C290E">
              <w:rPr>
                <w:rFonts w:ascii="Times New Roman" w:hAnsi="Times New Roman"/>
              </w:rPr>
              <w:t>CPP-CAU/BR e CPUA/BR</w:t>
            </w:r>
          </w:p>
        </w:tc>
      </w:tr>
      <w:tr w:rsidR="00F56734" w:rsidRPr="00CD2693" w14:paraId="2868E9FE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0BC299B" w14:textId="77777777" w:rsidR="00F56734" w:rsidRPr="00CD2693" w:rsidRDefault="00F56734" w:rsidP="00F9715C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D2693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D95018B" w14:textId="76B99D08" w:rsidR="00F56734" w:rsidRPr="00CD2693" w:rsidRDefault="008F7C4D" w:rsidP="00F9715C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 Comissão</w:t>
            </w:r>
          </w:p>
        </w:tc>
      </w:tr>
      <w:tr w:rsidR="00F56734" w:rsidRPr="00CD2693" w14:paraId="55503A0C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BE58D76" w14:textId="77777777" w:rsidR="00F56734" w:rsidRPr="00CD2693" w:rsidRDefault="00F56734" w:rsidP="00F9715C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D2693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DE7BF7A" w14:textId="77777777" w:rsidR="00F56734" w:rsidRDefault="004F75A6" w:rsidP="004F75A6">
            <w:pPr>
              <w:spacing w:after="0" w:line="240" w:lineRule="auto"/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Foram apresentadas as razões pela não divulgação do caderno de licenciamento na marcha dos prefeitos</w:t>
            </w:r>
          </w:p>
          <w:p w14:paraId="1070E00E" w14:textId="5D30BEBA" w:rsidR="004F75A6" w:rsidRPr="00CD2693" w:rsidRDefault="004F75A6" w:rsidP="004F75A6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Aguardar a finalização do caderno para aprovação na comissão</w:t>
            </w:r>
          </w:p>
        </w:tc>
      </w:tr>
    </w:tbl>
    <w:p w14:paraId="17FCEB8A" w14:textId="5EB303C9" w:rsidR="00F56734" w:rsidRPr="00CD2693" w:rsidRDefault="00F56734" w:rsidP="00F56734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F56734" w:rsidRPr="00CD2693" w14:paraId="3B84E117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5CE4DC68" w14:textId="558E8DE1" w:rsidR="00F56734" w:rsidRPr="00CD2693" w:rsidRDefault="00F56734" w:rsidP="00F9715C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D2693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2E8795E" w14:textId="790ACFB0" w:rsidR="00F56734" w:rsidRPr="00CD2693" w:rsidRDefault="004F75A6" w:rsidP="00081AFB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ACT com o MDR (Ministério das Cidades)</w:t>
            </w:r>
          </w:p>
        </w:tc>
      </w:tr>
      <w:tr w:rsidR="00F56734" w:rsidRPr="00CD2693" w14:paraId="3FB21213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3BC164E" w14:textId="77777777" w:rsidR="00F56734" w:rsidRPr="00CD2693" w:rsidRDefault="00F56734" w:rsidP="00F9715C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D2693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1B09E35" w14:textId="77777777" w:rsidR="00F56734" w:rsidRPr="00CD2693" w:rsidRDefault="00F56734" w:rsidP="00F9715C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D2693">
              <w:rPr>
                <w:rFonts w:asciiTheme="minorHAnsi" w:hAnsiTheme="minorHAnsi" w:cstheme="minorHAnsi"/>
                <w:sz w:val="24"/>
                <w:szCs w:val="24"/>
              </w:rPr>
              <w:t>CPP-CAU/BR</w:t>
            </w:r>
          </w:p>
        </w:tc>
      </w:tr>
      <w:tr w:rsidR="00F56734" w:rsidRPr="00CD2693" w14:paraId="0C613D21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D6C2CEF" w14:textId="77777777" w:rsidR="00F56734" w:rsidRPr="00CD2693" w:rsidRDefault="00F56734" w:rsidP="00F9715C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D2693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A0491FC" w14:textId="71B0B85E" w:rsidR="00F56734" w:rsidRPr="00CD2693" w:rsidRDefault="00081AFB" w:rsidP="00F9715C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 Comissão e Gabinete da Presidência</w:t>
            </w:r>
          </w:p>
        </w:tc>
      </w:tr>
      <w:tr w:rsidR="00F56734" w:rsidRPr="00CD2693" w14:paraId="420693A5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972C088" w14:textId="77777777" w:rsidR="00F56734" w:rsidRPr="00CD2693" w:rsidRDefault="00F56734" w:rsidP="00F9715C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D2693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250D4F6" w14:textId="036DBAA0" w:rsidR="00F56734" w:rsidRPr="00CD2693" w:rsidRDefault="00081AFB" w:rsidP="00F9715C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Continuar a análise da proposta de ACT</w:t>
            </w:r>
          </w:p>
        </w:tc>
      </w:tr>
    </w:tbl>
    <w:p w14:paraId="05A005B4" w14:textId="4BB62652" w:rsidR="00F56734" w:rsidRPr="00CD2693" w:rsidRDefault="00F56734" w:rsidP="00F56734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F56734" w:rsidRPr="00CD2693" w14:paraId="2E3AE6B8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67078B34" w14:textId="0E7B42A4" w:rsidR="00F56734" w:rsidRPr="00CD2693" w:rsidRDefault="00F56734" w:rsidP="00F9715C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D2693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774284D" w14:textId="64F16587" w:rsidR="00F56734" w:rsidRPr="00CD2693" w:rsidRDefault="00081AFB" w:rsidP="00081AFB">
            <w:pP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0C290E">
              <w:rPr>
                <w:rFonts w:ascii="Times New Roman" w:hAnsi="Times New Roman"/>
                <w:b/>
              </w:rPr>
              <w:t>ATHIS e Assistência Técnica</w:t>
            </w:r>
          </w:p>
        </w:tc>
      </w:tr>
      <w:tr w:rsidR="00F56734" w:rsidRPr="00CD2693" w14:paraId="01B908E1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4B1E508" w14:textId="77777777" w:rsidR="00F56734" w:rsidRPr="00CD2693" w:rsidRDefault="00F56734" w:rsidP="00F9715C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D2693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7AC229F" w14:textId="77777777" w:rsidR="00F56734" w:rsidRPr="00CD2693" w:rsidRDefault="00F56734" w:rsidP="00F9715C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D2693">
              <w:rPr>
                <w:rFonts w:asciiTheme="minorHAnsi" w:hAnsiTheme="minorHAnsi" w:cstheme="minorHAnsi"/>
                <w:sz w:val="24"/>
                <w:szCs w:val="24"/>
              </w:rPr>
              <w:t>CPP-CAU/BR</w:t>
            </w:r>
          </w:p>
        </w:tc>
      </w:tr>
      <w:tr w:rsidR="00F56734" w:rsidRPr="00CD2693" w14:paraId="20BA1C0F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2964E6B" w14:textId="77777777" w:rsidR="00F56734" w:rsidRPr="00CD2693" w:rsidRDefault="00F56734" w:rsidP="00F9715C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D2693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B4B3EEE" w14:textId="5032A130" w:rsidR="00F56734" w:rsidRPr="00CD2693" w:rsidRDefault="00081AFB" w:rsidP="00F9715C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 Comissão e Gabinete da Presidência</w:t>
            </w:r>
          </w:p>
        </w:tc>
      </w:tr>
      <w:tr w:rsidR="00F56734" w:rsidRPr="00CD2693" w14:paraId="78F8D728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ED33EFF" w14:textId="77777777" w:rsidR="00F56734" w:rsidRPr="00CD2693" w:rsidRDefault="00F56734" w:rsidP="00F9715C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D2693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924846B" w14:textId="5E7CED7E" w:rsidR="00F56734" w:rsidRPr="00CD2693" w:rsidRDefault="001D7291" w:rsidP="00F9715C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 xml:space="preserve">Repautar para a 117ª reunião ordinária </w:t>
            </w:r>
          </w:p>
        </w:tc>
      </w:tr>
    </w:tbl>
    <w:p w14:paraId="48685571" w14:textId="77777777" w:rsidR="00F56734" w:rsidRPr="00CD2693" w:rsidRDefault="00F56734" w:rsidP="0003690E">
      <w:pPr>
        <w:suppressLineNumbers/>
        <w:tabs>
          <w:tab w:val="left" w:pos="3869"/>
          <w:tab w:val="center" w:pos="4677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DE6FD5" w:rsidRPr="00CD2693" w14:paraId="57262A16" w14:textId="77777777" w:rsidTr="00177995">
        <w:tc>
          <w:tcPr>
            <w:tcW w:w="5103" w:type="dxa"/>
          </w:tcPr>
          <w:p w14:paraId="01E013C0" w14:textId="209139AB" w:rsidR="00DE6FD5" w:rsidRPr="000E7E97" w:rsidRDefault="005F52C3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7E97">
              <w:rPr>
                <w:rFonts w:asciiTheme="minorHAnsi" w:hAnsiTheme="minorHAnsi" w:cstheme="minorHAnsi"/>
                <w:b/>
                <w:sz w:val="24"/>
                <w:szCs w:val="24"/>
              </w:rPr>
              <w:t>NILTON DE LIMA JÚNIOR</w:t>
            </w:r>
          </w:p>
          <w:p w14:paraId="0C626938" w14:textId="0A7F53F3" w:rsidR="00DE6FD5" w:rsidRPr="000E7E97" w:rsidRDefault="009045CC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7E97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  <w:p w14:paraId="366B533A" w14:textId="77777777" w:rsidR="00DE6FD5" w:rsidRPr="000E7E97" w:rsidRDefault="00DE6FD5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F353BFD" w14:textId="2EBB386C" w:rsidR="00DE6FD5" w:rsidRPr="000E7E97" w:rsidRDefault="005F52C3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7E97">
              <w:rPr>
                <w:rFonts w:asciiTheme="minorHAnsi" w:hAnsiTheme="minorHAnsi" w:cstheme="minorHAnsi"/>
                <w:b/>
                <w:sz w:val="24"/>
                <w:szCs w:val="24"/>
              </w:rPr>
              <w:t>EDUARDO FAJARDO SOARES</w:t>
            </w:r>
          </w:p>
          <w:p w14:paraId="584B2DBA" w14:textId="37D00522" w:rsidR="00DE6FD5" w:rsidRPr="000E7E97" w:rsidRDefault="009045CC" w:rsidP="006A61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7E97">
              <w:rPr>
                <w:rFonts w:asciiTheme="minorHAnsi" w:hAnsiTheme="minorHAnsi" w:cstheme="minorHAnsi"/>
                <w:sz w:val="24"/>
                <w:szCs w:val="24"/>
              </w:rPr>
              <w:t>Coordenador-adjunto</w:t>
            </w:r>
          </w:p>
        </w:tc>
      </w:tr>
      <w:tr w:rsidR="00DE6FD5" w:rsidRPr="00CD2693" w14:paraId="48604C5F" w14:textId="77777777" w:rsidTr="00046297">
        <w:trPr>
          <w:trHeight w:val="636"/>
        </w:trPr>
        <w:tc>
          <w:tcPr>
            <w:tcW w:w="5103" w:type="dxa"/>
          </w:tcPr>
          <w:p w14:paraId="4AF6A583" w14:textId="326904E1" w:rsidR="00DE6FD5" w:rsidRPr="000E7E97" w:rsidRDefault="005F52C3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7E97">
              <w:rPr>
                <w:rFonts w:asciiTheme="minorHAnsi" w:hAnsiTheme="minorHAnsi" w:cstheme="minorHAnsi"/>
                <w:b/>
                <w:sz w:val="24"/>
                <w:szCs w:val="24"/>
              </w:rPr>
              <w:t>GUIVALDO D´ALEXANDRIA BAPTISTA</w:t>
            </w:r>
          </w:p>
          <w:p w14:paraId="7338623C" w14:textId="6D82E655" w:rsidR="00DE6FD5" w:rsidRPr="000E7E97" w:rsidRDefault="00DE6FD5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7E97"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  <w:t>M</w:t>
            </w:r>
            <w:r w:rsidRPr="000E7E97">
              <w:rPr>
                <w:rFonts w:asciiTheme="minorHAnsi" w:hAnsiTheme="minorHAnsi" w:cstheme="minorHAnsi"/>
                <w:sz w:val="24"/>
                <w:szCs w:val="24"/>
              </w:rPr>
              <w:t>embro</w:t>
            </w:r>
          </w:p>
        </w:tc>
        <w:tc>
          <w:tcPr>
            <w:tcW w:w="5103" w:type="dxa"/>
          </w:tcPr>
          <w:p w14:paraId="19565CF9" w14:textId="77777777" w:rsidR="001D7291" w:rsidRPr="000E7E97" w:rsidRDefault="001D7291" w:rsidP="001D72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7E97">
              <w:rPr>
                <w:rFonts w:asciiTheme="minorHAnsi" w:hAnsiTheme="minorHAnsi" w:cstheme="minorHAnsi"/>
                <w:b/>
                <w:sz w:val="24"/>
                <w:szCs w:val="24"/>
              </w:rPr>
              <w:t>CRISTINA BARREIROS</w:t>
            </w:r>
          </w:p>
          <w:p w14:paraId="2947F3CA" w14:textId="77777777" w:rsidR="00DE6FD5" w:rsidRPr="000E7E97" w:rsidRDefault="00DE6FD5" w:rsidP="006A61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7E97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</w:tr>
      <w:tr w:rsidR="00DE6FD5" w:rsidRPr="00CD2693" w14:paraId="3D19D63C" w14:textId="77777777" w:rsidTr="00177995">
        <w:tc>
          <w:tcPr>
            <w:tcW w:w="5103" w:type="dxa"/>
          </w:tcPr>
          <w:p w14:paraId="38F15E86" w14:textId="593A1CE8" w:rsidR="00DE6FD5" w:rsidRPr="000E7E97" w:rsidRDefault="005F52C3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7E97">
              <w:rPr>
                <w:rFonts w:asciiTheme="minorHAnsi" w:hAnsiTheme="minorHAnsi" w:cstheme="minorHAnsi"/>
                <w:b/>
                <w:sz w:val="24"/>
                <w:szCs w:val="24"/>
              </w:rPr>
              <w:t>RUBENS FERNANDO PEREIRA DE CAMILLO</w:t>
            </w:r>
          </w:p>
          <w:p w14:paraId="20EAFF6A" w14:textId="77777777" w:rsidR="00DE6FD5" w:rsidRPr="000E7E97" w:rsidRDefault="00DE6FD5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7E97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  <w:p w14:paraId="1EC41C9D" w14:textId="1AB8A930" w:rsidR="009045CC" w:rsidRPr="000E7E97" w:rsidRDefault="009045CC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F7F29EB" w14:textId="17885DDF" w:rsidR="00DE6FD5" w:rsidRPr="000E7E97" w:rsidRDefault="001D7291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7E97">
              <w:rPr>
                <w:rFonts w:asciiTheme="minorHAnsi" w:hAnsiTheme="minorHAnsi" w:cstheme="minorHAnsi"/>
                <w:b/>
                <w:sz w:val="24"/>
                <w:szCs w:val="24"/>
              </w:rPr>
              <w:t>VÂNIA STEPHAN MARRONI BURIGO</w:t>
            </w:r>
          </w:p>
          <w:p w14:paraId="1C77DB03" w14:textId="77777777" w:rsidR="00DE6FD5" w:rsidRPr="000E7E97" w:rsidRDefault="00DE6FD5" w:rsidP="006A61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7E97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</w:tr>
      <w:tr w:rsidR="00551745" w:rsidRPr="00CD2693" w14:paraId="0A54BBCE" w14:textId="77777777" w:rsidTr="00E2330A">
        <w:tc>
          <w:tcPr>
            <w:tcW w:w="5103" w:type="dxa"/>
          </w:tcPr>
          <w:p w14:paraId="6D5A230C" w14:textId="5BF1BB2D" w:rsidR="00551745" w:rsidRPr="000E7E97" w:rsidRDefault="001D7291" w:rsidP="00E233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7E97">
              <w:rPr>
                <w:rFonts w:asciiTheme="minorHAnsi" w:hAnsiTheme="minorHAnsi" w:cstheme="minorHAnsi"/>
                <w:b/>
                <w:sz w:val="24"/>
                <w:szCs w:val="24"/>
              </w:rPr>
              <w:t>ROG</w:t>
            </w:r>
            <w:r w:rsidR="000E7E97" w:rsidRPr="000E7E97">
              <w:rPr>
                <w:rFonts w:asciiTheme="minorHAnsi" w:hAnsiTheme="minorHAnsi" w:cstheme="minorHAnsi"/>
                <w:b/>
                <w:sz w:val="24"/>
                <w:szCs w:val="24"/>
              </w:rPr>
              <w:t>É</w:t>
            </w:r>
            <w:r w:rsidRPr="000E7E97">
              <w:rPr>
                <w:rFonts w:asciiTheme="minorHAnsi" w:hAnsiTheme="minorHAnsi" w:cstheme="minorHAnsi"/>
                <w:b/>
                <w:sz w:val="24"/>
                <w:szCs w:val="24"/>
              </w:rPr>
              <w:t>RIO MARKIEWICZ</w:t>
            </w:r>
          </w:p>
          <w:p w14:paraId="35FF7062" w14:textId="77777777" w:rsidR="00551745" w:rsidRPr="000E7E97" w:rsidRDefault="00551745" w:rsidP="00E2330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7E97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  <w:p w14:paraId="23871E2B" w14:textId="77777777" w:rsidR="00551745" w:rsidRPr="000E7E97" w:rsidRDefault="00551745" w:rsidP="00E2330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9D24CD" w14:textId="77777777" w:rsidR="00551745" w:rsidRPr="000E7E97" w:rsidRDefault="00551745" w:rsidP="00E2330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5F7E2AB" w14:textId="5AB90D92" w:rsidR="00551745" w:rsidRPr="000E7E97" w:rsidRDefault="001D7291" w:rsidP="00E233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7E97">
              <w:rPr>
                <w:rFonts w:asciiTheme="minorHAnsi" w:hAnsiTheme="minorHAnsi" w:cstheme="minorHAnsi"/>
                <w:b/>
                <w:sz w:val="24"/>
                <w:szCs w:val="24"/>
              </w:rPr>
              <w:t>DANIELA DEMARTINI DE MORAIS</w:t>
            </w:r>
          </w:p>
          <w:p w14:paraId="36E03485" w14:textId="55DBE355" w:rsidR="00551745" w:rsidRPr="000E7E97" w:rsidRDefault="00551745" w:rsidP="00E233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7E97">
              <w:rPr>
                <w:rFonts w:asciiTheme="minorHAnsi" w:hAnsiTheme="minorHAnsi" w:cstheme="minorHAnsi"/>
                <w:sz w:val="24"/>
                <w:szCs w:val="24"/>
              </w:rPr>
              <w:t>Analista</w:t>
            </w:r>
          </w:p>
          <w:p w14:paraId="38321E7C" w14:textId="77777777" w:rsidR="001D7291" w:rsidRPr="000E7E97" w:rsidRDefault="001D7291" w:rsidP="001D72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7E97">
              <w:rPr>
                <w:rFonts w:asciiTheme="minorHAnsi" w:hAnsiTheme="minorHAnsi" w:cstheme="minorHAnsi"/>
                <w:b/>
                <w:sz w:val="24"/>
                <w:szCs w:val="24"/>
              </w:rPr>
              <w:t>RODRIGO DA SILVA ANDRÉ</w:t>
            </w:r>
          </w:p>
          <w:p w14:paraId="5C57B0B2" w14:textId="75C85688" w:rsidR="001D7291" w:rsidRPr="000E7E97" w:rsidRDefault="001D7291" w:rsidP="001D72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7E97">
              <w:rPr>
                <w:rFonts w:asciiTheme="minorHAnsi" w:hAnsiTheme="minorHAnsi" w:cstheme="minorHAnsi"/>
                <w:sz w:val="24"/>
                <w:szCs w:val="24"/>
              </w:rPr>
              <w:t>Analista</w:t>
            </w:r>
          </w:p>
          <w:p w14:paraId="61BF7E14" w14:textId="7A43E533" w:rsidR="001D7291" w:rsidRPr="000E7E97" w:rsidRDefault="001D7291" w:rsidP="00E233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4789908" w14:textId="62859816" w:rsidR="00D81141" w:rsidRPr="00CD2693" w:rsidRDefault="00D81141" w:rsidP="00046297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sectPr w:rsidR="00D81141" w:rsidRPr="00CD2693" w:rsidSect="00D542FA">
      <w:headerReference w:type="default" r:id="rId11"/>
      <w:footerReference w:type="default" r:id="rId12"/>
      <w:pgSz w:w="11906" w:h="16838"/>
      <w:pgMar w:top="1701" w:right="567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8B7CE" w14:textId="77777777" w:rsidR="004F57DA" w:rsidRDefault="004F57DA" w:rsidP="00EE0A57">
      <w:pPr>
        <w:spacing w:after="0" w:line="240" w:lineRule="auto"/>
      </w:pPr>
      <w:r>
        <w:separator/>
      </w:r>
    </w:p>
  </w:endnote>
  <w:endnote w:type="continuationSeparator" w:id="0">
    <w:p w14:paraId="3364F498" w14:textId="77777777" w:rsidR="004F57DA" w:rsidRDefault="004F57DA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07491EA8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B612FA" w:rsidRPr="00B612FA">
          <w:rPr>
            <w:b/>
            <w:bCs/>
            <w:noProof/>
            <w:color w:val="1B6469"/>
          </w:rPr>
          <w:t>2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00049" w14:textId="77777777" w:rsidR="004F57DA" w:rsidRDefault="004F57DA" w:rsidP="00EE0A57">
      <w:pPr>
        <w:spacing w:after="0" w:line="240" w:lineRule="auto"/>
      </w:pPr>
      <w:r>
        <w:separator/>
      </w:r>
    </w:p>
  </w:footnote>
  <w:footnote w:type="continuationSeparator" w:id="0">
    <w:p w14:paraId="295134F7" w14:textId="77777777" w:rsidR="004F57DA" w:rsidRDefault="004F57DA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812"/>
    <w:multiLevelType w:val="hybridMultilevel"/>
    <w:tmpl w:val="AD2058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160B7"/>
    <w:multiLevelType w:val="hybridMultilevel"/>
    <w:tmpl w:val="456A4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BE6314"/>
    <w:multiLevelType w:val="hybridMultilevel"/>
    <w:tmpl w:val="32681A70"/>
    <w:lvl w:ilvl="0" w:tplc="78B095CA">
      <w:numFmt w:val="bullet"/>
      <w:lvlText w:val="•"/>
      <w:lvlJc w:val="left"/>
      <w:pPr>
        <w:ind w:left="1065" w:hanging="705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F5AD8"/>
    <w:multiLevelType w:val="hybridMultilevel"/>
    <w:tmpl w:val="AD2058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46297"/>
    <w:rsid w:val="000502E6"/>
    <w:rsid w:val="00071C49"/>
    <w:rsid w:val="00076A2E"/>
    <w:rsid w:val="00081AFB"/>
    <w:rsid w:val="000836A3"/>
    <w:rsid w:val="0008459F"/>
    <w:rsid w:val="000915B6"/>
    <w:rsid w:val="00092202"/>
    <w:rsid w:val="000B5EEF"/>
    <w:rsid w:val="000D26B5"/>
    <w:rsid w:val="000E7E97"/>
    <w:rsid w:val="000F0C06"/>
    <w:rsid w:val="000F459A"/>
    <w:rsid w:val="00103AC1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A0542"/>
    <w:rsid w:val="001D7291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4F57DA"/>
    <w:rsid w:val="004F75A6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51745"/>
    <w:rsid w:val="00565076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52C3"/>
    <w:rsid w:val="005F6C15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82A7B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8F7C4D"/>
    <w:rsid w:val="0090341E"/>
    <w:rsid w:val="009045CC"/>
    <w:rsid w:val="00911E1A"/>
    <w:rsid w:val="00912D48"/>
    <w:rsid w:val="00917491"/>
    <w:rsid w:val="009176A0"/>
    <w:rsid w:val="009179C5"/>
    <w:rsid w:val="0092106B"/>
    <w:rsid w:val="00931D05"/>
    <w:rsid w:val="00936F4E"/>
    <w:rsid w:val="00943001"/>
    <w:rsid w:val="00952D36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4FD6"/>
    <w:rsid w:val="00B52E79"/>
    <w:rsid w:val="00B60120"/>
    <w:rsid w:val="00B612FA"/>
    <w:rsid w:val="00B74074"/>
    <w:rsid w:val="00B7675F"/>
    <w:rsid w:val="00B82D73"/>
    <w:rsid w:val="00B838E3"/>
    <w:rsid w:val="00B96E75"/>
    <w:rsid w:val="00BA0A42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2693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61D98"/>
    <w:rsid w:val="00D741A0"/>
    <w:rsid w:val="00D81141"/>
    <w:rsid w:val="00D84BA0"/>
    <w:rsid w:val="00D968F3"/>
    <w:rsid w:val="00DA24FD"/>
    <w:rsid w:val="00DB35A3"/>
    <w:rsid w:val="00DB56BF"/>
    <w:rsid w:val="00DD79BB"/>
    <w:rsid w:val="00DE4531"/>
    <w:rsid w:val="00DE6FD5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6742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1A8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56734"/>
    <w:rsid w:val="00F67EFC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82ade07a-6c26-4821-a308-1e7006d52e03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E739F4-4EBD-47E7-9CA5-E3FE3A79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2023-04-19T19:35:00Z</dcterms:created>
  <dcterms:modified xsi:type="dcterms:W3CDTF">2023-04-19T19:35:00Z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