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24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9124"/>
      </w:tblGrid>
      <w:tr w:rsidR="00A96559" w:rsidRPr="00A96559" w14:paraId="715AD84B" w14:textId="77777777" w:rsidTr="006C5155">
        <w:trPr>
          <w:trHeight w:val="250"/>
          <w:jc w:val="center"/>
        </w:trPr>
        <w:tc>
          <w:tcPr>
            <w:tcW w:w="9124" w:type="dxa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7A2ED2D3" w14:textId="0F9BE054" w:rsidR="00A96559" w:rsidRPr="00A96559" w:rsidRDefault="00A96559" w:rsidP="005077DF">
            <w:pPr>
              <w:keepNext/>
              <w:spacing w:before="60" w:after="60" w:line="240" w:lineRule="auto"/>
              <w:jc w:val="center"/>
              <w:outlineLvl w:val="0"/>
              <w:rPr>
                <w:rFonts w:ascii="Times New Roman" w:eastAsia="Cambria" w:hAnsi="Times New Roman" w:cs="Times New Roman"/>
                <w:b/>
                <w:bCs/>
                <w:smallCaps/>
                <w:color w:val="auto"/>
                <w:kern w:val="32"/>
              </w:rPr>
            </w:pPr>
            <w:r w:rsidRPr="00A96559">
              <w:rPr>
                <w:rFonts w:ascii="Times New Roman" w:eastAsia="Cambria" w:hAnsi="Times New Roman" w:cs="Times New Roman"/>
                <w:bCs/>
                <w:smallCaps/>
                <w:color w:val="auto"/>
                <w:kern w:val="32"/>
              </w:rPr>
              <w:t xml:space="preserve">SÚMULA DA </w:t>
            </w:r>
            <w:r w:rsidR="00085F29">
              <w:rPr>
                <w:rFonts w:ascii="Times New Roman" w:eastAsia="Cambria" w:hAnsi="Times New Roman" w:cs="Times New Roman"/>
                <w:bCs/>
                <w:smallCaps/>
                <w:color w:val="auto"/>
                <w:kern w:val="32"/>
              </w:rPr>
              <w:t>11</w:t>
            </w:r>
            <w:r w:rsidR="005077DF">
              <w:rPr>
                <w:rFonts w:ascii="Times New Roman" w:eastAsia="Cambria" w:hAnsi="Times New Roman" w:cs="Times New Roman"/>
                <w:bCs/>
                <w:smallCaps/>
                <w:color w:val="auto"/>
                <w:kern w:val="32"/>
              </w:rPr>
              <w:t>4</w:t>
            </w:r>
            <w:r w:rsidR="005A39C6" w:rsidRPr="00315CC0">
              <w:rPr>
                <w:rFonts w:ascii="Times New Roman" w:eastAsia="Cambria" w:hAnsi="Times New Roman" w:cs="Times New Roman"/>
                <w:bCs/>
                <w:smallCaps/>
                <w:color w:val="auto"/>
                <w:kern w:val="32"/>
              </w:rPr>
              <w:t>ª REUNIÃO</w:t>
            </w:r>
            <w:r w:rsidRPr="00A96559">
              <w:rPr>
                <w:rFonts w:ascii="Times New Roman" w:eastAsia="Cambria" w:hAnsi="Times New Roman" w:cs="Times New Roman"/>
                <w:bCs/>
                <w:smallCaps/>
                <w:color w:val="auto"/>
                <w:kern w:val="32"/>
              </w:rPr>
              <w:t xml:space="preserve"> ORDINÁRIA</w:t>
            </w:r>
            <w:r w:rsidRPr="00A96559">
              <w:rPr>
                <w:rFonts w:ascii="Times New Roman" w:eastAsia="Times New Roman" w:hAnsi="Times New Roman" w:cs="Times New Roman"/>
                <w:bCs/>
                <w:smallCaps/>
                <w:color w:val="auto"/>
                <w:kern w:val="32"/>
              </w:rPr>
              <w:t xml:space="preserve"> </w:t>
            </w:r>
            <w:r w:rsidR="00C40F7E">
              <w:rPr>
                <w:rFonts w:ascii="Times New Roman" w:eastAsia="Cambria" w:hAnsi="Times New Roman" w:cs="Times New Roman"/>
                <w:bCs/>
                <w:smallCaps/>
                <w:color w:val="auto"/>
                <w:kern w:val="32"/>
              </w:rPr>
              <w:t>CPP</w:t>
            </w:r>
            <w:r w:rsidRPr="00A96559">
              <w:rPr>
                <w:rFonts w:ascii="Times New Roman" w:eastAsia="Cambria" w:hAnsi="Times New Roman" w:cs="Times New Roman"/>
                <w:bCs/>
                <w:smallCaps/>
                <w:color w:val="auto"/>
                <w:kern w:val="32"/>
              </w:rPr>
              <w:t>-CAU/BR</w:t>
            </w:r>
          </w:p>
        </w:tc>
      </w:tr>
    </w:tbl>
    <w:p w14:paraId="4528A7F6" w14:textId="77777777" w:rsidR="00A96559" w:rsidRPr="00A96559" w:rsidRDefault="00A96559" w:rsidP="00A96559">
      <w:pPr>
        <w:spacing w:after="0" w:line="240" w:lineRule="auto"/>
        <w:rPr>
          <w:rFonts w:ascii="Times New Roman" w:eastAsia="MS Mincho" w:hAnsi="Times New Roman" w:cs="Times New Roman"/>
          <w:b/>
          <w:smallCaps/>
          <w:color w:val="auto"/>
        </w:rPr>
      </w:pPr>
    </w:p>
    <w:tbl>
      <w:tblPr>
        <w:tblW w:w="9498" w:type="dxa"/>
        <w:tblInd w:w="86" w:type="dxa"/>
        <w:tblBorders>
          <w:top w:val="single" w:sz="4" w:space="0" w:color="AEAAAA"/>
          <w:left w:val="single" w:sz="4" w:space="0" w:color="AEAAAA"/>
          <w:bottom w:val="single" w:sz="4" w:space="0" w:color="AEAAAA"/>
          <w:right w:val="single" w:sz="4" w:space="0" w:color="AEAAAA"/>
          <w:insideH w:val="single" w:sz="4" w:space="0" w:color="AEAAAA"/>
          <w:insideV w:val="single" w:sz="4" w:space="0" w:color="AEAAAA"/>
        </w:tblBorders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985"/>
        <w:gridCol w:w="3242"/>
        <w:gridCol w:w="1448"/>
        <w:gridCol w:w="2823"/>
      </w:tblGrid>
      <w:tr w:rsidR="00A96559" w:rsidRPr="00A96559" w14:paraId="6F3030AD" w14:textId="77777777" w:rsidTr="006C5155">
        <w:trPr>
          <w:trHeight w:val="278"/>
        </w:trPr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43C065CE" w14:textId="77777777" w:rsidR="00A96559" w:rsidRPr="00A96559" w:rsidRDefault="00A96559" w:rsidP="00A96559">
            <w:pPr>
              <w:spacing w:before="40" w:after="40" w:line="240" w:lineRule="auto"/>
              <w:rPr>
                <w:rFonts w:ascii="Times New Roman" w:eastAsia="Cambria" w:hAnsi="Times New Roman" w:cs="Times New Roman"/>
                <w:b/>
                <w:caps/>
                <w:color w:val="auto"/>
                <w:spacing w:val="4"/>
                <w:lang w:bidi="en-US"/>
              </w:rPr>
            </w:pPr>
            <w:r w:rsidRPr="00A96559">
              <w:rPr>
                <w:rFonts w:ascii="Times New Roman" w:eastAsia="Cambria" w:hAnsi="Times New Roman" w:cs="Times New Roman"/>
                <w:caps/>
                <w:color w:val="auto"/>
                <w:spacing w:val="4"/>
                <w:lang w:bidi="en-US"/>
              </w:rPr>
              <w:t>DATA</w:t>
            </w:r>
          </w:p>
        </w:tc>
        <w:tc>
          <w:tcPr>
            <w:tcW w:w="324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vAlign w:val="center"/>
          </w:tcPr>
          <w:p w14:paraId="470E56B8" w14:textId="13A0E3E9" w:rsidR="00A96559" w:rsidRPr="00A96559" w:rsidRDefault="004B381F" w:rsidP="00085F29">
            <w:pPr>
              <w:spacing w:before="40" w:after="40" w:line="240" w:lineRule="auto"/>
              <w:rPr>
                <w:rFonts w:ascii="Times New Roman" w:eastAsia="Cambria" w:hAnsi="Times New Roman" w:cs="Times New Roman"/>
                <w:b/>
                <w:caps/>
                <w:color w:val="auto"/>
                <w:spacing w:val="4"/>
                <w:highlight w:val="yellow"/>
              </w:rPr>
            </w:pPr>
            <w:r>
              <w:rPr>
                <w:rFonts w:ascii="Times New Roman" w:eastAsia="Cambria" w:hAnsi="Times New Roman" w:cs="Times New Roman"/>
                <w:caps/>
                <w:color w:val="auto"/>
                <w:spacing w:val="4"/>
              </w:rPr>
              <w:t>30</w:t>
            </w:r>
            <w:r w:rsidR="008D7334">
              <w:rPr>
                <w:rFonts w:ascii="Times New Roman" w:eastAsia="Cambria" w:hAnsi="Times New Roman" w:cs="Times New Roman"/>
                <w:caps/>
                <w:color w:val="auto"/>
                <w:spacing w:val="4"/>
              </w:rPr>
              <w:t xml:space="preserve"> </w:t>
            </w:r>
            <w:r w:rsidR="00085F29" w:rsidRPr="00085F29">
              <w:rPr>
                <w:rFonts w:ascii="Times New Roman" w:eastAsia="Cambria" w:hAnsi="Times New Roman" w:cs="Times New Roman"/>
                <w:color w:val="auto"/>
                <w:spacing w:val="4"/>
              </w:rPr>
              <w:t xml:space="preserve">de novembro de </w:t>
            </w:r>
            <w:r w:rsidR="00C40F7E">
              <w:rPr>
                <w:rFonts w:ascii="Times New Roman" w:eastAsia="Cambria" w:hAnsi="Times New Roman" w:cs="Times New Roman"/>
                <w:caps/>
                <w:color w:val="auto"/>
                <w:spacing w:val="4"/>
              </w:rPr>
              <w:t>2022</w:t>
            </w:r>
          </w:p>
        </w:tc>
        <w:tc>
          <w:tcPr>
            <w:tcW w:w="1448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0C21A43E" w14:textId="77777777" w:rsidR="00A96559" w:rsidRPr="00A96559" w:rsidRDefault="00A96559" w:rsidP="00A96559">
            <w:pPr>
              <w:spacing w:before="40" w:after="40" w:line="240" w:lineRule="auto"/>
              <w:rPr>
                <w:rFonts w:ascii="Times New Roman" w:eastAsia="Cambria" w:hAnsi="Times New Roman" w:cs="Times New Roman"/>
                <w:b/>
                <w:caps/>
                <w:color w:val="auto"/>
                <w:spacing w:val="4"/>
                <w:lang w:bidi="en-US"/>
              </w:rPr>
            </w:pPr>
            <w:r w:rsidRPr="00A96559">
              <w:rPr>
                <w:rFonts w:ascii="Times New Roman" w:eastAsia="Cambria" w:hAnsi="Times New Roman" w:cs="Times New Roman"/>
                <w:caps/>
                <w:color w:val="auto"/>
                <w:spacing w:val="4"/>
                <w:lang w:bidi="en-US"/>
              </w:rPr>
              <w:t>HORÁRIO</w:t>
            </w:r>
          </w:p>
        </w:tc>
        <w:tc>
          <w:tcPr>
            <w:tcW w:w="282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1A6985F" w14:textId="59FBC0F7" w:rsidR="00A96559" w:rsidRPr="00A96559" w:rsidRDefault="00570BBD" w:rsidP="004B381F">
            <w:pPr>
              <w:spacing w:before="40" w:after="40" w:line="240" w:lineRule="auto"/>
              <w:rPr>
                <w:rFonts w:ascii="Times New Roman" w:eastAsia="Cambria" w:hAnsi="Times New Roman" w:cs="Times New Roman"/>
                <w:b/>
                <w:caps/>
                <w:color w:val="auto"/>
                <w:spacing w:val="4"/>
                <w:highlight w:val="yellow"/>
              </w:rPr>
            </w:pPr>
            <w:r>
              <w:rPr>
                <w:rFonts w:ascii="Times New Roman" w:eastAsia="Cambria" w:hAnsi="Times New Roman" w:cs="Times New Roman"/>
                <w:color w:val="auto"/>
                <w:spacing w:val="4"/>
              </w:rPr>
              <w:t>9</w:t>
            </w:r>
            <w:r w:rsidR="00E67C84">
              <w:rPr>
                <w:rFonts w:ascii="Times New Roman" w:eastAsia="Cambria" w:hAnsi="Times New Roman" w:cs="Times New Roman"/>
                <w:color w:val="auto"/>
                <w:spacing w:val="4"/>
              </w:rPr>
              <w:t>h</w:t>
            </w:r>
            <w:r w:rsidR="00E67C84" w:rsidRPr="00667181">
              <w:rPr>
                <w:rFonts w:ascii="Times New Roman" w:eastAsia="Cambria" w:hAnsi="Times New Roman" w:cs="Times New Roman"/>
                <w:color w:val="auto"/>
                <w:spacing w:val="4"/>
              </w:rPr>
              <w:t xml:space="preserve"> às </w:t>
            </w:r>
            <w:r w:rsidR="00211B2C">
              <w:rPr>
                <w:rFonts w:ascii="Times New Roman" w:eastAsia="Cambria" w:hAnsi="Times New Roman" w:cs="Times New Roman"/>
                <w:color w:val="auto"/>
                <w:spacing w:val="4"/>
              </w:rPr>
              <w:t>1</w:t>
            </w:r>
            <w:r w:rsidR="004B381F">
              <w:rPr>
                <w:rFonts w:ascii="Times New Roman" w:eastAsia="Cambria" w:hAnsi="Times New Roman" w:cs="Times New Roman"/>
                <w:color w:val="auto"/>
                <w:spacing w:val="4"/>
              </w:rPr>
              <w:t>1</w:t>
            </w:r>
            <w:r w:rsidR="00E67C84" w:rsidRPr="00667181">
              <w:rPr>
                <w:rFonts w:ascii="Times New Roman" w:eastAsia="Cambria" w:hAnsi="Times New Roman" w:cs="Times New Roman"/>
                <w:color w:val="auto"/>
                <w:spacing w:val="4"/>
              </w:rPr>
              <w:t>h</w:t>
            </w:r>
          </w:p>
        </w:tc>
      </w:tr>
      <w:tr w:rsidR="00284F18" w:rsidRPr="00A96559" w14:paraId="2C2819D0" w14:textId="77777777" w:rsidTr="006C5155">
        <w:trPr>
          <w:trHeight w:val="278"/>
        </w:trPr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292DD459" w14:textId="77777777" w:rsidR="00284F18" w:rsidRPr="00A96559" w:rsidRDefault="00284F18" w:rsidP="00284F18">
            <w:pPr>
              <w:spacing w:before="40" w:after="40" w:line="240" w:lineRule="auto"/>
              <w:rPr>
                <w:rFonts w:ascii="Times New Roman" w:eastAsia="Cambria" w:hAnsi="Times New Roman" w:cs="Times New Roman"/>
                <w:b/>
                <w:caps/>
                <w:color w:val="auto"/>
                <w:spacing w:val="4"/>
                <w:lang w:bidi="en-US"/>
              </w:rPr>
            </w:pPr>
            <w:r w:rsidRPr="00A96559">
              <w:rPr>
                <w:rFonts w:ascii="Times New Roman" w:eastAsia="Cambria" w:hAnsi="Times New Roman" w:cs="Times New Roman"/>
                <w:caps/>
                <w:color w:val="auto"/>
                <w:spacing w:val="4"/>
                <w:lang w:bidi="en-US"/>
              </w:rPr>
              <w:t>LOCAL</w:t>
            </w:r>
          </w:p>
        </w:tc>
        <w:tc>
          <w:tcPr>
            <w:tcW w:w="751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E382D20" w14:textId="280189FF" w:rsidR="00284F18" w:rsidRPr="005A39C6" w:rsidRDefault="004B381F" w:rsidP="005A39C6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auto"/>
                <w:spacing w:val="4"/>
              </w:rPr>
            </w:pPr>
            <w:r>
              <w:rPr>
                <w:rFonts w:ascii="Times New Roman" w:eastAsia="Cambria" w:hAnsi="Times New Roman" w:cs="Times New Roman"/>
                <w:color w:val="auto"/>
                <w:spacing w:val="4"/>
              </w:rPr>
              <w:t>Videoconferência</w:t>
            </w:r>
          </w:p>
        </w:tc>
      </w:tr>
    </w:tbl>
    <w:p w14:paraId="19731DB3" w14:textId="77777777" w:rsidR="00A96559" w:rsidRPr="00A96559" w:rsidRDefault="00A96559" w:rsidP="00A96559">
      <w:pPr>
        <w:spacing w:after="0" w:line="240" w:lineRule="auto"/>
        <w:rPr>
          <w:rFonts w:ascii="Times New Roman" w:eastAsia="MS Mincho" w:hAnsi="Times New Roman" w:cs="Times New Roman"/>
          <w:b/>
          <w:smallCaps/>
          <w:color w:val="auto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4252"/>
        <w:gridCol w:w="3261"/>
      </w:tblGrid>
      <w:tr w:rsidR="009051F6" w:rsidRPr="00A96559" w14:paraId="10BDA229" w14:textId="77777777" w:rsidTr="00542021">
        <w:trPr>
          <w:trHeight w:hRule="exact" w:val="284"/>
        </w:trPr>
        <w:tc>
          <w:tcPr>
            <w:tcW w:w="1985" w:type="dxa"/>
            <w:vMerge w:val="restart"/>
            <w:tcBorders>
              <w:left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65849721" w14:textId="68A8B481" w:rsidR="009051F6" w:rsidRPr="00A96559" w:rsidRDefault="000A108F" w:rsidP="00542021">
            <w:pPr>
              <w:spacing w:before="40" w:after="40" w:line="240" w:lineRule="auto"/>
              <w:rPr>
                <w:rFonts w:ascii="Times New Roman" w:eastAsia="MS Mincho" w:hAnsi="Times New Roman" w:cs="Times New Roman"/>
                <w:b/>
                <w:smallCaps/>
                <w:color w:val="auto"/>
              </w:rPr>
            </w:pPr>
            <w:r w:rsidRPr="00542021">
              <w:rPr>
                <w:rFonts w:ascii="Times New Roman" w:eastAsia="Cambria" w:hAnsi="Times New Roman" w:cs="Times New Roman"/>
                <w:b/>
                <w:caps/>
                <w:color w:val="auto"/>
                <w:spacing w:val="4"/>
                <w:lang w:bidi="en-US"/>
              </w:rPr>
              <w:t>CONVOCADOS</w:t>
            </w:r>
          </w:p>
        </w:tc>
        <w:tc>
          <w:tcPr>
            <w:tcW w:w="42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AA6C9E5" w14:textId="7303CC02" w:rsidR="009051F6" w:rsidRPr="00315CC0" w:rsidRDefault="009051F6" w:rsidP="00A96559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auto"/>
                <w:spacing w:val="4"/>
              </w:rPr>
            </w:pPr>
            <w:r>
              <w:rPr>
                <w:rFonts w:ascii="Times New Roman" w:eastAsia="Cambria" w:hAnsi="Times New Roman" w:cs="Times New Roman"/>
                <w:color w:val="auto"/>
                <w:spacing w:val="4"/>
              </w:rPr>
              <w:t>Cristina Barreiros</w:t>
            </w:r>
            <w:r w:rsidR="00542021">
              <w:rPr>
                <w:rFonts w:ascii="Times New Roman" w:eastAsia="Cambria" w:hAnsi="Times New Roman" w:cs="Times New Roman"/>
                <w:color w:val="auto"/>
                <w:spacing w:val="4"/>
              </w:rPr>
              <w:t xml:space="preserve"> (RO)</w:t>
            </w:r>
          </w:p>
        </w:tc>
        <w:tc>
          <w:tcPr>
            <w:tcW w:w="326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B9C2829" w14:textId="7E082126" w:rsidR="009051F6" w:rsidRPr="00667181" w:rsidRDefault="009051F6" w:rsidP="00A96559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auto"/>
                <w:spacing w:val="4"/>
              </w:rPr>
            </w:pPr>
            <w:r>
              <w:rPr>
                <w:rFonts w:ascii="Times New Roman" w:eastAsia="Cambria" w:hAnsi="Times New Roman" w:cs="Times New Roman"/>
                <w:color w:val="auto"/>
                <w:spacing w:val="4"/>
              </w:rPr>
              <w:t>Coordenadora</w:t>
            </w:r>
          </w:p>
        </w:tc>
      </w:tr>
      <w:tr w:rsidR="009051F6" w:rsidRPr="00A96559" w14:paraId="36F558E1" w14:textId="77777777" w:rsidTr="00D7234D">
        <w:trPr>
          <w:trHeight w:hRule="exact" w:val="284"/>
        </w:trPr>
        <w:tc>
          <w:tcPr>
            <w:tcW w:w="1985" w:type="dxa"/>
            <w:vMerge/>
            <w:tcBorders>
              <w:left w:val="single" w:sz="4" w:space="0" w:color="A6A6A6"/>
              <w:right w:val="single" w:sz="4" w:space="0" w:color="A6A6A6"/>
            </w:tcBorders>
            <w:shd w:val="clear" w:color="auto" w:fill="D9D9D9"/>
          </w:tcPr>
          <w:p w14:paraId="6D2DD401" w14:textId="77777777" w:rsidR="009051F6" w:rsidRPr="00A96559" w:rsidRDefault="009051F6" w:rsidP="00A96559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mallCaps/>
                <w:color w:val="auto"/>
              </w:rPr>
            </w:pPr>
          </w:p>
        </w:tc>
        <w:tc>
          <w:tcPr>
            <w:tcW w:w="42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22B0D33" w14:textId="2EE960BF" w:rsidR="009051F6" w:rsidRPr="00315CC0" w:rsidRDefault="00051186" w:rsidP="00A96559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aps/>
                <w:color w:val="auto"/>
                <w:spacing w:val="4"/>
              </w:rPr>
            </w:pPr>
            <w:r>
              <w:rPr>
                <w:rFonts w:ascii="Times New Roman" w:eastAsia="Cambria" w:hAnsi="Times New Roman" w:cs="Times New Roman"/>
                <w:color w:val="auto"/>
                <w:spacing w:val="4"/>
              </w:rPr>
              <w:t>Eduardo Fajardo Soares</w:t>
            </w:r>
            <w:r w:rsidR="00FE772C">
              <w:rPr>
                <w:rFonts w:ascii="Times New Roman" w:eastAsia="Cambria" w:hAnsi="Times New Roman" w:cs="Times New Roman"/>
                <w:color w:val="auto"/>
                <w:spacing w:val="4"/>
              </w:rPr>
              <w:t xml:space="preserve"> (MG)</w:t>
            </w:r>
          </w:p>
        </w:tc>
        <w:tc>
          <w:tcPr>
            <w:tcW w:w="326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8A6180D" w14:textId="1C44AAEE" w:rsidR="009051F6" w:rsidRPr="00667181" w:rsidRDefault="00FE772C" w:rsidP="00A96559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aps/>
                <w:color w:val="auto"/>
                <w:spacing w:val="4"/>
              </w:rPr>
            </w:pPr>
            <w:r>
              <w:rPr>
                <w:rFonts w:ascii="Times New Roman" w:eastAsia="Cambria" w:hAnsi="Times New Roman" w:cs="Times New Roman"/>
                <w:color w:val="auto"/>
                <w:spacing w:val="4"/>
              </w:rPr>
              <w:t>Membro</w:t>
            </w:r>
          </w:p>
        </w:tc>
      </w:tr>
      <w:tr w:rsidR="00237930" w:rsidRPr="00A96559" w14:paraId="335FBA6C" w14:textId="77777777" w:rsidTr="00D7234D">
        <w:trPr>
          <w:trHeight w:hRule="exact" w:val="284"/>
        </w:trPr>
        <w:tc>
          <w:tcPr>
            <w:tcW w:w="1985" w:type="dxa"/>
            <w:vMerge/>
            <w:tcBorders>
              <w:left w:val="single" w:sz="4" w:space="0" w:color="A6A6A6"/>
              <w:right w:val="single" w:sz="4" w:space="0" w:color="A6A6A6"/>
            </w:tcBorders>
            <w:shd w:val="clear" w:color="auto" w:fill="D9D9D9"/>
          </w:tcPr>
          <w:p w14:paraId="63E19075" w14:textId="77777777" w:rsidR="00237930" w:rsidRPr="00A96559" w:rsidRDefault="00237930" w:rsidP="00A96559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mallCaps/>
                <w:color w:val="auto"/>
              </w:rPr>
            </w:pPr>
          </w:p>
        </w:tc>
        <w:tc>
          <w:tcPr>
            <w:tcW w:w="42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F6FCED0" w14:textId="06802B67" w:rsidR="00237930" w:rsidRPr="00315CC0" w:rsidRDefault="007F2FA1" w:rsidP="00542021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auto"/>
                <w:spacing w:val="4"/>
              </w:rPr>
            </w:pPr>
            <w:r>
              <w:rPr>
                <w:rFonts w:ascii="Times New Roman" w:eastAsia="Cambria" w:hAnsi="Times New Roman" w:cs="Times New Roman"/>
                <w:color w:val="auto"/>
                <w:spacing w:val="4"/>
              </w:rPr>
              <w:t xml:space="preserve">Vania </w:t>
            </w:r>
            <w:proofErr w:type="spellStart"/>
            <w:r w:rsidR="00AA3D0F">
              <w:rPr>
                <w:rFonts w:ascii="Times New Roman" w:eastAsia="Cambria" w:hAnsi="Times New Roman" w:cs="Times New Roman"/>
                <w:color w:val="auto"/>
                <w:spacing w:val="4"/>
              </w:rPr>
              <w:t>Bur</w:t>
            </w:r>
            <w:r w:rsidR="00051186">
              <w:rPr>
                <w:rFonts w:ascii="Times New Roman" w:eastAsia="Cambria" w:hAnsi="Times New Roman" w:cs="Times New Roman"/>
                <w:color w:val="auto"/>
                <w:spacing w:val="4"/>
              </w:rPr>
              <w:t>igo</w:t>
            </w:r>
            <w:proofErr w:type="spellEnd"/>
            <w:r w:rsidR="00542021">
              <w:rPr>
                <w:rFonts w:ascii="Times New Roman" w:eastAsia="Cambria" w:hAnsi="Times New Roman" w:cs="Times New Roman"/>
                <w:color w:val="auto"/>
                <w:spacing w:val="4"/>
              </w:rPr>
              <w:t xml:space="preserve"> </w:t>
            </w:r>
            <w:r>
              <w:rPr>
                <w:rFonts w:ascii="Times New Roman" w:eastAsia="Cambria" w:hAnsi="Times New Roman" w:cs="Times New Roman"/>
                <w:color w:val="auto"/>
                <w:spacing w:val="4"/>
              </w:rPr>
              <w:t>(SC)</w:t>
            </w:r>
          </w:p>
        </w:tc>
        <w:tc>
          <w:tcPr>
            <w:tcW w:w="326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F5DFA7F" w14:textId="17210D66" w:rsidR="00237930" w:rsidRPr="00667181" w:rsidRDefault="00237930" w:rsidP="00A96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pacing w:val="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4"/>
              </w:rPr>
              <w:t>Membro</w:t>
            </w:r>
          </w:p>
        </w:tc>
      </w:tr>
      <w:tr w:rsidR="009051F6" w:rsidRPr="00A96559" w14:paraId="08D6BFE2" w14:textId="77777777" w:rsidTr="00D7234D">
        <w:trPr>
          <w:trHeight w:hRule="exact" w:val="284"/>
        </w:trPr>
        <w:tc>
          <w:tcPr>
            <w:tcW w:w="1985" w:type="dxa"/>
            <w:vMerge/>
            <w:tcBorders>
              <w:left w:val="single" w:sz="4" w:space="0" w:color="A6A6A6"/>
              <w:right w:val="single" w:sz="4" w:space="0" w:color="A6A6A6"/>
            </w:tcBorders>
            <w:shd w:val="clear" w:color="auto" w:fill="D9D9D9"/>
          </w:tcPr>
          <w:p w14:paraId="7D5F8561" w14:textId="77777777" w:rsidR="009051F6" w:rsidRPr="00A96559" w:rsidRDefault="009051F6" w:rsidP="00A96559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mallCaps/>
                <w:color w:val="auto"/>
              </w:rPr>
            </w:pPr>
          </w:p>
        </w:tc>
        <w:tc>
          <w:tcPr>
            <w:tcW w:w="42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48CCBAE" w14:textId="61BBCAB9" w:rsidR="009051F6" w:rsidRPr="00315CC0" w:rsidRDefault="009051F6" w:rsidP="00A96559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auto"/>
                <w:spacing w:val="4"/>
              </w:rPr>
            </w:pPr>
            <w:r w:rsidRPr="00315CC0">
              <w:rPr>
                <w:rFonts w:ascii="Times New Roman" w:eastAsia="Cambria" w:hAnsi="Times New Roman" w:cs="Times New Roman"/>
                <w:color w:val="auto"/>
                <w:spacing w:val="4"/>
              </w:rPr>
              <w:t>Guivaldo D´Alexandria Baptista (BA)</w:t>
            </w:r>
          </w:p>
        </w:tc>
        <w:tc>
          <w:tcPr>
            <w:tcW w:w="326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86EAC5A" w14:textId="77777777" w:rsidR="009051F6" w:rsidRPr="00667181" w:rsidRDefault="009051F6" w:rsidP="00A96559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auto"/>
                <w:spacing w:val="4"/>
              </w:rPr>
            </w:pPr>
            <w:r w:rsidRPr="00667181">
              <w:rPr>
                <w:rFonts w:ascii="Times New Roman" w:eastAsia="Times New Roman" w:hAnsi="Times New Roman" w:cs="Times New Roman"/>
                <w:color w:val="auto"/>
                <w:spacing w:val="4"/>
              </w:rPr>
              <w:t>Membro</w:t>
            </w:r>
          </w:p>
        </w:tc>
      </w:tr>
      <w:tr w:rsidR="009051F6" w:rsidRPr="00A96559" w14:paraId="4199D4AA" w14:textId="77777777" w:rsidTr="008E0763">
        <w:trPr>
          <w:trHeight w:hRule="exact" w:val="284"/>
        </w:trPr>
        <w:tc>
          <w:tcPr>
            <w:tcW w:w="1985" w:type="dxa"/>
            <w:vMerge/>
            <w:tcBorders>
              <w:left w:val="single" w:sz="4" w:space="0" w:color="A6A6A6"/>
              <w:right w:val="single" w:sz="4" w:space="0" w:color="A6A6A6"/>
            </w:tcBorders>
            <w:shd w:val="clear" w:color="auto" w:fill="D9D9D9"/>
          </w:tcPr>
          <w:p w14:paraId="318BE3A5" w14:textId="77777777" w:rsidR="009051F6" w:rsidRPr="00A96559" w:rsidRDefault="009051F6" w:rsidP="00A96559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mallCaps/>
                <w:color w:val="auto"/>
              </w:rPr>
            </w:pPr>
          </w:p>
        </w:tc>
        <w:tc>
          <w:tcPr>
            <w:tcW w:w="42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EA900AA" w14:textId="391E28ED" w:rsidR="009051F6" w:rsidRPr="00315CC0" w:rsidRDefault="009051F6" w:rsidP="00A96559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auto"/>
                <w:spacing w:val="4"/>
              </w:rPr>
            </w:pPr>
            <w:r w:rsidRPr="00315CC0">
              <w:rPr>
                <w:rFonts w:ascii="Times New Roman" w:eastAsia="Cambria" w:hAnsi="Times New Roman" w:cs="Times New Roman"/>
                <w:color w:val="auto"/>
                <w:spacing w:val="4"/>
              </w:rPr>
              <w:t>Rogério Markiewicz (DF)</w:t>
            </w:r>
          </w:p>
        </w:tc>
        <w:tc>
          <w:tcPr>
            <w:tcW w:w="326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48B5DCA" w14:textId="77777777" w:rsidR="009051F6" w:rsidRPr="00667181" w:rsidRDefault="009051F6" w:rsidP="00A96559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auto"/>
                <w:spacing w:val="4"/>
              </w:rPr>
            </w:pPr>
            <w:r w:rsidRPr="00667181">
              <w:rPr>
                <w:rFonts w:ascii="Times New Roman" w:eastAsia="Times New Roman" w:hAnsi="Times New Roman" w:cs="Times New Roman"/>
                <w:color w:val="auto"/>
                <w:spacing w:val="4"/>
              </w:rPr>
              <w:t>Membro</w:t>
            </w:r>
          </w:p>
        </w:tc>
      </w:tr>
      <w:tr w:rsidR="004B381F" w:rsidRPr="00A96559" w14:paraId="66B33DF1" w14:textId="77777777" w:rsidTr="00D76C62">
        <w:trPr>
          <w:trHeight w:val="558"/>
        </w:trPr>
        <w:tc>
          <w:tcPr>
            <w:tcW w:w="1985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496F22B2" w14:textId="683B6FB0" w:rsidR="004B381F" w:rsidRPr="00A96559" w:rsidRDefault="004B381F" w:rsidP="00273667">
            <w:pPr>
              <w:spacing w:before="40" w:after="40" w:line="240" w:lineRule="auto"/>
              <w:rPr>
                <w:rFonts w:ascii="Times New Roman" w:eastAsia="Cambria" w:hAnsi="Times New Roman" w:cs="Times New Roman"/>
                <w:b/>
                <w:caps/>
                <w:color w:val="auto"/>
                <w:spacing w:val="4"/>
                <w:lang w:bidi="en-US"/>
              </w:rPr>
            </w:pPr>
            <w:r>
              <w:rPr>
                <w:rFonts w:ascii="Times New Roman" w:eastAsia="Cambria" w:hAnsi="Times New Roman" w:cs="Times New Roman"/>
                <w:b/>
                <w:caps/>
                <w:color w:val="auto"/>
                <w:spacing w:val="4"/>
                <w:lang w:bidi="en-US"/>
              </w:rPr>
              <w:t>Assessoria</w:t>
            </w:r>
          </w:p>
        </w:tc>
        <w:tc>
          <w:tcPr>
            <w:tcW w:w="7513" w:type="dxa"/>
            <w:gridSpan w:val="2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792D2F1" w14:textId="3746F995" w:rsidR="004B381F" w:rsidRDefault="004B381F" w:rsidP="00273667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  <w:spacing w:val="4"/>
              </w:rPr>
            </w:pPr>
            <w:r>
              <w:rPr>
                <w:rFonts w:ascii="Times New Roman" w:eastAsia="Cambria" w:hAnsi="Times New Roman" w:cs="Times New Roman"/>
                <w:color w:val="auto"/>
                <w:spacing w:val="4"/>
              </w:rPr>
              <w:t>Lais Ramalho</w:t>
            </w:r>
          </w:p>
        </w:tc>
      </w:tr>
    </w:tbl>
    <w:p w14:paraId="24BBBA91" w14:textId="77777777" w:rsidR="00A96559" w:rsidRPr="00A96559" w:rsidRDefault="00A96559" w:rsidP="00A96559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/>
          <w:color w:val="auto"/>
        </w:rPr>
      </w:pP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7513"/>
      </w:tblGrid>
      <w:tr w:rsidR="00A96559" w:rsidRPr="00667181" w14:paraId="49B67D4C" w14:textId="77777777" w:rsidTr="006C5155">
        <w:tc>
          <w:tcPr>
            <w:tcW w:w="9498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50F1076B" w14:textId="5D4CA1B4" w:rsidR="00A96559" w:rsidRPr="0062422D" w:rsidRDefault="00A96559" w:rsidP="00085F29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</w:rPr>
            </w:pPr>
            <w:r w:rsidRPr="0062422D">
              <w:rPr>
                <w:rFonts w:ascii="Times New Roman" w:eastAsia="Cambria" w:hAnsi="Times New Roman" w:cs="Times New Roman"/>
                <w:color w:val="auto"/>
              </w:rPr>
              <w:t xml:space="preserve">               Leitura e aprovação da Súmula da</w:t>
            </w:r>
            <w:r w:rsidR="003D4E61" w:rsidRPr="0062422D">
              <w:rPr>
                <w:rFonts w:ascii="Times New Roman" w:eastAsia="Cambria" w:hAnsi="Times New Roman" w:cs="Times New Roman"/>
                <w:color w:val="auto"/>
              </w:rPr>
              <w:t xml:space="preserve"> </w:t>
            </w:r>
            <w:r w:rsidR="00570BBD">
              <w:rPr>
                <w:rFonts w:ascii="Times New Roman" w:eastAsia="Cambria" w:hAnsi="Times New Roman" w:cs="Times New Roman"/>
                <w:color w:val="auto"/>
              </w:rPr>
              <w:t>11</w:t>
            </w:r>
            <w:r w:rsidR="00EA2DEA">
              <w:rPr>
                <w:rFonts w:ascii="Times New Roman" w:eastAsia="Cambria" w:hAnsi="Times New Roman" w:cs="Times New Roman"/>
                <w:color w:val="auto"/>
              </w:rPr>
              <w:t>3</w:t>
            </w:r>
            <w:r w:rsidR="008905CD" w:rsidRPr="0062422D">
              <w:rPr>
                <w:rFonts w:ascii="Times New Roman" w:eastAsia="Cambria" w:hAnsi="Times New Roman" w:cs="Times New Roman"/>
                <w:color w:val="auto"/>
              </w:rPr>
              <w:t>ª R</w:t>
            </w:r>
            <w:r w:rsidRPr="0062422D">
              <w:rPr>
                <w:rFonts w:ascii="Times New Roman" w:eastAsia="Cambria" w:hAnsi="Times New Roman" w:cs="Times New Roman"/>
                <w:color w:val="auto"/>
              </w:rPr>
              <w:t xml:space="preserve">eunião </w:t>
            </w:r>
            <w:r w:rsidR="008905CD" w:rsidRPr="0062422D">
              <w:rPr>
                <w:rFonts w:ascii="Times New Roman" w:eastAsia="Cambria" w:hAnsi="Times New Roman" w:cs="Times New Roman"/>
                <w:color w:val="auto"/>
              </w:rPr>
              <w:t>Ordinária</w:t>
            </w:r>
          </w:p>
        </w:tc>
      </w:tr>
      <w:tr w:rsidR="00A96559" w:rsidRPr="00A96559" w14:paraId="6F76BA67" w14:textId="77777777" w:rsidTr="006C5155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78F195E3" w14:textId="77777777" w:rsidR="00A96559" w:rsidRPr="00A96559" w:rsidRDefault="00A96559" w:rsidP="00A96559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>Encaminhamento</w:t>
            </w:r>
          </w:p>
        </w:tc>
        <w:tc>
          <w:tcPr>
            <w:tcW w:w="7513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67101807" w14:textId="41389721" w:rsidR="00A96559" w:rsidRPr="00A96559" w:rsidRDefault="003E03EC" w:rsidP="00A96559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 xml:space="preserve">Súmula aprovada. </w:t>
            </w:r>
            <w:r w:rsidR="00A96559" w:rsidRPr="00A96559">
              <w:rPr>
                <w:rFonts w:ascii="Times New Roman" w:eastAsia="Cambria" w:hAnsi="Times New Roman" w:cs="Times New Roman"/>
                <w:color w:val="auto"/>
              </w:rPr>
              <w:t xml:space="preserve">Encaminhar para publicação   </w:t>
            </w:r>
          </w:p>
        </w:tc>
      </w:tr>
    </w:tbl>
    <w:p w14:paraId="38D9F6E8" w14:textId="77777777" w:rsidR="00A96559" w:rsidRPr="00A96559" w:rsidRDefault="00A96559" w:rsidP="00A96559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/>
          <w:color w:val="auto"/>
        </w:rPr>
      </w:pP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7513"/>
      </w:tblGrid>
      <w:tr w:rsidR="00A96559" w:rsidRPr="00A96559" w14:paraId="237E0F5A" w14:textId="77777777" w:rsidTr="006C5155">
        <w:tc>
          <w:tcPr>
            <w:tcW w:w="9498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1CE1F4EE" w14:textId="77777777" w:rsidR="00A96559" w:rsidRPr="00A96559" w:rsidRDefault="00A96559" w:rsidP="00A96559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>Comunicações</w:t>
            </w:r>
          </w:p>
        </w:tc>
      </w:tr>
      <w:tr w:rsidR="00A96559" w:rsidRPr="00A96559" w14:paraId="2052D996" w14:textId="77777777" w:rsidTr="00667181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361FAEB6" w14:textId="77777777" w:rsidR="00A96559" w:rsidRPr="00A96559" w:rsidRDefault="00A96559" w:rsidP="00A96559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>Responsável</w:t>
            </w:r>
          </w:p>
        </w:tc>
        <w:tc>
          <w:tcPr>
            <w:tcW w:w="7513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14:paraId="787E4CBD" w14:textId="5B05A442" w:rsidR="00FE772C" w:rsidRPr="00FE772C" w:rsidRDefault="003E03EC" w:rsidP="00FE772C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3E03EC">
              <w:rPr>
                <w:rFonts w:ascii="Times New Roman" w:eastAsia="Cambria" w:hAnsi="Times New Roman" w:cs="Times New Roman"/>
                <w:b/>
                <w:color w:val="auto"/>
              </w:rPr>
              <w:t>Cristina Barreiros</w:t>
            </w:r>
          </w:p>
        </w:tc>
      </w:tr>
      <w:tr w:rsidR="00A96559" w:rsidRPr="00A96559" w14:paraId="442CFE39" w14:textId="77777777" w:rsidTr="00667181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25720AC3" w14:textId="77777777" w:rsidR="00A96559" w:rsidRPr="00A96559" w:rsidRDefault="00A96559" w:rsidP="00A96559">
            <w:pPr>
              <w:spacing w:after="0" w:line="240" w:lineRule="auto"/>
              <w:rPr>
                <w:rFonts w:ascii="Times New Roman" w:eastAsia="Cambria" w:hAnsi="Times New Roman" w:cs="Times New Roman"/>
                <w:color w:val="auto"/>
              </w:rPr>
            </w:pPr>
            <w:r w:rsidRPr="00A96559">
              <w:rPr>
                <w:rFonts w:ascii="Times New Roman" w:eastAsia="Cambria" w:hAnsi="Times New Roman" w:cs="Times New Roman"/>
                <w:color w:val="auto"/>
              </w:rPr>
              <w:t>Comunicado</w:t>
            </w:r>
          </w:p>
        </w:tc>
        <w:tc>
          <w:tcPr>
            <w:tcW w:w="7513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14:paraId="2313A851" w14:textId="4131FC16" w:rsidR="00CF2701" w:rsidRPr="00CF2701" w:rsidRDefault="003E03EC" w:rsidP="00085F29">
            <w:pPr>
              <w:pStyle w:val="PargrafodaList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Relatou a reunião que ocorreu junto ao GT de Transição do Governo.</w:t>
            </w:r>
          </w:p>
        </w:tc>
      </w:tr>
    </w:tbl>
    <w:p w14:paraId="0D219F89" w14:textId="77777777" w:rsidR="00A96559" w:rsidRPr="00A96559" w:rsidRDefault="00A96559" w:rsidP="00A96559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/>
          <w:color w:val="auto"/>
        </w:rPr>
      </w:pPr>
    </w:p>
    <w:p w14:paraId="5DF2018A" w14:textId="77777777" w:rsidR="00A96559" w:rsidRPr="00A96559" w:rsidRDefault="00A96559" w:rsidP="00A96559">
      <w:pPr>
        <w:shd w:val="clear" w:color="auto" w:fill="D9D9D9"/>
        <w:spacing w:after="0" w:line="240" w:lineRule="auto"/>
        <w:jc w:val="center"/>
        <w:rPr>
          <w:rFonts w:ascii="Times New Roman" w:eastAsia="MS Mincho" w:hAnsi="Times New Roman" w:cs="Times New Roman"/>
          <w:smallCaps/>
          <w:color w:val="auto"/>
        </w:rPr>
      </w:pPr>
      <w:r w:rsidRPr="00A96559">
        <w:rPr>
          <w:rFonts w:ascii="Times New Roman" w:eastAsia="Cambria" w:hAnsi="Times New Roman" w:cs="Times New Roman"/>
          <w:iCs/>
          <w:color w:val="404040"/>
        </w:rPr>
        <w:t>ORDEM DO DIA</w:t>
      </w:r>
    </w:p>
    <w:p w14:paraId="283202DF" w14:textId="77777777" w:rsidR="00A96559" w:rsidRPr="00A96559" w:rsidRDefault="00A96559" w:rsidP="00A96559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/>
          <w:color w:val="auto"/>
        </w:rPr>
      </w:pP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7229"/>
        <w:gridCol w:w="284"/>
      </w:tblGrid>
      <w:tr w:rsidR="007F2FA1" w:rsidRPr="00667181" w14:paraId="23353D5F" w14:textId="77777777" w:rsidTr="006C5155">
        <w:trPr>
          <w:gridAfter w:val="1"/>
          <w:wAfter w:w="284" w:type="dxa"/>
        </w:trPr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21A4E288" w14:textId="77777777" w:rsidR="007F2FA1" w:rsidRPr="008B6BA5" w:rsidRDefault="007F2FA1" w:rsidP="007F2FA1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8B6BA5">
              <w:rPr>
                <w:rFonts w:ascii="Times New Roman" w:eastAsia="Cambria" w:hAnsi="Times New Roman" w:cs="Times New Roman"/>
                <w:b/>
                <w:color w:val="auto"/>
              </w:rPr>
              <w:t>1</w:t>
            </w:r>
          </w:p>
        </w:tc>
        <w:tc>
          <w:tcPr>
            <w:tcW w:w="7229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4D9333C0" w14:textId="20AF4550" w:rsidR="007F2FA1" w:rsidRPr="004B5536" w:rsidRDefault="00EA2DEA" w:rsidP="007F2F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</w:rPr>
              <w:t>Aprovação do Relatório de Gestão</w:t>
            </w:r>
          </w:p>
        </w:tc>
      </w:tr>
      <w:tr w:rsidR="007F2FA1" w:rsidRPr="00A96559" w14:paraId="59713230" w14:textId="77777777" w:rsidTr="006C5155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4C801936" w14:textId="77777777" w:rsidR="007F2FA1" w:rsidRPr="008B6BA5" w:rsidRDefault="007F2FA1" w:rsidP="007F2FA1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8B6BA5">
              <w:rPr>
                <w:rFonts w:ascii="Times New Roman" w:eastAsia="Cambria" w:hAnsi="Times New Roman" w:cs="Times New Roman"/>
                <w:b/>
                <w:color w:val="auto"/>
              </w:rPr>
              <w:t>Fonte</w:t>
            </w:r>
          </w:p>
        </w:tc>
        <w:tc>
          <w:tcPr>
            <w:tcW w:w="7513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69541331" w14:textId="3E425196" w:rsidR="007F2FA1" w:rsidRPr="00315CC0" w:rsidRDefault="00085F29" w:rsidP="007F2FA1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auto"/>
              </w:rPr>
            </w:pPr>
            <w:r>
              <w:rPr>
                <w:rFonts w:ascii="Times New Roman" w:eastAsia="Cambria" w:hAnsi="Times New Roman" w:cs="Times New Roman"/>
                <w:b/>
                <w:color w:val="auto"/>
              </w:rPr>
              <w:t>CP-CAU/BR</w:t>
            </w:r>
          </w:p>
        </w:tc>
      </w:tr>
      <w:tr w:rsidR="007F2FA1" w:rsidRPr="00A96559" w14:paraId="5475ABF2" w14:textId="77777777" w:rsidTr="006C5155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669F5126" w14:textId="77777777" w:rsidR="007F2FA1" w:rsidRPr="008B6BA5" w:rsidRDefault="007F2FA1" w:rsidP="007F2FA1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8B6BA5">
              <w:rPr>
                <w:rFonts w:ascii="Times New Roman" w:eastAsia="Cambria" w:hAnsi="Times New Roman" w:cs="Times New Roman"/>
                <w:b/>
                <w:color w:val="auto"/>
              </w:rPr>
              <w:t xml:space="preserve">Relator </w:t>
            </w:r>
          </w:p>
        </w:tc>
        <w:tc>
          <w:tcPr>
            <w:tcW w:w="7513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08F9065C" w14:textId="4963A66B" w:rsidR="007F2FA1" w:rsidRPr="00315CC0" w:rsidRDefault="00434C6C" w:rsidP="007F2FA1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auto"/>
              </w:rPr>
            </w:pPr>
            <w:r>
              <w:rPr>
                <w:rFonts w:ascii="Times New Roman" w:eastAsia="Cambria" w:hAnsi="Times New Roman" w:cs="Times New Roman"/>
                <w:b/>
                <w:color w:val="auto"/>
              </w:rPr>
              <w:t>Cristina Barreiros</w:t>
            </w:r>
          </w:p>
        </w:tc>
      </w:tr>
      <w:tr w:rsidR="007F2FA1" w:rsidRPr="00A96559" w14:paraId="7BB7BC9F" w14:textId="77777777" w:rsidTr="006C5155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4152496B" w14:textId="77777777" w:rsidR="007F2FA1" w:rsidRPr="008B6BA5" w:rsidRDefault="007F2FA1" w:rsidP="007F2FA1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8B6BA5">
              <w:rPr>
                <w:rFonts w:ascii="Times New Roman" w:eastAsia="Cambria" w:hAnsi="Times New Roman" w:cs="Times New Roman"/>
                <w:b/>
                <w:color w:val="auto"/>
              </w:rPr>
              <w:t>Encaminhamento</w:t>
            </w:r>
          </w:p>
        </w:tc>
        <w:tc>
          <w:tcPr>
            <w:tcW w:w="7513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28B325A4" w14:textId="68F140B2" w:rsidR="00F264A7" w:rsidRPr="00085F29" w:rsidRDefault="003E03EC" w:rsidP="00085F29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Foi feita uma rápida apresentação</w:t>
            </w:r>
            <w:r w:rsidR="005077DF">
              <w:rPr>
                <w:rFonts w:ascii="Times New Roman" w:eastAsia="Cambria" w:hAnsi="Times New Roman" w:cs="Times New Roman"/>
                <w:color w:val="auto"/>
              </w:rPr>
              <w:t xml:space="preserve"> da minuta do Relatório de Gestão aos conselheiros</w:t>
            </w:r>
            <w:r w:rsidR="005C1A72">
              <w:rPr>
                <w:rFonts w:ascii="Times New Roman" w:eastAsia="Cambria" w:hAnsi="Times New Roman" w:cs="Times New Roman"/>
                <w:color w:val="auto"/>
              </w:rPr>
              <w:t xml:space="preserve"> e</w:t>
            </w:r>
            <w:r>
              <w:rPr>
                <w:rFonts w:ascii="Times New Roman" w:eastAsia="Cambria" w:hAnsi="Times New Roman" w:cs="Times New Roman"/>
                <w:color w:val="auto"/>
              </w:rPr>
              <w:t xml:space="preserve"> informado que será feita uma apresentação dos resultados da comissão na Plenária de dezembro no </w:t>
            </w:r>
            <w:r w:rsidR="005C1A72">
              <w:rPr>
                <w:rFonts w:ascii="Times New Roman" w:eastAsia="Cambria" w:hAnsi="Times New Roman" w:cs="Times New Roman"/>
                <w:color w:val="auto"/>
              </w:rPr>
              <w:t>R</w:t>
            </w:r>
            <w:r>
              <w:rPr>
                <w:rFonts w:ascii="Times New Roman" w:eastAsia="Cambria" w:hAnsi="Times New Roman" w:cs="Times New Roman"/>
                <w:color w:val="auto"/>
              </w:rPr>
              <w:t>io</w:t>
            </w:r>
            <w:r w:rsidR="005C1A72">
              <w:rPr>
                <w:rFonts w:ascii="Times New Roman" w:eastAsia="Cambria" w:hAnsi="Times New Roman" w:cs="Times New Roman"/>
                <w:color w:val="auto"/>
              </w:rPr>
              <w:t>. Foi solicitado que material fosse encaminhado aos conselheiros para contribuições e posterior consolidação.</w:t>
            </w:r>
          </w:p>
        </w:tc>
      </w:tr>
    </w:tbl>
    <w:p w14:paraId="5D04BE24" w14:textId="42C3DD54" w:rsidR="00570BBD" w:rsidRDefault="00570BBD" w:rsidP="00570BBD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/>
          <w:color w:val="auto"/>
        </w:rPr>
      </w:pP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7229"/>
        <w:gridCol w:w="284"/>
      </w:tblGrid>
      <w:tr w:rsidR="00085F29" w:rsidRPr="00667181" w14:paraId="077FFC92" w14:textId="77777777" w:rsidTr="006F767E">
        <w:trPr>
          <w:gridAfter w:val="1"/>
          <w:wAfter w:w="284" w:type="dxa"/>
        </w:trPr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0678E222" w14:textId="28192E10" w:rsidR="00085F29" w:rsidRPr="008B6BA5" w:rsidRDefault="00085F29" w:rsidP="006F767E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auto"/>
              </w:rPr>
            </w:pPr>
            <w:r>
              <w:rPr>
                <w:rFonts w:ascii="Times New Roman" w:eastAsia="Cambria" w:hAnsi="Times New Roman" w:cs="Times New Roman"/>
                <w:b/>
                <w:color w:val="auto"/>
              </w:rPr>
              <w:t>2</w:t>
            </w:r>
          </w:p>
        </w:tc>
        <w:tc>
          <w:tcPr>
            <w:tcW w:w="7229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6687EC45" w14:textId="3ED45D67" w:rsidR="00085F29" w:rsidRPr="004B5536" w:rsidRDefault="00EA2DEA" w:rsidP="006F76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</w:rPr>
              <w:t>Digitalização na Arquitetura e Urbanismo</w:t>
            </w:r>
          </w:p>
        </w:tc>
      </w:tr>
      <w:tr w:rsidR="00085F29" w:rsidRPr="00A96559" w14:paraId="41479683" w14:textId="77777777" w:rsidTr="006F767E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540916EC" w14:textId="77777777" w:rsidR="00085F29" w:rsidRPr="008B6BA5" w:rsidRDefault="00085F29" w:rsidP="006F767E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8B6BA5">
              <w:rPr>
                <w:rFonts w:ascii="Times New Roman" w:eastAsia="Cambria" w:hAnsi="Times New Roman" w:cs="Times New Roman"/>
                <w:b/>
                <w:color w:val="auto"/>
              </w:rPr>
              <w:t>Fonte</w:t>
            </w:r>
          </w:p>
        </w:tc>
        <w:tc>
          <w:tcPr>
            <w:tcW w:w="7513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7BC14A2D" w14:textId="035BB9F5" w:rsidR="00085F29" w:rsidRPr="00315CC0" w:rsidRDefault="00085F29" w:rsidP="006F767E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auto"/>
              </w:rPr>
            </w:pPr>
            <w:r>
              <w:rPr>
                <w:rFonts w:ascii="Times New Roman" w:eastAsia="Cambria" w:hAnsi="Times New Roman" w:cs="Times New Roman"/>
                <w:b/>
                <w:color w:val="auto"/>
              </w:rPr>
              <w:t>CP</w:t>
            </w:r>
            <w:r w:rsidR="00EA2DEA">
              <w:rPr>
                <w:rFonts w:ascii="Times New Roman" w:eastAsia="Cambria" w:hAnsi="Times New Roman" w:cs="Times New Roman"/>
                <w:b/>
                <w:color w:val="auto"/>
              </w:rPr>
              <w:t>P</w:t>
            </w:r>
            <w:r>
              <w:rPr>
                <w:rFonts w:ascii="Times New Roman" w:eastAsia="Cambria" w:hAnsi="Times New Roman" w:cs="Times New Roman"/>
                <w:b/>
                <w:color w:val="auto"/>
              </w:rPr>
              <w:t>-CAU/BR</w:t>
            </w:r>
          </w:p>
        </w:tc>
      </w:tr>
      <w:tr w:rsidR="00085F29" w:rsidRPr="00A96559" w14:paraId="368CF513" w14:textId="77777777" w:rsidTr="006F767E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7265E44C" w14:textId="77777777" w:rsidR="00085F29" w:rsidRPr="008B6BA5" w:rsidRDefault="00085F29" w:rsidP="006F767E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8B6BA5">
              <w:rPr>
                <w:rFonts w:ascii="Times New Roman" w:eastAsia="Cambria" w:hAnsi="Times New Roman" w:cs="Times New Roman"/>
                <w:b/>
                <w:color w:val="auto"/>
              </w:rPr>
              <w:t xml:space="preserve">Relator </w:t>
            </w:r>
          </w:p>
        </w:tc>
        <w:tc>
          <w:tcPr>
            <w:tcW w:w="7513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49F4271A" w14:textId="6C471381" w:rsidR="00085F29" w:rsidRPr="00315CC0" w:rsidRDefault="00EA2DEA" w:rsidP="006F767E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auto"/>
              </w:rPr>
            </w:pPr>
            <w:r>
              <w:rPr>
                <w:rFonts w:ascii="Times New Roman" w:eastAsia="Cambria" w:hAnsi="Times New Roman" w:cs="Times New Roman"/>
                <w:b/>
                <w:color w:val="auto"/>
              </w:rPr>
              <w:t>Vania Burigo e Rogério Markiewicz</w:t>
            </w:r>
          </w:p>
        </w:tc>
      </w:tr>
      <w:tr w:rsidR="00085F29" w:rsidRPr="00A96559" w14:paraId="5F0EF439" w14:textId="77777777" w:rsidTr="006F767E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58A2B191" w14:textId="77777777" w:rsidR="00085F29" w:rsidRPr="008B6BA5" w:rsidRDefault="00085F29" w:rsidP="006F767E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8B6BA5">
              <w:rPr>
                <w:rFonts w:ascii="Times New Roman" w:eastAsia="Cambria" w:hAnsi="Times New Roman" w:cs="Times New Roman"/>
                <w:b/>
                <w:color w:val="auto"/>
              </w:rPr>
              <w:t>Encaminhamento</w:t>
            </w:r>
          </w:p>
        </w:tc>
        <w:tc>
          <w:tcPr>
            <w:tcW w:w="7513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4BE3D709" w14:textId="0D48E0FF" w:rsidR="00085F29" w:rsidRDefault="00EA2DEA" w:rsidP="005C1A72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auto"/>
              </w:rPr>
            </w:pPr>
            <w:proofErr w:type="gramStart"/>
            <w:r>
              <w:rPr>
                <w:rFonts w:ascii="Times New Roman" w:eastAsia="Cambria" w:hAnsi="Times New Roman" w:cs="Times New Roman"/>
                <w:color w:val="auto"/>
              </w:rPr>
              <w:t>Os conselheiros</w:t>
            </w:r>
            <w:r w:rsidR="003E03EC">
              <w:rPr>
                <w:rFonts w:ascii="Times New Roman" w:eastAsia="Cambria" w:hAnsi="Times New Roman" w:cs="Times New Roman"/>
                <w:color w:val="auto"/>
              </w:rPr>
              <w:t xml:space="preserve"> Vânia</w:t>
            </w:r>
            <w:r w:rsidR="00FA213E">
              <w:rPr>
                <w:rFonts w:ascii="Times New Roman" w:eastAsia="Cambria" w:hAnsi="Times New Roman" w:cs="Times New Roman"/>
                <w:color w:val="auto"/>
              </w:rPr>
              <w:t xml:space="preserve"> </w:t>
            </w:r>
            <w:proofErr w:type="spellStart"/>
            <w:r w:rsidR="00FA213E">
              <w:rPr>
                <w:rFonts w:ascii="Times New Roman" w:eastAsia="Cambria" w:hAnsi="Times New Roman" w:cs="Times New Roman"/>
                <w:color w:val="auto"/>
              </w:rPr>
              <w:t>Burigo</w:t>
            </w:r>
            <w:proofErr w:type="spellEnd"/>
            <w:r w:rsidR="003E03EC">
              <w:rPr>
                <w:rFonts w:ascii="Times New Roman" w:eastAsia="Cambria" w:hAnsi="Times New Roman" w:cs="Times New Roman"/>
                <w:color w:val="auto"/>
              </w:rPr>
              <w:t xml:space="preserve"> e Rogério</w:t>
            </w:r>
            <w:r w:rsidR="00FA213E">
              <w:rPr>
                <w:rFonts w:ascii="Times New Roman" w:eastAsia="Cambria" w:hAnsi="Times New Roman" w:cs="Times New Roman"/>
                <w:color w:val="auto"/>
              </w:rPr>
              <w:t xml:space="preserve"> Markiewicz</w:t>
            </w:r>
            <w:proofErr w:type="gramEnd"/>
            <w:r w:rsidR="003E03EC">
              <w:rPr>
                <w:rFonts w:ascii="Times New Roman" w:eastAsia="Cambria" w:hAnsi="Times New Roman" w:cs="Times New Roman"/>
                <w:color w:val="auto"/>
              </w:rPr>
              <w:t xml:space="preserve"> fizeram seus </w:t>
            </w:r>
            <w:r w:rsidR="003E03EC" w:rsidRPr="007C432A">
              <w:rPr>
                <w:rFonts w:ascii="Times New Roman" w:eastAsia="Cambria" w:hAnsi="Times New Roman" w:cs="Times New Roman"/>
                <w:color w:val="auto"/>
              </w:rPr>
              <w:t>relatos</w:t>
            </w:r>
            <w:r w:rsidR="007C432A">
              <w:rPr>
                <w:rFonts w:ascii="Times New Roman" w:eastAsia="Cambria" w:hAnsi="Times New Roman" w:cs="Times New Roman"/>
                <w:color w:val="auto"/>
              </w:rPr>
              <w:t>.</w:t>
            </w:r>
          </w:p>
          <w:p w14:paraId="65A6CA72" w14:textId="44F46A5D" w:rsidR="007C432A" w:rsidRDefault="007C432A" w:rsidP="007C432A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 xml:space="preserve">Vânia comentou sobre a possibilidade de solicitar para o Gelson de fazer uma capacitação sobre o </w:t>
            </w:r>
            <w:bookmarkStart w:id="0" w:name="_GoBack"/>
            <w:r>
              <w:rPr>
                <w:rFonts w:ascii="Times New Roman" w:eastAsia="Cambria" w:hAnsi="Times New Roman" w:cs="Times New Roman"/>
                <w:color w:val="auto"/>
              </w:rPr>
              <w:t>Power BI</w:t>
            </w:r>
            <w:bookmarkEnd w:id="0"/>
            <w:r>
              <w:rPr>
                <w:rFonts w:ascii="Times New Roman" w:eastAsia="Cambria" w:hAnsi="Times New Roman" w:cs="Times New Roman"/>
                <w:color w:val="auto"/>
              </w:rPr>
              <w:t xml:space="preserve"> (</w:t>
            </w:r>
            <w:r w:rsidR="00FA213E">
              <w:rPr>
                <w:rFonts w:ascii="Times New Roman" w:eastAsia="Cambria" w:hAnsi="Times New Roman" w:cs="Times New Roman"/>
                <w:color w:val="auto"/>
              </w:rPr>
              <w:t xml:space="preserve">Vânia </w:t>
            </w:r>
            <w:proofErr w:type="spellStart"/>
            <w:r w:rsidR="00FA213E">
              <w:rPr>
                <w:rFonts w:ascii="Times New Roman" w:eastAsia="Cambria" w:hAnsi="Times New Roman" w:cs="Times New Roman"/>
                <w:color w:val="auto"/>
              </w:rPr>
              <w:t>Burigo</w:t>
            </w:r>
            <w:proofErr w:type="spellEnd"/>
            <w:r w:rsidR="00FA213E">
              <w:rPr>
                <w:rFonts w:ascii="Times New Roman" w:eastAsia="Cambria" w:hAnsi="Times New Roman" w:cs="Times New Roman"/>
                <w:color w:val="auto"/>
              </w:rPr>
              <w:t xml:space="preserve"> e Rogério Markiewicz</w:t>
            </w:r>
            <w:r>
              <w:rPr>
                <w:rFonts w:ascii="Times New Roman" w:eastAsia="Cambria" w:hAnsi="Times New Roman" w:cs="Times New Roman"/>
                <w:color w:val="auto"/>
              </w:rPr>
              <w:t>) para poderem acessar os arquivos.</w:t>
            </w:r>
          </w:p>
          <w:p w14:paraId="4B776866" w14:textId="435DD5E6" w:rsidR="007C432A" w:rsidRDefault="007C432A" w:rsidP="00FA213E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 xml:space="preserve">Rogério </w:t>
            </w:r>
            <w:r w:rsidR="00FA213E">
              <w:rPr>
                <w:rFonts w:ascii="Times New Roman" w:eastAsia="Cambria" w:hAnsi="Times New Roman" w:cs="Times New Roman"/>
                <w:color w:val="auto"/>
              </w:rPr>
              <w:t xml:space="preserve">Markiewicz </w:t>
            </w:r>
            <w:r>
              <w:rPr>
                <w:rFonts w:ascii="Times New Roman" w:eastAsia="Cambria" w:hAnsi="Times New Roman" w:cs="Times New Roman"/>
                <w:color w:val="auto"/>
              </w:rPr>
              <w:t>relatou que eles participaram do evento no Rio Grande do Sul sobre softwares livres e que é muito necessário apoiar</w:t>
            </w:r>
            <w:r w:rsidR="00FA213E">
              <w:rPr>
                <w:rFonts w:ascii="Times New Roman" w:eastAsia="Cambria" w:hAnsi="Times New Roman" w:cs="Times New Roman"/>
                <w:color w:val="auto"/>
              </w:rPr>
              <w:t xml:space="preserve">, além de conseguirmos condições para </w:t>
            </w:r>
            <w:r w:rsidR="001E3F65">
              <w:rPr>
                <w:rFonts w:ascii="Times New Roman" w:eastAsia="Cambria" w:hAnsi="Times New Roman" w:cs="Times New Roman"/>
                <w:color w:val="auto"/>
              </w:rPr>
              <w:t>adquirir</w:t>
            </w:r>
            <w:r w:rsidR="00FA213E">
              <w:rPr>
                <w:rFonts w:ascii="Times New Roman" w:eastAsia="Cambria" w:hAnsi="Times New Roman" w:cs="Times New Roman"/>
                <w:color w:val="auto"/>
              </w:rPr>
              <w:t xml:space="preserve"> hardwares e softwares. Estamos apoiando a FNA neste tema dos softwares livres e estamos tentando conseguir por meio da parceria com o BFB alguns financiamentos em parceria com o CONFEA. Com o BFB estamos tendo reuniões semanais, todas as sextas-feiras às 7h30.</w:t>
            </w:r>
          </w:p>
          <w:p w14:paraId="7482F571" w14:textId="687A4812" w:rsidR="00FA213E" w:rsidRPr="003E03EC" w:rsidRDefault="00FA213E" w:rsidP="00FA213E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FF0000"/>
              </w:rPr>
            </w:pPr>
            <w:proofErr w:type="spellStart"/>
            <w:r>
              <w:rPr>
                <w:rFonts w:ascii="Times New Roman" w:eastAsia="Cambria" w:hAnsi="Times New Roman" w:cs="Times New Roman"/>
                <w:color w:val="auto"/>
              </w:rPr>
              <w:t>Guivaldo</w:t>
            </w:r>
            <w:proofErr w:type="spellEnd"/>
            <w:r>
              <w:rPr>
                <w:rFonts w:ascii="Times New Roman" w:eastAsia="Cambria" w:hAnsi="Times New Roman" w:cs="Times New Roman"/>
                <w:color w:val="auto"/>
              </w:rPr>
              <w:t xml:space="preserve"> d’Alexandria enfatiza a importância da aproximação com o BFB. Rogério destaca que no GT 3 do BFB o CONFEA já está trabalhando conjuntamente conosco.</w:t>
            </w:r>
          </w:p>
        </w:tc>
      </w:tr>
    </w:tbl>
    <w:p w14:paraId="62EBC7A4" w14:textId="0A0A4690" w:rsidR="00085F29" w:rsidRDefault="00085F29" w:rsidP="00570BBD">
      <w:pPr>
        <w:tabs>
          <w:tab w:val="left" w:pos="484"/>
          <w:tab w:val="left" w:pos="2249"/>
        </w:tabs>
        <w:spacing w:after="0" w:line="240" w:lineRule="auto"/>
        <w:rPr>
          <w:rFonts w:ascii="Times New Roman" w:eastAsia="Cambria" w:hAnsi="Times New Roman" w:cs="Times New Roman"/>
          <w:b/>
          <w:color w:val="auto"/>
        </w:rPr>
      </w:pP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7229"/>
        <w:gridCol w:w="284"/>
      </w:tblGrid>
      <w:tr w:rsidR="00085F29" w:rsidRPr="00667181" w14:paraId="04F59AB4" w14:textId="77777777" w:rsidTr="005077DF">
        <w:trPr>
          <w:gridAfter w:val="1"/>
          <w:wAfter w:w="284" w:type="dxa"/>
        </w:trPr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5BBE2228" w14:textId="53D372CF" w:rsidR="00085F29" w:rsidRPr="008B6BA5" w:rsidRDefault="00085F29" w:rsidP="006F767E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auto"/>
              </w:rPr>
            </w:pPr>
            <w:r>
              <w:rPr>
                <w:rFonts w:ascii="Times New Roman" w:eastAsia="Cambria" w:hAnsi="Times New Roman" w:cs="Times New Roman"/>
                <w:b/>
                <w:color w:val="auto"/>
              </w:rPr>
              <w:t>3</w:t>
            </w:r>
          </w:p>
        </w:tc>
        <w:tc>
          <w:tcPr>
            <w:tcW w:w="7229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28314375" w14:textId="65646BD3" w:rsidR="00085F29" w:rsidRPr="004B5536" w:rsidRDefault="007329BB" w:rsidP="006F76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</w:rPr>
              <w:t>Planejamento do evento de Manaus</w:t>
            </w:r>
          </w:p>
        </w:tc>
      </w:tr>
      <w:tr w:rsidR="00085F29" w:rsidRPr="00A96559" w14:paraId="06627764" w14:textId="77777777" w:rsidTr="005077DF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5D3C8B89" w14:textId="77777777" w:rsidR="00085F29" w:rsidRPr="008B6BA5" w:rsidRDefault="00085F29" w:rsidP="006F767E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8B6BA5">
              <w:rPr>
                <w:rFonts w:ascii="Times New Roman" w:eastAsia="Cambria" w:hAnsi="Times New Roman" w:cs="Times New Roman"/>
                <w:b/>
                <w:color w:val="auto"/>
              </w:rPr>
              <w:t>Fonte</w:t>
            </w:r>
          </w:p>
        </w:tc>
        <w:tc>
          <w:tcPr>
            <w:tcW w:w="7513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76C1DDAF" w14:textId="1C2E7EAD" w:rsidR="00085F29" w:rsidRPr="00315CC0" w:rsidRDefault="00085F29" w:rsidP="006F767E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auto"/>
              </w:rPr>
            </w:pPr>
            <w:r>
              <w:rPr>
                <w:rFonts w:ascii="Times New Roman" w:eastAsia="Cambria" w:hAnsi="Times New Roman" w:cs="Times New Roman"/>
                <w:b/>
                <w:color w:val="auto"/>
              </w:rPr>
              <w:t>CP</w:t>
            </w:r>
            <w:r w:rsidR="00A514A1">
              <w:rPr>
                <w:rFonts w:ascii="Times New Roman" w:eastAsia="Cambria" w:hAnsi="Times New Roman" w:cs="Times New Roman"/>
                <w:b/>
                <w:color w:val="auto"/>
              </w:rPr>
              <w:t>P</w:t>
            </w:r>
            <w:r>
              <w:rPr>
                <w:rFonts w:ascii="Times New Roman" w:eastAsia="Cambria" w:hAnsi="Times New Roman" w:cs="Times New Roman"/>
                <w:b/>
                <w:color w:val="auto"/>
              </w:rPr>
              <w:t>-CAU/BR</w:t>
            </w:r>
          </w:p>
        </w:tc>
      </w:tr>
      <w:tr w:rsidR="00085F29" w:rsidRPr="00A96559" w14:paraId="03410C90" w14:textId="77777777" w:rsidTr="005077DF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0A8AF1B3" w14:textId="77777777" w:rsidR="00085F29" w:rsidRPr="008B6BA5" w:rsidRDefault="00085F29" w:rsidP="006F767E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8B6BA5">
              <w:rPr>
                <w:rFonts w:ascii="Times New Roman" w:eastAsia="Cambria" w:hAnsi="Times New Roman" w:cs="Times New Roman"/>
                <w:b/>
                <w:color w:val="auto"/>
              </w:rPr>
              <w:t xml:space="preserve">Relator </w:t>
            </w:r>
          </w:p>
        </w:tc>
        <w:tc>
          <w:tcPr>
            <w:tcW w:w="7513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0F67269D" w14:textId="77777777" w:rsidR="00085F29" w:rsidRPr="00315CC0" w:rsidRDefault="00085F29" w:rsidP="006F767E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auto"/>
              </w:rPr>
            </w:pPr>
            <w:r>
              <w:rPr>
                <w:rFonts w:ascii="Times New Roman" w:eastAsia="Cambria" w:hAnsi="Times New Roman" w:cs="Times New Roman"/>
                <w:b/>
                <w:color w:val="auto"/>
              </w:rPr>
              <w:t>Cristina Barreiros</w:t>
            </w:r>
          </w:p>
        </w:tc>
      </w:tr>
      <w:tr w:rsidR="00085F29" w:rsidRPr="00A96559" w14:paraId="0F2AC01D" w14:textId="77777777" w:rsidTr="005077DF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718B9446" w14:textId="77777777" w:rsidR="00085F29" w:rsidRPr="008B6BA5" w:rsidRDefault="00085F29" w:rsidP="006F767E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8B6BA5">
              <w:rPr>
                <w:rFonts w:ascii="Times New Roman" w:eastAsia="Cambria" w:hAnsi="Times New Roman" w:cs="Times New Roman"/>
                <w:b/>
                <w:color w:val="auto"/>
              </w:rPr>
              <w:lastRenderedPageBreak/>
              <w:t>Encaminhamento</w:t>
            </w:r>
          </w:p>
        </w:tc>
        <w:tc>
          <w:tcPr>
            <w:tcW w:w="7513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6A0D91C7" w14:textId="40CD874E" w:rsidR="003E03EC" w:rsidRDefault="005C1A72" w:rsidP="006F767E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Foi solicitado o agendamento de</w:t>
            </w:r>
            <w:r w:rsidR="003E03EC">
              <w:rPr>
                <w:rFonts w:ascii="Times New Roman" w:eastAsia="Cambria" w:hAnsi="Times New Roman" w:cs="Times New Roman"/>
                <w:color w:val="auto"/>
              </w:rPr>
              <w:t xml:space="preserve"> reunião com a CPUA, ainda em 2022, para definição do evento em M</w:t>
            </w:r>
            <w:r>
              <w:rPr>
                <w:rFonts w:ascii="Times New Roman" w:eastAsia="Cambria" w:hAnsi="Times New Roman" w:cs="Times New Roman"/>
                <w:color w:val="auto"/>
              </w:rPr>
              <w:t>anaus, como também a avaliação da</w:t>
            </w:r>
            <w:r w:rsidR="003E03EC">
              <w:rPr>
                <w:rFonts w:ascii="Times New Roman" w:eastAsia="Cambria" w:hAnsi="Times New Roman" w:cs="Times New Roman"/>
                <w:color w:val="auto"/>
              </w:rPr>
              <w:t xml:space="preserve"> mudança de data para os dias 7 e 8 de fevereiro para não chocar com a</w:t>
            </w:r>
            <w:r>
              <w:rPr>
                <w:rFonts w:ascii="Times New Roman" w:eastAsia="Cambria" w:hAnsi="Times New Roman" w:cs="Times New Roman"/>
                <w:color w:val="auto"/>
              </w:rPr>
              <w:t xml:space="preserve"> Reunião</w:t>
            </w:r>
            <w:r w:rsidR="003E03EC">
              <w:rPr>
                <w:rFonts w:ascii="Times New Roman" w:eastAsia="Cambria" w:hAnsi="Times New Roman" w:cs="Times New Roman"/>
                <w:color w:val="auto"/>
              </w:rPr>
              <w:t xml:space="preserve"> Plenária. </w:t>
            </w:r>
          </w:p>
          <w:p w14:paraId="12C448D5" w14:textId="27CC8DE9" w:rsidR="007329BB" w:rsidRPr="00085F29" w:rsidRDefault="003E03EC" w:rsidP="003E03EC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Sobre a agenda de eventos em 2023</w:t>
            </w:r>
            <w:r w:rsidR="005C1A72">
              <w:rPr>
                <w:rFonts w:ascii="Times New Roman" w:eastAsia="Cambria" w:hAnsi="Times New Roman" w:cs="Times New Roman"/>
                <w:color w:val="auto"/>
              </w:rPr>
              <w:t>,</w:t>
            </w:r>
            <w:r>
              <w:rPr>
                <w:rFonts w:ascii="Times New Roman" w:eastAsia="Cambria" w:hAnsi="Times New Roman" w:cs="Times New Roman"/>
                <w:color w:val="auto"/>
              </w:rPr>
              <w:t xml:space="preserve"> o conselheiro Eduardo Fajardo sugeriu que fosse realizado algum evento no Conde, na Paraíba. Ficou em aberto uma avaliação para que o Seminário previsto para o dia 29/08 em Aracaju, possa ser transferido para o Conde/PB.</w:t>
            </w:r>
          </w:p>
        </w:tc>
      </w:tr>
    </w:tbl>
    <w:p w14:paraId="221337E5" w14:textId="77777777" w:rsidR="00DF6001" w:rsidRDefault="00DF6001" w:rsidP="00DF6001">
      <w:r>
        <w:t xml:space="preserve"> </w:t>
      </w:r>
    </w:p>
    <w:p w14:paraId="7DBC9AF9" w14:textId="5D8EEC52" w:rsidR="005077DF" w:rsidRPr="00DF6001" w:rsidRDefault="00DF6001" w:rsidP="00DF6001">
      <w:pPr>
        <w:rPr>
          <w:rFonts w:ascii="Times New Roman" w:eastAsia="MS Mincho" w:hAnsi="Times New Roman" w:cs="Times New Roman"/>
          <w:smallCaps/>
          <w:color w:val="auto"/>
        </w:rPr>
      </w:pPr>
      <w:r>
        <w:t xml:space="preserve"> </w:t>
      </w:r>
      <w:r w:rsidR="005077DF">
        <w:rPr>
          <w:rFonts w:ascii="Times New Roman" w:eastAsia="Cambria" w:hAnsi="Times New Roman" w:cs="Times New Roman"/>
          <w:iCs/>
          <w:color w:val="404040"/>
        </w:rPr>
        <w:t>EXTRAPAUTA</w:t>
      </w: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7229"/>
        <w:gridCol w:w="284"/>
      </w:tblGrid>
      <w:tr w:rsidR="005077DF" w:rsidRPr="00667181" w14:paraId="7F2E09F6" w14:textId="77777777" w:rsidTr="00023080">
        <w:trPr>
          <w:gridAfter w:val="1"/>
          <w:wAfter w:w="284" w:type="dxa"/>
        </w:trPr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3D3AE321" w14:textId="77777777" w:rsidR="005077DF" w:rsidRPr="008B6BA5" w:rsidRDefault="005077DF" w:rsidP="005077DF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8B6BA5">
              <w:rPr>
                <w:rFonts w:ascii="Times New Roman" w:eastAsia="Cambria" w:hAnsi="Times New Roman" w:cs="Times New Roman"/>
                <w:b/>
                <w:color w:val="auto"/>
              </w:rPr>
              <w:t>1</w:t>
            </w:r>
          </w:p>
        </w:tc>
        <w:tc>
          <w:tcPr>
            <w:tcW w:w="7229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172846BA" w14:textId="34BA00D3" w:rsidR="005077DF" w:rsidRPr="004B5536" w:rsidRDefault="005077DF" w:rsidP="005077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</w:rPr>
              <w:t>Apoio à Carta de ATHIS do CAU/SP</w:t>
            </w:r>
          </w:p>
        </w:tc>
      </w:tr>
      <w:tr w:rsidR="005077DF" w:rsidRPr="00A96559" w14:paraId="3844C8D6" w14:textId="77777777" w:rsidTr="00023080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24410BA5" w14:textId="77777777" w:rsidR="005077DF" w:rsidRPr="008B6BA5" w:rsidRDefault="005077DF" w:rsidP="005077DF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8B6BA5">
              <w:rPr>
                <w:rFonts w:ascii="Times New Roman" w:eastAsia="Cambria" w:hAnsi="Times New Roman" w:cs="Times New Roman"/>
                <w:b/>
                <w:color w:val="auto"/>
              </w:rPr>
              <w:t>Fonte</w:t>
            </w:r>
          </w:p>
        </w:tc>
        <w:tc>
          <w:tcPr>
            <w:tcW w:w="7513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6E68745B" w14:textId="4B3E35A9" w:rsidR="005077DF" w:rsidRPr="00315CC0" w:rsidRDefault="005077DF" w:rsidP="005077DF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5077DF">
              <w:rPr>
                <w:rFonts w:ascii="Times New Roman" w:hAnsi="Times New Roman"/>
                <w:b/>
              </w:rPr>
              <w:t>CPP-CAU/BR e Gabinete</w:t>
            </w:r>
          </w:p>
        </w:tc>
      </w:tr>
      <w:tr w:rsidR="005077DF" w:rsidRPr="00A96559" w14:paraId="50AD0C2B" w14:textId="77777777" w:rsidTr="00023080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41D9844C" w14:textId="77777777" w:rsidR="005077DF" w:rsidRPr="008B6BA5" w:rsidRDefault="005077DF" w:rsidP="005077DF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8B6BA5">
              <w:rPr>
                <w:rFonts w:ascii="Times New Roman" w:eastAsia="Cambria" w:hAnsi="Times New Roman" w:cs="Times New Roman"/>
                <w:b/>
                <w:color w:val="auto"/>
              </w:rPr>
              <w:t xml:space="preserve">Relator </w:t>
            </w:r>
          </w:p>
        </w:tc>
        <w:tc>
          <w:tcPr>
            <w:tcW w:w="7513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50B5272F" w14:textId="3155460B" w:rsidR="005077DF" w:rsidRPr="00315CC0" w:rsidRDefault="005077DF" w:rsidP="005077DF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5077DF">
              <w:rPr>
                <w:rFonts w:ascii="Times New Roman" w:hAnsi="Times New Roman"/>
                <w:b/>
              </w:rPr>
              <w:t>Membros da CPP-CAU/BR e Gabinete</w:t>
            </w:r>
          </w:p>
        </w:tc>
      </w:tr>
      <w:tr w:rsidR="005077DF" w:rsidRPr="00A96559" w14:paraId="3C567751" w14:textId="77777777" w:rsidTr="00023080">
        <w:tc>
          <w:tcPr>
            <w:tcW w:w="198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14:paraId="19B89C26" w14:textId="77777777" w:rsidR="005077DF" w:rsidRPr="008B6BA5" w:rsidRDefault="005077DF" w:rsidP="00023080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8B6BA5">
              <w:rPr>
                <w:rFonts w:ascii="Times New Roman" w:eastAsia="Cambria" w:hAnsi="Times New Roman" w:cs="Times New Roman"/>
                <w:b/>
                <w:color w:val="auto"/>
              </w:rPr>
              <w:t>Encaminhamento</w:t>
            </w:r>
          </w:p>
        </w:tc>
        <w:tc>
          <w:tcPr>
            <w:tcW w:w="7513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35DB624A" w14:textId="67B46140" w:rsidR="005077DF" w:rsidRPr="00085F29" w:rsidRDefault="005077DF" w:rsidP="00BE33D9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 xml:space="preserve">Foi feita a leitura da </w:t>
            </w:r>
            <w:r w:rsidRPr="005077DF">
              <w:rPr>
                <w:rFonts w:ascii="Times New Roman" w:eastAsia="Cambria" w:hAnsi="Times New Roman" w:cs="Times New Roman"/>
                <w:color w:val="auto"/>
              </w:rPr>
              <w:t xml:space="preserve">Carta de ATHIS do CAU/SP, aprovada por meio da Deliberação DPOSP Nº 0534-02-1/2022. </w:t>
            </w:r>
            <w:r w:rsidR="005C1A72">
              <w:rPr>
                <w:rFonts w:ascii="Times New Roman" w:eastAsia="Cambria" w:hAnsi="Times New Roman" w:cs="Times New Roman"/>
                <w:color w:val="auto"/>
              </w:rPr>
              <w:t>A conselheira Cristina Barreiros esclareceu que o documento é fruto de reunião realizada no CAU/SP</w:t>
            </w:r>
            <w:r w:rsidR="00BE33D9">
              <w:rPr>
                <w:rFonts w:ascii="Times New Roman" w:eastAsia="Cambria" w:hAnsi="Times New Roman" w:cs="Times New Roman"/>
                <w:color w:val="auto"/>
              </w:rPr>
              <w:t>.</w:t>
            </w:r>
            <w:r w:rsidR="005C1A72">
              <w:rPr>
                <w:rFonts w:ascii="Times New Roman" w:eastAsia="Cambria" w:hAnsi="Times New Roman" w:cs="Times New Roman"/>
                <w:color w:val="auto"/>
              </w:rPr>
              <w:t xml:space="preserve"> </w:t>
            </w:r>
            <w:r w:rsidRPr="005077DF">
              <w:rPr>
                <w:rFonts w:ascii="Times New Roman" w:eastAsia="Cambria" w:hAnsi="Times New Roman" w:cs="Times New Roman"/>
                <w:color w:val="auto"/>
              </w:rPr>
              <w:t>A comissão manifestou seu apoio ao documento do CAU/SP e decidiu por elaborar documento focado em ações no âmbito nacional, para posterior aprovação da Comissão e Plenário</w:t>
            </w:r>
            <w:r w:rsidR="005C1A72">
              <w:rPr>
                <w:rFonts w:ascii="Times New Roman" w:eastAsia="Cambria" w:hAnsi="Times New Roman" w:cs="Times New Roman"/>
                <w:color w:val="auto"/>
              </w:rPr>
              <w:t xml:space="preserve"> do CAU/BR</w:t>
            </w:r>
            <w:r w:rsidRPr="005077DF">
              <w:rPr>
                <w:rFonts w:ascii="Times New Roman" w:eastAsia="Cambria" w:hAnsi="Times New Roman" w:cs="Times New Roman"/>
                <w:color w:val="auto"/>
              </w:rPr>
              <w:t>.</w:t>
            </w:r>
            <w:r w:rsidR="005C1A72">
              <w:rPr>
                <w:rFonts w:ascii="Times New Roman" w:eastAsia="Cambria" w:hAnsi="Times New Roman" w:cs="Times New Roman"/>
                <w:color w:val="auto"/>
              </w:rPr>
              <w:t xml:space="preserve"> Foi solicitado o envio da</w:t>
            </w:r>
            <w:r>
              <w:rPr>
                <w:rFonts w:ascii="Times New Roman" w:eastAsia="Cambria" w:hAnsi="Times New Roman" w:cs="Times New Roman"/>
                <w:color w:val="auto"/>
              </w:rPr>
              <w:t xml:space="preserve"> Carta do CAU/SP aos conselheiros para análise e consolidação do documento do CAU/BR.</w:t>
            </w:r>
          </w:p>
        </w:tc>
      </w:tr>
    </w:tbl>
    <w:p w14:paraId="397E4C1E" w14:textId="3EBF5CF6" w:rsidR="005077DF" w:rsidRDefault="005077DF" w:rsidP="005077DF">
      <w:pPr>
        <w:tabs>
          <w:tab w:val="left" w:pos="484"/>
          <w:tab w:val="left" w:pos="2249"/>
        </w:tabs>
        <w:rPr>
          <w:rFonts w:ascii="Times New Roman" w:hAnsi="Times New Roman"/>
          <w:b/>
        </w:rPr>
      </w:pPr>
    </w:p>
    <w:tbl>
      <w:tblPr>
        <w:tblW w:w="13614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4678"/>
        <w:gridCol w:w="4468"/>
        <w:gridCol w:w="4468"/>
      </w:tblGrid>
      <w:tr w:rsidR="003018DD" w:rsidRPr="003018DD" w14:paraId="3C425F96" w14:textId="77777777" w:rsidTr="007329BB">
        <w:trPr>
          <w:gridAfter w:val="1"/>
          <w:wAfter w:w="4468" w:type="dxa"/>
        </w:trPr>
        <w:tc>
          <w:tcPr>
            <w:tcW w:w="4678" w:type="dxa"/>
          </w:tcPr>
          <w:p w14:paraId="30F1F552" w14:textId="77777777" w:rsidR="003E03EC" w:rsidRDefault="003E03EC" w:rsidP="003018DD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</w:rPr>
            </w:pPr>
          </w:p>
          <w:p w14:paraId="4D5D150B" w14:textId="77777777" w:rsidR="003E03EC" w:rsidRDefault="003E03EC" w:rsidP="003018DD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</w:rPr>
            </w:pPr>
          </w:p>
          <w:p w14:paraId="06FD2110" w14:textId="77777777" w:rsidR="003E03EC" w:rsidRDefault="003E03EC" w:rsidP="003018DD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</w:rPr>
            </w:pPr>
          </w:p>
          <w:p w14:paraId="5CA23129" w14:textId="259E7B00" w:rsidR="003018DD" w:rsidRPr="003018DD" w:rsidRDefault="002F45C9" w:rsidP="003018DD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</w:rPr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5CDC2E" wp14:editId="1A88D39C">
                      <wp:simplePos x="0" y="0"/>
                      <wp:positionH relativeFrom="column">
                        <wp:posOffset>486410</wp:posOffset>
                      </wp:positionH>
                      <wp:positionV relativeFrom="paragraph">
                        <wp:posOffset>100965</wp:posOffset>
                      </wp:positionV>
                      <wp:extent cx="1885950" cy="647700"/>
                      <wp:effectExtent l="0" t="0" r="19050" b="19050"/>
                      <wp:wrapNone/>
                      <wp:docPr id="3" name="Retângu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544368AC" id="Retângulo 3" o:spid="_x0000_s1026" style="position:absolute;margin-left:38.3pt;margin-top:7.95pt;width:148.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" filled="f" strokecolor="#d9d9d9" strokeweight="1pt">
                      <v:path arrowok="t"/>
                    </v:rect>
                  </w:pict>
                </mc:Fallback>
              </mc:AlternateContent>
            </w:r>
          </w:p>
          <w:p w14:paraId="5544E954" w14:textId="77777777" w:rsidR="003018DD" w:rsidRPr="003018DD" w:rsidRDefault="003018DD" w:rsidP="003018DD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</w:rPr>
            </w:pPr>
          </w:p>
          <w:p w14:paraId="4FB829E2" w14:textId="77777777" w:rsidR="003018DD" w:rsidRPr="003018DD" w:rsidRDefault="003018DD" w:rsidP="003018DD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</w:rPr>
            </w:pPr>
          </w:p>
          <w:p w14:paraId="672BB24B" w14:textId="77777777" w:rsidR="003018DD" w:rsidRPr="003018DD" w:rsidRDefault="003018DD" w:rsidP="003018DD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</w:rPr>
            </w:pPr>
          </w:p>
          <w:p w14:paraId="1263D65E" w14:textId="77777777" w:rsidR="003018DD" w:rsidRPr="003018DD" w:rsidRDefault="003018DD" w:rsidP="003018DD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</w:rPr>
            </w:pPr>
          </w:p>
          <w:p w14:paraId="1B2395F0" w14:textId="7FFC7B83" w:rsidR="003018DD" w:rsidRPr="00570BBD" w:rsidRDefault="00C40F7E" w:rsidP="003018DD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570BBD">
              <w:rPr>
                <w:rFonts w:ascii="Times New Roman" w:eastAsia="Cambria" w:hAnsi="Times New Roman" w:cs="Times New Roman"/>
                <w:b/>
                <w:color w:val="auto"/>
              </w:rPr>
              <w:t>CRISTINA BARREIROS</w:t>
            </w:r>
          </w:p>
          <w:p w14:paraId="3F3BDE19" w14:textId="6F8C99FD" w:rsidR="003018DD" w:rsidRPr="003018DD" w:rsidRDefault="003018DD" w:rsidP="003018DD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3018DD">
              <w:rPr>
                <w:rFonts w:ascii="Times New Roman" w:eastAsia="Cambria" w:hAnsi="Times New Roman" w:cs="Times New Roman"/>
                <w:color w:val="auto"/>
              </w:rPr>
              <w:t>Coordenador</w:t>
            </w:r>
            <w:r w:rsidR="00C40F7E">
              <w:rPr>
                <w:rFonts w:ascii="Times New Roman" w:eastAsia="Cambria" w:hAnsi="Times New Roman" w:cs="Times New Roman"/>
                <w:color w:val="auto"/>
              </w:rPr>
              <w:t>a</w:t>
            </w:r>
          </w:p>
        </w:tc>
        <w:tc>
          <w:tcPr>
            <w:tcW w:w="4468" w:type="dxa"/>
          </w:tcPr>
          <w:p w14:paraId="37EA2307" w14:textId="77777777" w:rsidR="003E03EC" w:rsidRDefault="003E03EC" w:rsidP="003018DD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</w:rPr>
            </w:pPr>
          </w:p>
          <w:p w14:paraId="1C04EFBB" w14:textId="77777777" w:rsidR="003E03EC" w:rsidRDefault="003E03EC" w:rsidP="003018DD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</w:rPr>
            </w:pPr>
          </w:p>
          <w:p w14:paraId="046DAC68" w14:textId="77777777" w:rsidR="003E03EC" w:rsidRDefault="003E03EC" w:rsidP="003018DD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</w:rPr>
            </w:pPr>
          </w:p>
          <w:p w14:paraId="76C42A9D" w14:textId="7C40D90B" w:rsidR="003018DD" w:rsidRPr="003018DD" w:rsidRDefault="002F45C9" w:rsidP="003E03EC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color w:val="auto"/>
              </w:rPr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F6A3A02" wp14:editId="15370ED6">
                      <wp:simplePos x="0" y="0"/>
                      <wp:positionH relativeFrom="column">
                        <wp:posOffset>431800</wp:posOffset>
                      </wp:positionH>
                      <wp:positionV relativeFrom="paragraph">
                        <wp:posOffset>102235</wp:posOffset>
                      </wp:positionV>
                      <wp:extent cx="1885950" cy="647700"/>
                      <wp:effectExtent l="0" t="0" r="19050" b="19050"/>
                      <wp:wrapNone/>
                      <wp:docPr id="4" name="Retângul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36144CE0" id="Retângulo 4" o:spid="_x0000_s1026" style="position:absolute;margin-left:34pt;margin-top:8.05pt;width:148.5pt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" filled="f" strokecolor="#d9d9d9" strokeweight="1pt">
                      <v:path arrowok="t"/>
                    </v:rect>
                  </w:pict>
                </mc:Fallback>
              </mc:AlternateContent>
            </w:r>
          </w:p>
          <w:p w14:paraId="5EA3B874" w14:textId="77777777" w:rsidR="003018DD" w:rsidRPr="003018DD" w:rsidRDefault="003018DD" w:rsidP="003018DD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</w:rPr>
            </w:pPr>
          </w:p>
          <w:p w14:paraId="49E817E0" w14:textId="77777777" w:rsidR="003018DD" w:rsidRPr="003018DD" w:rsidRDefault="003018DD" w:rsidP="003018DD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</w:rPr>
            </w:pPr>
          </w:p>
          <w:p w14:paraId="67E8CF21" w14:textId="77777777" w:rsidR="003018DD" w:rsidRPr="003018DD" w:rsidRDefault="003018DD" w:rsidP="003018DD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</w:rPr>
            </w:pPr>
          </w:p>
          <w:p w14:paraId="695F0E43" w14:textId="77777777" w:rsidR="003018DD" w:rsidRPr="003018DD" w:rsidRDefault="003018DD" w:rsidP="003018DD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</w:rPr>
            </w:pPr>
          </w:p>
          <w:p w14:paraId="67AC8E38" w14:textId="77C65EB9" w:rsidR="00F23320" w:rsidRPr="00570BBD" w:rsidRDefault="00051186" w:rsidP="003018DD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caps/>
                <w:color w:val="auto"/>
                <w:spacing w:val="4"/>
              </w:rPr>
            </w:pPr>
            <w:r>
              <w:rPr>
                <w:rFonts w:ascii="Times New Roman" w:eastAsia="Cambria" w:hAnsi="Times New Roman" w:cs="Times New Roman"/>
                <w:b/>
                <w:caps/>
                <w:color w:val="auto"/>
                <w:spacing w:val="4"/>
              </w:rPr>
              <w:t>EDUARDO FAJARDO SOARES</w:t>
            </w:r>
            <w:r w:rsidR="00F23320" w:rsidRPr="00570BBD">
              <w:rPr>
                <w:rFonts w:ascii="Times New Roman" w:eastAsia="Cambria" w:hAnsi="Times New Roman" w:cs="Times New Roman"/>
                <w:b/>
                <w:caps/>
                <w:color w:val="auto"/>
                <w:spacing w:val="4"/>
              </w:rPr>
              <w:t xml:space="preserve"> </w:t>
            </w:r>
          </w:p>
          <w:p w14:paraId="34625ACE" w14:textId="553BC9C2" w:rsidR="003018DD" w:rsidRPr="003018DD" w:rsidRDefault="00F23320" w:rsidP="00F23320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3018DD">
              <w:rPr>
                <w:rFonts w:ascii="Times New Roman" w:eastAsia="Cambria" w:hAnsi="Times New Roman" w:cs="Times New Roman"/>
                <w:color w:val="auto"/>
              </w:rPr>
              <w:t>Membro</w:t>
            </w:r>
          </w:p>
        </w:tc>
      </w:tr>
      <w:tr w:rsidR="003018DD" w:rsidRPr="003018DD" w14:paraId="5B727E30" w14:textId="77777777" w:rsidTr="007329BB">
        <w:trPr>
          <w:gridAfter w:val="1"/>
          <w:wAfter w:w="4468" w:type="dxa"/>
        </w:trPr>
        <w:tc>
          <w:tcPr>
            <w:tcW w:w="4678" w:type="dxa"/>
          </w:tcPr>
          <w:p w14:paraId="5959D3A9" w14:textId="77777777" w:rsidR="003018DD" w:rsidRPr="003018DD" w:rsidRDefault="003018DD" w:rsidP="003018DD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caps/>
                <w:color w:val="auto"/>
                <w:spacing w:val="4"/>
              </w:rPr>
            </w:pPr>
          </w:p>
          <w:p w14:paraId="6619CFE3" w14:textId="1EE68B3F" w:rsidR="003018DD" w:rsidRPr="003018DD" w:rsidRDefault="002F45C9" w:rsidP="003018DD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caps/>
                <w:color w:val="auto"/>
                <w:spacing w:val="4"/>
              </w:rPr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5D19C68" wp14:editId="4FFFAEED">
                      <wp:simplePos x="0" y="0"/>
                      <wp:positionH relativeFrom="column">
                        <wp:posOffset>488950</wp:posOffset>
                      </wp:positionH>
                      <wp:positionV relativeFrom="paragraph">
                        <wp:posOffset>128270</wp:posOffset>
                      </wp:positionV>
                      <wp:extent cx="1885950" cy="647700"/>
                      <wp:effectExtent l="0" t="0" r="19050" b="19050"/>
                      <wp:wrapNone/>
                      <wp:docPr id="5" name="Retângu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175BEE44" id="Retângulo 5" o:spid="_x0000_s1026" style="position:absolute;margin-left:38.5pt;margin-top:10.1pt;width:148.5pt;height:5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" filled="f" strokecolor="#d9d9d9" strokeweight="1pt">
                      <v:path arrowok="t"/>
                    </v:rect>
                  </w:pict>
                </mc:Fallback>
              </mc:AlternateContent>
            </w:r>
          </w:p>
          <w:p w14:paraId="07491AF9" w14:textId="77777777" w:rsidR="003018DD" w:rsidRPr="003018DD" w:rsidRDefault="003018DD" w:rsidP="003018DD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caps/>
                <w:color w:val="auto"/>
                <w:spacing w:val="4"/>
              </w:rPr>
            </w:pPr>
          </w:p>
          <w:p w14:paraId="1A9C7E54" w14:textId="77777777" w:rsidR="003018DD" w:rsidRPr="003018DD" w:rsidRDefault="003018DD" w:rsidP="003018DD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caps/>
                <w:color w:val="auto"/>
                <w:spacing w:val="4"/>
              </w:rPr>
            </w:pPr>
          </w:p>
          <w:p w14:paraId="00A71504" w14:textId="77777777" w:rsidR="003018DD" w:rsidRPr="003018DD" w:rsidRDefault="003018DD" w:rsidP="003018DD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caps/>
                <w:color w:val="auto"/>
                <w:spacing w:val="4"/>
              </w:rPr>
            </w:pPr>
          </w:p>
          <w:p w14:paraId="24DDEC48" w14:textId="77777777" w:rsidR="003018DD" w:rsidRPr="003018DD" w:rsidRDefault="003018DD" w:rsidP="003018DD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</w:rPr>
            </w:pPr>
          </w:p>
          <w:p w14:paraId="70BE57FA" w14:textId="00F34AA9" w:rsidR="003018DD" w:rsidRPr="00570BBD" w:rsidRDefault="00C40F7E" w:rsidP="003018DD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570BBD">
              <w:rPr>
                <w:rFonts w:ascii="Times New Roman" w:eastAsia="Cambria" w:hAnsi="Times New Roman" w:cs="Times New Roman"/>
                <w:b/>
                <w:color w:val="auto"/>
              </w:rPr>
              <w:t>GUIVALDO D´ALEXANDRIA BAPTISTA</w:t>
            </w:r>
          </w:p>
          <w:p w14:paraId="514204A6" w14:textId="77777777" w:rsidR="003018DD" w:rsidRPr="003018DD" w:rsidRDefault="003018DD" w:rsidP="003018DD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3018DD">
              <w:rPr>
                <w:rFonts w:ascii="Times New Roman" w:eastAsia="Cambria" w:hAnsi="Times New Roman" w:cs="Times New Roman"/>
                <w:caps/>
                <w:color w:val="auto"/>
                <w:spacing w:val="4"/>
              </w:rPr>
              <w:t>M</w:t>
            </w:r>
            <w:r w:rsidRPr="003018DD">
              <w:rPr>
                <w:rFonts w:ascii="Times New Roman" w:eastAsia="Cambria" w:hAnsi="Times New Roman" w:cs="Times New Roman"/>
                <w:color w:val="auto"/>
              </w:rPr>
              <w:t>embro</w:t>
            </w:r>
          </w:p>
          <w:p w14:paraId="6CB9290C" w14:textId="77777777" w:rsidR="003018DD" w:rsidRPr="003018DD" w:rsidRDefault="003018DD" w:rsidP="003018DD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caps/>
                <w:color w:val="auto"/>
                <w:spacing w:val="4"/>
              </w:rPr>
            </w:pPr>
          </w:p>
        </w:tc>
        <w:tc>
          <w:tcPr>
            <w:tcW w:w="4468" w:type="dxa"/>
          </w:tcPr>
          <w:p w14:paraId="16689BE9" w14:textId="77777777" w:rsidR="003018DD" w:rsidRPr="003018DD" w:rsidRDefault="003018DD" w:rsidP="003018DD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caps/>
                <w:color w:val="auto"/>
                <w:spacing w:val="4"/>
              </w:rPr>
            </w:pPr>
          </w:p>
          <w:p w14:paraId="4631F882" w14:textId="198FB43A" w:rsidR="003018DD" w:rsidRPr="003018DD" w:rsidRDefault="002F45C9" w:rsidP="003018DD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caps/>
                <w:color w:val="auto"/>
                <w:spacing w:val="4"/>
              </w:rPr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B1E114D" wp14:editId="65661DBC">
                      <wp:simplePos x="0" y="0"/>
                      <wp:positionH relativeFrom="column">
                        <wp:posOffset>437515</wp:posOffset>
                      </wp:positionH>
                      <wp:positionV relativeFrom="paragraph">
                        <wp:posOffset>124460</wp:posOffset>
                      </wp:positionV>
                      <wp:extent cx="1885950" cy="647700"/>
                      <wp:effectExtent l="0" t="0" r="19050" b="19050"/>
                      <wp:wrapNone/>
                      <wp:docPr id="6" name="Retângul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BC7ED97" w14:textId="1083E8B9" w:rsidR="003018DD" w:rsidRDefault="003018DD" w:rsidP="003018D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1E114D" id="Retângulo 6" o:spid="_x0000_s1026" style="position:absolute;left:0;text-align:left;margin-left:34.45pt;margin-top:9.8pt;width:148.5pt;height:5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" filled="f" strokecolor="#d9d9d9" strokeweight="1pt">
                      <v:path arrowok="t"/>
                      <v:textbox>
                        <w:txbxContent>
                          <w:p w14:paraId="7BC7ED97" w14:textId="1083E8B9" w:rsidR="003018DD" w:rsidRDefault="003018DD" w:rsidP="003018DD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6177C48" w14:textId="77777777" w:rsidR="003018DD" w:rsidRPr="003018DD" w:rsidRDefault="003018DD" w:rsidP="003018DD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caps/>
                <w:color w:val="auto"/>
                <w:spacing w:val="4"/>
              </w:rPr>
            </w:pPr>
          </w:p>
          <w:p w14:paraId="4E077C98" w14:textId="77777777" w:rsidR="003018DD" w:rsidRPr="003018DD" w:rsidRDefault="003018DD" w:rsidP="003018DD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caps/>
                <w:color w:val="auto"/>
                <w:spacing w:val="4"/>
              </w:rPr>
            </w:pPr>
          </w:p>
          <w:p w14:paraId="1043B408" w14:textId="77777777" w:rsidR="003018DD" w:rsidRPr="003018DD" w:rsidRDefault="003018DD" w:rsidP="003018DD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caps/>
                <w:color w:val="auto"/>
                <w:spacing w:val="4"/>
              </w:rPr>
            </w:pPr>
          </w:p>
          <w:p w14:paraId="105E3E19" w14:textId="77777777" w:rsidR="003018DD" w:rsidRPr="003018DD" w:rsidRDefault="003018DD" w:rsidP="003018DD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auto"/>
              </w:rPr>
            </w:pPr>
          </w:p>
          <w:p w14:paraId="0A80F87D" w14:textId="159C9BB4" w:rsidR="003018DD" w:rsidRPr="00570BBD" w:rsidRDefault="00C40F7E" w:rsidP="003018DD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570BBD">
              <w:rPr>
                <w:rFonts w:ascii="Times New Roman" w:eastAsia="Cambria" w:hAnsi="Times New Roman" w:cs="Times New Roman"/>
                <w:b/>
                <w:color w:val="auto"/>
              </w:rPr>
              <w:t>ROGÉRIO MARKIEWICZ</w:t>
            </w:r>
          </w:p>
          <w:p w14:paraId="10C977C1" w14:textId="77777777" w:rsidR="003018DD" w:rsidRPr="003018DD" w:rsidRDefault="003018DD" w:rsidP="003018DD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3018DD">
              <w:rPr>
                <w:rFonts w:ascii="Times New Roman" w:eastAsia="Cambria" w:hAnsi="Times New Roman" w:cs="Times New Roman"/>
                <w:color w:val="auto"/>
              </w:rPr>
              <w:t>Membro</w:t>
            </w:r>
          </w:p>
          <w:p w14:paraId="1C03DE43" w14:textId="77777777" w:rsidR="003018DD" w:rsidRPr="003018DD" w:rsidRDefault="003018DD" w:rsidP="003018DD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caps/>
                <w:color w:val="auto"/>
                <w:spacing w:val="4"/>
              </w:rPr>
            </w:pPr>
          </w:p>
        </w:tc>
      </w:tr>
      <w:tr w:rsidR="009051F6" w:rsidRPr="003018DD" w14:paraId="20963F3C" w14:textId="3070DF8B" w:rsidTr="007329BB">
        <w:trPr>
          <w:trHeight w:val="1481"/>
        </w:trPr>
        <w:tc>
          <w:tcPr>
            <w:tcW w:w="4678" w:type="dxa"/>
          </w:tcPr>
          <w:p w14:paraId="525FED13" w14:textId="0A819FCA" w:rsidR="009051F6" w:rsidRPr="003018DD" w:rsidRDefault="009051F6" w:rsidP="009051F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</w:rPr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43F1458" wp14:editId="6A98FF28">
                      <wp:simplePos x="0" y="0"/>
                      <wp:positionH relativeFrom="column">
                        <wp:posOffset>460375</wp:posOffset>
                      </wp:positionH>
                      <wp:positionV relativeFrom="paragraph">
                        <wp:posOffset>132080</wp:posOffset>
                      </wp:positionV>
                      <wp:extent cx="1885950" cy="647700"/>
                      <wp:effectExtent l="0" t="0" r="19050" b="19050"/>
                      <wp:wrapNone/>
                      <wp:docPr id="7" name="Retângu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5E792ED5" id="Retângulo 7" o:spid="_x0000_s1026" style="position:absolute;margin-left:36.25pt;margin-top:10.4pt;width:148.5pt;height:5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" filled="f" strokecolor="#d9d9d9" strokeweight="1pt">
                      <v:path arrowok="t"/>
                    </v:rect>
                  </w:pict>
                </mc:Fallback>
              </mc:AlternateContent>
            </w:r>
          </w:p>
          <w:p w14:paraId="4516D27C" w14:textId="77777777" w:rsidR="009051F6" w:rsidRPr="003018DD" w:rsidRDefault="009051F6" w:rsidP="009051F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</w:rPr>
            </w:pPr>
          </w:p>
          <w:p w14:paraId="1795BE0F" w14:textId="77777777" w:rsidR="009051F6" w:rsidRPr="003018DD" w:rsidRDefault="009051F6" w:rsidP="009051F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</w:rPr>
            </w:pPr>
          </w:p>
          <w:p w14:paraId="66A90536" w14:textId="77777777" w:rsidR="009051F6" w:rsidRPr="003018DD" w:rsidRDefault="009051F6" w:rsidP="009051F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</w:rPr>
            </w:pPr>
          </w:p>
          <w:p w14:paraId="7D39D88F" w14:textId="77777777" w:rsidR="009051F6" w:rsidRPr="003018DD" w:rsidRDefault="009051F6" w:rsidP="009051F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</w:rPr>
            </w:pPr>
          </w:p>
          <w:p w14:paraId="2F35CE07" w14:textId="24F70518" w:rsidR="009051F6" w:rsidRPr="00570BBD" w:rsidRDefault="009051F6" w:rsidP="009051F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570BBD">
              <w:rPr>
                <w:rFonts w:ascii="Times New Roman" w:eastAsia="Cambria" w:hAnsi="Times New Roman" w:cs="Times New Roman"/>
                <w:b/>
                <w:color w:val="auto"/>
              </w:rPr>
              <w:t>VÂNIA STEPHAN MARRONI BURIGO</w:t>
            </w:r>
          </w:p>
          <w:p w14:paraId="3E2DA18F" w14:textId="77777777" w:rsidR="009051F6" w:rsidRPr="003018DD" w:rsidRDefault="009051F6" w:rsidP="009051F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</w:rPr>
            </w:pPr>
            <w:r w:rsidRPr="003018DD">
              <w:rPr>
                <w:rFonts w:ascii="Times New Roman" w:eastAsia="Cambria" w:hAnsi="Times New Roman" w:cs="Times New Roman"/>
                <w:color w:val="auto"/>
              </w:rPr>
              <w:t>Membro</w:t>
            </w:r>
          </w:p>
        </w:tc>
        <w:tc>
          <w:tcPr>
            <w:tcW w:w="4468" w:type="dxa"/>
          </w:tcPr>
          <w:p w14:paraId="353258FE" w14:textId="77777777" w:rsidR="009051F6" w:rsidRPr="003018DD" w:rsidRDefault="009051F6" w:rsidP="009051F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</w:rPr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BDB8BB6" wp14:editId="308BC565">
                      <wp:simplePos x="0" y="0"/>
                      <wp:positionH relativeFrom="column">
                        <wp:posOffset>460375</wp:posOffset>
                      </wp:positionH>
                      <wp:positionV relativeFrom="paragraph">
                        <wp:posOffset>132080</wp:posOffset>
                      </wp:positionV>
                      <wp:extent cx="1885950" cy="647700"/>
                      <wp:effectExtent l="0" t="0" r="19050" b="19050"/>
                      <wp:wrapNone/>
                      <wp:docPr id="1" name="Retângu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408241B3" id="Retângulo 1" o:spid="_x0000_s1026" style="position:absolute;margin-left:36.25pt;margin-top:10.4pt;width:148.5pt;height:5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" filled="f" strokecolor="#d9d9d9" strokeweight="1pt">
                      <v:path arrowok="t"/>
                    </v:rect>
                  </w:pict>
                </mc:Fallback>
              </mc:AlternateContent>
            </w:r>
          </w:p>
          <w:p w14:paraId="678CD1ED" w14:textId="77777777" w:rsidR="009051F6" w:rsidRPr="003018DD" w:rsidRDefault="009051F6" w:rsidP="009051F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</w:rPr>
            </w:pPr>
          </w:p>
          <w:p w14:paraId="205E6025" w14:textId="77777777" w:rsidR="009051F6" w:rsidRPr="003018DD" w:rsidRDefault="009051F6" w:rsidP="009051F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</w:rPr>
            </w:pPr>
          </w:p>
          <w:p w14:paraId="5F9B2642" w14:textId="77777777" w:rsidR="009051F6" w:rsidRPr="003018DD" w:rsidRDefault="009051F6" w:rsidP="009051F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</w:rPr>
            </w:pPr>
          </w:p>
          <w:p w14:paraId="5E17A25E" w14:textId="77777777" w:rsidR="009051F6" w:rsidRPr="003018DD" w:rsidRDefault="009051F6" w:rsidP="009051F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</w:rPr>
            </w:pPr>
          </w:p>
          <w:p w14:paraId="01D48D83" w14:textId="4F425CDF" w:rsidR="009051F6" w:rsidRPr="00570BBD" w:rsidRDefault="004B381F" w:rsidP="009051F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</w:rPr>
            </w:pPr>
            <w:r>
              <w:rPr>
                <w:rFonts w:ascii="Times New Roman" w:eastAsia="Cambria" w:hAnsi="Times New Roman" w:cs="Times New Roman"/>
                <w:b/>
                <w:color w:val="auto"/>
              </w:rPr>
              <w:t>LAÍS RAMALHO MAIA</w:t>
            </w:r>
          </w:p>
          <w:p w14:paraId="028AC438" w14:textId="1187A2FA" w:rsidR="009051F6" w:rsidRPr="003018DD" w:rsidRDefault="004B381F" w:rsidP="009051F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Coordenadora Técnico Normativa SGM</w:t>
            </w:r>
          </w:p>
        </w:tc>
        <w:tc>
          <w:tcPr>
            <w:tcW w:w="4468" w:type="dxa"/>
          </w:tcPr>
          <w:p w14:paraId="7D208C54" w14:textId="77777777" w:rsidR="009051F6" w:rsidRPr="003018DD" w:rsidRDefault="009051F6" w:rsidP="009051F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color w:val="auto"/>
              </w:rPr>
            </w:pPr>
          </w:p>
          <w:p w14:paraId="753CB681" w14:textId="77777777" w:rsidR="009051F6" w:rsidRPr="003018DD" w:rsidRDefault="009051F6" w:rsidP="009051F6"/>
        </w:tc>
      </w:tr>
    </w:tbl>
    <w:p w14:paraId="3F049EB1" w14:textId="77777777" w:rsidR="003018DD" w:rsidRPr="003018DD" w:rsidRDefault="003018DD" w:rsidP="003018DD">
      <w:pPr>
        <w:spacing w:after="0" w:line="240" w:lineRule="auto"/>
        <w:rPr>
          <w:rFonts w:ascii="Times New Roman" w:eastAsia="Calibri" w:hAnsi="Times New Roman" w:cs="Times New Roman"/>
          <w:color w:val="auto"/>
        </w:rPr>
      </w:pPr>
    </w:p>
    <w:p w14:paraId="3531CD8B" w14:textId="77777777" w:rsidR="003018DD" w:rsidRDefault="003018DD" w:rsidP="00A96559">
      <w:pPr>
        <w:spacing w:after="0" w:line="240" w:lineRule="auto"/>
        <w:rPr>
          <w:rFonts w:ascii="Times New Roman" w:eastAsia="Cambria" w:hAnsi="Times New Roman" w:cs="Times New Roman"/>
          <w:b/>
          <w:color w:val="auto"/>
        </w:rPr>
      </w:pPr>
    </w:p>
    <w:p w14:paraId="6CD01A5C" w14:textId="52C34069" w:rsidR="009D34A4" w:rsidRDefault="009D34A4" w:rsidP="009D34A4">
      <w:pPr>
        <w:spacing w:after="0" w:line="240" w:lineRule="auto"/>
        <w:jc w:val="center"/>
        <w:rPr>
          <w:rFonts w:ascii="Times New Roman" w:eastAsia="Cambria" w:hAnsi="Times New Roman" w:cs="Times New Roman"/>
          <w:color w:val="auto"/>
        </w:rPr>
      </w:pPr>
    </w:p>
    <w:p w14:paraId="278ADBE8" w14:textId="77777777" w:rsidR="009D34A4" w:rsidRDefault="009D34A4" w:rsidP="009D34A4">
      <w:pPr>
        <w:spacing w:after="0" w:line="240" w:lineRule="auto"/>
        <w:jc w:val="center"/>
        <w:rPr>
          <w:rFonts w:ascii="Times New Roman" w:eastAsia="Cambria" w:hAnsi="Times New Roman" w:cs="Times New Roman"/>
          <w:color w:val="auto"/>
        </w:rPr>
      </w:pPr>
    </w:p>
    <w:p w14:paraId="4A337BA1" w14:textId="15DFF758" w:rsidR="009D34A4" w:rsidRPr="00A96559" w:rsidRDefault="009D34A4" w:rsidP="009D34A4">
      <w:pPr>
        <w:keepNext/>
        <w:spacing w:before="60" w:after="60" w:line="240" w:lineRule="auto"/>
        <w:jc w:val="center"/>
        <w:outlineLvl w:val="0"/>
        <w:rPr>
          <w:rFonts w:ascii="Times New Roman" w:eastAsia="Cambria" w:hAnsi="Times New Roman" w:cs="Times New Roman"/>
          <w:b/>
          <w:bCs/>
          <w:smallCaps/>
          <w:color w:val="auto"/>
          <w:kern w:val="32"/>
        </w:rPr>
      </w:pPr>
      <w:r w:rsidRPr="00A96559">
        <w:rPr>
          <w:rFonts w:ascii="Times New Roman" w:eastAsia="Cambria" w:hAnsi="Times New Roman" w:cs="Times New Roman"/>
          <w:bCs/>
          <w:smallCaps/>
          <w:color w:val="auto"/>
          <w:kern w:val="32"/>
        </w:rPr>
        <w:t xml:space="preserve">SÚMULA DA </w:t>
      </w:r>
      <w:r w:rsidR="008B6BA5">
        <w:rPr>
          <w:rFonts w:ascii="Times New Roman" w:eastAsia="Cambria" w:hAnsi="Times New Roman" w:cs="Times New Roman"/>
          <w:bCs/>
          <w:smallCaps/>
          <w:color w:val="auto"/>
          <w:kern w:val="32"/>
        </w:rPr>
        <w:t>11</w:t>
      </w:r>
      <w:r w:rsidR="00BE33D9">
        <w:rPr>
          <w:rFonts w:ascii="Times New Roman" w:eastAsia="Cambria" w:hAnsi="Times New Roman" w:cs="Times New Roman"/>
          <w:bCs/>
          <w:smallCaps/>
          <w:color w:val="auto"/>
          <w:kern w:val="32"/>
        </w:rPr>
        <w:t>4</w:t>
      </w:r>
      <w:r w:rsidRPr="00315CC0">
        <w:rPr>
          <w:rFonts w:ascii="Times New Roman" w:eastAsia="Cambria" w:hAnsi="Times New Roman" w:cs="Times New Roman"/>
          <w:bCs/>
          <w:smallCaps/>
          <w:color w:val="auto"/>
          <w:kern w:val="32"/>
        </w:rPr>
        <w:t>ª REUNIÃO</w:t>
      </w:r>
      <w:r w:rsidRPr="00A96559">
        <w:rPr>
          <w:rFonts w:ascii="Times New Roman" w:eastAsia="Cambria" w:hAnsi="Times New Roman" w:cs="Times New Roman"/>
          <w:bCs/>
          <w:smallCaps/>
          <w:color w:val="auto"/>
          <w:kern w:val="32"/>
        </w:rPr>
        <w:t xml:space="preserve"> ORDINÁRIA</w:t>
      </w:r>
      <w:r w:rsidRPr="00A96559">
        <w:rPr>
          <w:rFonts w:ascii="Times New Roman" w:eastAsia="Times New Roman" w:hAnsi="Times New Roman" w:cs="Times New Roman"/>
          <w:bCs/>
          <w:smallCaps/>
          <w:color w:val="auto"/>
          <w:kern w:val="32"/>
        </w:rPr>
        <w:t xml:space="preserve"> </w:t>
      </w:r>
      <w:r>
        <w:rPr>
          <w:rFonts w:ascii="Times New Roman" w:eastAsia="Cambria" w:hAnsi="Times New Roman" w:cs="Times New Roman"/>
          <w:bCs/>
          <w:smallCaps/>
          <w:color w:val="auto"/>
          <w:kern w:val="32"/>
        </w:rPr>
        <w:t>CPP</w:t>
      </w:r>
      <w:r w:rsidRPr="00A96559">
        <w:rPr>
          <w:rFonts w:ascii="Times New Roman" w:eastAsia="Cambria" w:hAnsi="Times New Roman" w:cs="Times New Roman"/>
          <w:bCs/>
          <w:smallCaps/>
          <w:color w:val="auto"/>
          <w:kern w:val="32"/>
        </w:rPr>
        <w:t>-CAU/BR</w:t>
      </w:r>
    </w:p>
    <w:sectPr w:rsidR="009D34A4" w:rsidRPr="00A96559" w:rsidSect="003E1332">
      <w:headerReference w:type="default" r:id="rId11"/>
      <w:footerReference w:type="default" r:id="rId12"/>
      <w:pgSz w:w="11906" w:h="16838"/>
      <w:pgMar w:top="1669" w:right="1134" w:bottom="1134" w:left="1701" w:header="142" w:footer="9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C82A27" w14:textId="77777777" w:rsidR="00252941" w:rsidRDefault="00252941" w:rsidP="00EE0A57">
      <w:pPr>
        <w:spacing w:after="0" w:line="240" w:lineRule="auto"/>
      </w:pPr>
      <w:r>
        <w:separator/>
      </w:r>
    </w:p>
  </w:endnote>
  <w:endnote w:type="continuationSeparator" w:id="0">
    <w:p w14:paraId="65DBA676" w14:textId="77777777" w:rsidR="00252941" w:rsidRDefault="00252941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bCs/>
      </w:rPr>
      <w:id w:val="-1959100009"/>
      <w:docPartObj>
        <w:docPartGallery w:val="Page Numbers (Bottom of Page)"/>
        <w:docPartUnique/>
      </w:docPartObj>
    </w:sdtPr>
    <w:sdtEndPr>
      <w:rPr>
        <w:color w:val="1B6469"/>
      </w:rPr>
    </w:sdtEndPr>
    <w:sdtContent>
      <w:p w14:paraId="3E6F1791" w14:textId="75F6D6F9" w:rsidR="00314C0D" w:rsidRPr="007A55E4" w:rsidRDefault="0066011B">
        <w:pPr>
          <w:pStyle w:val="Rodap"/>
          <w:jc w:val="right"/>
          <w:rPr>
            <w:b/>
            <w:bCs/>
            <w:color w:val="1B6469"/>
          </w:rPr>
        </w:pPr>
        <w:r w:rsidRPr="003E1332">
          <w:rPr>
            <w:b/>
            <w:bCs/>
            <w:color w:val="1B6469"/>
            <w:sz w:val="18"/>
            <w:szCs w:val="18"/>
          </w:rPr>
          <w:fldChar w:fldCharType="begin"/>
        </w:r>
        <w:r w:rsidR="00314C0D" w:rsidRPr="003E1332">
          <w:rPr>
            <w:bCs/>
            <w:color w:val="1B6469"/>
            <w:sz w:val="18"/>
            <w:szCs w:val="18"/>
          </w:rPr>
          <w:instrText>PAGE   \* MERGEFORMAT</w:instrText>
        </w:r>
        <w:r w:rsidRPr="003E1332">
          <w:rPr>
            <w:b/>
            <w:bCs/>
            <w:color w:val="1B6469"/>
            <w:sz w:val="18"/>
            <w:szCs w:val="18"/>
          </w:rPr>
          <w:fldChar w:fldCharType="separate"/>
        </w:r>
        <w:r w:rsidR="001E3F65" w:rsidRPr="001E3F65">
          <w:rPr>
            <w:b/>
            <w:bCs/>
            <w:noProof/>
            <w:color w:val="1B6469"/>
            <w:sz w:val="18"/>
            <w:szCs w:val="18"/>
          </w:rPr>
          <w:t>2</w:t>
        </w:r>
        <w:r w:rsidRPr="003E1332">
          <w:rPr>
            <w:b/>
            <w:bCs/>
            <w:color w:val="1B6469"/>
            <w:sz w:val="18"/>
            <w:szCs w:val="18"/>
          </w:rPr>
          <w:fldChar w:fldCharType="end"/>
        </w:r>
      </w:p>
    </w:sdtContent>
  </w:sdt>
  <w:p w14:paraId="46E7F50F" w14:textId="77777777" w:rsidR="00E0640A" w:rsidRPr="008C2D78" w:rsidRDefault="00756AF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1340F95D" wp14:editId="3EAB1770">
          <wp:simplePos x="0" y="0"/>
          <wp:positionH relativeFrom="column">
            <wp:posOffset>-1073277</wp:posOffset>
          </wp:positionH>
          <wp:positionV relativeFrom="paragraph">
            <wp:posOffset>29591</wp:posOffset>
          </wp:positionV>
          <wp:extent cx="7564374" cy="719328"/>
          <wp:effectExtent l="19050" t="0" r="0" b="0"/>
          <wp:wrapNone/>
          <wp:docPr id="10" name="Imagem 10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374" cy="7193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43CE4A" w14:textId="77777777" w:rsidR="00252941" w:rsidRDefault="00252941" w:rsidP="00EE0A57">
      <w:pPr>
        <w:spacing w:after="0" w:line="240" w:lineRule="auto"/>
      </w:pPr>
      <w:r>
        <w:separator/>
      </w:r>
    </w:p>
  </w:footnote>
  <w:footnote w:type="continuationSeparator" w:id="0">
    <w:p w14:paraId="369ECCE9" w14:textId="77777777" w:rsidR="00252941" w:rsidRDefault="00252941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2298C7" w14:textId="77777777" w:rsidR="005C2E15" w:rsidRPr="00345B66" w:rsidRDefault="00EA4731" w:rsidP="005C2E15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79AF382E" wp14:editId="520B36C5">
          <wp:simplePos x="0" y="0"/>
          <wp:positionH relativeFrom="column">
            <wp:posOffset>-1073277</wp:posOffset>
          </wp:positionH>
          <wp:positionV relativeFrom="paragraph">
            <wp:posOffset>-163322</wp:posOffset>
          </wp:positionV>
          <wp:extent cx="7564374" cy="1085088"/>
          <wp:effectExtent l="19050" t="0" r="0" b="0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374" cy="10850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C2E15" w:rsidRPr="00345B66">
      <w:rPr>
        <w:color w:val="FFFFFF" w:themeColor="background1"/>
        <w:sz w:val="12"/>
        <w:szCs w:val="12"/>
      </w:rPr>
      <w:t>SERVIÇO PÚBLICO FEDERAL</w:t>
    </w:r>
  </w:p>
  <w:p w14:paraId="3B4BDE10" w14:textId="77777777" w:rsidR="003F6B20" w:rsidRPr="00345B66" w:rsidRDefault="005C2E15" w:rsidP="003F6B20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CAU/BR - Conselho de Arquitetura e Urbanismo do Brasil</w:t>
    </w:r>
  </w:p>
  <w:p w14:paraId="6892E87F" w14:textId="77777777" w:rsidR="00C91CA5" w:rsidRPr="00345B66" w:rsidRDefault="00C91CA5" w:rsidP="00226D06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 xml:space="preserve">Setor de Edifícios Públicos Sul (SEPS), Quadra 702/902, Conjunto B, 2º Andar – Edifício General Alencastro | CEP 70.390-025 – Brasília/DF | </w:t>
    </w:r>
  </w:p>
  <w:p w14:paraId="66EE446C" w14:textId="77777777" w:rsidR="00C91CA5" w:rsidRPr="00345B66" w:rsidRDefault="00C91CA5" w:rsidP="00C91CA5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servicos.caubr.gov.br | transparencia.caubr.gov.br | www.caubr.gov.br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312DA"/>
    <w:multiLevelType w:val="hybridMultilevel"/>
    <w:tmpl w:val="BF14F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65867"/>
    <w:multiLevelType w:val="hybridMultilevel"/>
    <w:tmpl w:val="7BD4D2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942B2"/>
    <w:multiLevelType w:val="hybridMultilevel"/>
    <w:tmpl w:val="FA5891B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247FF7"/>
    <w:multiLevelType w:val="hybridMultilevel"/>
    <w:tmpl w:val="908CD850"/>
    <w:lvl w:ilvl="0" w:tplc="FE882E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4821DE3"/>
    <w:multiLevelType w:val="hybridMultilevel"/>
    <w:tmpl w:val="C5109F2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431980"/>
    <w:multiLevelType w:val="hybridMultilevel"/>
    <w:tmpl w:val="FED6232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B92DAE"/>
    <w:multiLevelType w:val="hybridMultilevel"/>
    <w:tmpl w:val="04E4EAD6"/>
    <w:lvl w:ilvl="0" w:tplc="DC10F25C">
      <w:start w:val="1"/>
      <w:numFmt w:val="decimal"/>
      <w:lvlText w:val="1.%1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807F2E"/>
    <w:multiLevelType w:val="hybridMultilevel"/>
    <w:tmpl w:val="DDFCC8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4E20D2"/>
    <w:multiLevelType w:val="hybridMultilevel"/>
    <w:tmpl w:val="90629352"/>
    <w:lvl w:ilvl="0" w:tplc="21E0E5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C270B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8D887C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04AB40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0B0DBE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7CFF8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AE215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F8D39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48575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A351621"/>
    <w:multiLevelType w:val="hybridMultilevel"/>
    <w:tmpl w:val="1A56DDE8"/>
    <w:lvl w:ilvl="0" w:tplc="322E953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2A4CE9"/>
    <w:multiLevelType w:val="hybridMultilevel"/>
    <w:tmpl w:val="790E810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E13648"/>
    <w:multiLevelType w:val="hybridMultilevel"/>
    <w:tmpl w:val="BD9C8B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B03EB4"/>
    <w:multiLevelType w:val="hybridMultilevel"/>
    <w:tmpl w:val="B99401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6A15C1"/>
    <w:multiLevelType w:val="hybridMultilevel"/>
    <w:tmpl w:val="E9FAB5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2E1CEF"/>
    <w:multiLevelType w:val="hybridMultilevel"/>
    <w:tmpl w:val="74E889BA"/>
    <w:lvl w:ilvl="0" w:tplc="18889622">
      <w:start w:val="1"/>
      <w:numFmt w:val="decimal"/>
      <w:lvlText w:val="%1."/>
      <w:lvlJc w:val="left"/>
      <w:pPr>
        <w:ind w:left="720" w:hanging="360"/>
      </w:pPr>
      <w:rPr>
        <w:rFonts w:ascii="Times New Roman" w:eastAsia="Cambria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5A2198"/>
    <w:multiLevelType w:val="hybridMultilevel"/>
    <w:tmpl w:val="16426A4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</w:num>
  <w:num w:numId="3">
    <w:abstractNumId w:val="6"/>
  </w:num>
  <w:num w:numId="4">
    <w:abstractNumId w:val="9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"/>
  </w:num>
  <w:num w:numId="8">
    <w:abstractNumId w:val="15"/>
  </w:num>
  <w:num w:numId="9">
    <w:abstractNumId w:val="0"/>
  </w:num>
  <w:num w:numId="10">
    <w:abstractNumId w:val="13"/>
  </w:num>
  <w:num w:numId="11">
    <w:abstractNumId w:val="12"/>
  </w:num>
  <w:num w:numId="12">
    <w:abstractNumId w:val="11"/>
  </w:num>
  <w:num w:numId="13">
    <w:abstractNumId w:val="4"/>
  </w:num>
  <w:num w:numId="14">
    <w:abstractNumId w:val="8"/>
  </w:num>
  <w:num w:numId="15">
    <w:abstractNumId w:val="16"/>
  </w:num>
  <w:num w:numId="16">
    <w:abstractNumId w:val="2"/>
  </w:num>
  <w:num w:numId="17">
    <w:abstractNumId w:val="3"/>
  </w:num>
  <w:num w:numId="18">
    <w:abstractNumId w:val="14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57"/>
    <w:rsid w:val="0000572D"/>
    <w:rsid w:val="000100E1"/>
    <w:rsid w:val="00010386"/>
    <w:rsid w:val="00051186"/>
    <w:rsid w:val="00085F29"/>
    <w:rsid w:val="00094085"/>
    <w:rsid w:val="00094CD5"/>
    <w:rsid w:val="000A0179"/>
    <w:rsid w:val="000A108F"/>
    <w:rsid w:val="000B5EEF"/>
    <w:rsid w:val="000E5F6F"/>
    <w:rsid w:val="000F0C06"/>
    <w:rsid w:val="00113E92"/>
    <w:rsid w:val="0012427F"/>
    <w:rsid w:val="00125A20"/>
    <w:rsid w:val="00163CA9"/>
    <w:rsid w:val="001926C1"/>
    <w:rsid w:val="00196E2C"/>
    <w:rsid w:val="001A5F25"/>
    <w:rsid w:val="001A7382"/>
    <w:rsid w:val="001B6DAC"/>
    <w:rsid w:val="001E0FA8"/>
    <w:rsid w:val="001E3F65"/>
    <w:rsid w:val="00211B2C"/>
    <w:rsid w:val="00216011"/>
    <w:rsid w:val="00226D06"/>
    <w:rsid w:val="00235DE8"/>
    <w:rsid w:val="00237930"/>
    <w:rsid w:val="00247F5B"/>
    <w:rsid w:val="00252941"/>
    <w:rsid w:val="002617EE"/>
    <w:rsid w:val="00273667"/>
    <w:rsid w:val="00284F18"/>
    <w:rsid w:val="0029429B"/>
    <w:rsid w:val="002B07D3"/>
    <w:rsid w:val="002B1CD9"/>
    <w:rsid w:val="002C0927"/>
    <w:rsid w:val="002C40BF"/>
    <w:rsid w:val="002D5701"/>
    <w:rsid w:val="002F45C9"/>
    <w:rsid w:val="0030003A"/>
    <w:rsid w:val="003018DD"/>
    <w:rsid w:val="00314AD6"/>
    <w:rsid w:val="00314C0D"/>
    <w:rsid w:val="00315CC0"/>
    <w:rsid w:val="0031769F"/>
    <w:rsid w:val="0032781C"/>
    <w:rsid w:val="003448D1"/>
    <w:rsid w:val="00345B66"/>
    <w:rsid w:val="00346F2B"/>
    <w:rsid w:val="0035109F"/>
    <w:rsid w:val="003B4087"/>
    <w:rsid w:val="003D4129"/>
    <w:rsid w:val="003D4E61"/>
    <w:rsid w:val="003D6CA6"/>
    <w:rsid w:val="003E03EC"/>
    <w:rsid w:val="003E1332"/>
    <w:rsid w:val="003F6B20"/>
    <w:rsid w:val="00403B79"/>
    <w:rsid w:val="00434C6C"/>
    <w:rsid w:val="0044496A"/>
    <w:rsid w:val="004711C3"/>
    <w:rsid w:val="00474FA0"/>
    <w:rsid w:val="004825ED"/>
    <w:rsid w:val="004A0756"/>
    <w:rsid w:val="004A0B84"/>
    <w:rsid w:val="004B381F"/>
    <w:rsid w:val="004B5536"/>
    <w:rsid w:val="004C21CF"/>
    <w:rsid w:val="004C44C3"/>
    <w:rsid w:val="004D49F4"/>
    <w:rsid w:val="004F4EED"/>
    <w:rsid w:val="005077DF"/>
    <w:rsid w:val="00517F84"/>
    <w:rsid w:val="00521E2F"/>
    <w:rsid w:val="005406D7"/>
    <w:rsid w:val="00542021"/>
    <w:rsid w:val="00543FED"/>
    <w:rsid w:val="00563F87"/>
    <w:rsid w:val="00565076"/>
    <w:rsid w:val="00570BBD"/>
    <w:rsid w:val="00570C6D"/>
    <w:rsid w:val="005A39C6"/>
    <w:rsid w:val="005C1A72"/>
    <w:rsid w:val="005C2E15"/>
    <w:rsid w:val="005E7182"/>
    <w:rsid w:val="005F6C15"/>
    <w:rsid w:val="00622893"/>
    <w:rsid w:val="00622C2F"/>
    <w:rsid w:val="00623F7E"/>
    <w:rsid w:val="0062422D"/>
    <w:rsid w:val="006256B0"/>
    <w:rsid w:val="0066011B"/>
    <w:rsid w:val="00667181"/>
    <w:rsid w:val="006758DE"/>
    <w:rsid w:val="006771A3"/>
    <w:rsid w:val="00681148"/>
    <w:rsid w:val="00683125"/>
    <w:rsid w:val="00684EB8"/>
    <w:rsid w:val="006E5943"/>
    <w:rsid w:val="006F009C"/>
    <w:rsid w:val="00702B94"/>
    <w:rsid w:val="00727BAF"/>
    <w:rsid w:val="007329BB"/>
    <w:rsid w:val="007356C1"/>
    <w:rsid w:val="00756AF0"/>
    <w:rsid w:val="00756D86"/>
    <w:rsid w:val="007A55E4"/>
    <w:rsid w:val="007B29D8"/>
    <w:rsid w:val="007B57BD"/>
    <w:rsid w:val="007C432A"/>
    <w:rsid w:val="007E1561"/>
    <w:rsid w:val="007F2FA1"/>
    <w:rsid w:val="007F3878"/>
    <w:rsid w:val="007F38CA"/>
    <w:rsid w:val="007F59ED"/>
    <w:rsid w:val="008345F2"/>
    <w:rsid w:val="00841E08"/>
    <w:rsid w:val="00850B87"/>
    <w:rsid w:val="00851604"/>
    <w:rsid w:val="00854073"/>
    <w:rsid w:val="00860225"/>
    <w:rsid w:val="008702D2"/>
    <w:rsid w:val="008905CD"/>
    <w:rsid w:val="008923B9"/>
    <w:rsid w:val="008936F6"/>
    <w:rsid w:val="0089372A"/>
    <w:rsid w:val="008B6BA5"/>
    <w:rsid w:val="008C2D78"/>
    <w:rsid w:val="008C418E"/>
    <w:rsid w:val="008D7334"/>
    <w:rsid w:val="008D7A71"/>
    <w:rsid w:val="008E28E8"/>
    <w:rsid w:val="008E71BC"/>
    <w:rsid w:val="009051F6"/>
    <w:rsid w:val="009176A0"/>
    <w:rsid w:val="00931D05"/>
    <w:rsid w:val="00976E2D"/>
    <w:rsid w:val="00991601"/>
    <w:rsid w:val="009A4DBE"/>
    <w:rsid w:val="009B12BB"/>
    <w:rsid w:val="009D34A4"/>
    <w:rsid w:val="009E2682"/>
    <w:rsid w:val="009F5CCC"/>
    <w:rsid w:val="00A141BE"/>
    <w:rsid w:val="00A160B6"/>
    <w:rsid w:val="00A24667"/>
    <w:rsid w:val="00A514A1"/>
    <w:rsid w:val="00A96559"/>
    <w:rsid w:val="00AA3D0F"/>
    <w:rsid w:val="00AB2991"/>
    <w:rsid w:val="00AC554C"/>
    <w:rsid w:val="00AD0CD4"/>
    <w:rsid w:val="00AD2670"/>
    <w:rsid w:val="00B24B38"/>
    <w:rsid w:val="00B31F78"/>
    <w:rsid w:val="00B52E79"/>
    <w:rsid w:val="00B9301B"/>
    <w:rsid w:val="00BA0A42"/>
    <w:rsid w:val="00BB764D"/>
    <w:rsid w:val="00BE33D9"/>
    <w:rsid w:val="00C02412"/>
    <w:rsid w:val="00C049B1"/>
    <w:rsid w:val="00C07DEB"/>
    <w:rsid w:val="00C40F7E"/>
    <w:rsid w:val="00C47654"/>
    <w:rsid w:val="00C56C72"/>
    <w:rsid w:val="00C6052E"/>
    <w:rsid w:val="00C60C46"/>
    <w:rsid w:val="00C91CA5"/>
    <w:rsid w:val="00CA3343"/>
    <w:rsid w:val="00CB13D2"/>
    <w:rsid w:val="00CB5DBC"/>
    <w:rsid w:val="00CB6A6C"/>
    <w:rsid w:val="00CB77DA"/>
    <w:rsid w:val="00CE68C1"/>
    <w:rsid w:val="00CF2701"/>
    <w:rsid w:val="00CF4501"/>
    <w:rsid w:val="00D07558"/>
    <w:rsid w:val="00D21C37"/>
    <w:rsid w:val="00D229E0"/>
    <w:rsid w:val="00D61D98"/>
    <w:rsid w:val="00D7490E"/>
    <w:rsid w:val="00DC6FF9"/>
    <w:rsid w:val="00DD0DF6"/>
    <w:rsid w:val="00DF25D7"/>
    <w:rsid w:val="00DF6001"/>
    <w:rsid w:val="00E0640A"/>
    <w:rsid w:val="00E07F7C"/>
    <w:rsid w:val="00E25662"/>
    <w:rsid w:val="00E31217"/>
    <w:rsid w:val="00E372DD"/>
    <w:rsid w:val="00E54621"/>
    <w:rsid w:val="00E61A2C"/>
    <w:rsid w:val="00E67C84"/>
    <w:rsid w:val="00E70729"/>
    <w:rsid w:val="00E958CF"/>
    <w:rsid w:val="00EA2DEA"/>
    <w:rsid w:val="00EA4731"/>
    <w:rsid w:val="00EB3889"/>
    <w:rsid w:val="00EC118C"/>
    <w:rsid w:val="00EC24D9"/>
    <w:rsid w:val="00ED4939"/>
    <w:rsid w:val="00EE0A57"/>
    <w:rsid w:val="00F23320"/>
    <w:rsid w:val="00F264A7"/>
    <w:rsid w:val="00F42952"/>
    <w:rsid w:val="00F60290"/>
    <w:rsid w:val="00F86139"/>
    <w:rsid w:val="00FA213E"/>
    <w:rsid w:val="00FA7123"/>
    <w:rsid w:val="00FB30E6"/>
    <w:rsid w:val="00FE772C"/>
    <w:rsid w:val="00FF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070A83B0"/>
  <w15:docId w15:val="{8167C8CD-3BA5-4111-BDF2-7448E3A84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764D"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1"/>
      <w:numPr>
        <w:numId w:val="4"/>
      </w:numPr>
      <w:suppressAutoHyphens/>
      <w:spacing w:after="30" w:line="360" w:lineRule="auto"/>
      <w:outlineLvl w:val="0"/>
    </w:pPr>
    <w:rPr>
      <w:rFonts w:eastAsiaTheme="majorEastAsia" w:cstheme="majorBidi"/>
      <w:b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character" w:styleId="Refdecomentrio">
    <w:name w:val="annotation reference"/>
    <w:basedOn w:val="Fontepargpadro"/>
    <w:uiPriority w:val="99"/>
    <w:semiHidden/>
    <w:unhideWhenUsed/>
    <w:rsid w:val="003018D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018D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018D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018DD"/>
    <w:rPr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018DD"/>
    <w:rPr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0F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0F7E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AD2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AD2670"/>
  </w:style>
  <w:style w:type="character" w:customStyle="1" w:styleId="eop">
    <w:name w:val="eop"/>
    <w:basedOn w:val="Fontepargpadro"/>
    <w:rsid w:val="00AD2670"/>
  </w:style>
  <w:style w:type="paragraph" w:customStyle="1" w:styleId="Default">
    <w:name w:val="Default"/>
    <w:rsid w:val="002736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C60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29871">
          <w:marLeft w:val="274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7940">
          <w:marLeft w:val="274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4701">
          <w:marLeft w:val="274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9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93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0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0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7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B624EB421E32438430AA7DD0BECB10" ma:contentTypeVersion="2" ma:contentTypeDescription="Crie um novo documento." ma:contentTypeScope="" ma:versionID="ed5d938db634109aee8f423386de7b06">
  <xsd:schema xmlns:xsd="http://www.w3.org/2001/XMLSchema" xmlns:xs="http://www.w3.org/2001/XMLSchema" xmlns:p="http://schemas.microsoft.com/office/2006/metadata/properties" xmlns:ns2="82ade07a-6c26-4821-a308-1e7006d52e03" targetNamespace="http://schemas.microsoft.com/office/2006/metadata/properties" ma:root="true" ma:fieldsID="6f64f8d47896f00d54f2b9eec9a4f6c8" ns2:_="">
    <xsd:import namespace="82ade07a-6c26-4821-a308-1e7006d52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de07a-6c26-4821-a308-1e7006d52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657A2-32F1-4FE3-AE70-CD517856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ade07a-6c26-4821-a308-1e7006d52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6B01D1-E696-471C-B838-BBC3886D2491}">
  <ds:schemaRefs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terms/"/>
    <ds:schemaRef ds:uri="http://purl.org/dc/elements/1.1/"/>
    <ds:schemaRef ds:uri="82ade07a-6c26-4821-a308-1e7006d52e03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57C0739-C4D5-45B8-AB31-282C86620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547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Pedro Martins Silva</cp:lastModifiedBy>
  <cp:revision>4</cp:revision>
  <cp:lastPrinted>2022-10-04T21:07:00Z</cp:lastPrinted>
  <dcterms:created xsi:type="dcterms:W3CDTF">2023-03-14T13:39:00Z</dcterms:created>
  <dcterms:modified xsi:type="dcterms:W3CDTF">2023-03-14T14:38:00Z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0x01010037B624EB421E32438430AA7DD0BECB10</vt:lpwstr>
  </property>
</Properties>
</file>