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13048" w:rsidRPr="00D06FF5" w14:paraId="1A798DDD" w14:textId="77777777" w:rsidTr="0058032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581DBC" w14:textId="77777777" w:rsidR="00113048" w:rsidRPr="00DA116B" w:rsidRDefault="00113048" w:rsidP="0058032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 w:rsidRPr="00DA116B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SÚMULA DA 8ª REUNIÃO</w:t>
            </w:r>
            <w:r w:rsidRPr="00DA116B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EXTRAORDINÁRIA </w:t>
            </w:r>
            <w:r w:rsidRPr="00DA116B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44442596" w14:textId="77777777" w:rsidR="00113048" w:rsidRPr="00D06FF5" w:rsidRDefault="00113048" w:rsidP="00113048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498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113048" w:rsidRPr="00D06FF5" w14:paraId="1ACCB01E" w14:textId="77777777" w:rsidTr="00580328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62BE38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8280BD6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29 de junho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5AF1FF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02BB00" w14:textId="77777777" w:rsidR="00113048" w:rsidRPr="00D06FF5" w:rsidRDefault="00113048" w:rsidP="00204580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14h30 </w:t>
            </w:r>
            <w:r w:rsidRPr="00204580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às 1</w:t>
            </w:r>
            <w:r w:rsidR="00204580" w:rsidRPr="00204580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8</w:t>
            </w:r>
            <w:r w:rsidRPr="00204580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h30</w:t>
            </w:r>
          </w:p>
        </w:tc>
      </w:tr>
      <w:tr w:rsidR="00113048" w:rsidRPr="00D06FF5" w14:paraId="395D352F" w14:textId="77777777" w:rsidTr="00580328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8D1C75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898FC3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47CE23F7" w14:textId="77777777" w:rsidR="00113048" w:rsidRPr="00D06FF5" w:rsidRDefault="00113048" w:rsidP="00113048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1"/>
      </w:tblGrid>
      <w:tr w:rsidR="00113048" w:rsidRPr="00D06FF5" w14:paraId="26CC8925" w14:textId="77777777" w:rsidTr="00580328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A46970B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1D5272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F0A3E6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113048" w:rsidRPr="00D06FF5" w14:paraId="1198B5D9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B61B1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395815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4EF9A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113048" w:rsidRPr="00D06FF5" w14:paraId="017FBDED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85039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E6EBA7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EB49EB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113048" w:rsidRPr="00D06FF5" w14:paraId="5EB118B3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A5E2D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FB7533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CBDB84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113048" w:rsidRPr="00D06FF5" w14:paraId="24A38D3E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0D86FF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00BF73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Fernando Márcio de Oliveira (SE)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BD7E4F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113048" w:rsidRPr="00D06FF5" w14:paraId="33B124A6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16E56C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0395D6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Matozalém Sousa Santana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81D84" w14:textId="77777777" w:rsidR="00113048" w:rsidRPr="007F6F57" w:rsidRDefault="00113048" w:rsidP="005803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Conselheiro Federal</w:t>
            </w:r>
          </w:p>
        </w:tc>
      </w:tr>
      <w:tr w:rsidR="00113048" w:rsidRPr="00D06FF5" w14:paraId="7CF0F8EF" w14:textId="77777777" w:rsidTr="00580328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D7CA06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  <w:r w:rsidR="00B256AE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6E1A3A" w14:textId="77777777" w:rsidR="00113048" w:rsidRPr="007F6F57" w:rsidRDefault="00B256AE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Magalhaes Moura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– Assessoria Técnica</w:t>
            </w:r>
          </w:p>
        </w:tc>
      </w:tr>
      <w:tr w:rsidR="00113048" w:rsidRPr="00D06FF5" w14:paraId="3DB97947" w14:textId="77777777" w:rsidTr="00580328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8AEF2C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0638AF" w14:textId="77777777" w:rsidR="00113048" w:rsidRPr="007F6F57" w:rsidRDefault="00B256AE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Laís Ramalho Maia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– Coordenação técnica-normativa da SGM</w:t>
            </w:r>
          </w:p>
        </w:tc>
      </w:tr>
      <w:tr w:rsidR="00B256AE" w:rsidRPr="00D06FF5" w14:paraId="493B1A2F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6E5B42" w14:textId="77777777" w:rsidR="00B256AE" w:rsidRPr="00D06FF5" w:rsidRDefault="00B256AE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FAAE0" w14:textId="77777777" w:rsidR="00B256AE" w:rsidRPr="007F6F57" w:rsidRDefault="00B256AE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Eduardo de Oliveira Paes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- </w:t>
            </w: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Assessoria Jurídica</w:t>
            </w:r>
          </w:p>
        </w:tc>
      </w:tr>
      <w:tr w:rsidR="00113048" w:rsidRPr="00D06FF5" w14:paraId="12458240" w14:textId="77777777" w:rsidTr="0058032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B68497F" w14:textId="77777777" w:rsidR="00113048" w:rsidRPr="00D06FF5" w:rsidRDefault="00113048" w:rsidP="00580328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D897D4" w14:textId="77777777" w:rsidR="00113048" w:rsidRPr="007F6F57" w:rsidRDefault="00B256AE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Stephanie Caetano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- </w:t>
            </w:r>
            <w:r w:rsidRPr="007F6F57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Assessoria Jurídica</w:t>
            </w:r>
          </w:p>
        </w:tc>
      </w:tr>
    </w:tbl>
    <w:p w14:paraId="0FA289D3" w14:textId="77777777" w:rsidR="00113048" w:rsidRPr="00D06FF5" w:rsidRDefault="00113048" w:rsidP="001130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698E1C72" w14:textId="77777777" w:rsidR="00113048" w:rsidRPr="00113048" w:rsidRDefault="00113048" w:rsidP="00113048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D06FF5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0BE6357B" w14:textId="77777777" w:rsidR="00113048" w:rsidRPr="00D06FF5" w:rsidRDefault="00113048" w:rsidP="001130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  <w:gridCol w:w="284"/>
      </w:tblGrid>
      <w:tr w:rsidR="00113048" w:rsidRPr="00D06FF5" w14:paraId="5BDF32D6" w14:textId="77777777" w:rsidTr="00580328">
        <w:trPr>
          <w:gridAfter w:val="1"/>
          <w:wAfter w:w="284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9E7106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62B5A3" w14:textId="77777777" w:rsidR="00113048" w:rsidRPr="00B256AE" w:rsidRDefault="00113048" w:rsidP="00B25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256AE">
              <w:rPr>
                <w:rFonts w:ascii="Times New Roman" w:eastAsia="Cambria" w:hAnsi="Times New Roman" w:cs="Times New Roman"/>
                <w:bCs/>
                <w:color w:val="auto"/>
              </w:rPr>
              <w:t xml:space="preserve">Projeto de resolução sobre </w:t>
            </w:r>
            <w:r w:rsidR="00B256AE" w:rsidRPr="00B256AE">
              <w:rPr>
                <w:rFonts w:ascii="Times New Roman" w:eastAsia="Cambria" w:hAnsi="Times New Roman" w:cs="Times New Roman"/>
                <w:bCs/>
                <w:color w:val="auto"/>
              </w:rPr>
              <w:t>fiscalização</w:t>
            </w:r>
            <w:r w:rsidR="00B256AE">
              <w:rPr>
                <w:rFonts w:ascii="Times New Roman" w:eastAsia="Cambria" w:hAnsi="Times New Roman" w:cs="Times New Roman"/>
                <w:bCs/>
                <w:color w:val="auto"/>
              </w:rPr>
              <w:t xml:space="preserve"> – revisão da Resolução 22</w:t>
            </w:r>
            <w:r w:rsidRPr="00B256AE">
              <w:rPr>
                <w:rFonts w:ascii="Times New Roman" w:eastAsia="Cambria" w:hAnsi="Times New Roman" w:cs="Times New Roman"/>
                <w:bCs/>
                <w:color w:val="auto"/>
              </w:rPr>
              <w:t>:</w:t>
            </w:r>
            <w:r w:rsidRPr="00B256AE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 apreciar e discutir as análises jurídicas e técnicas sobre o texto do projeto de resolução entregue pela CTF em 2019, </w:t>
            </w:r>
            <w:r w:rsidR="00B256AE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>e</w:t>
            </w:r>
            <w:r w:rsidRPr="00B256AE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 definir as revisões necessárias para encaminhamento </w:t>
            </w:r>
            <w:r w:rsidR="00B256AE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do projeto </w:t>
            </w:r>
            <w:r w:rsidRPr="00B256AE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>ao Plenário.</w:t>
            </w:r>
          </w:p>
        </w:tc>
      </w:tr>
      <w:tr w:rsidR="00113048" w:rsidRPr="00D06FF5" w14:paraId="63210B6F" w14:textId="77777777" w:rsidTr="0058032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AE2911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6A252D" w14:textId="77777777" w:rsidR="00113048" w:rsidRPr="00B256AE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B256AE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113048" w:rsidRPr="00D06FF5" w14:paraId="4A814F9F" w14:textId="77777777" w:rsidTr="0058032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C0843C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9D9C48" w14:textId="77777777" w:rsidR="00113048" w:rsidRPr="00B256AE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B256AE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 w:rsidR="00B256AE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e Conselheiro Fernando Márcio</w:t>
            </w:r>
          </w:p>
        </w:tc>
      </w:tr>
      <w:tr w:rsidR="00E74BAE" w:rsidRPr="00FD1378" w14:paraId="05200FA3" w14:textId="77777777" w:rsidTr="00CB0A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D85BF4" w14:textId="77777777" w:rsidR="00E74BAE" w:rsidRPr="00D06FF5" w:rsidRDefault="00E74BAE" w:rsidP="00CB0A2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bookmarkStart w:id="0" w:name="_Hlk35511071"/>
            <w:r w:rsidRPr="00D06FF5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C8DA2" w14:textId="77777777" w:rsidR="00E74BAE" w:rsidRPr="00FD1378" w:rsidRDefault="00E74BAE" w:rsidP="007E391B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A </w:t>
            </w:r>
            <w:r w:rsidR="007E391B">
              <w:rPr>
                <w:rFonts w:ascii="Times New Roman" w:eastAsia="Times New Roman" w:hAnsi="Times New Roman"/>
                <w:b w:val="0"/>
                <w:lang w:eastAsia="pt-BR"/>
              </w:rPr>
              <w:t xml:space="preserve">coordenadora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Patrícia </w:t>
            </w:r>
            <w:r w:rsidR="007E391B">
              <w:rPr>
                <w:rFonts w:ascii="Times New Roman" w:eastAsia="Times New Roman" w:hAnsi="Times New Roman"/>
                <w:b w:val="0"/>
                <w:lang w:eastAsia="pt-BR"/>
              </w:rPr>
              <w:t>iniciou a reunião informando qu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e </w:t>
            </w:r>
            <w:r w:rsidR="00DA116B">
              <w:rPr>
                <w:rFonts w:ascii="Times New Roman" w:eastAsia="Times New Roman" w:hAnsi="Times New Roman"/>
                <w:b w:val="0"/>
                <w:lang w:eastAsia="pt-BR"/>
              </w:rPr>
              <w:t>o objetivo é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 apreciar e discutir as análises jurídicas e técnicas sobre o texto do projeto de resolução sobre </w:t>
            </w:r>
            <w:r w:rsidR="00DA116B"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fiscalização, </w:t>
            </w:r>
            <w:r w:rsidR="00DA116B">
              <w:rPr>
                <w:rFonts w:ascii="Times New Roman" w:eastAsia="Times New Roman" w:hAnsi="Times New Roman"/>
                <w:b w:val="0"/>
                <w:lang w:eastAsia="pt-BR"/>
              </w:rPr>
              <w:t xml:space="preserve">elaborado e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entregue pela Comissão T</w:t>
            </w:r>
            <w:r w:rsidR="00DA116B">
              <w:rPr>
                <w:rFonts w:ascii="Times New Roman" w:eastAsia="Times New Roman" w:hAnsi="Times New Roman"/>
                <w:b w:val="0"/>
                <w:lang w:eastAsia="pt-BR"/>
              </w:rPr>
              <w:t>emporária de Fiscalização – CTF</w:t>
            </w:r>
            <w:r w:rsidR="007E391B">
              <w:rPr>
                <w:rFonts w:ascii="Times New Roman" w:eastAsia="Times New Roman" w:hAnsi="Times New Roman"/>
                <w:b w:val="0"/>
                <w:lang w:eastAsia="pt-BR"/>
              </w:rPr>
              <w:t xml:space="preserve"> </w:t>
            </w:r>
            <w:r w:rsidR="00DA116B">
              <w:rPr>
                <w:rFonts w:ascii="Times New Roman" w:eastAsia="Times New Roman" w:hAnsi="Times New Roman"/>
                <w:b w:val="0"/>
                <w:lang w:eastAsia="pt-BR"/>
              </w:rPr>
              <w:t xml:space="preserve">em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2019, a fim de definir as revisões necessárias no texto para encaminhamento ao Plenário. 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 xml:space="preserve">A assessoria jurídica do CAU/BR apresentou 3 tipos de documentos onde registrou suas contribuições e análises, e sugeriu aos </w:t>
            </w:r>
            <w:proofErr w:type="gramStart"/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conselheiros  que</w:t>
            </w:r>
            <w:proofErr w:type="gramEnd"/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 xml:space="preserve">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avaliasse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m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, primeiramente, o 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 xml:space="preserve">3º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quadro com 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 xml:space="preserve">as análises de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 mérito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s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, pois demandaria mais tempo e 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por ser de maior relevância a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o debate. A CEP-CAU/BR aceitou a proposta e avaliou os tópicos apresentados, conforme tabela abaixo:</w:t>
            </w:r>
            <w:r w:rsidRPr="00FD137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23E27292" w14:textId="77777777" w:rsidR="00E74BAE" w:rsidRPr="00FD1378" w:rsidRDefault="00E74BAE" w:rsidP="007D60D8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PROJETO DE RESOLUÇÃO DE FISCALIZAÇÃO</w:t>
            </w:r>
          </w:p>
          <w:p w14:paraId="41520209" w14:textId="77777777" w:rsidR="00E74BAE" w:rsidRPr="00FD1378" w:rsidRDefault="00E74BAE" w:rsidP="007D60D8">
            <w:pPr>
              <w:shd w:val="clear" w:color="auto" w:fill="92D050"/>
              <w:jc w:val="center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(SUGESTÕES DA ASSESSORIA JURÍDICA)</w:t>
            </w:r>
          </w:p>
          <w:p w14:paraId="0224F98D" w14:textId="77777777" w:rsidR="00E74BAE" w:rsidRPr="00FD1378" w:rsidRDefault="00E74BAE" w:rsidP="007E391B">
            <w:pPr>
              <w:shd w:val="clear" w:color="auto" w:fill="BFBFBF"/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 REVISÕES REALIZADAS:</w:t>
            </w:r>
          </w:p>
          <w:p w14:paraId="5F864760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1.1</w:t>
            </w:r>
            <w:r w:rsidRPr="00FD1378">
              <w:rPr>
                <w:bCs/>
                <w:sz w:val="20"/>
                <w:szCs w:val="20"/>
              </w:rPr>
              <w:t xml:space="preserve"> </w:t>
            </w:r>
            <w:r w:rsidRPr="00FD1378">
              <w:rPr>
                <w:sz w:val="20"/>
                <w:szCs w:val="20"/>
              </w:rPr>
              <w:t>Adequação e padronização de termos jurídicos</w:t>
            </w:r>
            <w:r w:rsidRPr="00FD1378">
              <w:rPr>
                <w:bCs/>
                <w:sz w:val="20"/>
                <w:szCs w:val="20"/>
              </w:rPr>
              <w:t>. Ex.: partes ≠ legitimados; trâmite (impulsionamento) ≠ procedimento (rito);</w:t>
            </w:r>
          </w:p>
          <w:p w14:paraId="3D6D0DB6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1.2</w:t>
            </w:r>
            <w:r w:rsidRPr="00FD1378">
              <w:rPr>
                <w:bCs/>
                <w:sz w:val="20"/>
                <w:szCs w:val="20"/>
              </w:rPr>
              <w:t xml:space="preserve"> </w:t>
            </w:r>
            <w:r w:rsidRPr="00FD1378">
              <w:rPr>
                <w:sz w:val="20"/>
                <w:szCs w:val="20"/>
              </w:rPr>
              <w:t>Adequação da redação à Lei Complementar nº 95, de 1998</w:t>
            </w:r>
            <w:r w:rsidRPr="00FD1378">
              <w:rPr>
                <w:bCs/>
                <w:sz w:val="20"/>
                <w:szCs w:val="20"/>
              </w:rPr>
              <w:t>, que “dispõe sobre a elaboração, a redação, a alteração e a consolidação das leis”. Ex.: até o artigo ou § 9º, a numeração é ordinal e sem ponto, a partir do artigo ou § 10. a numeração é cardinal e com ponto;</w:t>
            </w:r>
          </w:p>
          <w:p w14:paraId="1BB3D5D0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1.3 Uniformização da linguagem</w:t>
            </w:r>
            <w:r w:rsidRPr="00FD1378">
              <w:rPr>
                <w:bCs/>
                <w:sz w:val="20"/>
                <w:szCs w:val="20"/>
              </w:rPr>
              <w:t>: utilizar um mesmo termo para denotar um instituto jurídico por toda resolução. Ex.: investidura, ocupação e admissão referem-se ao mesmo instituto;</w:t>
            </w:r>
          </w:p>
          <w:p w14:paraId="5D1E461B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lastRenderedPageBreak/>
              <w:t>1.4 Paralelismo de estruturas</w:t>
            </w:r>
            <w:r w:rsidRPr="00FD1378">
              <w:rPr>
                <w:bCs/>
                <w:sz w:val="20"/>
                <w:szCs w:val="20"/>
              </w:rPr>
              <w:t>: promove uma uniformidade de estilo redacional. Exemplo: “Compete à CEP o julgamento...” não guarda paralelismo com “Ao Plenário compete julgar...”; uma sugestão seria redigir “Compete ao Plenário o julgamento...”;</w:t>
            </w:r>
          </w:p>
          <w:p w14:paraId="6D7466D4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1.5 Correção de institutos jurídicos</w:t>
            </w:r>
            <w:r w:rsidRPr="00FD1378">
              <w:rPr>
                <w:bCs/>
                <w:sz w:val="20"/>
                <w:szCs w:val="20"/>
              </w:rPr>
              <w:t>: para adequar a regulamentação à legislação. Exemplo: as regras de prescrição da pretensão punitiva fiscalizatória (Lei nº 9.873/99 - prescrição do poder de polícia) são diferentes das regras de prescrição da pretensão punitiva ético-disciplinar (Lei nº 6.838/80 e Lei nº 12.378/10);</w:t>
            </w:r>
          </w:p>
          <w:p w14:paraId="2599B7DF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1.1 Correções de ortografia/acentuação/sintaxe</w:t>
            </w:r>
            <w:r w:rsidRPr="00FD1378">
              <w:rPr>
                <w:bCs/>
                <w:sz w:val="20"/>
                <w:szCs w:val="20"/>
              </w:rPr>
              <w:t>;</w:t>
            </w:r>
          </w:p>
          <w:p w14:paraId="152FAC5F" w14:textId="77777777" w:rsidR="00E74BAE" w:rsidRPr="00FD1378" w:rsidRDefault="00E74BAE" w:rsidP="007E391B">
            <w:pPr>
              <w:shd w:val="clear" w:color="auto" w:fill="BFBFBF"/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 ENCAMINHAMENTOS MAIS RELEVANTES PARA REUNIÃO DE 29/06/20</w:t>
            </w:r>
          </w:p>
          <w:p w14:paraId="60F4817D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 Vamos usar a palavra “diretrizes” de atuação educativa, preventiva...?</w:t>
            </w:r>
          </w:p>
          <w:p w14:paraId="1F189578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2.2 Qual o impacto financeiro de 1 gerente de fiscalização e 2 agentes de fiscalização?</w:t>
            </w:r>
          </w:p>
          <w:p w14:paraId="0D2AD624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2.3 O que significa disponibilizar de um agente de fiscalização “a qualquer momento”?</w:t>
            </w:r>
          </w:p>
          <w:p w14:paraId="3F65E9BC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2.4 O emprego de gerente de fiscalização é efetivo (concurso) ou de livre provimento?</w:t>
            </w:r>
          </w:p>
          <w:p w14:paraId="43C4B627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2.5. O agente de fiscalização exerce as atividades do auxiliar de fiscalização?</w:t>
            </w:r>
          </w:p>
          <w:p w14:paraId="6C8CBC60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2.6. O agente de fiscalização irá julgar impugnações?</w:t>
            </w:r>
          </w:p>
          <w:p w14:paraId="6E239047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2.7. O agente de fiscalização tem competência privativa para solicitar diligências?</w:t>
            </w:r>
          </w:p>
          <w:p w14:paraId="6562F917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2.8. A CEP-CAU/UF julga em grau de recurso as decisões de impugnação dos fiscais?</w:t>
            </w:r>
          </w:p>
          <w:p w14:paraId="20FAC697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2.9 Vamos manter a criação da Comissão de Fiscalização (</w:t>
            </w:r>
            <w:proofErr w:type="spellStart"/>
            <w:r w:rsidRPr="00FD1378">
              <w:rPr>
                <w:sz w:val="20"/>
                <w:szCs w:val="20"/>
              </w:rPr>
              <w:t>CFis</w:t>
            </w:r>
            <w:proofErr w:type="spellEnd"/>
            <w:r w:rsidRPr="00FD1378">
              <w:rPr>
                <w:sz w:val="20"/>
                <w:szCs w:val="20"/>
              </w:rPr>
              <w:t>)?</w:t>
            </w:r>
          </w:p>
          <w:p w14:paraId="4FA16386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2.10 O CAU/BR tem competências materiais de fiscalização: pratica atos de fiscalização?</w:t>
            </w:r>
          </w:p>
          <w:p w14:paraId="7D73EF42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2.11 Qual a diferença prática entre denúncia sigilosa e anônima?</w:t>
            </w:r>
          </w:p>
          <w:p w14:paraId="63AEA02D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2.12 Vamos utilizar o conceito de reincidência previsto no projeto ou o mais usual?</w:t>
            </w:r>
          </w:p>
          <w:p w14:paraId="3D43B916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2.13 Vamos julgar à revelia as defesas apresentadas fora do prazo de 10 dias?</w:t>
            </w:r>
          </w:p>
          <w:p w14:paraId="6A20598E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2.14 Vamos adotar um julgamento mais célere dos autos de infração à revelia?</w:t>
            </w:r>
          </w:p>
          <w:p w14:paraId="7618913F" w14:textId="77777777" w:rsidR="00E74BAE" w:rsidRDefault="00E74BAE" w:rsidP="007E391B">
            <w:pPr>
              <w:jc w:val="both"/>
              <w:rPr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2.15 É possível a implantação do processo de fiscalização eletrônico em 180 dias?</w:t>
            </w:r>
          </w:p>
          <w:p w14:paraId="278916F9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4253"/>
            </w:tblGrid>
            <w:tr w:rsidR="00E74BAE" w:rsidRPr="00FD1378" w14:paraId="1311346C" w14:textId="77777777" w:rsidTr="007D60D8">
              <w:trPr>
                <w:trHeight w:val="1342"/>
              </w:trPr>
              <w:tc>
                <w:tcPr>
                  <w:tcW w:w="7258" w:type="dxa"/>
                  <w:gridSpan w:val="2"/>
                  <w:shd w:val="clear" w:color="auto" w:fill="auto"/>
                </w:tcPr>
                <w:p w14:paraId="51431650" w14:textId="77777777" w:rsidR="00E74BAE" w:rsidRPr="007D60D8" w:rsidRDefault="00E74BAE" w:rsidP="007D60D8">
                  <w:pPr>
                    <w:jc w:val="center"/>
                    <w:rPr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lastRenderedPageBreak/>
                    <w:t xml:space="preserve">2.16 </w:t>
                  </w:r>
                  <w:r w:rsidRPr="007D60D8">
                    <w:rPr>
                      <w:color w:val="auto"/>
                      <w:sz w:val="20"/>
                      <w:szCs w:val="20"/>
                    </w:rPr>
                    <w:t xml:space="preserve">Revogação do Manual de Fiscalização: os fiscais poderão atuar liv </w:t>
                  </w:r>
                  <w:r w:rsidRPr="007D60D8">
                    <w:rPr>
                      <w:bCs/>
                      <w:color w:val="auto"/>
                      <w:sz w:val="20"/>
                      <w:szCs w:val="20"/>
                    </w:rPr>
                    <w:t>PROJETO DE RESOLUÇÃO DE FISCALIZAÇÃO</w:t>
                  </w:r>
                </w:p>
                <w:p w14:paraId="15BBDC53" w14:textId="77777777" w:rsidR="00E74BAE" w:rsidRPr="007D60D8" w:rsidRDefault="00E74BAE" w:rsidP="007D60D8">
                  <w:pPr>
                    <w:jc w:val="center"/>
                    <w:rPr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7D60D8">
                    <w:rPr>
                      <w:bCs/>
                      <w:color w:val="auto"/>
                      <w:sz w:val="20"/>
                      <w:szCs w:val="20"/>
                    </w:rPr>
                    <w:t>(SUGESTÕES DA ASSESSORIA JURÍDICA)</w:t>
                  </w:r>
                </w:p>
                <w:p w14:paraId="630006C9" w14:textId="77777777" w:rsidR="00E74BAE" w:rsidRPr="00FD1378" w:rsidRDefault="00E74BAE" w:rsidP="007D60D8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7D60D8">
                    <w:rPr>
                      <w:color w:val="auto"/>
                      <w:sz w:val="20"/>
                      <w:szCs w:val="20"/>
                    </w:rPr>
                    <w:t>ENCAMINHAMENTOS MAIS RELEVANTES</w:t>
                  </w:r>
                </w:p>
              </w:tc>
            </w:tr>
            <w:tr w:rsidR="00E74BAE" w:rsidRPr="00FD1378" w14:paraId="48279299" w14:textId="77777777" w:rsidTr="00CB0A2C">
              <w:trPr>
                <w:trHeight w:val="569"/>
              </w:trPr>
              <w:tc>
                <w:tcPr>
                  <w:tcW w:w="3005" w:type="dxa"/>
                  <w:shd w:val="clear" w:color="auto" w:fill="92D050"/>
                </w:tcPr>
                <w:p w14:paraId="1614E030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FD1378">
                    <w:rPr>
                      <w:sz w:val="20"/>
                      <w:szCs w:val="20"/>
                    </w:rPr>
                    <w:t>ISPOSITIVO</w:t>
                  </w:r>
                </w:p>
              </w:tc>
              <w:tc>
                <w:tcPr>
                  <w:tcW w:w="4253" w:type="dxa"/>
                  <w:shd w:val="clear" w:color="auto" w:fill="92D050"/>
                </w:tcPr>
                <w:p w14:paraId="39E959D2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SUGESTÕES/COMENTÁRIOS</w:t>
                  </w:r>
                </w:p>
              </w:tc>
            </w:tr>
            <w:tr w:rsidR="00E74BAE" w:rsidRPr="00FD1378" w14:paraId="3B9C7DAB" w14:textId="77777777" w:rsidTr="00CB0A2C">
              <w:tc>
                <w:tcPr>
                  <w:tcW w:w="3005" w:type="dxa"/>
                  <w:shd w:val="clear" w:color="auto" w:fill="auto"/>
                </w:tcPr>
                <w:p w14:paraId="312FD219" w14:textId="77777777" w:rsidR="00E74BAE" w:rsidRDefault="00E74BAE" w:rsidP="007E391B">
                  <w:pPr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129BCCBF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trike/>
                      <w:color w:val="FF0000"/>
                      <w:sz w:val="20"/>
                      <w:szCs w:val="20"/>
                    </w:rPr>
                    <w:t>Dispõe sobre a fiscalização do exercício profissional da Arquitetura e Urbanismo, as diretrizes de atuação educativa, preventiva, corretiva e punitiva na fiscalização do exercício profissional, os procedimentos para formalização, instrução e julgamento de processos por infração à legislação de natureza legal; e a aplicação de penalidades, e dá outras providências.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E0A6FAF" w14:textId="77777777" w:rsidR="00E74BAE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16B8488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Deixar a ementa mais sucinta:</w:t>
                  </w:r>
                </w:p>
                <w:p w14:paraId="44C84E44" w14:textId="77777777" w:rsidR="00E74BAE" w:rsidRPr="00FD1378" w:rsidRDefault="00E74BAE" w:rsidP="007E391B">
                  <w:pPr>
                    <w:spacing w:after="120"/>
                    <w:jc w:val="both"/>
                    <w:rPr>
                      <w:color w:val="00B050"/>
                      <w:sz w:val="20"/>
                      <w:szCs w:val="20"/>
                    </w:rPr>
                  </w:pPr>
                  <w:r w:rsidRPr="00FD1378">
                    <w:rPr>
                      <w:color w:val="00B050"/>
                      <w:sz w:val="20"/>
                      <w:szCs w:val="20"/>
                    </w:rPr>
                    <w:t>“Dispõe sobre a fiscalização do exercício profissional da Arquitetura e Urbanismo; as ações de natureza* educativa, preventiva, corretiva e punitiva; os procedimentos para instauração**, instrução e julgamento de processos e para aplicação de penalidades por infração à legislação vigente; e dá outras providências”.</w:t>
                  </w:r>
                </w:p>
                <w:p w14:paraId="536F6017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(*) o termo diretrizes foi reservado para o instrumento de Planejamento Estratégico do PNF, nos termos do Relatório Conclusivo da CTF. Ademais, o projeto de resolução estabelece como competência do CAU/BR: estabelecer e atualizar anualmente as diretrizes gerais do Plano Nacional de Fiscalização (art. 15, I);</w:t>
                  </w:r>
                </w:p>
                <w:p w14:paraId="72C646F1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(**) o termo “instauração” é mais usual do que “formalização”;</w:t>
                  </w:r>
                </w:p>
              </w:tc>
            </w:tr>
            <w:tr w:rsidR="00E74BAE" w:rsidRPr="00FD1378" w14:paraId="3F3BA496" w14:textId="77777777" w:rsidTr="00CB0A2C">
              <w:tc>
                <w:tcPr>
                  <w:tcW w:w="3005" w:type="dxa"/>
                  <w:shd w:val="clear" w:color="auto" w:fill="auto"/>
                </w:tcPr>
                <w:p w14:paraId="7D8DD52B" w14:textId="77777777" w:rsidR="00E74BAE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537E0D6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 xml:space="preserve">CAPÍTULO III – </w:t>
                  </w:r>
                </w:p>
                <w:p w14:paraId="0BB9424B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D30F4D6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DA ESTRUTURA DE FISCALIZAÇÃO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A2D9B6C" w14:textId="77777777" w:rsidR="00E74BAE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02B0445F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Há sugestões de retirada do Capítulo III, uma vez que a definição da estrutura organizacional seria matéria de competência dos próprios CAU/UF. Não vejo problemas em manter o Capítulo III para fins de estabelecimento de competências previstas na própria Resolução (Plenários, Comissões, agentes de fiscalização).</w:t>
                  </w:r>
                </w:p>
              </w:tc>
            </w:tr>
            <w:tr w:rsidR="00E74BAE" w:rsidRPr="00FD1378" w14:paraId="6897B2A2" w14:textId="77777777" w:rsidTr="00CB0A2C">
              <w:tc>
                <w:tcPr>
                  <w:tcW w:w="3005" w:type="dxa"/>
                  <w:shd w:val="clear" w:color="auto" w:fill="auto"/>
                </w:tcPr>
                <w:p w14:paraId="6E25F18C" w14:textId="77777777" w:rsidR="00E74BAE" w:rsidRPr="00FD1378" w:rsidRDefault="00E74BAE" w:rsidP="007E391B">
                  <w:pPr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5º</w:t>
                  </w:r>
                  <w:r w:rsidRPr="00FD1378">
                    <w:rPr>
                      <w:bCs/>
                      <w:sz w:val="20"/>
                      <w:szCs w:val="20"/>
                    </w:rPr>
                    <w:tab/>
                    <w:t xml:space="preserve">Os setores de fiscalização dos CAU/UF deverão contar com a estrutura mínima de </w:t>
                  </w:r>
                  <w:r w:rsidRPr="00FD1378">
                    <w:rPr>
                      <w:sz w:val="20"/>
                      <w:szCs w:val="20"/>
                    </w:rPr>
                    <w:t xml:space="preserve">1 </w:t>
                  </w:r>
                  <w:r w:rsidRPr="00FD1378">
                    <w:rPr>
                      <w:color w:val="00B050"/>
                      <w:sz w:val="20"/>
                      <w:szCs w:val="20"/>
                    </w:rPr>
                    <w:t>(um)</w:t>
                  </w:r>
                  <w:r w:rsidRPr="00FD1378">
                    <w:rPr>
                      <w:sz w:val="20"/>
                      <w:szCs w:val="20"/>
                    </w:rPr>
                    <w:t xml:space="preserve"> gerente de fiscalização</w:t>
                  </w:r>
                  <w:r w:rsidRPr="00FD1378">
                    <w:rPr>
                      <w:bCs/>
                      <w:sz w:val="20"/>
                      <w:szCs w:val="20"/>
                    </w:rPr>
                    <w:t xml:space="preserve"> e </w:t>
                  </w:r>
                  <w:r w:rsidRPr="00FD1378">
                    <w:rPr>
                      <w:sz w:val="20"/>
                      <w:szCs w:val="20"/>
                    </w:rPr>
                    <w:t>2 (dois) agentes de fiscalização</w:t>
                  </w:r>
                  <w:r w:rsidRPr="00FD1378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0B07DA6" w14:textId="77777777" w:rsidR="00E74BAE" w:rsidRPr="00FD1378" w:rsidRDefault="00E74BAE" w:rsidP="007E391B">
                  <w:pPr>
                    <w:spacing w:after="120"/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 xml:space="preserve">Recomendação: estudo de impacto financeiro, principalmente para os CAU/UF básicos, pois o Plenário do CAU/BR costuma cobrar tais análises. Sugestão encaminhada pela CEP/BR: prever, nas disposições gerais </w:t>
                  </w:r>
                  <w:r w:rsidRPr="00FD1378">
                    <w:rPr>
                      <w:sz w:val="20"/>
                      <w:szCs w:val="20"/>
                    </w:rPr>
                    <w:t>e transitórias</w:t>
                  </w:r>
                  <w:r w:rsidRPr="00FD1378">
                    <w:rPr>
                      <w:bCs/>
                      <w:sz w:val="20"/>
                      <w:szCs w:val="20"/>
                    </w:rPr>
                    <w:t>, a implantação gradual da estrutura com 1 gerente e 2 agentes de fiscalização.</w:t>
                  </w:r>
                </w:p>
                <w:p w14:paraId="4DD11176" w14:textId="77777777" w:rsidR="00E74BAE" w:rsidRPr="00516F90" w:rsidRDefault="00E74BAE" w:rsidP="007E391B">
                  <w:pPr>
                    <w:spacing w:after="120"/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 w:rsidRPr="00FD1378">
                    <w:rPr>
                      <w:color w:val="0070C0"/>
                      <w:sz w:val="20"/>
                      <w:szCs w:val="20"/>
                    </w:rPr>
                    <w:t xml:space="preserve">“Os CAU/UF terão até 2 (dois) anos, contados da data de publicação desta Resolução, para promoverem a estrutura </w:t>
                  </w:r>
                  <w:r w:rsidRPr="00FD1378">
                    <w:rPr>
                      <w:color w:val="0070C0"/>
                      <w:sz w:val="20"/>
                      <w:szCs w:val="20"/>
                    </w:rPr>
                    <w:lastRenderedPageBreak/>
                    <w:t>mínima dos setores de fis</w:t>
                  </w:r>
                  <w:r>
                    <w:rPr>
                      <w:color w:val="0070C0"/>
                      <w:sz w:val="20"/>
                      <w:szCs w:val="20"/>
                    </w:rPr>
                    <w:t>calização prevista no art. 5º.”</w:t>
                  </w:r>
                </w:p>
              </w:tc>
            </w:tr>
            <w:tr w:rsidR="00E74BAE" w:rsidRPr="00FD1378" w14:paraId="200F57D3" w14:textId="77777777" w:rsidTr="00CB0A2C">
              <w:tc>
                <w:tcPr>
                  <w:tcW w:w="3005" w:type="dxa"/>
                  <w:shd w:val="clear" w:color="auto" w:fill="auto"/>
                </w:tcPr>
                <w:p w14:paraId="1EACD7BB" w14:textId="77777777" w:rsidR="00E74BAE" w:rsidRPr="00516F90" w:rsidRDefault="00E74BAE" w:rsidP="007E391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lastRenderedPageBreak/>
                    <w:t xml:space="preserve">Parágrafo único. Deve ser garantida, </w:t>
                  </w:r>
                  <w:r w:rsidRPr="00FD1378">
                    <w:rPr>
                      <w:sz w:val="20"/>
                      <w:szCs w:val="20"/>
                    </w:rPr>
                    <w:t>a qualquer momento</w:t>
                  </w:r>
                  <w:r w:rsidRPr="00FD1378">
                    <w:rPr>
                      <w:bCs/>
                      <w:sz w:val="20"/>
                      <w:szCs w:val="20"/>
                    </w:rPr>
                    <w:t xml:space="preserve">, a disponibilidade de, pelo menos, 1 </w:t>
                  </w:r>
                  <w:r w:rsidRPr="00FD1378">
                    <w:rPr>
                      <w:bCs/>
                      <w:color w:val="00B050"/>
                      <w:sz w:val="20"/>
                      <w:szCs w:val="20"/>
                    </w:rPr>
                    <w:t xml:space="preserve">(um) </w:t>
                  </w:r>
                  <w:r w:rsidRPr="00FD1378">
                    <w:rPr>
                      <w:bCs/>
                      <w:sz w:val="20"/>
                      <w:szCs w:val="20"/>
                    </w:rPr>
                    <w:t>agente de fiscalização em exercício na estr</w:t>
                  </w:r>
                  <w:r>
                    <w:rPr>
                      <w:bCs/>
                      <w:sz w:val="20"/>
                      <w:szCs w:val="20"/>
                    </w:rPr>
                    <w:t>utura do setor de fiscalização.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67DCE378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Qual o sentido e o alcance da expressão “a qualquer momento”? A expressão pode remeter a atividades de plantão ou fora do horário comercial.</w:t>
                  </w:r>
                </w:p>
              </w:tc>
            </w:tr>
            <w:tr w:rsidR="00E74BAE" w:rsidRPr="00FD1378" w14:paraId="7968C68F" w14:textId="77777777" w:rsidTr="00CB0A2C">
              <w:tc>
                <w:tcPr>
                  <w:tcW w:w="3005" w:type="dxa"/>
                  <w:shd w:val="clear" w:color="auto" w:fill="auto"/>
                </w:tcPr>
                <w:p w14:paraId="07A8FC58" w14:textId="77777777" w:rsidR="00E74BAE" w:rsidRPr="00FD1378" w:rsidRDefault="00E74BAE" w:rsidP="007E391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8E56267" w14:textId="77777777" w:rsidR="00E74BAE" w:rsidRPr="00FD1378" w:rsidRDefault="00E74BAE" w:rsidP="007E391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12FD1097" w14:textId="77777777" w:rsidR="00E74BAE" w:rsidRPr="00FD1378" w:rsidRDefault="00E74BAE" w:rsidP="007E391B">
                  <w:pPr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6º</w:t>
                  </w:r>
                  <w:r w:rsidRPr="00FD1378">
                    <w:rPr>
                      <w:bCs/>
                      <w:sz w:val="20"/>
                      <w:szCs w:val="20"/>
                    </w:rPr>
                    <w:tab/>
                    <w:t xml:space="preserve">O gerente de fiscalização, ocupante de </w:t>
                  </w:r>
                  <w:r w:rsidRPr="00FD1378">
                    <w:rPr>
                      <w:strike/>
                      <w:color w:val="FF0000"/>
                      <w:sz w:val="20"/>
                      <w:szCs w:val="20"/>
                    </w:rPr>
                    <w:t>cargo</w:t>
                  </w:r>
                  <w:r w:rsidRPr="00FD1378">
                    <w:rPr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color w:val="00B050"/>
                      <w:sz w:val="20"/>
                      <w:szCs w:val="20"/>
                    </w:rPr>
                    <w:t>emprego</w:t>
                  </w:r>
                  <w:r w:rsidRPr="00FD1378">
                    <w:rPr>
                      <w:bCs/>
                      <w:color w:val="00B05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bCs/>
                      <w:sz w:val="20"/>
                      <w:szCs w:val="20"/>
                    </w:rPr>
                    <w:t>efetivo do CAU/UF, investido na função de exercício da atividade fiscalizatória, em conformidade com a legislação vigente.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1723E69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 xml:space="preserve">Se o gerente de fiscalização é um ocupante de emprego efetivo, significa que o próprio emprego de gerente de fiscalização é efetivo, o que exigiria concurso público (porém, é da natureza desse emprego ser de livre provimento e demissão - livre designação e dispensa - por se enquadrar nas atribuições de direção, chefia e assessoramento). Se a intenção foi garantir a designação de servidor concursado para o emprego de livre provimento e demissão de gerente de fiscalização, encaminha-se a sugestão: </w:t>
                  </w:r>
                </w:p>
                <w:p w14:paraId="66D0F58B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 xml:space="preserve">“O gerente de fiscalização </w:t>
                  </w:r>
                  <w:r w:rsidRPr="00FD1378">
                    <w:rPr>
                      <w:color w:val="0070C0"/>
                      <w:sz w:val="20"/>
                      <w:szCs w:val="20"/>
                    </w:rPr>
                    <w:t>será empregado de carreira (ou empregado concursado)</w:t>
                  </w:r>
                  <w:r w:rsidRPr="00FD1378">
                    <w:rPr>
                      <w:bCs/>
                      <w:sz w:val="20"/>
                      <w:szCs w:val="20"/>
                    </w:rPr>
                    <w:t>, investido na função de exercício da atividade fiscalizatória, em conformidade com a legislação vigente”.</w:t>
                  </w:r>
                </w:p>
              </w:tc>
            </w:tr>
            <w:tr w:rsidR="00E74BAE" w:rsidRPr="00FD1378" w14:paraId="1CDD8B4F" w14:textId="77777777" w:rsidTr="00CB0A2C">
              <w:tc>
                <w:tcPr>
                  <w:tcW w:w="3005" w:type="dxa"/>
                  <w:shd w:val="clear" w:color="auto" w:fill="auto"/>
                </w:tcPr>
                <w:p w14:paraId="43965FD3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7AE6EF80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Art. 9º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 xml:space="preserve">Compete ao agente de fiscalização do CAU/UF, no exercício da atividade fiscalizatória, executar todas as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tarefas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bookmarkStart w:id="1" w:name="_Hlk44108673"/>
                  <w:r w:rsidRPr="00FD1378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atribuições</w:t>
                  </w:r>
                  <w:r w:rsidRPr="00FD1378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inerentes às atividades de fiscalização</w:t>
                  </w:r>
                  <w:bookmarkEnd w:id="1"/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, de acordo 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 xml:space="preserve">com esta Resolução e 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com os normativos do CAU, sendo-lhe privativas as seguintes atividades: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87EF724" w14:textId="77777777" w:rsidR="00E74BAE" w:rsidRPr="00FD1378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09DBDA73" w14:textId="77777777" w:rsidR="00E74BAE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 expressão “atribuições inerentes às atividades de fiscalização” é repetida no art. 10, § 1º para os assistentes de fiscalização, onde é enumerada. Daí que a expressão “com esta Resolução” remete os agentes de fiscalização a exercerem tudo o que os assistentes exercem (isso é importante para os CAU que não optarem por assistentes).</w:t>
                  </w:r>
                </w:p>
                <w:p w14:paraId="5258345C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E74BAE" w:rsidRPr="00FD1378" w14:paraId="3F90D192" w14:textId="77777777" w:rsidTr="00CB0A2C">
              <w:tc>
                <w:tcPr>
                  <w:tcW w:w="3005" w:type="dxa"/>
                  <w:shd w:val="clear" w:color="auto" w:fill="auto"/>
                </w:tcPr>
                <w:p w14:paraId="7A362006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09778D94" w14:textId="77777777" w:rsidR="00E74BAE" w:rsidRPr="00516F90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516F90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 -elaboração e assinatura do relatório de fiscalização;</w:t>
                  </w:r>
                </w:p>
                <w:p w14:paraId="4A7F22EF" w14:textId="77777777" w:rsidR="00E74BAE" w:rsidRPr="00516F90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516F90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II -emissão e assinatura das notificações preventivas;</w:t>
                  </w:r>
                </w:p>
                <w:p w14:paraId="0A6BFF32" w14:textId="77777777" w:rsidR="00E74BAE" w:rsidRPr="00516F90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516F90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III -análise da impugnação encaminhada pelo notificado</w:t>
                  </w:r>
                  <w:r w:rsidRPr="00516F90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;</w:t>
                  </w:r>
                </w:p>
                <w:p w14:paraId="6C29E8DE" w14:textId="77777777" w:rsidR="00E74BAE" w:rsidRPr="00516F90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516F90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IV -lavratura e assinatura dos autos de infração;</w:t>
                  </w:r>
                </w:p>
                <w:p w14:paraId="1ED78656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516F90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V -solicitação de diligências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D49441E" w14:textId="77777777" w:rsidR="00E74BAE" w:rsidRPr="00FD1378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0EC7198E" w14:textId="77777777" w:rsidR="00E74BAE" w:rsidRPr="00FD1378" w:rsidRDefault="00E74BAE" w:rsidP="007E391B">
                  <w:pPr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Considerações serão feitas sobre impugnações à notificação no art. 31;</w:t>
                  </w:r>
                </w:p>
                <w:p w14:paraId="072C0A39" w14:textId="77777777" w:rsidR="00E74BAE" w:rsidRPr="00FD1378" w:rsidRDefault="00E74BAE" w:rsidP="007E391B">
                  <w:pPr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Qual o alcance da competência privativa para solicitação de diligências dentro da atividade fiscalizatória exercida pelo fiscal? A quem o agente de fiscalização solicitaria diligências? Aos assistentes de fiscalização? Os assistentes de fiscalização têm relação de hierarquia com quem? Não seria um conflito com a competência dos relatores da CEP-</w:t>
                  </w:r>
                  <w:r w:rsidRPr="00FD1378">
                    <w:rPr>
                      <w:bCs/>
                      <w:sz w:val="20"/>
                      <w:szCs w:val="20"/>
                    </w:rPr>
                    <w:lastRenderedPageBreak/>
                    <w:t>CAU/UF para determinar diligências (art. 48, § 3º)?</w:t>
                  </w:r>
                </w:p>
              </w:tc>
            </w:tr>
            <w:tr w:rsidR="00E74BAE" w:rsidRPr="00FD1378" w14:paraId="442B0DC3" w14:textId="77777777" w:rsidTr="00CB0A2C">
              <w:tc>
                <w:tcPr>
                  <w:tcW w:w="3005" w:type="dxa"/>
                  <w:shd w:val="clear" w:color="auto" w:fill="auto"/>
                </w:tcPr>
                <w:p w14:paraId="31C4B5F7" w14:textId="77777777" w:rsidR="00E74BAE" w:rsidRPr="00516F90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62859C18" w14:textId="77777777" w:rsidR="00E74BAE" w:rsidRPr="00FD1378" w:rsidRDefault="00E74BAE" w:rsidP="007E391B">
                  <w:pPr>
                    <w:pStyle w:val="Default"/>
                    <w:numPr>
                      <w:ilvl w:val="1"/>
                      <w:numId w:val="6"/>
                    </w:numPr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Compete à Comissão de Exercício Profissional (CEP-CAU/UF)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analisar e julgar os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o julgamento dos</w:t>
                  </w:r>
                  <w:r w:rsidRPr="00FD1378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autos de infração lavrados pelos agentes de fiscalização, </w:t>
                  </w:r>
                  <w:r w:rsidRPr="00FD1378">
                    <w:rPr>
                      <w:rFonts w:ascii="Arial" w:eastAsia="Cambria" w:hAnsi="Arial" w:cs="Arial"/>
                      <w:bCs/>
                      <w:color w:val="auto"/>
                      <w:sz w:val="20"/>
                      <w:szCs w:val="20"/>
                      <w:lang w:eastAsia="pt-BR"/>
                    </w:rPr>
                    <w:t xml:space="preserve">em grau de recurso, nos termos desta Resolução </w:t>
                  </w:r>
                  <w:r w:rsidRPr="00FD1378">
                    <w:rPr>
                      <w:rFonts w:ascii="Arial" w:eastAsia="Cambria" w:hAnsi="Arial" w:cs="Arial"/>
                      <w:b/>
                      <w:strike/>
                      <w:color w:val="FF0000"/>
                      <w:sz w:val="20"/>
                      <w:szCs w:val="20"/>
                      <w:lang w:eastAsia="pt-BR"/>
                    </w:rPr>
                    <w:t>e observados os trâmites previstos no Regimento Interno do CAU/UF</w:t>
                  </w:r>
                  <w:r w:rsidRPr="00FD1378">
                    <w:rPr>
                      <w:rFonts w:ascii="Arial" w:eastAsia="Cambria" w:hAnsi="Arial" w:cs="Arial"/>
                      <w:bCs/>
                      <w:color w:val="auto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AC23CFB" w14:textId="77777777" w:rsidR="00E74BAE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48AA311D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 auto de infração estabelece prazo para apresentação de defesa, e não de recurso à decisão de impugnação proferida pelo agente de fiscalização. A CEP-CAU/UF irá julgar a defesa do AI ou o recurso à decisão do agente de fiscalização [art. 31]?</w:t>
                  </w:r>
                </w:p>
              </w:tc>
            </w:tr>
            <w:tr w:rsidR="00E74BAE" w:rsidRPr="00FD1378" w14:paraId="4CA70EEA" w14:textId="77777777" w:rsidTr="00CB0A2C">
              <w:tc>
                <w:tcPr>
                  <w:tcW w:w="3005" w:type="dxa"/>
                  <w:shd w:val="clear" w:color="auto" w:fill="auto"/>
                </w:tcPr>
                <w:p w14:paraId="42BBBEB7" w14:textId="77777777" w:rsidR="00E74BAE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37905A42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Seção VI - Da Comissão de Fiscalização do CAU/BR (</w:t>
                  </w:r>
                  <w:proofErr w:type="spellStart"/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CFis</w:t>
                  </w:r>
                  <w:proofErr w:type="spellEnd"/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-CAU/BR)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7E35F68" w14:textId="77777777" w:rsidR="00E74BAE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28CFF2EC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Verificar se a Comissão de Fiscalização do CAU/BR terá previsão de criação na a Resolução de Fiscalização ou no RI.</w:t>
                  </w:r>
                </w:p>
              </w:tc>
            </w:tr>
            <w:tr w:rsidR="00E74BAE" w:rsidRPr="00FD1378" w14:paraId="519CD924" w14:textId="77777777" w:rsidTr="00CB0A2C">
              <w:tc>
                <w:tcPr>
                  <w:tcW w:w="3005" w:type="dxa"/>
                  <w:shd w:val="clear" w:color="auto" w:fill="auto"/>
                </w:tcPr>
                <w:p w14:paraId="3FF41647" w14:textId="77777777" w:rsidR="00E74BAE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12077185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Art. 17. Consideram-se ações de fiscalização de natureza educativa a cargo do CAU/UF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 e do CAU/BR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, dentre outras: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29AB8FC" w14:textId="77777777" w:rsidR="00E74BAE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44B761D4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Sugestão: prever a competência do CAU/BR para ações de fiscalização em dispositivo específico, uma vez que os atos materiais de fiscalização são de competência dos CAU/UF (art. 34, VIII). </w:t>
                  </w:r>
                </w:p>
                <w:p w14:paraId="4A30EA64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O art. 14 previu a competência do CAU/BR de 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“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auxiliar a organização e o aparelhamento da estrutura da fiscalização dos CAU/UF, por meio da Comissão Permanente de Fiscalização do CAU/BR”.</w:t>
                  </w:r>
                </w:p>
              </w:tc>
            </w:tr>
            <w:tr w:rsidR="00E74BAE" w:rsidRPr="00FD1378" w14:paraId="1FBDEE78" w14:textId="77777777" w:rsidTr="00CB0A2C">
              <w:trPr>
                <w:trHeight w:val="739"/>
              </w:trPr>
              <w:tc>
                <w:tcPr>
                  <w:tcW w:w="3005" w:type="dxa"/>
                  <w:shd w:val="clear" w:color="auto" w:fill="auto"/>
                </w:tcPr>
                <w:p w14:paraId="0943199E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after="120"/>
                    <w:jc w:val="both"/>
                    <w:rPr>
                      <w:b w:val="0"/>
                      <w:bCs/>
                      <w:color w:val="FF0000"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23, § 6º O denunciante poderá solicitar o sigilo de sua identidade.</w:t>
                  </w:r>
                </w:p>
                <w:p w14:paraId="6E3A6636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23, § 7º É admitida a denúncia anônima, em que a identidade do denunciante não é registrada nem conhecida, atendidos os demais requisitos previstos no § 3º.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1701F13" w14:textId="77777777" w:rsidR="00E74BAE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556506AD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Qual a diferença prática entre a denúncia sigilosa e anônima? O denunciante com sigilo poderá ser requisitado ou acompanhar o procedimento?</w:t>
                  </w:r>
                </w:p>
              </w:tc>
            </w:tr>
            <w:tr w:rsidR="00E74BAE" w:rsidRPr="00FD1378" w14:paraId="375E8235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54724058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30. VIII -</w:t>
                  </w:r>
                  <w:r w:rsidRPr="00FD1378">
                    <w:rPr>
                      <w:bCs/>
                      <w:sz w:val="20"/>
                      <w:szCs w:val="20"/>
                    </w:rPr>
                    <w:tab/>
                    <w:t>indicação do prazo de 10 (dez) dias para que a pessoa física ou jurídica notificada regularize a situação ou apresente impugnação ao agente de fiscalização, fundamentando os motivos pelos quais entende que a situação se configura como regular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E1B4623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Princípio da segregação de funções. Analisar a conveniência de o agente de fiscalização julgar a sua própria atividade.</w:t>
                  </w:r>
                </w:p>
              </w:tc>
            </w:tr>
            <w:tr w:rsidR="00E74BAE" w:rsidRPr="00FD1378" w14:paraId="0E740328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3FB60EC2" w14:textId="77777777" w:rsidR="00E74BAE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46610AB5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b/>
                      <w:bCs/>
                      <w:strike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 xml:space="preserve">Parágrafo único. Não será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lastRenderedPageBreak/>
                    <w:t>considerada reincidência, se a nova notificação for emitida após 5 anos da data do recebimento da comunicação da decisão transitado em julgado anterior.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3E4A09E" w14:textId="77777777" w:rsidR="00E74BAE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44F27F3A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lastRenderedPageBreak/>
                    <w:t xml:space="preserve">Via de regra, a verificação da ocorrência de reincidência está ligada ao próprio ato reincidente do infrator, e não a eventual ato da autoridade (no caso, notificação). </w:t>
                  </w:r>
                </w:p>
                <w:p w14:paraId="2607A5E5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Parágrafo único. Configura-se reincidência quando a pessoa física ou jurídica pratica nova infração no período de até 5 (cinco) anos contados da data de notificação do trânsito em julgado de decisão punitiva anterior em processo de fiscalização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74BAE" w:rsidRPr="00FD1378" w14:paraId="34410379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13A9DB84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120"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6572374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37, VIII - indicação do prazo de 10 (dez) dias à pessoa física ou jurídica autuada para que efetue o pagamento da multa e a regularização da situação infracional constatada ou para que apresente defesa escrita, devidamente fundamentada, à Comissão responsável pelo julgamento no CAU/UF;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7F80471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50CF1AB9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 auto de infração estabelece prazo para apresentação de defesa, e não de recurso à decisão de impugnação proferida pelo agente de fiscalização. A CEP-CAU/UF irá julgar a defesa do AI ou o recurso à decisão do agente de fiscalização [art. 31]?</w:t>
                  </w:r>
                </w:p>
              </w:tc>
            </w:tr>
            <w:tr w:rsidR="00E74BAE" w:rsidRPr="00FD1378" w14:paraId="0706F415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3D2F11BF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120"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51C8AF97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120"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38</w:t>
                  </w:r>
                  <w:r w:rsidRPr="00FD1378">
                    <w:rPr>
                      <w:bCs/>
                      <w:sz w:val="20"/>
                      <w:szCs w:val="20"/>
                    </w:rPr>
                    <w:tab/>
                  </w:r>
                  <w:r w:rsidRPr="00FD1378">
                    <w:rPr>
                      <w:strike/>
                      <w:color w:val="FF0000"/>
                      <w:sz w:val="20"/>
                      <w:szCs w:val="20"/>
                    </w:rPr>
                    <w:t>Depois de lavrado o auto de infração, se houver defesa por parte do interessado, a análise e julgamento caberá à Comissão de Exercício Profissional (ou equivalente) do CAU/UF na forma dos artigos XX e seguintes.</w:t>
                  </w:r>
                  <w:r w:rsidRPr="00FD1378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color w:val="00B050"/>
                      <w:sz w:val="20"/>
                      <w:szCs w:val="20"/>
                    </w:rPr>
                    <w:t>Transcorrido o prazo a que se refere o inciso VIII do art. 37, o auto de infração será remitido à CEP-CAU/UF para julgamento na forma dos</w:t>
                  </w:r>
                  <w:r w:rsidRPr="00FD1378">
                    <w:rPr>
                      <w:bCs/>
                      <w:sz w:val="20"/>
                      <w:szCs w:val="20"/>
                    </w:rPr>
                    <w:t xml:space="preserve"> artigos XX e seguintes.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B052094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2EBF96BF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Na primeira reunião do grupo de estudos jurídicos do CAU/BR e dos CAU/UF, houve encaminhamento no sentido de que todos os autos de infração devem ser julgados, inclusive aqueles para os quais não tenha sido apresentado defesa (auto de infração com autuado revel).</w:t>
                  </w:r>
                </w:p>
              </w:tc>
            </w:tr>
            <w:tr w:rsidR="00E74BAE" w:rsidRPr="00FD1378" w14:paraId="5F08335F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30CE832D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after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D8B1C00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Art. 48</w:t>
                  </w:r>
                  <w:r w:rsidRPr="00FD1378">
                    <w:rPr>
                      <w:bCs/>
                      <w:sz w:val="20"/>
                      <w:szCs w:val="20"/>
                    </w:rPr>
                    <w:tab/>
                    <w:t xml:space="preserve">Apresentada defesa </w:t>
                  </w:r>
                  <w:r w:rsidRPr="00FD1378">
                    <w:rPr>
                      <w:strike/>
                      <w:color w:val="FF0000"/>
                      <w:sz w:val="20"/>
                      <w:szCs w:val="20"/>
                    </w:rPr>
                    <w:t>tempestiva</w:t>
                  </w:r>
                  <w:r w:rsidRPr="00FD1378">
                    <w:rPr>
                      <w:bCs/>
                      <w:sz w:val="20"/>
                      <w:szCs w:val="20"/>
                    </w:rPr>
                    <w:t xml:space="preserve"> ao auto de infração, a </w:t>
                  </w:r>
                  <w:r w:rsidRPr="00FD1378">
                    <w:rPr>
                      <w:strike/>
                      <w:color w:val="FF0000"/>
                      <w:sz w:val="20"/>
                      <w:szCs w:val="20"/>
                    </w:rPr>
                    <w:t>Comissão de Exercício Profissional do da</w:t>
                  </w:r>
                  <w:r w:rsidRPr="00FD1378">
                    <w:rPr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color w:val="00B050"/>
                      <w:sz w:val="20"/>
                      <w:szCs w:val="20"/>
                    </w:rPr>
                    <w:t>CEP-</w:t>
                  </w:r>
                  <w:r w:rsidRPr="00FD1378">
                    <w:rPr>
                      <w:bCs/>
                      <w:sz w:val="20"/>
                      <w:szCs w:val="20"/>
                    </w:rPr>
                    <w:t xml:space="preserve">CAU/UF decidirá pela manutenção da autuação, explicitando as razões de sua decisão, bem como as disposições legais infringidas e a penalidade </w:t>
                  </w:r>
                  <w:r w:rsidRPr="00FD1378">
                    <w:rPr>
                      <w:bCs/>
                      <w:sz w:val="20"/>
                      <w:szCs w:val="20"/>
                    </w:rPr>
                    <w:lastRenderedPageBreak/>
                    <w:t>correspondente, ou pelo arquivamento fundamentado do processo.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CBE3737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085925B5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Sugestão: considerando que é direito do autuado “apresentar documentos antes da decisão, os quais serão objeto de consideração pelo órgão competente” (art. 3º, III da Lei nº 9.784/99) e que os efeitos da revelia não são aplicados no processo administrativo, recomenda-se a retirada da palavra “tempestiva”;</w:t>
                  </w:r>
                </w:p>
              </w:tc>
            </w:tr>
            <w:tr w:rsidR="00E74BAE" w:rsidRPr="00FD1378" w14:paraId="4A64FF8C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58A79A34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30D39CCD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Art. 50. A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Comissão de Exercício Profissional do</w:t>
                  </w:r>
                  <w:r w:rsidRPr="00FD137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CEP-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CAU/UF julgará à revelia a pessoa física ou jurídica autuada que não apresentar defesa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tempestiva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ao auto de infração, </w:t>
                  </w:r>
                  <w:r w:rsidRPr="00FD1378">
                    <w:rPr>
                      <w:rFonts w:ascii="Arial" w:hAnsi="Arial" w:cs="Arial"/>
                      <w:b/>
                      <w:bCs/>
                      <w:strike/>
                      <w:color w:val="FF0000"/>
                      <w:sz w:val="20"/>
                      <w:szCs w:val="20"/>
                    </w:rPr>
                    <w:t>observada a não regularização do fato gerador, sendo garantido amplo direito de defesa nas fases subsequentes do processo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14:paraId="41332B21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after="12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630A75D7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14:paraId="2357A5AE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Sugestão: considerando que é direito do autuado “apresentar documentos antes da decisão, os quais serão objeto de consideração pelo órgão competente” (art. 3º, III da Lei nº 9.784/99) e que os efeitos da revelia não são aplicados no processo administrativo, recomenda-se a retirada da palavra “tempestiva”;</w:t>
                  </w:r>
                </w:p>
                <w:p w14:paraId="747BBF40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 auto de infração de infração deve ser julgado mesmo que o autuado regularize o fato gerador, conforme art. 39 (</w:t>
                  </w:r>
                  <w:r w:rsidRPr="00FD137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confirmar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).</w:t>
                  </w:r>
                </w:p>
              </w:tc>
            </w:tr>
            <w:tr w:rsidR="00E74BAE" w:rsidRPr="00FD1378" w14:paraId="59F8778B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1FAC7D18" w14:textId="77777777" w:rsidR="00E74BAE" w:rsidRPr="00FD1378" w:rsidRDefault="00E74BAE" w:rsidP="007E391B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color w:val="00B050"/>
                      <w:sz w:val="20"/>
                      <w:szCs w:val="20"/>
                    </w:rPr>
                    <w:t>§ 2º Nos processos em que se constatar a revelia do autuado, a CEP-CAU/UF poderá julgar diretamente os autos de infração correspondentes, sem a necessidade de designação de relator para apresentação de relatório e voto.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747D663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 consulta sobre julgamento direto pela CEP em caso de revelia já foi feita por diversos CAU/UF, sendo que muitas CEP adotam o procedimento de julgar diretamente em caso de revelia, interpretando de forma literal o </w:t>
                  </w:r>
                  <w:r w:rsidRPr="00FD1378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caput</w:t>
                  </w: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 A sugestão é a de prever diretamente essa faculdade.</w:t>
                  </w:r>
                </w:p>
              </w:tc>
            </w:tr>
            <w:tr w:rsidR="00E74BAE" w:rsidRPr="00FD1378" w14:paraId="035B0AFD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2C0EF8B2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spacing w:before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Art. 76. Todos os processos oriundos da fiscalização deverão tramitar em plataforma digital em até 180 (cento e oitenta dias) a partir da data de aprovação desta Resolução.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5679F67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Verificar com CSC a viabilidade da implantação do processo de fiscalização eletrônico em 180 dias.</w:t>
                  </w:r>
                </w:p>
              </w:tc>
            </w:tr>
            <w:tr w:rsidR="00E74BAE" w:rsidRPr="00FD1378" w14:paraId="02DCB572" w14:textId="77777777" w:rsidTr="00CB0A2C">
              <w:trPr>
                <w:trHeight w:val="80"/>
              </w:trPr>
              <w:tc>
                <w:tcPr>
                  <w:tcW w:w="3005" w:type="dxa"/>
                  <w:shd w:val="clear" w:color="auto" w:fill="auto"/>
                </w:tcPr>
                <w:p w14:paraId="56C133D9" w14:textId="77777777" w:rsidR="00E74BAE" w:rsidRPr="00FD1378" w:rsidRDefault="00E74BAE" w:rsidP="007E391B">
                  <w:pPr>
                    <w:pStyle w:val="Default"/>
                    <w:tabs>
                      <w:tab w:val="left" w:pos="360"/>
                      <w:tab w:val="left" w:pos="426"/>
                      <w:tab w:val="left" w:pos="851"/>
                      <w:tab w:val="left" w:pos="1134"/>
                      <w:tab w:val="left" w:pos="1418"/>
                      <w:tab w:val="left" w:pos="1701"/>
                    </w:tabs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Art. 81. Revoga-se a Deliberação Plenária do CAU/BR nº 16, de 5 de dezembro de 2012 que aprova o Manual de Fiscalização do Exercício da Arquitetura e </w:t>
                  </w:r>
                  <w:proofErr w:type="gramStart"/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Urbanismo</w:t>
                  </w:r>
                  <w:r w:rsidRPr="00FD1378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;</w:t>
                  </w:r>
                  <w:r w:rsidRPr="00FD1378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4253" w:type="dxa"/>
                  <w:shd w:val="clear" w:color="auto" w:fill="auto"/>
                </w:tcPr>
                <w:p w14:paraId="4CEEDE8D" w14:textId="77777777" w:rsidR="00E74BAE" w:rsidRPr="00FD1378" w:rsidRDefault="00E74BAE" w:rsidP="007E391B">
                  <w:pPr>
                    <w:pStyle w:val="Default"/>
                    <w:tabs>
                      <w:tab w:val="left" w:pos="851"/>
                      <w:tab w:val="left" w:pos="1134"/>
                      <w:tab w:val="left" w:pos="1276"/>
                      <w:tab w:val="left" w:pos="1418"/>
                      <w:tab w:val="left" w:pos="1701"/>
                    </w:tabs>
                    <w:spacing w:before="0" w:after="0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D137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 Manual de Fiscalização prevê a proibição da atuação do agente de fiscalização como arquiteto e urbanistas na UF em que tem jurisdição. Como ficará esse entendimento com a revogação do Manual de Fiscalização: o fiscal poderá profissionalmente em sua UF?</w:t>
                  </w:r>
                </w:p>
              </w:tc>
            </w:tr>
          </w:tbl>
          <w:p w14:paraId="6829914E" w14:textId="77777777" w:rsidR="00E74BAE" w:rsidRPr="00FD1378" w:rsidRDefault="00E74BAE" w:rsidP="007E391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835"/>
              <w:gridCol w:w="2063"/>
            </w:tblGrid>
            <w:tr w:rsidR="00E74BAE" w:rsidRPr="00FD1378" w14:paraId="3DDCE3CE" w14:textId="77777777" w:rsidTr="00CB0A2C">
              <w:tc>
                <w:tcPr>
                  <w:tcW w:w="6945" w:type="dxa"/>
                  <w:gridSpan w:val="3"/>
                  <w:shd w:val="clear" w:color="auto" w:fill="92D050"/>
                  <w:vAlign w:val="center"/>
                </w:tcPr>
                <w:p w14:paraId="1DB854B4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br w:type="page"/>
                  </w:r>
                  <w:r>
                    <w:rPr>
                      <w:sz w:val="20"/>
                      <w:szCs w:val="20"/>
                    </w:rPr>
                    <w:t>P</w:t>
                  </w:r>
                  <w:r w:rsidRPr="00FD1378">
                    <w:rPr>
                      <w:sz w:val="20"/>
                      <w:szCs w:val="20"/>
                    </w:rPr>
                    <w:t>ODER DE POLÍCIA EXERCIDO PELOS CAU/UF E CAU/BR</w:t>
                  </w:r>
                </w:p>
                <w:p w14:paraId="43962F11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FISCALIZAÇÃO EM SENTIDO AMPLO</w:t>
                  </w:r>
                </w:p>
                <w:p w14:paraId="7398896C" w14:textId="77777777" w:rsidR="00E74BAE" w:rsidRPr="00FD1378" w:rsidRDefault="00E74BAE" w:rsidP="007E391B">
                  <w:pPr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Art. 24, § 1º da Lei nº 12.378/10</w:t>
                  </w:r>
                </w:p>
              </w:tc>
            </w:tr>
            <w:tr w:rsidR="00E74BAE" w:rsidRPr="00FD1378" w14:paraId="11E27A80" w14:textId="77777777" w:rsidTr="00CB0A2C">
              <w:tc>
                <w:tcPr>
                  <w:tcW w:w="2047" w:type="dxa"/>
                  <w:shd w:val="clear" w:color="auto" w:fill="D9D9D9"/>
                  <w:vAlign w:val="center"/>
                </w:tcPr>
                <w:p w14:paraId="5E1C1B25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CICLO OU FASE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14:paraId="774A34F4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CARACTERÍSTICA</w:t>
                  </w:r>
                </w:p>
              </w:tc>
              <w:tc>
                <w:tcPr>
                  <w:tcW w:w="2063" w:type="dxa"/>
                  <w:shd w:val="clear" w:color="auto" w:fill="D9D9D9"/>
                  <w:vAlign w:val="center"/>
                </w:tcPr>
                <w:p w14:paraId="74DE5EA9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COMPETÊNCIA</w:t>
                  </w:r>
                </w:p>
              </w:tc>
            </w:tr>
            <w:tr w:rsidR="00E74BAE" w:rsidRPr="00FD1378" w14:paraId="039C8C51" w14:textId="77777777" w:rsidTr="00CB0A2C">
              <w:tc>
                <w:tcPr>
                  <w:tcW w:w="2047" w:type="dxa"/>
                  <w:shd w:val="clear" w:color="auto" w:fill="auto"/>
                  <w:vAlign w:val="center"/>
                </w:tcPr>
                <w:p w14:paraId="388232C7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ORDEM (NORMA)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5E2D18F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color w:val="FF0000"/>
                      <w:sz w:val="20"/>
                      <w:szCs w:val="20"/>
                    </w:rPr>
                    <w:t>Legislação</w:t>
                  </w:r>
                  <w:r w:rsidRPr="00FD1378">
                    <w:rPr>
                      <w:bCs/>
                      <w:sz w:val="20"/>
                      <w:szCs w:val="20"/>
                    </w:rPr>
                    <w:t>: normas editadas pelo CAU/BR;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198E4FEA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CAU/BR</w:t>
                  </w:r>
                </w:p>
              </w:tc>
            </w:tr>
            <w:tr w:rsidR="00E74BAE" w:rsidRPr="00FD1378" w14:paraId="074E9F85" w14:textId="77777777" w:rsidTr="00CB0A2C">
              <w:tc>
                <w:tcPr>
                  <w:tcW w:w="2047" w:type="dxa"/>
                  <w:shd w:val="clear" w:color="auto" w:fill="auto"/>
                  <w:vAlign w:val="center"/>
                </w:tcPr>
                <w:p w14:paraId="27BFBDC5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CONSENTIMENTO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1DFE6D7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 xml:space="preserve">Concessão do registro profissional e expedição </w:t>
                  </w:r>
                  <w:r w:rsidRPr="00FD1378">
                    <w:rPr>
                      <w:bCs/>
                      <w:sz w:val="20"/>
                      <w:szCs w:val="20"/>
                    </w:rPr>
                    <w:lastRenderedPageBreak/>
                    <w:t>de carteira de identidade profissional;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05A78965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lastRenderedPageBreak/>
                    <w:t>CAU/UF</w:t>
                  </w:r>
                </w:p>
              </w:tc>
            </w:tr>
            <w:tr w:rsidR="00E74BAE" w:rsidRPr="00FD1378" w14:paraId="5F5DF548" w14:textId="77777777" w:rsidTr="00CB0A2C">
              <w:tc>
                <w:tcPr>
                  <w:tcW w:w="2047" w:type="dxa"/>
                  <w:shd w:val="clear" w:color="auto" w:fill="auto"/>
                  <w:vAlign w:val="center"/>
                </w:tcPr>
                <w:p w14:paraId="6E4A61C8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FISCALIZAÇÃO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6963A9C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color w:val="FF0000"/>
                      <w:sz w:val="20"/>
                      <w:szCs w:val="20"/>
                    </w:rPr>
                    <w:t>Fiscalização</w:t>
                  </w:r>
                  <w:r w:rsidRPr="00FD1378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D1378">
                    <w:rPr>
                      <w:bCs/>
                      <w:sz w:val="20"/>
                      <w:szCs w:val="20"/>
                    </w:rPr>
                    <w:t>propriamente dita (atos materiais): notificação e autuação;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3C53367C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Agente de Fiscalização</w:t>
                  </w:r>
                </w:p>
              </w:tc>
            </w:tr>
            <w:tr w:rsidR="00E74BAE" w:rsidRPr="00FD1378" w14:paraId="014327CB" w14:textId="77777777" w:rsidTr="00CB0A2C">
              <w:tc>
                <w:tcPr>
                  <w:tcW w:w="2047" w:type="dxa"/>
                  <w:shd w:val="clear" w:color="auto" w:fill="auto"/>
                  <w:vAlign w:val="center"/>
                </w:tcPr>
                <w:p w14:paraId="3297BAE0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sz w:val="20"/>
                      <w:szCs w:val="20"/>
                    </w:rPr>
                    <w:t>PUNIÇÃO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1E8F68D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FD1378">
                    <w:rPr>
                      <w:color w:val="FF0000"/>
                      <w:sz w:val="20"/>
                      <w:szCs w:val="20"/>
                    </w:rPr>
                    <w:t xml:space="preserve">Julgamento </w:t>
                  </w:r>
                  <w:r w:rsidRPr="00FD1378">
                    <w:rPr>
                      <w:sz w:val="20"/>
                      <w:szCs w:val="20"/>
                    </w:rPr>
                    <w:t>dos autos de infração;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61472429" w14:textId="77777777" w:rsidR="00E74BAE" w:rsidRPr="00FD1378" w:rsidRDefault="00E74BAE" w:rsidP="007E391B">
                  <w:pPr>
                    <w:spacing w:before="40" w:after="40"/>
                    <w:jc w:val="both"/>
                    <w:rPr>
                      <w:b w:val="0"/>
                      <w:bCs/>
                      <w:sz w:val="20"/>
                      <w:szCs w:val="20"/>
                    </w:rPr>
                  </w:pPr>
                  <w:r w:rsidRPr="00FD1378">
                    <w:rPr>
                      <w:bCs/>
                      <w:sz w:val="20"/>
                      <w:szCs w:val="20"/>
                    </w:rPr>
                    <w:t>Comissões e Plenários dos CAU/UF e CAU/BR</w:t>
                  </w:r>
                </w:p>
              </w:tc>
            </w:tr>
          </w:tbl>
          <w:p w14:paraId="085A5AA3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Art. 24, § 1º</w:t>
            </w:r>
            <w:r w:rsidRPr="00FD1378">
              <w:rPr>
                <w:bCs/>
                <w:sz w:val="20"/>
                <w:szCs w:val="20"/>
              </w:rPr>
              <w:t xml:space="preserve"> 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      </w:r>
          </w:p>
          <w:p w14:paraId="0D53C210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sz w:val="20"/>
                <w:szCs w:val="20"/>
              </w:rPr>
              <w:t>Art. 28.  Compete ao CAU/BR</w:t>
            </w:r>
            <w:r w:rsidRPr="00FD1378">
              <w:rPr>
                <w:bCs/>
                <w:sz w:val="20"/>
                <w:szCs w:val="20"/>
              </w:rPr>
              <w:t>:  (...)</w:t>
            </w:r>
          </w:p>
          <w:p w14:paraId="61488A2F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bCs/>
                <w:sz w:val="20"/>
                <w:szCs w:val="20"/>
              </w:rPr>
              <w:t xml:space="preserve">II - </w:t>
            </w:r>
            <w:proofErr w:type="gramStart"/>
            <w:r w:rsidRPr="00FD1378">
              <w:rPr>
                <w:bCs/>
                <w:sz w:val="20"/>
                <w:szCs w:val="20"/>
              </w:rPr>
              <w:t>editar</w:t>
            </w:r>
            <w:proofErr w:type="gramEnd"/>
            <w:r w:rsidRPr="00FD1378">
              <w:rPr>
                <w:bCs/>
                <w:sz w:val="20"/>
                <w:szCs w:val="20"/>
              </w:rPr>
              <w:t>, alterar o Regimento Geral, o Código de Ética, as Normas Eleitorais e os provimentos que julgar necessários; (...)</w:t>
            </w:r>
          </w:p>
          <w:p w14:paraId="36EA0F45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bCs/>
                <w:sz w:val="20"/>
                <w:szCs w:val="20"/>
              </w:rPr>
              <w:t xml:space="preserve">VIII - julgar, em grau de recurso, as questões decididas pelos CAUs;  </w:t>
            </w:r>
          </w:p>
          <w:p w14:paraId="4C58924C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color w:val="000000"/>
                <w:sz w:val="20"/>
                <w:szCs w:val="20"/>
              </w:rPr>
              <w:t>Art. 34.  Compete aos CAUs: </w:t>
            </w:r>
            <w:r w:rsidRPr="00FD1378">
              <w:rPr>
                <w:bCs/>
                <w:sz w:val="20"/>
                <w:szCs w:val="20"/>
              </w:rPr>
              <w:t>(...)</w:t>
            </w:r>
          </w:p>
          <w:p w14:paraId="7CF14B57" w14:textId="77777777" w:rsidR="00E74BAE" w:rsidRPr="00FD1378" w:rsidRDefault="00E74BAE" w:rsidP="007E391B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FD1378">
              <w:rPr>
                <w:bCs/>
                <w:color w:val="000000"/>
                <w:sz w:val="20"/>
                <w:szCs w:val="20"/>
              </w:rPr>
              <w:t>VIII - fiscalizar o exercício das atividades profissionais de arquitetura e urbanismo; </w:t>
            </w:r>
          </w:p>
          <w:p w14:paraId="4FE451B9" w14:textId="77777777" w:rsidR="00E74BAE" w:rsidRPr="00FD1378" w:rsidRDefault="00E74BAE" w:rsidP="007D60D8">
            <w:pPr>
              <w:spacing w:after="0" w:line="240" w:lineRule="auto"/>
              <w:jc w:val="both"/>
              <w:rPr>
                <w:rFonts w:eastAsia="Cambria"/>
                <w:b w:val="0"/>
                <w:color w:val="auto"/>
                <w:sz w:val="24"/>
                <w:szCs w:val="24"/>
                <w:lang w:eastAsia="pt-BR"/>
              </w:rPr>
            </w:pP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Ao f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inal do debate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, a CEP-CAU/BR decidiu que a discussão sobre a Minuta de Resolução de Fiscalização teria continuidade na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 xml:space="preserve"> próxima reunião ordinária, dia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 xml:space="preserve"> 10 de julho de 2020, onde o coordenador da A</w:t>
            </w:r>
            <w:r w:rsidR="007D60D8">
              <w:rPr>
                <w:rFonts w:ascii="Times New Roman" w:eastAsia="Times New Roman" w:hAnsi="Times New Roman"/>
                <w:b w:val="0"/>
                <w:lang w:eastAsia="pt-BR"/>
              </w:rPr>
              <w:t>SSJUR-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CAU/BR apresentará a formatação do texto revisado do referido projeto. Os conselheiros Ricardo, Fernando Márcio e Werner</w:t>
            </w:r>
            <w:r>
              <w:rPr>
                <w:rFonts w:ascii="Times New Roman" w:eastAsia="Times New Roman" w:hAnsi="Times New Roman"/>
                <w:b w:val="0"/>
                <w:lang w:eastAsia="pt-BR"/>
              </w:rPr>
              <w:t xml:space="preserve"> </w:t>
            </w:r>
            <w:r w:rsidRPr="00FD1378">
              <w:rPr>
                <w:rFonts w:ascii="Times New Roman" w:eastAsia="Times New Roman" w:hAnsi="Times New Roman"/>
                <w:b w:val="0"/>
                <w:lang w:eastAsia="pt-BR"/>
              </w:rPr>
              <w:t>convidaram o conselheiro Matozalém Santana para participar da continuação dos debates.</w:t>
            </w:r>
          </w:p>
        </w:tc>
      </w:tr>
    </w:tbl>
    <w:p w14:paraId="3A048322" w14:textId="77777777" w:rsidR="00E74BAE" w:rsidRDefault="00E74BAE" w:rsidP="007D60D8">
      <w:pPr>
        <w:spacing w:after="120" w:line="240" w:lineRule="auto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A277B8D" w14:textId="43F28083" w:rsidR="00113048" w:rsidRPr="00D06FF5" w:rsidRDefault="00B256AE" w:rsidP="00113048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Pr="007D60D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7D60D8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julho</w:t>
      </w:r>
      <w:r w:rsidR="00113048" w:rsidRPr="007F6F5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37BBC603" w14:textId="77777777" w:rsidR="00113048" w:rsidRPr="00D06FF5" w:rsidRDefault="00113048" w:rsidP="0011304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39A8293F" w14:textId="77777777" w:rsidR="00113048" w:rsidRPr="00D06FF5" w:rsidRDefault="00113048" w:rsidP="0011304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D06FF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D06FF5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06FF5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03432CA8" w14:textId="77777777" w:rsidR="00113048" w:rsidRPr="00D06FF5" w:rsidRDefault="00113048" w:rsidP="001130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4314E98B" w14:textId="77777777" w:rsidR="00113048" w:rsidRPr="00D06FF5" w:rsidRDefault="00113048" w:rsidP="001130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4506267" w14:textId="77777777" w:rsidR="00113048" w:rsidRPr="00D06FF5" w:rsidRDefault="00113048" w:rsidP="001130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D06FF5">
        <w:rPr>
          <w:rFonts w:ascii="Times New Roman" w:eastAsia="Calibri" w:hAnsi="Times New Roman" w:cs="Times New Roman"/>
          <w:color w:val="auto"/>
        </w:rPr>
        <w:t>DANIELA DEMARTINI</w:t>
      </w:r>
    </w:p>
    <w:p w14:paraId="6ADBB8EC" w14:textId="77777777" w:rsidR="00113048" w:rsidRPr="00D06FF5" w:rsidRDefault="00113048" w:rsidP="0011304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D06FF5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0A5215B9" w14:textId="77777777" w:rsidR="00B256AE" w:rsidRPr="00D06FF5" w:rsidRDefault="00B256AE" w:rsidP="00E74BAE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A18018C" w14:textId="77777777" w:rsidR="00113048" w:rsidRDefault="0011304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6001932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CD37BFD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848772C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F1099CB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AE8CD2C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013F550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8B6E037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AC49C3D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3AA8630" w14:textId="77777777" w:rsidR="007D60D8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FEA917D" w14:textId="77777777" w:rsidR="007D60D8" w:rsidRPr="00D06FF5" w:rsidRDefault="007D60D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4DC4F24" w14:textId="77777777" w:rsidR="00113048" w:rsidRPr="00D06FF5" w:rsidRDefault="00113048" w:rsidP="0011304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F6F57">
        <w:rPr>
          <w:rFonts w:ascii="Times New Roman" w:eastAsia="Calibri" w:hAnsi="Times New Roman" w:cs="Times New Roman"/>
          <w:color w:val="auto"/>
        </w:rPr>
        <w:lastRenderedPageBreak/>
        <w:t>95ª REUNIÃO ORDINÁRIA DA CEP-CAU/BR</w:t>
      </w:r>
    </w:p>
    <w:p w14:paraId="32D4CCAE" w14:textId="77777777" w:rsidR="00113048" w:rsidRPr="00D06FF5" w:rsidRDefault="00113048" w:rsidP="0011304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D06FF5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28BCF652" w14:textId="77777777" w:rsidR="00113048" w:rsidRPr="00D06FF5" w:rsidRDefault="00113048" w:rsidP="0011304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44269B9" w14:textId="77777777" w:rsidR="00113048" w:rsidRPr="00D06FF5" w:rsidRDefault="00113048" w:rsidP="00113048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D06FF5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113048" w:rsidRPr="00D06FF5" w14:paraId="42C3470D" w14:textId="77777777" w:rsidTr="005803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86B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2A213E3D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AEF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541F553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241B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E710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113048" w:rsidRPr="00D06FF5" w14:paraId="3BF5553C" w14:textId="77777777" w:rsidTr="005803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895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98F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5B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2AE3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34E" w14:textId="77777777" w:rsidR="00113048" w:rsidRPr="00D06FF5" w:rsidRDefault="00113048" w:rsidP="00580328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1CD6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BBF" w14:textId="77777777" w:rsidR="00113048" w:rsidRPr="00D06FF5" w:rsidRDefault="00113048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113048" w:rsidRPr="00D06FF5" w14:paraId="218F3452" w14:textId="77777777" w:rsidTr="005803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B723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6FF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9979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960B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ABA" w14:textId="3573510A" w:rsidR="00113048" w:rsidRPr="00C40F20" w:rsidRDefault="00C40F20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D6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DC8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D1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7197A186" w14:textId="77777777" w:rsidTr="005803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EF5B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6FF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711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2B6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80C" w14:textId="23F8A9B4" w:rsidR="00113048" w:rsidRPr="00C40F20" w:rsidRDefault="00C40F20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C9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35F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4ED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6CA056F0" w14:textId="77777777" w:rsidTr="005803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922E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6FF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C5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8C1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D06FF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FB7" w14:textId="1593134B" w:rsidR="00113048" w:rsidRPr="00C40F20" w:rsidRDefault="00C40F20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3E2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E39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AD6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177E149D" w14:textId="77777777" w:rsidTr="005803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77C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6FF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B7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C13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61E" w14:textId="4657E0DD" w:rsidR="00113048" w:rsidRPr="00C40F20" w:rsidRDefault="00C40F20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FE1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B56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63D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5F1A63C5" w14:textId="77777777" w:rsidTr="0058032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87A7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6FF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97C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0F65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6FF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4E6" w14:textId="345A561A" w:rsidR="00113048" w:rsidRPr="00C40F20" w:rsidRDefault="00C40F20" w:rsidP="0058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FAA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ADE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5E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1FF12BF1" w14:textId="77777777" w:rsidTr="0058032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26026" w14:textId="77777777" w:rsidR="00113048" w:rsidRPr="00D06FF5" w:rsidRDefault="00113048" w:rsidP="0058032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F54A4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EF251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E5FE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E0F93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84D1F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8C7C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113048" w:rsidRPr="00D06FF5" w14:paraId="298CAD85" w14:textId="77777777" w:rsidTr="00580328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22F8D8D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75561B42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360A64C" w14:textId="77777777" w:rsidR="00113048" w:rsidRPr="00D06FF5" w:rsidRDefault="00B256AE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95</w:t>
            </w:r>
            <w:r w:rsidR="00113048" w:rsidRPr="007F6F5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113048" w:rsidRPr="007F6F57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113048"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2DD86AA2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27F8518" w14:textId="4938EC4B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7D60D8"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</w:t>
            </w:r>
            <w:r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B256AE" w:rsidRP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7F6F5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5121C50E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791940A" w14:textId="77777777" w:rsidR="00113048" w:rsidRPr="00D06FF5" w:rsidRDefault="00113048" w:rsidP="0058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="00B256AE" w:rsidRPr="00D23C2B">
              <w:rPr>
                <w:rFonts w:ascii="Times New Roman" w:eastAsia="Cambria" w:hAnsi="Times New Roman" w:cs="Times New Roman"/>
                <w:b w:val="0"/>
                <w:color w:val="auto"/>
              </w:rPr>
              <w:t>Aprovação da Súmula da 8ª Reunião Extraordinária da CEP-CAU/BR</w:t>
            </w:r>
          </w:p>
          <w:p w14:paraId="46E8F0F7" w14:textId="77777777" w:rsidR="00113048" w:rsidRPr="00D06FF5" w:rsidRDefault="00113048" w:rsidP="0058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1710972" w14:textId="79686839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</w:t>
            </w:r>
            <w:r w:rsidRPr="00E74BAE">
              <w:rPr>
                <w:rFonts w:ascii="Times New Roman" w:eastAsia="Cambria" w:hAnsi="Times New Roman" w:cs="Times New Roman"/>
                <w:color w:val="auto"/>
                <w:lang w:eastAsia="pt-BR"/>
              </w:rPr>
              <w:t>: Sim</w:t>
            </w:r>
            <w:r w:rsidR="00B256AE" w:rsidRPr="00E74BA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74BAE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B256AE" w:rsidRPr="00E74BA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C40F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E74BA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188452D4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76A3E99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D06FF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1F0342C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70E457D" w14:textId="77777777" w:rsidR="00113048" w:rsidRPr="00D06FF5" w:rsidRDefault="00113048" w:rsidP="005803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F6F5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7F6F57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Jorge Moura</w:t>
            </w:r>
            <w:r w:rsidRPr="007F6F5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</w:t>
            </w:r>
            <w:r w:rsidRPr="007F6F57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(coordenadora): Patrícia Silva Macedo</w:t>
            </w:r>
            <w:r w:rsidRPr="00D06FF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14E98A61" w14:textId="77777777" w:rsidR="00113048" w:rsidRPr="00D06FF5" w:rsidRDefault="00113048" w:rsidP="0011304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E6E7484" w14:textId="77777777" w:rsidR="00113048" w:rsidRPr="00D06FF5" w:rsidRDefault="00113048" w:rsidP="00113048"/>
    <w:p w14:paraId="4E78DE85" w14:textId="77777777" w:rsidR="007A55E4" w:rsidRP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sectPr w:rsidR="007A55E4" w:rsidRPr="007A55E4" w:rsidSect="00BC3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3" w:right="1134" w:bottom="1134" w:left="1701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6511" w14:textId="77777777" w:rsidR="00261C17" w:rsidRDefault="00261C17" w:rsidP="00EE0A57">
      <w:pPr>
        <w:spacing w:after="0" w:line="240" w:lineRule="auto"/>
      </w:pPr>
      <w:r>
        <w:separator/>
      </w:r>
    </w:p>
  </w:endnote>
  <w:endnote w:type="continuationSeparator" w:id="0">
    <w:p w14:paraId="3996F4AF" w14:textId="77777777" w:rsidR="00261C17" w:rsidRDefault="00261C1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5E27" w14:textId="77777777" w:rsidR="00BC3390" w:rsidRDefault="00BC33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  <w:sz w:val="18"/>
        <w:szCs w:val="18"/>
      </w:rPr>
    </w:sdtEndPr>
    <w:sdtContent>
      <w:p w14:paraId="6B6FCB38" w14:textId="77777777" w:rsidR="00314C0D" w:rsidRPr="00BC3390" w:rsidRDefault="008E149E">
        <w:pPr>
          <w:pStyle w:val="Rodap"/>
          <w:jc w:val="right"/>
          <w:rPr>
            <w:b w:val="0"/>
            <w:bCs/>
            <w:color w:val="1B6469"/>
            <w:sz w:val="18"/>
            <w:szCs w:val="18"/>
          </w:rPr>
        </w:pPr>
        <w:r w:rsidRPr="00BC3390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C3390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C3390">
          <w:rPr>
            <w:b w:val="0"/>
            <w:bCs/>
            <w:color w:val="1B6469"/>
            <w:sz w:val="18"/>
            <w:szCs w:val="18"/>
          </w:rPr>
          <w:fldChar w:fldCharType="separate"/>
        </w:r>
        <w:r w:rsidR="00204580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C3390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3AD4080C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E22DDE" wp14:editId="6E0683D9">
          <wp:simplePos x="0" y="0"/>
          <wp:positionH relativeFrom="column">
            <wp:posOffset>-1080135</wp:posOffset>
          </wp:positionH>
          <wp:positionV relativeFrom="paragraph">
            <wp:posOffset>65405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A750" w14:textId="77777777" w:rsidR="00BC3390" w:rsidRDefault="00BC3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63BE" w14:textId="77777777" w:rsidR="00261C17" w:rsidRDefault="00261C17" w:rsidP="00EE0A57">
      <w:pPr>
        <w:spacing w:after="0" w:line="240" w:lineRule="auto"/>
      </w:pPr>
      <w:r>
        <w:separator/>
      </w:r>
    </w:p>
  </w:footnote>
  <w:footnote w:type="continuationSeparator" w:id="0">
    <w:p w14:paraId="03C0137B" w14:textId="77777777" w:rsidR="00261C17" w:rsidRDefault="00261C1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7DFA" w14:textId="77777777" w:rsidR="00BC3390" w:rsidRDefault="00BC33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2B95" w14:textId="77777777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481813D9" wp14:editId="5EBE557B">
          <wp:simplePos x="0" y="0"/>
          <wp:positionH relativeFrom="column">
            <wp:posOffset>-1080135</wp:posOffset>
          </wp:positionH>
          <wp:positionV relativeFrom="paragraph">
            <wp:posOffset>-270510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7A13E012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678816C9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6ADF0DC9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03EC" w14:textId="77777777" w:rsidR="00BC3390" w:rsidRDefault="00BC33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02BB"/>
    <w:multiLevelType w:val="multilevel"/>
    <w:tmpl w:val="D1704C0A"/>
    <w:lvl w:ilvl="0">
      <w:start w:val="9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572D"/>
    <w:rsid w:val="000B5EEF"/>
    <w:rsid w:val="000F0C06"/>
    <w:rsid w:val="00113048"/>
    <w:rsid w:val="00113E92"/>
    <w:rsid w:val="00204580"/>
    <w:rsid w:val="00226D06"/>
    <w:rsid w:val="00235DE8"/>
    <w:rsid w:val="00247F5B"/>
    <w:rsid w:val="00261C17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87B28"/>
    <w:rsid w:val="006E5943"/>
    <w:rsid w:val="006F009C"/>
    <w:rsid w:val="00702B94"/>
    <w:rsid w:val="007224AC"/>
    <w:rsid w:val="007356C1"/>
    <w:rsid w:val="00756AF0"/>
    <w:rsid w:val="00756D86"/>
    <w:rsid w:val="007A55E4"/>
    <w:rsid w:val="007D60D8"/>
    <w:rsid w:val="007E391B"/>
    <w:rsid w:val="00851604"/>
    <w:rsid w:val="00854073"/>
    <w:rsid w:val="008936F6"/>
    <w:rsid w:val="0089372A"/>
    <w:rsid w:val="008C2D78"/>
    <w:rsid w:val="008D7A71"/>
    <w:rsid w:val="008E149E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AD0CD4"/>
    <w:rsid w:val="00B256AE"/>
    <w:rsid w:val="00B31F78"/>
    <w:rsid w:val="00B52E79"/>
    <w:rsid w:val="00BA0A42"/>
    <w:rsid w:val="00BC3390"/>
    <w:rsid w:val="00C049B1"/>
    <w:rsid w:val="00C07DEB"/>
    <w:rsid w:val="00C225FC"/>
    <w:rsid w:val="00C40F20"/>
    <w:rsid w:val="00C56C72"/>
    <w:rsid w:val="00C60C46"/>
    <w:rsid w:val="00C91CA5"/>
    <w:rsid w:val="00CA3343"/>
    <w:rsid w:val="00CB5DBC"/>
    <w:rsid w:val="00CB77DA"/>
    <w:rsid w:val="00CE68C1"/>
    <w:rsid w:val="00D07558"/>
    <w:rsid w:val="00D21C37"/>
    <w:rsid w:val="00D23C2B"/>
    <w:rsid w:val="00D61D98"/>
    <w:rsid w:val="00D86C44"/>
    <w:rsid w:val="00DA116B"/>
    <w:rsid w:val="00E0640A"/>
    <w:rsid w:val="00E25662"/>
    <w:rsid w:val="00E54621"/>
    <w:rsid w:val="00E61A2C"/>
    <w:rsid w:val="00E70729"/>
    <w:rsid w:val="00E74BAE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C4E70E"/>
  <w15:docId w15:val="{CCEFC899-52BF-4A31-B505-207C992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2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basedOn w:val="Normal"/>
    <w:rsid w:val="00E74BAE"/>
    <w:pPr>
      <w:autoSpaceDE w:val="0"/>
      <w:autoSpaceDN w:val="0"/>
      <w:spacing w:before="120" w:after="120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22426-2997-48AA-96A8-8360CE1B4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2822</Words>
  <Characters>15243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CEP - CAU/BR</cp:lastModifiedBy>
  <cp:revision>15</cp:revision>
  <dcterms:created xsi:type="dcterms:W3CDTF">2020-06-16T14:44:00Z</dcterms:created>
  <dcterms:modified xsi:type="dcterms:W3CDTF">2020-07-16T18:30:00Z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