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top w:w="0.70pt" w:type="dxa"/>
          <w:start w:w="4.30pt" w:type="dxa"/>
          <w:bottom w:w="0.70pt" w:type="dxa"/>
          <w:end w:w="4.30pt" w:type="dxa"/>
        </w:tblCellMar>
        <w:tblLook w:firstRow="1" w:lastRow="0" w:firstColumn="0" w:lastColumn="0" w:noHBand="0" w:noVBand="0"/>
      </w:tblPr>
      <w:tblGrid>
        <w:gridCol w:w="9124"/>
      </w:tblGrid>
      <w:tr w:rsidR="003E2544" w:rsidRPr="00FF221A" w:rsidTr="00B93250">
        <w:trPr>
          <w:trHeight w:val="250"/>
          <w:jc w:val="center"/>
        </w:trPr>
        <w:tc>
          <w:tcPr>
            <w:tcW w:w="456.20pt" w:type="dxa"/>
            <w:shd w:val="clear" w:color="auto" w:fill="auto"/>
            <w:tcMar>
              <w:top w:w="0.70pt" w:type="dxa"/>
              <w:start w:w="0pt" w:type="dxa"/>
              <w:bottom w:w="0.70pt" w:type="dxa"/>
              <w:end w:w="4.30pt" w:type="dxa"/>
            </w:tcMar>
            <w:vAlign w:val="center"/>
          </w:tcPr>
          <w:p w:rsidR="003E2544" w:rsidRPr="00FF221A" w:rsidRDefault="000056E4" w:rsidP="00C1206F">
            <w:pPr>
              <w:keepNext/>
              <w:spacing w:before="3pt" w:after="3pt"/>
              <w:jc w:val="center"/>
              <w:outlineLvl w:val="0"/>
              <w:rPr>
                <w:rFonts w:ascii="Times New Roman" w:hAnsi="Times New Roman"/>
                <w:bCs/>
                <w:smallCaps/>
                <w:kern w:val="32"/>
                <w:sz w:val="22"/>
                <w:szCs w:val="22"/>
              </w:rPr>
            </w:pPr>
            <w:r w:rsidRPr="00FF221A">
              <w:rPr>
                <w:rFonts w:ascii="Times New Roman" w:hAnsi="Times New Roman"/>
                <w:bCs/>
                <w:smallCaps/>
                <w:kern w:val="32"/>
                <w:sz w:val="22"/>
                <w:szCs w:val="22"/>
              </w:rPr>
              <w:t>S</w:t>
            </w:r>
            <w:r w:rsidR="00B67F0C" w:rsidRPr="00FF221A">
              <w:rPr>
                <w:rFonts w:ascii="Times New Roman" w:hAnsi="Times New Roman"/>
                <w:bCs/>
                <w:smallCaps/>
                <w:kern w:val="32"/>
                <w:sz w:val="22"/>
                <w:szCs w:val="22"/>
              </w:rPr>
              <w:t xml:space="preserve">ÚMULA DA </w:t>
            </w:r>
            <w:r w:rsidR="00D82813" w:rsidRPr="00FF221A">
              <w:rPr>
                <w:rFonts w:ascii="Times New Roman" w:hAnsi="Times New Roman"/>
                <w:bCs/>
                <w:smallCaps/>
                <w:kern w:val="32"/>
                <w:sz w:val="22"/>
                <w:szCs w:val="22"/>
              </w:rPr>
              <w:t>86</w:t>
            </w:r>
            <w:r w:rsidR="003E2544" w:rsidRPr="00FF221A">
              <w:rPr>
                <w:rFonts w:ascii="Times New Roman" w:hAnsi="Times New Roman"/>
                <w:bCs/>
                <w:smallCaps/>
                <w:kern w:val="32"/>
                <w:sz w:val="22"/>
                <w:szCs w:val="22"/>
              </w:rPr>
              <w:t>ª REUNIÃO ORDINÁRIA CEP-CAU/BR</w:t>
            </w:r>
          </w:p>
        </w:tc>
      </w:tr>
    </w:tbl>
    <w:p w:rsidR="003E2544" w:rsidRPr="00FF221A" w:rsidRDefault="003E2544" w:rsidP="003E2544">
      <w:pPr>
        <w:rPr>
          <w:rFonts w:ascii="Times New Roman" w:eastAsia="MS Mincho" w:hAnsi="Times New Roman"/>
          <w:smallCaps/>
          <w:sz w:val="22"/>
          <w:szCs w:val="22"/>
        </w:rPr>
      </w:pPr>
    </w:p>
    <w:tbl>
      <w:tblPr>
        <w:tblW w:w="453.60pt" w:type="dxa"/>
        <w:tblInd w:w="4.30pt" w:type="dxa"/>
        <w:tblBorders>
          <w:top w:val="single" w:sz="4" w:space="0" w:color="AEAAAA"/>
          <w:start w:val="single" w:sz="4" w:space="0" w:color="AEAAAA"/>
          <w:bottom w:val="single" w:sz="4" w:space="0" w:color="AEAAAA"/>
          <w:end w:val="single" w:sz="4" w:space="0" w:color="AEAAAA"/>
          <w:insideH w:val="single" w:sz="4" w:space="0" w:color="AEAAAA"/>
          <w:insideV w:val="single" w:sz="4" w:space="0" w:color="AEAAAA"/>
        </w:tblBorders>
        <w:tblCellMar>
          <w:top w:w="0.70pt" w:type="dxa"/>
          <w:start w:w="4.30pt" w:type="dxa"/>
          <w:bottom w:w="0.70pt" w:type="dxa"/>
          <w:end w:w="4.30pt" w:type="dxa"/>
        </w:tblCellMar>
        <w:tblLook w:firstRow="1" w:lastRow="0" w:firstColumn="0" w:lastColumn="0" w:noHBand="0" w:noVBand="0"/>
      </w:tblPr>
      <w:tblGrid>
        <w:gridCol w:w="1985"/>
        <w:gridCol w:w="3242"/>
        <w:gridCol w:w="1448"/>
        <w:gridCol w:w="2397"/>
      </w:tblGrid>
      <w:tr w:rsidR="003E2544" w:rsidRPr="00FF221A" w:rsidTr="00C06477">
        <w:trPr>
          <w:trHeight w:val="278"/>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FF221A" w:rsidRDefault="003E2544" w:rsidP="00B93250">
            <w:pPr>
              <w:spacing w:before="2pt" w:after="2pt"/>
              <w:rPr>
                <w:rFonts w:ascii="Times New Roman" w:hAnsi="Times New Roman"/>
                <w:caps/>
                <w:spacing w:val="4"/>
                <w:sz w:val="22"/>
                <w:szCs w:val="22"/>
                <w:lang w:bidi="en-US"/>
              </w:rPr>
            </w:pPr>
            <w:r w:rsidRPr="00FF221A">
              <w:rPr>
                <w:rFonts w:ascii="Times New Roman" w:hAnsi="Times New Roman"/>
                <w:caps/>
                <w:spacing w:val="4"/>
                <w:sz w:val="22"/>
                <w:szCs w:val="22"/>
                <w:lang w:bidi="en-US"/>
              </w:rPr>
              <w:t>DATA</w:t>
            </w:r>
          </w:p>
        </w:tc>
        <w:tc>
          <w:tcPr>
            <w:tcW w:w="162.10pt" w:type="dxa"/>
            <w:tcBorders>
              <w:top w:val="single" w:sz="4" w:space="0" w:color="A6A6A6"/>
              <w:start w:val="single" w:sz="4" w:space="0" w:color="A6A6A6"/>
              <w:bottom w:val="single" w:sz="4" w:space="0" w:color="A6A6A6"/>
            </w:tcBorders>
            <w:vAlign w:val="center"/>
          </w:tcPr>
          <w:p w:rsidR="003E2544" w:rsidRPr="00FF221A" w:rsidRDefault="00D82813" w:rsidP="00D82813">
            <w:pPr>
              <w:spacing w:before="2pt" w:after="2pt"/>
              <w:rPr>
                <w:rFonts w:ascii="Times New Roman" w:hAnsi="Times New Roman"/>
                <w:caps/>
                <w:spacing w:val="4"/>
                <w:sz w:val="22"/>
                <w:szCs w:val="22"/>
              </w:rPr>
            </w:pPr>
            <w:r w:rsidRPr="00FF221A">
              <w:rPr>
                <w:rFonts w:ascii="Times New Roman" w:hAnsi="Times New Roman"/>
                <w:spacing w:val="4"/>
                <w:sz w:val="22"/>
                <w:szCs w:val="22"/>
              </w:rPr>
              <w:t>05</w:t>
            </w:r>
            <w:r w:rsidR="00C1206F" w:rsidRPr="00FF221A">
              <w:rPr>
                <w:rFonts w:ascii="Times New Roman" w:hAnsi="Times New Roman"/>
                <w:spacing w:val="4"/>
                <w:sz w:val="22"/>
                <w:szCs w:val="22"/>
              </w:rPr>
              <w:t xml:space="preserve"> </w:t>
            </w:r>
            <w:r w:rsidR="006E3211" w:rsidRPr="00FF221A">
              <w:rPr>
                <w:rFonts w:ascii="Times New Roman" w:hAnsi="Times New Roman"/>
                <w:spacing w:val="4"/>
                <w:sz w:val="22"/>
                <w:szCs w:val="22"/>
              </w:rPr>
              <w:t xml:space="preserve">de </w:t>
            </w:r>
            <w:r w:rsidR="00A21D99" w:rsidRPr="00FF221A">
              <w:rPr>
                <w:rFonts w:ascii="Times New Roman" w:hAnsi="Times New Roman"/>
                <w:spacing w:val="4"/>
                <w:sz w:val="22"/>
                <w:szCs w:val="22"/>
              </w:rPr>
              <w:t>sete</w:t>
            </w:r>
            <w:r w:rsidRPr="00FF221A">
              <w:rPr>
                <w:rFonts w:ascii="Times New Roman" w:hAnsi="Times New Roman"/>
                <w:spacing w:val="4"/>
                <w:sz w:val="22"/>
                <w:szCs w:val="22"/>
              </w:rPr>
              <w:t>mbro</w:t>
            </w:r>
            <w:r w:rsidR="003E2544" w:rsidRPr="00FF221A">
              <w:rPr>
                <w:rFonts w:ascii="Times New Roman" w:hAnsi="Times New Roman"/>
                <w:spacing w:val="4"/>
                <w:sz w:val="22"/>
                <w:szCs w:val="22"/>
              </w:rPr>
              <w:t xml:space="preserve"> de </w:t>
            </w:r>
            <w:r w:rsidR="00A4247A" w:rsidRPr="00FF221A">
              <w:rPr>
                <w:rFonts w:ascii="Times New Roman" w:hAnsi="Times New Roman"/>
                <w:spacing w:val="4"/>
                <w:sz w:val="22"/>
                <w:szCs w:val="22"/>
              </w:rPr>
              <w:t>2019</w:t>
            </w:r>
            <w:r w:rsidR="003E2544" w:rsidRPr="00FF221A">
              <w:rPr>
                <w:rFonts w:ascii="Times New Roman" w:hAnsi="Times New Roman"/>
                <w:spacing w:val="4"/>
                <w:sz w:val="22"/>
                <w:szCs w:val="22"/>
              </w:rPr>
              <w:t xml:space="preserve"> </w:t>
            </w:r>
          </w:p>
        </w:tc>
        <w:tc>
          <w:tcPr>
            <w:tcW w:w="72.40pt" w:type="dxa"/>
            <w:tcBorders>
              <w:top w:val="single" w:sz="4" w:space="0" w:color="A6A6A6"/>
              <w:bottom w:val="single" w:sz="4" w:space="0" w:color="A6A6A6"/>
              <w:end w:val="single" w:sz="4" w:space="0" w:color="A6A6A6"/>
            </w:tcBorders>
            <w:shd w:val="clear" w:color="auto" w:fill="D9D9D9"/>
            <w:vAlign w:val="center"/>
          </w:tcPr>
          <w:p w:rsidR="003E2544" w:rsidRPr="00FF221A" w:rsidRDefault="003E2544" w:rsidP="00B93250">
            <w:pPr>
              <w:spacing w:before="2pt" w:after="2pt"/>
              <w:rPr>
                <w:rFonts w:ascii="Times New Roman" w:hAnsi="Times New Roman"/>
                <w:caps/>
                <w:spacing w:val="4"/>
                <w:sz w:val="22"/>
                <w:szCs w:val="22"/>
                <w:lang w:bidi="en-US"/>
              </w:rPr>
            </w:pPr>
            <w:r w:rsidRPr="00FF221A">
              <w:rPr>
                <w:rFonts w:ascii="Times New Roman" w:hAnsi="Times New Roman"/>
                <w:caps/>
                <w:spacing w:val="4"/>
                <w:sz w:val="22"/>
                <w:szCs w:val="22"/>
                <w:lang w:bidi="en-US"/>
              </w:rPr>
              <w:t>HORÁRIO</w:t>
            </w:r>
          </w:p>
        </w:tc>
        <w:tc>
          <w:tcPr>
            <w:tcW w:w="119.85pt" w:type="dxa"/>
            <w:tcBorders>
              <w:top w:val="single" w:sz="4" w:space="0" w:color="A6A6A6"/>
              <w:start w:val="single" w:sz="4" w:space="0" w:color="A6A6A6"/>
              <w:bottom w:val="single" w:sz="4" w:space="0" w:color="A6A6A6"/>
              <w:end w:val="single" w:sz="4" w:space="0" w:color="A6A6A6"/>
            </w:tcBorders>
            <w:vAlign w:val="center"/>
          </w:tcPr>
          <w:p w:rsidR="003E2544" w:rsidRPr="00FF221A" w:rsidRDefault="003E2544" w:rsidP="003E2544">
            <w:pPr>
              <w:spacing w:before="2pt" w:after="2pt"/>
              <w:rPr>
                <w:rFonts w:ascii="Times New Roman" w:hAnsi="Times New Roman"/>
                <w:caps/>
                <w:spacing w:val="4"/>
                <w:sz w:val="22"/>
                <w:szCs w:val="22"/>
              </w:rPr>
            </w:pPr>
            <w:r w:rsidRPr="00FF221A">
              <w:rPr>
                <w:rFonts w:ascii="Times New Roman" w:hAnsi="Times New Roman"/>
                <w:spacing w:val="4"/>
                <w:sz w:val="22"/>
                <w:szCs w:val="22"/>
              </w:rPr>
              <w:t>09h às 18h</w:t>
            </w:r>
          </w:p>
        </w:tc>
      </w:tr>
      <w:tr w:rsidR="003E2544" w:rsidRPr="00FF221A" w:rsidTr="00C06477">
        <w:trPr>
          <w:trHeight w:val="278"/>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FF221A" w:rsidRDefault="003E2544" w:rsidP="00B93250">
            <w:pPr>
              <w:spacing w:before="2pt" w:after="2pt"/>
              <w:rPr>
                <w:rFonts w:ascii="Times New Roman" w:hAnsi="Times New Roman"/>
                <w:caps/>
                <w:spacing w:val="4"/>
                <w:sz w:val="22"/>
                <w:szCs w:val="22"/>
                <w:lang w:bidi="en-US"/>
              </w:rPr>
            </w:pPr>
            <w:r w:rsidRPr="00FF221A">
              <w:rPr>
                <w:rFonts w:ascii="Times New Roman" w:hAnsi="Times New Roman"/>
                <w:caps/>
                <w:spacing w:val="4"/>
                <w:sz w:val="22"/>
                <w:szCs w:val="22"/>
                <w:lang w:bidi="en-US"/>
              </w:rPr>
              <w:t>DATA</w:t>
            </w:r>
          </w:p>
        </w:tc>
        <w:tc>
          <w:tcPr>
            <w:tcW w:w="162.10pt" w:type="dxa"/>
            <w:tcBorders>
              <w:top w:val="single" w:sz="4" w:space="0" w:color="A6A6A6"/>
              <w:start w:val="single" w:sz="4" w:space="0" w:color="A6A6A6"/>
              <w:bottom w:val="single" w:sz="4" w:space="0" w:color="A6A6A6"/>
            </w:tcBorders>
            <w:vAlign w:val="center"/>
          </w:tcPr>
          <w:p w:rsidR="003E2544" w:rsidRPr="00FF221A" w:rsidRDefault="00D82813" w:rsidP="00D82813">
            <w:pPr>
              <w:spacing w:before="2pt" w:after="2pt"/>
              <w:rPr>
                <w:rFonts w:ascii="Times New Roman" w:hAnsi="Times New Roman"/>
                <w:caps/>
                <w:spacing w:val="4"/>
                <w:sz w:val="22"/>
                <w:szCs w:val="22"/>
              </w:rPr>
            </w:pPr>
            <w:r w:rsidRPr="00FF221A">
              <w:rPr>
                <w:rFonts w:ascii="Times New Roman" w:hAnsi="Times New Roman"/>
                <w:spacing w:val="4"/>
                <w:sz w:val="22"/>
                <w:szCs w:val="22"/>
              </w:rPr>
              <w:t>06</w:t>
            </w:r>
            <w:r w:rsidR="006E3211" w:rsidRPr="00FF221A">
              <w:rPr>
                <w:rFonts w:ascii="Times New Roman" w:hAnsi="Times New Roman"/>
                <w:spacing w:val="4"/>
                <w:sz w:val="22"/>
                <w:szCs w:val="22"/>
              </w:rPr>
              <w:t xml:space="preserve"> de </w:t>
            </w:r>
            <w:r w:rsidRPr="00FF221A">
              <w:rPr>
                <w:rFonts w:ascii="Times New Roman" w:hAnsi="Times New Roman"/>
                <w:spacing w:val="4"/>
                <w:sz w:val="22"/>
                <w:szCs w:val="22"/>
              </w:rPr>
              <w:t>setembro</w:t>
            </w:r>
            <w:r w:rsidR="003E2544" w:rsidRPr="00FF221A">
              <w:rPr>
                <w:rFonts w:ascii="Times New Roman" w:hAnsi="Times New Roman"/>
                <w:spacing w:val="4"/>
                <w:sz w:val="22"/>
                <w:szCs w:val="22"/>
              </w:rPr>
              <w:t xml:space="preserve"> de 201</w:t>
            </w:r>
            <w:r w:rsidR="00A4247A" w:rsidRPr="00FF221A">
              <w:rPr>
                <w:rFonts w:ascii="Times New Roman" w:hAnsi="Times New Roman"/>
                <w:spacing w:val="4"/>
                <w:sz w:val="22"/>
                <w:szCs w:val="22"/>
              </w:rPr>
              <w:t>9</w:t>
            </w:r>
          </w:p>
        </w:tc>
        <w:tc>
          <w:tcPr>
            <w:tcW w:w="72.40pt" w:type="dxa"/>
            <w:tcBorders>
              <w:top w:val="single" w:sz="4" w:space="0" w:color="A6A6A6"/>
              <w:bottom w:val="single" w:sz="4" w:space="0" w:color="A6A6A6"/>
              <w:end w:val="single" w:sz="4" w:space="0" w:color="A6A6A6"/>
            </w:tcBorders>
            <w:shd w:val="clear" w:color="auto" w:fill="D9D9D9"/>
            <w:vAlign w:val="center"/>
          </w:tcPr>
          <w:p w:rsidR="003E2544" w:rsidRPr="00FF221A" w:rsidRDefault="003E2544" w:rsidP="00B93250">
            <w:pPr>
              <w:spacing w:before="2pt" w:after="2pt"/>
              <w:rPr>
                <w:rFonts w:ascii="Times New Roman" w:hAnsi="Times New Roman"/>
                <w:caps/>
                <w:spacing w:val="4"/>
                <w:sz w:val="22"/>
                <w:szCs w:val="22"/>
                <w:lang w:bidi="en-US"/>
              </w:rPr>
            </w:pPr>
            <w:r w:rsidRPr="00FF221A">
              <w:rPr>
                <w:rFonts w:ascii="Times New Roman" w:hAnsi="Times New Roman"/>
                <w:caps/>
                <w:spacing w:val="4"/>
                <w:sz w:val="22"/>
                <w:szCs w:val="22"/>
                <w:lang w:bidi="en-US"/>
              </w:rPr>
              <w:t>HORÁRIO</w:t>
            </w:r>
          </w:p>
        </w:tc>
        <w:tc>
          <w:tcPr>
            <w:tcW w:w="119.85pt" w:type="dxa"/>
            <w:tcBorders>
              <w:top w:val="single" w:sz="4" w:space="0" w:color="A6A6A6"/>
              <w:start w:val="single" w:sz="4" w:space="0" w:color="A6A6A6"/>
              <w:bottom w:val="single" w:sz="4" w:space="0" w:color="A6A6A6"/>
              <w:end w:val="single" w:sz="4" w:space="0" w:color="A6A6A6"/>
            </w:tcBorders>
            <w:vAlign w:val="center"/>
          </w:tcPr>
          <w:p w:rsidR="003E2544" w:rsidRPr="00FF221A" w:rsidRDefault="003E2544" w:rsidP="003E2544">
            <w:pPr>
              <w:spacing w:before="2pt" w:after="2pt"/>
              <w:rPr>
                <w:rFonts w:ascii="Times New Roman" w:hAnsi="Times New Roman"/>
                <w:caps/>
                <w:spacing w:val="4"/>
                <w:sz w:val="22"/>
                <w:szCs w:val="22"/>
              </w:rPr>
            </w:pPr>
            <w:r w:rsidRPr="00FF221A">
              <w:rPr>
                <w:rFonts w:ascii="Times New Roman" w:hAnsi="Times New Roman"/>
                <w:spacing w:val="4"/>
                <w:sz w:val="22"/>
                <w:szCs w:val="22"/>
              </w:rPr>
              <w:t>09h às 18h</w:t>
            </w:r>
          </w:p>
        </w:tc>
      </w:tr>
      <w:tr w:rsidR="003E2544" w:rsidRPr="00FF221A" w:rsidTr="00C06477">
        <w:trPr>
          <w:trHeight w:val="278"/>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FF221A" w:rsidRDefault="003E2544" w:rsidP="00B93250">
            <w:pPr>
              <w:spacing w:before="2pt" w:after="2pt"/>
              <w:rPr>
                <w:rFonts w:ascii="Times New Roman" w:hAnsi="Times New Roman"/>
                <w:caps/>
                <w:spacing w:val="4"/>
                <w:sz w:val="22"/>
                <w:szCs w:val="22"/>
                <w:lang w:bidi="en-US"/>
              </w:rPr>
            </w:pPr>
            <w:r w:rsidRPr="00FF221A">
              <w:rPr>
                <w:rFonts w:ascii="Times New Roman" w:hAnsi="Times New Roman"/>
                <w:caps/>
                <w:spacing w:val="4"/>
                <w:sz w:val="22"/>
                <w:szCs w:val="22"/>
                <w:lang w:bidi="en-US"/>
              </w:rPr>
              <w:t>LOCAL</w:t>
            </w:r>
          </w:p>
        </w:tc>
        <w:tc>
          <w:tcPr>
            <w:tcW w:w="354.35pt" w:type="dxa"/>
            <w:gridSpan w:val="3"/>
            <w:tcBorders>
              <w:top w:val="single" w:sz="4" w:space="0" w:color="A6A6A6"/>
              <w:start w:val="single" w:sz="4" w:space="0" w:color="A6A6A6"/>
              <w:bottom w:val="single" w:sz="4" w:space="0" w:color="A6A6A6"/>
              <w:end w:val="single" w:sz="4" w:space="0" w:color="A6A6A6"/>
            </w:tcBorders>
            <w:vAlign w:val="center"/>
          </w:tcPr>
          <w:p w:rsidR="003E2544" w:rsidRPr="00FF221A" w:rsidRDefault="003E2544" w:rsidP="003E2544">
            <w:pPr>
              <w:spacing w:before="2pt" w:after="2pt"/>
              <w:rPr>
                <w:rFonts w:ascii="Times New Roman" w:hAnsi="Times New Roman"/>
                <w:caps/>
                <w:spacing w:val="4"/>
                <w:sz w:val="22"/>
                <w:szCs w:val="22"/>
              </w:rPr>
            </w:pPr>
            <w:r w:rsidRPr="00FF221A">
              <w:rPr>
                <w:rFonts w:ascii="Times New Roman" w:hAnsi="Times New Roman"/>
                <w:spacing w:val="4"/>
                <w:sz w:val="22"/>
                <w:szCs w:val="22"/>
              </w:rPr>
              <w:t>Brasília – DF</w:t>
            </w:r>
          </w:p>
        </w:tc>
      </w:tr>
    </w:tbl>
    <w:p w:rsidR="003E2544" w:rsidRPr="00FF221A" w:rsidRDefault="003E2544" w:rsidP="003E2544">
      <w:pPr>
        <w:rPr>
          <w:rFonts w:ascii="Times New Roman" w:eastAsia="MS Mincho" w:hAnsi="Times New Roman"/>
          <w:smallCaps/>
          <w:sz w:val="22"/>
          <w:szCs w:val="22"/>
        </w:rPr>
      </w:pPr>
    </w:p>
    <w:tbl>
      <w:tblPr>
        <w:tblW w:w="453.6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5"/>
        <w:gridCol w:w="4252"/>
        <w:gridCol w:w="2835"/>
      </w:tblGrid>
      <w:tr w:rsidR="003E2544" w:rsidRPr="00FF221A" w:rsidTr="00C06477">
        <w:trPr>
          <w:trHeight w:hRule="exact" w:val="309"/>
        </w:trPr>
        <w:tc>
          <w:tcPr>
            <w:tcW w:w="99.25pt" w:type="dxa"/>
            <w:vMerge w:val="restart"/>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FF221A" w:rsidRDefault="003E2544" w:rsidP="00B93250">
            <w:pPr>
              <w:rPr>
                <w:rFonts w:ascii="Times New Roman" w:eastAsia="MS Mincho" w:hAnsi="Times New Roman"/>
                <w:smallCaps/>
                <w:sz w:val="22"/>
                <w:szCs w:val="22"/>
              </w:rPr>
            </w:pPr>
            <w:r w:rsidRPr="00FF221A">
              <w:rPr>
                <w:rFonts w:ascii="Times New Roman" w:hAnsi="Times New Roman"/>
                <w:caps/>
                <w:spacing w:val="4"/>
                <w:sz w:val="22"/>
                <w:szCs w:val="22"/>
                <w:lang w:bidi="en-US"/>
              </w:rPr>
              <w:t>participantes</w:t>
            </w: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8C70BB" w:rsidP="003353E4">
            <w:pPr>
              <w:rPr>
                <w:rFonts w:ascii="Times New Roman" w:hAnsi="Times New Roman"/>
                <w:spacing w:val="4"/>
                <w:sz w:val="22"/>
                <w:szCs w:val="22"/>
              </w:rPr>
            </w:pPr>
            <w:r w:rsidRPr="00FF221A">
              <w:rPr>
                <w:rFonts w:ascii="Times New Roman" w:hAnsi="Times New Roman"/>
                <w:spacing w:val="4"/>
                <w:sz w:val="22"/>
                <w:szCs w:val="22"/>
              </w:rPr>
              <w:t xml:space="preserve">Maria Eliana Jubé </w:t>
            </w:r>
            <w:r w:rsidR="003353E4" w:rsidRPr="00FF221A">
              <w:rPr>
                <w:rFonts w:ascii="Times New Roman" w:hAnsi="Times New Roman"/>
                <w:spacing w:val="4"/>
                <w:sz w:val="22"/>
                <w:szCs w:val="22"/>
              </w:rPr>
              <w:t xml:space="preserve">Ribeiro </w:t>
            </w:r>
            <w:r w:rsidR="003E2544" w:rsidRPr="00FF221A">
              <w:rPr>
                <w:rFonts w:ascii="Times New Roman" w:hAnsi="Times New Roman"/>
                <w:spacing w:val="4"/>
                <w:sz w:val="22"/>
                <w:szCs w:val="22"/>
              </w:rPr>
              <w:t>(</w:t>
            </w:r>
            <w:r w:rsidRPr="00FF221A">
              <w:rPr>
                <w:rFonts w:ascii="Times New Roman" w:hAnsi="Times New Roman"/>
                <w:spacing w:val="4"/>
                <w:sz w:val="22"/>
                <w:szCs w:val="22"/>
              </w:rPr>
              <w:t>GO</w:t>
            </w:r>
            <w:r w:rsidR="003E2544" w:rsidRPr="00FF221A">
              <w:rPr>
                <w:rFonts w:ascii="Times New Roman" w:hAnsi="Times New Roman"/>
                <w:spacing w:val="4"/>
                <w:sz w:val="22"/>
                <w:szCs w:val="22"/>
              </w:rPr>
              <w:t>)</w:t>
            </w:r>
          </w:p>
        </w:tc>
        <w:tc>
          <w:tcPr>
            <w:tcW w:w="141.7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3E2544" w:rsidP="00B93250">
            <w:pPr>
              <w:rPr>
                <w:rFonts w:ascii="Times New Roman" w:hAnsi="Times New Roman"/>
                <w:caps/>
                <w:spacing w:val="4"/>
                <w:sz w:val="22"/>
                <w:szCs w:val="22"/>
              </w:rPr>
            </w:pPr>
            <w:r w:rsidRPr="00FF221A">
              <w:rPr>
                <w:rFonts w:ascii="Times New Roman" w:hAnsi="Times New Roman"/>
                <w:spacing w:val="4"/>
                <w:sz w:val="22"/>
                <w:szCs w:val="22"/>
              </w:rPr>
              <w:t>Coordenador</w:t>
            </w:r>
            <w:r w:rsidR="00FE3158" w:rsidRPr="00FF221A">
              <w:rPr>
                <w:rFonts w:ascii="Times New Roman" w:hAnsi="Times New Roman"/>
                <w:spacing w:val="4"/>
                <w:sz w:val="22"/>
                <w:szCs w:val="22"/>
              </w:rPr>
              <w:t>a</w:t>
            </w:r>
          </w:p>
        </w:tc>
      </w:tr>
      <w:tr w:rsidR="003E2544" w:rsidRPr="00FF221A" w:rsidTr="00C06477">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FF221A" w:rsidRDefault="003E2544" w:rsidP="00B93250">
            <w:pPr>
              <w:rPr>
                <w:rFonts w:ascii="Times New Roman" w:eastAsia="MS Mincho" w:hAnsi="Times New Roman"/>
                <w:smallCaps/>
                <w:sz w:val="22"/>
                <w:szCs w:val="22"/>
              </w:rPr>
            </w:pP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3E2544" w:rsidP="00D76691">
            <w:pPr>
              <w:rPr>
                <w:rFonts w:ascii="Times New Roman" w:hAnsi="Times New Roman"/>
                <w:caps/>
                <w:spacing w:val="4"/>
                <w:sz w:val="22"/>
                <w:szCs w:val="22"/>
              </w:rPr>
            </w:pPr>
            <w:r w:rsidRPr="00FF221A">
              <w:rPr>
                <w:rFonts w:ascii="Times New Roman" w:hAnsi="Times New Roman"/>
                <w:spacing w:val="4"/>
                <w:sz w:val="22"/>
                <w:szCs w:val="22"/>
              </w:rPr>
              <w:t>Ricardo Martins da Fonseca (SC)</w:t>
            </w:r>
          </w:p>
        </w:tc>
        <w:tc>
          <w:tcPr>
            <w:tcW w:w="141.7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3E2544" w:rsidP="00B93250">
            <w:pPr>
              <w:rPr>
                <w:rFonts w:ascii="Times New Roman" w:hAnsi="Times New Roman"/>
                <w:caps/>
                <w:spacing w:val="4"/>
                <w:sz w:val="22"/>
                <w:szCs w:val="22"/>
              </w:rPr>
            </w:pPr>
            <w:r w:rsidRPr="00FF221A">
              <w:rPr>
                <w:rFonts w:ascii="Times New Roman" w:hAnsi="Times New Roman"/>
                <w:spacing w:val="4"/>
                <w:sz w:val="22"/>
                <w:szCs w:val="22"/>
              </w:rPr>
              <w:t>Coord</w:t>
            </w:r>
            <w:r w:rsidR="00B84F7C" w:rsidRPr="00FF221A">
              <w:rPr>
                <w:rFonts w:ascii="Times New Roman" w:hAnsi="Times New Roman"/>
                <w:spacing w:val="4"/>
                <w:sz w:val="22"/>
                <w:szCs w:val="22"/>
              </w:rPr>
              <w:t>enador</w:t>
            </w:r>
            <w:r w:rsidRPr="00FF221A">
              <w:rPr>
                <w:rFonts w:ascii="Times New Roman" w:hAnsi="Times New Roman"/>
                <w:spacing w:val="4"/>
                <w:sz w:val="22"/>
                <w:szCs w:val="22"/>
              </w:rPr>
              <w:t>-adjunto</w:t>
            </w:r>
          </w:p>
        </w:tc>
      </w:tr>
      <w:tr w:rsidR="003E2544" w:rsidRPr="00FF221A" w:rsidTr="00C06477">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FF221A" w:rsidRDefault="003E2544" w:rsidP="00B93250">
            <w:pPr>
              <w:rPr>
                <w:rFonts w:ascii="Times New Roman" w:eastAsia="MS Mincho" w:hAnsi="Times New Roman"/>
                <w:smallCaps/>
                <w:sz w:val="22"/>
                <w:szCs w:val="22"/>
              </w:rPr>
            </w:pP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ED6BB1" w:rsidP="00B67F0C">
            <w:pPr>
              <w:tabs>
                <w:tab w:val="center" w:pos="212.60pt"/>
                <w:tab w:val="end" w:pos="425.20pt"/>
              </w:tabs>
              <w:rPr>
                <w:rFonts w:ascii="Times New Roman" w:hAnsi="Times New Roman"/>
                <w:caps/>
                <w:spacing w:val="4"/>
                <w:sz w:val="22"/>
                <w:szCs w:val="22"/>
              </w:rPr>
            </w:pPr>
            <w:r w:rsidRPr="00FF221A">
              <w:rPr>
                <w:rFonts w:ascii="Times New Roman" w:hAnsi="Times New Roman"/>
                <w:sz w:val="22"/>
                <w:szCs w:val="22"/>
              </w:rPr>
              <w:t>Josemée Gomes de Lima</w:t>
            </w:r>
            <w:r w:rsidR="00B67F0C" w:rsidRPr="00FF221A">
              <w:rPr>
                <w:rFonts w:ascii="Times New Roman" w:hAnsi="Times New Roman"/>
                <w:sz w:val="22"/>
                <w:szCs w:val="22"/>
              </w:rPr>
              <w:t xml:space="preserve"> (AL)</w:t>
            </w:r>
          </w:p>
        </w:tc>
        <w:tc>
          <w:tcPr>
            <w:tcW w:w="141.7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B67F0C" w:rsidP="00B67F0C">
            <w:pPr>
              <w:rPr>
                <w:rFonts w:ascii="Times New Roman" w:hAnsi="Times New Roman"/>
                <w:spacing w:val="4"/>
                <w:sz w:val="22"/>
                <w:szCs w:val="22"/>
              </w:rPr>
            </w:pPr>
            <w:r w:rsidRPr="00FF221A">
              <w:rPr>
                <w:rFonts w:ascii="Times New Roman" w:hAnsi="Times New Roman"/>
                <w:spacing w:val="4"/>
                <w:sz w:val="22"/>
                <w:szCs w:val="22"/>
              </w:rPr>
              <w:t>Membro</w:t>
            </w:r>
          </w:p>
        </w:tc>
      </w:tr>
      <w:tr w:rsidR="003E2544" w:rsidRPr="00FF221A" w:rsidTr="00C06477">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FF221A" w:rsidRDefault="003E2544" w:rsidP="00B93250">
            <w:pPr>
              <w:rPr>
                <w:rFonts w:ascii="Times New Roman" w:eastAsia="MS Mincho" w:hAnsi="Times New Roman"/>
                <w:smallCaps/>
                <w:sz w:val="22"/>
                <w:szCs w:val="22"/>
              </w:rPr>
            </w:pP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8C70BB" w:rsidP="008C70BB">
            <w:pPr>
              <w:rPr>
                <w:rFonts w:ascii="Times New Roman" w:hAnsi="Times New Roman"/>
                <w:spacing w:val="4"/>
                <w:sz w:val="22"/>
                <w:szCs w:val="22"/>
              </w:rPr>
            </w:pPr>
            <w:r w:rsidRPr="00FF221A">
              <w:rPr>
                <w:rFonts w:ascii="Times New Roman" w:hAnsi="Times New Roman"/>
                <w:spacing w:val="4"/>
                <w:sz w:val="22"/>
                <w:szCs w:val="22"/>
              </w:rPr>
              <w:t>Werner</w:t>
            </w:r>
            <w:r w:rsidR="003353E4" w:rsidRPr="00FF221A">
              <w:rPr>
                <w:rFonts w:ascii="Times New Roman" w:hAnsi="Times New Roman"/>
                <w:spacing w:val="4"/>
                <w:sz w:val="22"/>
                <w:szCs w:val="22"/>
              </w:rPr>
              <w:t xml:space="preserve"> Deimling Albuquerque</w:t>
            </w:r>
            <w:r w:rsidRPr="00FF221A">
              <w:rPr>
                <w:rFonts w:ascii="Times New Roman" w:hAnsi="Times New Roman"/>
                <w:spacing w:val="4"/>
                <w:sz w:val="22"/>
                <w:szCs w:val="22"/>
              </w:rPr>
              <w:t xml:space="preserve"> (AM)</w:t>
            </w:r>
          </w:p>
        </w:tc>
        <w:tc>
          <w:tcPr>
            <w:tcW w:w="141.7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8C70BB" w:rsidP="00B67F0C">
            <w:pPr>
              <w:rPr>
                <w:rFonts w:ascii="Times New Roman" w:hAnsi="Times New Roman"/>
                <w:spacing w:val="4"/>
                <w:sz w:val="22"/>
                <w:szCs w:val="22"/>
              </w:rPr>
            </w:pPr>
            <w:r w:rsidRPr="00FF221A">
              <w:rPr>
                <w:rFonts w:ascii="Times New Roman" w:hAnsi="Times New Roman"/>
                <w:spacing w:val="4"/>
                <w:sz w:val="22"/>
                <w:szCs w:val="22"/>
              </w:rPr>
              <w:t xml:space="preserve">Membro </w:t>
            </w:r>
          </w:p>
        </w:tc>
      </w:tr>
      <w:tr w:rsidR="003E2544" w:rsidRPr="00FF221A" w:rsidTr="00C06477">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FF221A" w:rsidRDefault="003E2544" w:rsidP="00B93250">
            <w:pPr>
              <w:rPr>
                <w:rFonts w:ascii="Times New Roman" w:eastAsia="MS Mincho" w:hAnsi="Times New Roman"/>
                <w:smallCaps/>
                <w:sz w:val="22"/>
                <w:szCs w:val="22"/>
              </w:rPr>
            </w:pP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8C70BB" w:rsidP="003353E4">
            <w:pPr>
              <w:rPr>
                <w:rFonts w:ascii="Times New Roman" w:hAnsi="Times New Roman"/>
                <w:spacing w:val="4"/>
                <w:sz w:val="22"/>
                <w:szCs w:val="22"/>
              </w:rPr>
            </w:pPr>
            <w:r w:rsidRPr="00FF221A">
              <w:rPr>
                <w:rFonts w:ascii="Times New Roman" w:hAnsi="Times New Roman"/>
                <w:spacing w:val="4"/>
                <w:sz w:val="22"/>
                <w:szCs w:val="22"/>
              </w:rPr>
              <w:t xml:space="preserve">Fernando Márcio </w:t>
            </w:r>
            <w:r w:rsidR="003353E4" w:rsidRPr="00FF221A">
              <w:rPr>
                <w:rFonts w:ascii="Times New Roman" w:hAnsi="Times New Roman"/>
                <w:spacing w:val="4"/>
                <w:sz w:val="22"/>
                <w:szCs w:val="22"/>
              </w:rPr>
              <w:t>de Oliveira (SE)</w:t>
            </w:r>
          </w:p>
        </w:tc>
        <w:tc>
          <w:tcPr>
            <w:tcW w:w="141.7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8C70BB" w:rsidP="00B67F0C">
            <w:pPr>
              <w:rPr>
                <w:rFonts w:ascii="Times New Roman" w:hAnsi="Times New Roman"/>
                <w:spacing w:val="4"/>
                <w:sz w:val="22"/>
                <w:szCs w:val="22"/>
              </w:rPr>
            </w:pPr>
            <w:r w:rsidRPr="00FF221A">
              <w:rPr>
                <w:rFonts w:ascii="Times New Roman" w:hAnsi="Times New Roman"/>
                <w:spacing w:val="4"/>
                <w:sz w:val="22"/>
                <w:szCs w:val="22"/>
              </w:rPr>
              <w:t>Membro</w:t>
            </w:r>
          </w:p>
        </w:tc>
      </w:tr>
      <w:tr w:rsidR="003E2544" w:rsidRPr="00FF221A" w:rsidTr="00C06477">
        <w:trPr>
          <w:trHeight w:hRule="exact" w:val="284"/>
        </w:trPr>
        <w:tc>
          <w:tcPr>
            <w:tcW w:w="99.25pt" w:type="dxa"/>
            <w:vMerge w:val="restart"/>
            <w:tcBorders>
              <w:top w:val="single" w:sz="4" w:space="0" w:color="A6A6A6"/>
              <w:start w:val="single" w:sz="4" w:space="0" w:color="A6A6A6"/>
              <w:end w:val="single" w:sz="4" w:space="0" w:color="A6A6A6"/>
            </w:tcBorders>
            <w:shd w:val="clear" w:color="auto" w:fill="D9D9D9"/>
            <w:vAlign w:val="center"/>
          </w:tcPr>
          <w:p w:rsidR="003E2544" w:rsidRPr="00FF221A" w:rsidRDefault="003E2544" w:rsidP="003E2544">
            <w:pPr>
              <w:spacing w:before="2pt" w:after="2pt"/>
              <w:rPr>
                <w:rFonts w:ascii="Times New Roman" w:hAnsi="Times New Roman"/>
                <w:caps/>
                <w:spacing w:val="4"/>
                <w:sz w:val="22"/>
                <w:szCs w:val="22"/>
                <w:lang w:bidi="en-US"/>
              </w:rPr>
            </w:pPr>
            <w:r w:rsidRPr="00FF221A">
              <w:rPr>
                <w:rFonts w:ascii="Times New Roman" w:hAnsi="Times New Roman"/>
                <w:caps/>
                <w:spacing w:val="4"/>
                <w:sz w:val="22"/>
                <w:szCs w:val="22"/>
                <w:lang w:bidi="en-US"/>
              </w:rPr>
              <w:t>Assessoria</w:t>
            </w:r>
          </w:p>
        </w:tc>
        <w:tc>
          <w:tcPr>
            <w:tcW w:w="354.35pt" w:type="dxa"/>
            <w:gridSpan w:val="2"/>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3E2544" w:rsidP="00F3450E">
            <w:pPr>
              <w:rPr>
                <w:rFonts w:ascii="Times New Roman" w:hAnsi="Times New Roman"/>
                <w:spacing w:val="4"/>
                <w:sz w:val="22"/>
                <w:szCs w:val="22"/>
              </w:rPr>
            </w:pPr>
            <w:r w:rsidRPr="00FF221A">
              <w:rPr>
                <w:rFonts w:ascii="Times New Roman" w:hAnsi="Times New Roman"/>
                <w:spacing w:val="4"/>
                <w:sz w:val="22"/>
                <w:szCs w:val="22"/>
              </w:rPr>
              <w:t>Claudia de M</w:t>
            </w:r>
            <w:r w:rsidR="00F3450E" w:rsidRPr="00FF221A">
              <w:rPr>
                <w:rFonts w:ascii="Times New Roman" w:hAnsi="Times New Roman"/>
                <w:spacing w:val="4"/>
                <w:sz w:val="22"/>
                <w:szCs w:val="22"/>
              </w:rPr>
              <w:t>attos</w:t>
            </w:r>
            <w:r w:rsidRPr="00FF221A">
              <w:rPr>
                <w:rFonts w:ascii="Times New Roman" w:hAnsi="Times New Roman"/>
                <w:spacing w:val="4"/>
                <w:sz w:val="22"/>
                <w:szCs w:val="22"/>
              </w:rPr>
              <w:t xml:space="preserve"> Quaresma </w:t>
            </w:r>
          </w:p>
        </w:tc>
      </w:tr>
      <w:tr w:rsidR="003E2544" w:rsidRPr="00FF221A" w:rsidTr="00C06477">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FF221A" w:rsidRDefault="003E2544" w:rsidP="00B93250">
            <w:pPr>
              <w:spacing w:before="2pt" w:after="2pt"/>
              <w:rPr>
                <w:rFonts w:ascii="Times New Roman" w:hAnsi="Times New Roman"/>
                <w:caps/>
                <w:spacing w:val="4"/>
                <w:sz w:val="22"/>
                <w:szCs w:val="22"/>
                <w:lang w:bidi="en-US"/>
              </w:rPr>
            </w:pPr>
          </w:p>
        </w:tc>
        <w:tc>
          <w:tcPr>
            <w:tcW w:w="354.35pt" w:type="dxa"/>
            <w:gridSpan w:val="2"/>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FF221A" w:rsidRDefault="00A4247A" w:rsidP="00B93250">
            <w:pPr>
              <w:rPr>
                <w:rFonts w:ascii="Times New Roman" w:hAnsi="Times New Roman"/>
                <w:spacing w:val="4"/>
                <w:sz w:val="22"/>
                <w:szCs w:val="22"/>
              </w:rPr>
            </w:pPr>
            <w:r w:rsidRPr="00FF221A">
              <w:rPr>
                <w:rFonts w:ascii="Times New Roman" w:hAnsi="Times New Roman"/>
                <w:spacing w:val="4"/>
                <w:sz w:val="22"/>
                <w:szCs w:val="22"/>
              </w:rPr>
              <w:t>Isabela Müller Menezes</w:t>
            </w:r>
            <w:r w:rsidR="003E2544" w:rsidRPr="00FF221A">
              <w:rPr>
                <w:rFonts w:ascii="Times New Roman" w:hAnsi="Times New Roman"/>
                <w:spacing w:val="4"/>
                <w:sz w:val="22"/>
                <w:szCs w:val="22"/>
              </w:rPr>
              <w:t xml:space="preserve"> </w:t>
            </w:r>
          </w:p>
        </w:tc>
      </w:tr>
    </w:tbl>
    <w:p w:rsidR="003E2544" w:rsidRPr="00FF221A" w:rsidRDefault="003E2544"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3E2544" w:rsidRPr="00FF221A" w:rsidTr="00C06477">
        <w:tc>
          <w:tcPr>
            <w:tcW w:w="453.60pt" w:type="dxa"/>
            <w:gridSpan w:val="2"/>
            <w:tcBorders>
              <w:top w:val="single" w:sz="4" w:space="0" w:color="A6A6A6"/>
              <w:bottom w:val="single" w:sz="4" w:space="0" w:color="A6A6A6"/>
            </w:tcBorders>
            <w:shd w:val="clear" w:color="auto" w:fill="D9D9D9"/>
            <w:vAlign w:val="center"/>
          </w:tcPr>
          <w:p w:rsidR="003E2544" w:rsidRPr="00FF221A" w:rsidRDefault="003E2544" w:rsidP="007C22A7">
            <w:pPr>
              <w:jc w:val="center"/>
              <w:rPr>
                <w:rFonts w:ascii="Times New Roman" w:hAnsi="Times New Roman"/>
                <w:b/>
                <w:sz w:val="22"/>
                <w:szCs w:val="22"/>
              </w:rPr>
            </w:pPr>
            <w:r w:rsidRPr="00FF221A">
              <w:rPr>
                <w:rFonts w:ascii="Times New Roman" w:hAnsi="Times New Roman"/>
                <w:b/>
                <w:sz w:val="22"/>
                <w:szCs w:val="22"/>
              </w:rPr>
              <w:t>Leitura e aprovação da Súmu</w:t>
            </w:r>
            <w:r w:rsidR="006E3211" w:rsidRPr="00FF221A">
              <w:rPr>
                <w:rFonts w:ascii="Times New Roman" w:hAnsi="Times New Roman"/>
                <w:b/>
                <w:sz w:val="22"/>
                <w:szCs w:val="22"/>
              </w:rPr>
              <w:t xml:space="preserve">la da </w:t>
            </w:r>
            <w:r w:rsidR="007C22A7" w:rsidRPr="00FF221A">
              <w:rPr>
                <w:rFonts w:ascii="Times New Roman" w:hAnsi="Times New Roman"/>
                <w:b/>
                <w:sz w:val="22"/>
                <w:szCs w:val="22"/>
              </w:rPr>
              <w:t>85ª R</w:t>
            </w:r>
            <w:r w:rsidR="006E3211" w:rsidRPr="00FF221A">
              <w:rPr>
                <w:rFonts w:ascii="Times New Roman" w:hAnsi="Times New Roman"/>
                <w:b/>
                <w:sz w:val="22"/>
                <w:szCs w:val="22"/>
              </w:rPr>
              <w:t>euni</w:t>
            </w:r>
            <w:r w:rsidR="000E2B21" w:rsidRPr="00FF221A">
              <w:rPr>
                <w:rFonts w:ascii="Times New Roman" w:hAnsi="Times New Roman"/>
                <w:b/>
                <w:sz w:val="22"/>
                <w:szCs w:val="22"/>
              </w:rPr>
              <w:t xml:space="preserve">ão </w:t>
            </w:r>
            <w:r w:rsidR="007C22A7" w:rsidRPr="00FF221A">
              <w:rPr>
                <w:rFonts w:ascii="Times New Roman" w:hAnsi="Times New Roman"/>
                <w:b/>
                <w:sz w:val="22"/>
                <w:szCs w:val="22"/>
              </w:rPr>
              <w:t>Ordinária</w:t>
            </w:r>
          </w:p>
        </w:tc>
      </w:tr>
      <w:tr w:rsidR="003E2544" w:rsidRPr="00FF221A" w:rsidTr="00C06477">
        <w:tc>
          <w:tcPr>
            <w:tcW w:w="99.25pt" w:type="dxa"/>
            <w:tcBorders>
              <w:top w:val="single" w:sz="4" w:space="0" w:color="A6A6A6"/>
              <w:bottom w:val="single" w:sz="4" w:space="0" w:color="A6A6A6"/>
            </w:tcBorders>
            <w:shd w:val="clear" w:color="auto" w:fill="D9D9D9"/>
            <w:vAlign w:val="center"/>
          </w:tcPr>
          <w:p w:rsidR="003E2544" w:rsidRPr="00FF221A" w:rsidRDefault="003E2544" w:rsidP="00B93250">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3E2544" w:rsidRPr="00FF221A" w:rsidRDefault="00B84F7C" w:rsidP="00077228">
            <w:pPr>
              <w:rPr>
                <w:rFonts w:ascii="Times New Roman" w:hAnsi="Times New Roman"/>
                <w:sz w:val="22"/>
                <w:szCs w:val="22"/>
              </w:rPr>
            </w:pPr>
            <w:r w:rsidRPr="00FF221A">
              <w:rPr>
                <w:rFonts w:ascii="Times New Roman" w:hAnsi="Times New Roman"/>
                <w:sz w:val="22"/>
                <w:szCs w:val="22"/>
              </w:rPr>
              <w:t>Aprovada</w:t>
            </w:r>
            <w:r w:rsidR="007C22A7" w:rsidRPr="00FF221A">
              <w:rPr>
                <w:rFonts w:ascii="Times New Roman" w:hAnsi="Times New Roman"/>
                <w:sz w:val="22"/>
                <w:szCs w:val="22"/>
              </w:rPr>
              <w:t xml:space="preserve"> e e</w:t>
            </w:r>
            <w:r w:rsidR="000E2B21" w:rsidRPr="00FF221A">
              <w:rPr>
                <w:rFonts w:ascii="Times New Roman" w:hAnsi="Times New Roman"/>
                <w:sz w:val="22"/>
                <w:szCs w:val="22"/>
              </w:rPr>
              <w:t>ncaminhada para publicação</w:t>
            </w:r>
          </w:p>
        </w:tc>
      </w:tr>
    </w:tbl>
    <w:p w:rsidR="000946C7" w:rsidRPr="00FF221A" w:rsidRDefault="000946C7" w:rsidP="000946C7">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0946C7" w:rsidRPr="00FF221A" w:rsidTr="00C06477">
        <w:tc>
          <w:tcPr>
            <w:tcW w:w="453.60pt" w:type="dxa"/>
            <w:gridSpan w:val="2"/>
            <w:tcBorders>
              <w:top w:val="single" w:sz="4" w:space="0" w:color="A6A6A6"/>
              <w:bottom w:val="single" w:sz="4" w:space="0" w:color="A6A6A6"/>
            </w:tcBorders>
            <w:shd w:val="clear" w:color="auto" w:fill="D9D9D9"/>
            <w:vAlign w:val="center"/>
          </w:tcPr>
          <w:p w:rsidR="000946C7" w:rsidRPr="00FF221A" w:rsidRDefault="000946C7" w:rsidP="00C7461E">
            <w:pPr>
              <w:jc w:val="center"/>
              <w:rPr>
                <w:rFonts w:ascii="Times New Roman" w:hAnsi="Times New Roman"/>
                <w:b/>
                <w:sz w:val="22"/>
                <w:szCs w:val="22"/>
              </w:rPr>
            </w:pPr>
            <w:r w:rsidRPr="00FF221A">
              <w:rPr>
                <w:rFonts w:ascii="Times New Roman" w:hAnsi="Times New Roman"/>
                <w:b/>
                <w:sz w:val="22"/>
                <w:szCs w:val="22"/>
              </w:rPr>
              <w:t>Comunica</w:t>
            </w:r>
            <w:r w:rsidR="00C7461E" w:rsidRPr="00FF221A">
              <w:rPr>
                <w:rFonts w:ascii="Times New Roman" w:hAnsi="Times New Roman"/>
                <w:b/>
                <w:sz w:val="22"/>
                <w:szCs w:val="22"/>
              </w:rPr>
              <w:t>ções</w:t>
            </w:r>
          </w:p>
        </w:tc>
      </w:tr>
      <w:tr w:rsidR="000946C7" w:rsidRPr="00FF221A" w:rsidTr="00C06477">
        <w:tc>
          <w:tcPr>
            <w:tcW w:w="99.25pt" w:type="dxa"/>
            <w:tcBorders>
              <w:top w:val="single" w:sz="4" w:space="0" w:color="A6A6A6"/>
              <w:bottom w:val="single" w:sz="4" w:space="0" w:color="A6A6A6"/>
            </w:tcBorders>
            <w:shd w:val="clear" w:color="auto" w:fill="D9D9D9"/>
            <w:vAlign w:val="center"/>
          </w:tcPr>
          <w:p w:rsidR="000946C7" w:rsidRPr="00FF221A" w:rsidRDefault="000946C7" w:rsidP="003C026F">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C7461E" w:rsidRPr="00FF221A" w:rsidRDefault="007C22A7" w:rsidP="00C06477">
            <w:pPr>
              <w:rPr>
                <w:rFonts w:ascii="Times New Roman" w:hAnsi="Times New Roman"/>
                <w:sz w:val="22"/>
                <w:szCs w:val="22"/>
              </w:rPr>
            </w:pPr>
            <w:r w:rsidRPr="00FF221A">
              <w:rPr>
                <w:rFonts w:ascii="Times New Roman" w:hAnsi="Times New Roman"/>
                <w:sz w:val="22"/>
                <w:szCs w:val="22"/>
              </w:rPr>
              <w:t>O presidente Luciano Guimarães e a assessora parlamentar Luciana Rubino relataram a situação em se encontra o PL 9818/2018 e PDC 901/2018</w:t>
            </w:r>
            <w:r w:rsidR="00107AC9" w:rsidRPr="00FF221A">
              <w:rPr>
                <w:rFonts w:ascii="Times New Roman" w:hAnsi="Times New Roman"/>
                <w:sz w:val="22"/>
                <w:szCs w:val="22"/>
              </w:rPr>
              <w:t xml:space="preserve"> sobre a Resolução CAU/BR nº 51/2013</w:t>
            </w:r>
            <w:r w:rsidR="00FF221A">
              <w:rPr>
                <w:rFonts w:ascii="Times New Roman" w:hAnsi="Times New Roman"/>
                <w:sz w:val="22"/>
                <w:szCs w:val="22"/>
              </w:rPr>
              <w:t>,</w:t>
            </w:r>
            <w:r w:rsidR="00107AC9" w:rsidRPr="00FF221A">
              <w:rPr>
                <w:rFonts w:ascii="Times New Roman" w:hAnsi="Times New Roman"/>
                <w:sz w:val="22"/>
                <w:szCs w:val="22"/>
              </w:rPr>
              <w:t xml:space="preserve"> que trata das atividades privativas</w:t>
            </w:r>
            <w:r w:rsidR="00FF221A">
              <w:rPr>
                <w:rFonts w:ascii="Times New Roman" w:hAnsi="Times New Roman"/>
                <w:sz w:val="22"/>
                <w:szCs w:val="22"/>
              </w:rPr>
              <w:t>, e a possibilidade de suspensão do normativo.</w:t>
            </w:r>
            <w:r w:rsidR="00107AC9" w:rsidRPr="00FF221A">
              <w:rPr>
                <w:rFonts w:ascii="Times New Roman" w:hAnsi="Times New Roman"/>
                <w:sz w:val="22"/>
                <w:szCs w:val="22"/>
              </w:rPr>
              <w:t xml:space="preserve"> </w:t>
            </w:r>
          </w:p>
        </w:tc>
      </w:tr>
    </w:tbl>
    <w:p w:rsidR="003E2544" w:rsidRPr="00FF221A" w:rsidRDefault="003E2544" w:rsidP="003E2544">
      <w:pPr>
        <w:tabs>
          <w:tab w:val="start" w:pos="24.20pt"/>
          <w:tab w:val="start" w:pos="112.45pt"/>
        </w:tabs>
        <w:rPr>
          <w:rFonts w:ascii="Times New Roman" w:hAnsi="Times New Roman"/>
          <w:sz w:val="22"/>
          <w:szCs w:val="22"/>
        </w:rPr>
      </w:pPr>
    </w:p>
    <w:p w:rsidR="003E2544" w:rsidRPr="003951EF" w:rsidRDefault="003E2544" w:rsidP="003E2544">
      <w:pPr>
        <w:shd w:val="clear" w:color="auto" w:fill="D9D9D9"/>
        <w:jc w:val="center"/>
        <w:rPr>
          <w:rFonts w:ascii="Times New Roman" w:eastAsia="MS Mincho" w:hAnsi="Times New Roman"/>
          <w:b/>
          <w:smallCaps/>
          <w:sz w:val="22"/>
          <w:szCs w:val="22"/>
          <w14:shadow w14:blurRad="50800" w14:dist="38100" w14:dir="2700000" w14:sx="100000" w14:sy="100000" w14:kx="0" w14:ky="0" w14:algn="tl">
            <w14:srgbClr w14:val="000000">
              <w14:alpha w14:val="60000"/>
            </w14:srgbClr>
          </w14:shadow>
        </w:rPr>
      </w:pPr>
      <w:r w:rsidRPr="00FF221A">
        <w:rPr>
          <w:rStyle w:val="nfaseSutil"/>
          <w:rFonts w:ascii="Times New Roman" w:hAnsi="Times New Roman"/>
          <w:b/>
          <w:i w:val="0"/>
          <w:sz w:val="22"/>
          <w:szCs w:val="22"/>
        </w:rPr>
        <w:t>ORDEM DO DIA</w:t>
      </w:r>
    </w:p>
    <w:p w:rsidR="00B24572" w:rsidRPr="00FF221A" w:rsidRDefault="00B2457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8A34C2" w:rsidRPr="00FF221A" w:rsidTr="00C06477">
        <w:tc>
          <w:tcPr>
            <w:tcW w:w="99.25pt" w:type="dxa"/>
            <w:tcBorders>
              <w:top w:val="single" w:sz="4" w:space="0" w:color="A6A6A6"/>
              <w:bottom w:val="single" w:sz="4" w:space="0" w:color="A6A6A6"/>
            </w:tcBorders>
            <w:shd w:val="clear" w:color="auto" w:fill="D9D9D9"/>
            <w:vAlign w:val="center"/>
          </w:tcPr>
          <w:p w:rsidR="008A34C2" w:rsidRPr="00FF221A" w:rsidRDefault="008A34C2" w:rsidP="008A34C2">
            <w:pPr>
              <w:rPr>
                <w:rFonts w:ascii="Times New Roman" w:hAnsi="Times New Roman"/>
                <w:b/>
                <w:sz w:val="22"/>
                <w:szCs w:val="22"/>
              </w:rPr>
            </w:pPr>
            <w:r w:rsidRPr="00FF221A">
              <w:rPr>
                <w:rFonts w:ascii="Times New Roman" w:hAnsi="Times New Roman"/>
                <w:b/>
                <w:sz w:val="22"/>
                <w:szCs w:val="22"/>
              </w:rPr>
              <w:t>1</w:t>
            </w:r>
          </w:p>
        </w:tc>
        <w:tc>
          <w:tcPr>
            <w:tcW w:w="354.35pt" w:type="dxa"/>
            <w:tcBorders>
              <w:top w:val="single" w:sz="4" w:space="0" w:color="A6A6A6"/>
              <w:bottom w:val="single" w:sz="4" w:space="0" w:color="A6A6A6"/>
            </w:tcBorders>
            <w:vAlign w:val="center"/>
          </w:tcPr>
          <w:p w:rsidR="008A34C2" w:rsidRPr="00FF221A" w:rsidRDefault="008A34C2" w:rsidP="008A34C2">
            <w:pPr>
              <w:jc w:val="both"/>
              <w:rPr>
                <w:rFonts w:ascii="Times New Roman" w:hAnsi="Times New Roman"/>
                <w:b/>
                <w:sz w:val="22"/>
                <w:szCs w:val="22"/>
              </w:rPr>
            </w:pPr>
            <w:r w:rsidRPr="00FF221A">
              <w:rPr>
                <w:rFonts w:ascii="Times New Roman" w:hAnsi="Times New Roman"/>
                <w:b/>
                <w:sz w:val="22"/>
                <w:szCs w:val="22"/>
              </w:rPr>
              <w:t>Anteprojeto de resolução com proposta de revisão da Resolução nº 91 sobre RRT - 2ª ETAPA – ref. à Consulta Pública nº 24:</w:t>
            </w:r>
            <w:r w:rsidRPr="00FF221A">
              <w:rPr>
                <w:rFonts w:ascii="Times New Roman" w:hAnsi="Times New Roman"/>
                <w:sz w:val="22"/>
                <w:szCs w:val="22"/>
              </w:rPr>
              <w:t xml:space="preserve"> para análise das contribuições recebidas e aprovação da revisão para finalização do texto do projeto de resolução</w:t>
            </w:r>
          </w:p>
        </w:tc>
      </w:tr>
      <w:tr w:rsidR="008A34C2" w:rsidRPr="00FF221A" w:rsidTr="00C06477">
        <w:tc>
          <w:tcPr>
            <w:tcW w:w="99.25pt" w:type="dxa"/>
            <w:tcBorders>
              <w:top w:val="single" w:sz="4" w:space="0" w:color="A6A6A6"/>
              <w:bottom w:val="single" w:sz="4" w:space="0" w:color="A6A6A6"/>
            </w:tcBorders>
            <w:shd w:val="clear" w:color="auto" w:fill="D9D9D9"/>
            <w:vAlign w:val="center"/>
          </w:tcPr>
          <w:p w:rsidR="008A34C2" w:rsidRPr="00FF221A" w:rsidRDefault="008A34C2" w:rsidP="008A34C2">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rsidR="008A34C2" w:rsidRPr="00FF221A" w:rsidRDefault="008A34C2" w:rsidP="008A34C2">
            <w:pPr>
              <w:rPr>
                <w:rFonts w:ascii="Times New Roman" w:hAnsi="Times New Roman"/>
                <w:sz w:val="22"/>
                <w:szCs w:val="22"/>
              </w:rPr>
            </w:pPr>
            <w:r w:rsidRPr="00FF221A">
              <w:rPr>
                <w:rFonts w:ascii="Times New Roman" w:hAnsi="Times New Roman"/>
                <w:sz w:val="22"/>
                <w:szCs w:val="22"/>
              </w:rPr>
              <w:t>Presidência do CAU/BR</w:t>
            </w:r>
          </w:p>
        </w:tc>
      </w:tr>
      <w:tr w:rsidR="008A34C2" w:rsidRPr="00FF221A" w:rsidTr="00C06477">
        <w:tc>
          <w:tcPr>
            <w:tcW w:w="99.25pt" w:type="dxa"/>
            <w:tcBorders>
              <w:top w:val="single" w:sz="4" w:space="0" w:color="A6A6A6"/>
              <w:bottom w:val="single" w:sz="4" w:space="0" w:color="A6A6A6"/>
            </w:tcBorders>
            <w:shd w:val="clear" w:color="auto" w:fill="D9D9D9"/>
            <w:vAlign w:val="center"/>
          </w:tcPr>
          <w:p w:rsidR="008A34C2" w:rsidRPr="00FF221A" w:rsidRDefault="008A34C2" w:rsidP="008A34C2">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rsidR="008A34C2" w:rsidRPr="00FF221A" w:rsidRDefault="008A34C2" w:rsidP="008A34C2">
            <w:pPr>
              <w:rPr>
                <w:rFonts w:ascii="Times New Roman" w:hAnsi="Times New Roman"/>
                <w:sz w:val="22"/>
                <w:szCs w:val="22"/>
              </w:rPr>
            </w:pPr>
            <w:r w:rsidRPr="00FF221A">
              <w:rPr>
                <w:rFonts w:ascii="Times New Roman" w:hAnsi="Times New Roman"/>
                <w:sz w:val="22"/>
                <w:szCs w:val="22"/>
              </w:rPr>
              <w:t xml:space="preserve">Coordenadora Lana </w:t>
            </w:r>
          </w:p>
        </w:tc>
      </w:tr>
      <w:tr w:rsidR="003E2544" w:rsidRPr="00FF221A" w:rsidTr="00C06477">
        <w:tc>
          <w:tcPr>
            <w:tcW w:w="99.25pt" w:type="dxa"/>
            <w:tcBorders>
              <w:top w:val="single" w:sz="4" w:space="0" w:color="A6A6A6"/>
              <w:bottom w:val="single" w:sz="4" w:space="0" w:color="A6A6A6"/>
            </w:tcBorders>
            <w:shd w:val="clear" w:color="auto" w:fill="D9D9D9"/>
            <w:vAlign w:val="center"/>
          </w:tcPr>
          <w:p w:rsidR="003E2544" w:rsidRPr="00FF221A" w:rsidRDefault="003E2544" w:rsidP="00B93250">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465965" w:rsidRPr="00FF221A" w:rsidRDefault="00203A19" w:rsidP="00203A19">
            <w:pPr>
              <w:jc w:val="both"/>
              <w:rPr>
                <w:rFonts w:ascii="Times New Roman" w:hAnsi="Times New Roman"/>
                <w:sz w:val="22"/>
                <w:szCs w:val="22"/>
                <w:lang w:eastAsia="pt-BR"/>
              </w:rPr>
            </w:pPr>
            <w:r w:rsidRPr="00FF221A">
              <w:rPr>
                <w:rFonts w:ascii="Times New Roman" w:hAnsi="Times New Roman"/>
                <w:sz w:val="22"/>
                <w:szCs w:val="22"/>
              </w:rPr>
              <w:t xml:space="preserve">A assessoria técnica irá consolidar e classificar as </w:t>
            </w:r>
            <w:r w:rsidR="0037308C" w:rsidRPr="00FF221A">
              <w:rPr>
                <w:rFonts w:ascii="Times New Roman" w:hAnsi="Times New Roman"/>
                <w:sz w:val="22"/>
                <w:szCs w:val="22"/>
              </w:rPr>
              <w:t>555</w:t>
            </w:r>
            <w:r w:rsidR="008C21E4" w:rsidRPr="00FF221A">
              <w:rPr>
                <w:rFonts w:ascii="Times New Roman" w:hAnsi="Times New Roman"/>
                <w:sz w:val="22"/>
                <w:szCs w:val="22"/>
              </w:rPr>
              <w:t xml:space="preserve"> </w:t>
            </w:r>
            <w:r w:rsidRPr="00FF221A">
              <w:rPr>
                <w:rFonts w:ascii="Times New Roman" w:hAnsi="Times New Roman"/>
                <w:sz w:val="22"/>
                <w:szCs w:val="22"/>
              </w:rPr>
              <w:t xml:space="preserve">(quinhentas e cinquenta e cinco) </w:t>
            </w:r>
            <w:r w:rsidR="008C21E4" w:rsidRPr="00FF221A">
              <w:rPr>
                <w:rFonts w:ascii="Times New Roman" w:hAnsi="Times New Roman"/>
                <w:sz w:val="22"/>
                <w:szCs w:val="22"/>
              </w:rPr>
              <w:t>contribuições recebidas</w:t>
            </w:r>
            <w:r w:rsidRPr="00FF221A">
              <w:rPr>
                <w:rFonts w:ascii="Times New Roman" w:hAnsi="Times New Roman"/>
                <w:sz w:val="22"/>
                <w:szCs w:val="22"/>
              </w:rPr>
              <w:t xml:space="preserve"> (</w:t>
            </w:r>
            <w:r w:rsidR="0037308C" w:rsidRPr="00FF221A">
              <w:rPr>
                <w:rFonts w:ascii="Times New Roman" w:hAnsi="Times New Roman"/>
                <w:sz w:val="22"/>
                <w:szCs w:val="22"/>
              </w:rPr>
              <w:t>447</w:t>
            </w:r>
            <w:r w:rsidR="008C21E4" w:rsidRPr="00FF221A">
              <w:rPr>
                <w:rFonts w:ascii="Times New Roman" w:hAnsi="Times New Roman"/>
                <w:sz w:val="22"/>
                <w:szCs w:val="22"/>
              </w:rPr>
              <w:t xml:space="preserve"> </w:t>
            </w:r>
            <w:r w:rsidRPr="00FF221A">
              <w:rPr>
                <w:rFonts w:ascii="Times New Roman" w:hAnsi="Times New Roman"/>
                <w:sz w:val="22"/>
                <w:szCs w:val="22"/>
              </w:rPr>
              <w:t>pela</w:t>
            </w:r>
            <w:r w:rsidR="008C21E4" w:rsidRPr="00FF221A">
              <w:rPr>
                <w:rFonts w:ascii="Times New Roman" w:hAnsi="Times New Roman"/>
                <w:sz w:val="22"/>
                <w:szCs w:val="22"/>
              </w:rPr>
              <w:t xml:space="preserve"> Consulta Pública </w:t>
            </w:r>
            <w:r w:rsidRPr="00FF221A">
              <w:rPr>
                <w:rFonts w:ascii="Times New Roman" w:hAnsi="Times New Roman"/>
                <w:sz w:val="22"/>
                <w:szCs w:val="22"/>
              </w:rPr>
              <w:t xml:space="preserve">24 e </w:t>
            </w:r>
            <w:r w:rsidR="0037308C" w:rsidRPr="00FF221A">
              <w:rPr>
                <w:rFonts w:ascii="Times New Roman" w:hAnsi="Times New Roman"/>
                <w:sz w:val="22"/>
                <w:szCs w:val="22"/>
              </w:rPr>
              <w:t>8</w:t>
            </w:r>
            <w:r w:rsidRPr="00FF221A">
              <w:rPr>
                <w:rFonts w:ascii="Times New Roman" w:hAnsi="Times New Roman"/>
                <w:sz w:val="22"/>
                <w:szCs w:val="22"/>
              </w:rPr>
              <w:t xml:space="preserve"> pelo protocolo SICCAU), para análise e decisão da Comissão na próxima reunião, em 7/10/2019</w:t>
            </w:r>
          </w:p>
        </w:tc>
      </w:tr>
    </w:tbl>
    <w:p w:rsidR="003E2544" w:rsidRPr="00FF221A" w:rsidRDefault="00D82813" w:rsidP="003E2544">
      <w:pPr>
        <w:tabs>
          <w:tab w:val="start" w:pos="24.20pt"/>
          <w:tab w:val="start" w:pos="112.45pt"/>
        </w:tabs>
        <w:rPr>
          <w:rFonts w:ascii="Times New Roman" w:hAnsi="Times New Roman"/>
          <w:sz w:val="22"/>
          <w:szCs w:val="22"/>
        </w:rPr>
      </w:pPr>
      <w:r w:rsidRPr="00FF221A">
        <w:rPr>
          <w:rFonts w:ascii="Times New Roman" w:hAnsi="Times New Roman"/>
          <w:sz w:val="22"/>
          <w:szCs w:val="22"/>
        </w:rPr>
        <w:t xml:space="preserve"> </w:t>
      </w:r>
    </w:p>
    <w:tbl>
      <w:tblPr>
        <w:tblW w:w="453.60pt" w:type="dxa"/>
        <w:tblInd w:w="5.40pt" w:type="dxa"/>
        <w:tblLayout w:type="fixed"/>
        <w:tblLook w:firstRow="1" w:lastRow="0" w:firstColumn="1" w:lastColumn="0" w:noHBand="0" w:noVBand="1"/>
      </w:tblPr>
      <w:tblGrid>
        <w:gridCol w:w="1985"/>
        <w:gridCol w:w="7087"/>
      </w:tblGrid>
      <w:tr w:rsidR="008A34C2" w:rsidRPr="00FF221A" w:rsidTr="00C06477">
        <w:tc>
          <w:tcPr>
            <w:tcW w:w="99.25pt" w:type="dxa"/>
            <w:tcBorders>
              <w:top w:val="single" w:sz="4" w:space="0" w:color="A6A6A6"/>
              <w:bottom w:val="single" w:sz="4" w:space="0" w:color="A6A6A6"/>
            </w:tcBorders>
            <w:shd w:val="clear" w:color="auto" w:fill="D9D9D9"/>
            <w:vAlign w:val="center"/>
          </w:tcPr>
          <w:p w:rsidR="008A34C2" w:rsidRPr="00FF221A" w:rsidRDefault="008A34C2" w:rsidP="008A34C2">
            <w:pPr>
              <w:rPr>
                <w:rFonts w:ascii="Times New Roman" w:hAnsi="Times New Roman"/>
                <w:b/>
                <w:sz w:val="22"/>
                <w:szCs w:val="22"/>
              </w:rPr>
            </w:pPr>
            <w:r w:rsidRPr="00FF221A">
              <w:rPr>
                <w:rFonts w:ascii="Times New Roman" w:hAnsi="Times New Roman"/>
                <w:b/>
                <w:sz w:val="22"/>
                <w:szCs w:val="22"/>
              </w:rPr>
              <w:t>2</w:t>
            </w:r>
          </w:p>
        </w:tc>
        <w:tc>
          <w:tcPr>
            <w:tcW w:w="354.35pt" w:type="dxa"/>
            <w:tcBorders>
              <w:top w:val="single" w:sz="4" w:space="0" w:color="A6A6A6"/>
              <w:bottom w:val="single" w:sz="4" w:space="0" w:color="A6A6A6"/>
            </w:tcBorders>
            <w:vAlign w:val="center"/>
          </w:tcPr>
          <w:p w:rsidR="008A34C2" w:rsidRPr="00FF221A" w:rsidRDefault="008A34C2" w:rsidP="00C06477">
            <w:pPr>
              <w:jc w:val="both"/>
              <w:rPr>
                <w:rFonts w:ascii="Times New Roman" w:hAnsi="Times New Roman"/>
                <w:sz w:val="22"/>
                <w:szCs w:val="22"/>
              </w:rPr>
            </w:pPr>
            <w:r w:rsidRPr="00FF221A">
              <w:rPr>
                <w:rFonts w:ascii="Times New Roman" w:hAnsi="Times New Roman"/>
                <w:b/>
                <w:sz w:val="22"/>
                <w:szCs w:val="22"/>
              </w:rPr>
              <w:t xml:space="preserve">Programação do Seminário das CEPs em outubro, junto com o CAU/RS, e do </w:t>
            </w:r>
            <w:r w:rsidR="00C06477" w:rsidRPr="00FF221A">
              <w:rPr>
                <w:rFonts w:ascii="Times New Roman" w:hAnsi="Times New Roman"/>
                <w:b/>
                <w:sz w:val="22"/>
                <w:szCs w:val="22"/>
              </w:rPr>
              <w:t>Congresso Brasileiro de Arquitetura (</w:t>
            </w:r>
            <w:r w:rsidRPr="00FF221A">
              <w:rPr>
                <w:rFonts w:ascii="Times New Roman" w:hAnsi="Times New Roman"/>
                <w:b/>
                <w:sz w:val="22"/>
                <w:szCs w:val="22"/>
              </w:rPr>
              <w:t>CBA</w:t>
            </w:r>
            <w:r w:rsidR="00C06477" w:rsidRPr="00FF221A">
              <w:rPr>
                <w:rFonts w:ascii="Times New Roman" w:hAnsi="Times New Roman"/>
                <w:b/>
                <w:sz w:val="22"/>
                <w:szCs w:val="22"/>
              </w:rPr>
              <w:t>)</w:t>
            </w:r>
            <w:r w:rsidRPr="00FF221A">
              <w:rPr>
                <w:rFonts w:ascii="Times New Roman" w:hAnsi="Times New Roman"/>
                <w:b/>
                <w:sz w:val="22"/>
                <w:szCs w:val="22"/>
              </w:rPr>
              <w:t xml:space="preserve">: </w:t>
            </w:r>
            <w:r w:rsidRPr="00FF221A">
              <w:rPr>
                <w:rFonts w:ascii="Times New Roman" w:hAnsi="Times New Roman"/>
                <w:sz w:val="22"/>
                <w:szCs w:val="22"/>
              </w:rPr>
              <w:t xml:space="preserve">para </w:t>
            </w:r>
            <w:r w:rsidR="00C06477" w:rsidRPr="00FF221A">
              <w:rPr>
                <w:rFonts w:ascii="Times New Roman" w:hAnsi="Times New Roman"/>
                <w:sz w:val="22"/>
                <w:szCs w:val="22"/>
              </w:rPr>
              <w:t>discussão sobre a organização e</w:t>
            </w:r>
            <w:r w:rsidRPr="00FF221A">
              <w:rPr>
                <w:rFonts w:ascii="Times New Roman" w:hAnsi="Times New Roman"/>
                <w:sz w:val="22"/>
                <w:szCs w:val="22"/>
              </w:rPr>
              <w:t xml:space="preserve"> preparação de material </w:t>
            </w:r>
          </w:p>
        </w:tc>
      </w:tr>
      <w:tr w:rsidR="008A34C2" w:rsidRPr="00FF221A" w:rsidTr="00C06477">
        <w:tc>
          <w:tcPr>
            <w:tcW w:w="99.25pt" w:type="dxa"/>
            <w:tcBorders>
              <w:top w:val="single" w:sz="4" w:space="0" w:color="A6A6A6"/>
              <w:bottom w:val="single" w:sz="4" w:space="0" w:color="A6A6A6"/>
            </w:tcBorders>
            <w:shd w:val="clear" w:color="auto" w:fill="D9D9D9"/>
            <w:vAlign w:val="center"/>
          </w:tcPr>
          <w:p w:rsidR="008A34C2" w:rsidRPr="00FF221A" w:rsidRDefault="008A34C2" w:rsidP="008A34C2">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rsidR="008A34C2" w:rsidRPr="00FF221A" w:rsidRDefault="0037308C" w:rsidP="008A34C2">
            <w:pPr>
              <w:rPr>
                <w:rFonts w:ascii="Times New Roman" w:hAnsi="Times New Roman"/>
                <w:sz w:val="22"/>
                <w:szCs w:val="22"/>
              </w:rPr>
            </w:pPr>
            <w:r w:rsidRPr="00FF221A">
              <w:rPr>
                <w:rFonts w:ascii="Times New Roman" w:hAnsi="Times New Roman"/>
                <w:sz w:val="22"/>
                <w:szCs w:val="22"/>
              </w:rPr>
              <w:t>-</w:t>
            </w:r>
          </w:p>
        </w:tc>
      </w:tr>
      <w:tr w:rsidR="008A34C2" w:rsidRPr="00FF221A" w:rsidTr="00C06477">
        <w:tc>
          <w:tcPr>
            <w:tcW w:w="99.25pt" w:type="dxa"/>
            <w:tcBorders>
              <w:top w:val="single" w:sz="4" w:space="0" w:color="A6A6A6"/>
              <w:bottom w:val="single" w:sz="4" w:space="0" w:color="A6A6A6"/>
            </w:tcBorders>
            <w:shd w:val="clear" w:color="auto" w:fill="D9D9D9"/>
            <w:vAlign w:val="center"/>
          </w:tcPr>
          <w:p w:rsidR="008A34C2" w:rsidRPr="00FF221A" w:rsidRDefault="008A34C2" w:rsidP="008A34C2">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rsidR="008A34C2" w:rsidRPr="00FF221A" w:rsidRDefault="008A34C2" w:rsidP="0037308C">
            <w:pPr>
              <w:rPr>
                <w:rFonts w:ascii="Times New Roman" w:hAnsi="Times New Roman"/>
                <w:sz w:val="22"/>
                <w:szCs w:val="22"/>
              </w:rPr>
            </w:pPr>
            <w:r w:rsidRPr="00FF221A">
              <w:rPr>
                <w:rFonts w:ascii="Times New Roman" w:hAnsi="Times New Roman"/>
                <w:sz w:val="22"/>
                <w:szCs w:val="22"/>
              </w:rPr>
              <w:t>Coordenador</w:t>
            </w:r>
            <w:r w:rsidR="0037308C" w:rsidRPr="00FF221A">
              <w:rPr>
                <w:rFonts w:ascii="Times New Roman" w:hAnsi="Times New Roman"/>
                <w:sz w:val="22"/>
                <w:szCs w:val="22"/>
              </w:rPr>
              <w:t xml:space="preserve"> substituto Ricardo</w:t>
            </w:r>
          </w:p>
        </w:tc>
      </w:tr>
      <w:tr w:rsidR="00BF351C" w:rsidRPr="00FF221A" w:rsidTr="00C06477">
        <w:tc>
          <w:tcPr>
            <w:tcW w:w="99.25pt" w:type="dxa"/>
            <w:tcBorders>
              <w:top w:val="single" w:sz="4" w:space="0" w:color="A6A6A6"/>
              <w:bottom w:val="single" w:sz="4" w:space="0" w:color="A6A6A6"/>
            </w:tcBorders>
            <w:shd w:val="clear" w:color="auto" w:fill="D9D9D9"/>
            <w:vAlign w:val="center"/>
          </w:tcPr>
          <w:p w:rsidR="00BF351C" w:rsidRPr="00FF221A" w:rsidRDefault="00BF351C" w:rsidP="00BF351C">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D70FA6" w:rsidRPr="00FF221A" w:rsidRDefault="00C06477" w:rsidP="007D745F">
            <w:pPr>
              <w:jc w:val="both"/>
              <w:rPr>
                <w:rFonts w:ascii="Times New Roman" w:hAnsi="Times New Roman"/>
                <w:sz w:val="22"/>
                <w:szCs w:val="22"/>
                <w:lang w:eastAsia="pt-BR"/>
              </w:rPr>
            </w:pPr>
            <w:r w:rsidRPr="00FF221A">
              <w:rPr>
                <w:rFonts w:ascii="Times New Roman" w:hAnsi="Times New Roman"/>
                <w:sz w:val="22"/>
                <w:szCs w:val="22"/>
                <w:lang w:eastAsia="pt-BR"/>
              </w:rPr>
              <w:t>- Os conselheiros analisaram a programação final do evento e recomendaram que, em relação aos temas sugeridos pelos CAU/UF</w:t>
            </w:r>
            <w:r w:rsidR="00E55C29" w:rsidRPr="00FF221A">
              <w:rPr>
                <w:rFonts w:ascii="Times New Roman" w:hAnsi="Times New Roman"/>
                <w:sz w:val="22"/>
                <w:szCs w:val="22"/>
                <w:lang w:eastAsia="pt-BR"/>
              </w:rPr>
              <w:t xml:space="preserve"> que serão debatidos</w:t>
            </w:r>
            <w:r w:rsidRPr="00FF221A">
              <w:rPr>
                <w:rFonts w:ascii="Times New Roman" w:hAnsi="Times New Roman"/>
                <w:sz w:val="22"/>
                <w:szCs w:val="22"/>
                <w:lang w:eastAsia="pt-BR"/>
              </w:rPr>
              <w:t xml:space="preserve"> no 2º dia, seja organizado pela coordenação da CEP-CAU/RS, incluindo a definição de horários e tempo de fala para cada tema proposto. </w:t>
            </w:r>
          </w:p>
          <w:p w:rsidR="0037308C" w:rsidRPr="00FF221A" w:rsidRDefault="00C06477" w:rsidP="0037308C">
            <w:pPr>
              <w:rPr>
                <w:rFonts w:ascii="Times New Roman" w:hAnsi="Times New Roman"/>
                <w:sz w:val="22"/>
                <w:szCs w:val="22"/>
              </w:rPr>
            </w:pPr>
            <w:r w:rsidRPr="00FF221A">
              <w:rPr>
                <w:rFonts w:ascii="Times New Roman" w:hAnsi="Times New Roman"/>
                <w:sz w:val="22"/>
                <w:szCs w:val="22"/>
              </w:rPr>
              <w:t xml:space="preserve">- Foram decididos </w:t>
            </w:r>
            <w:r w:rsidR="0037308C" w:rsidRPr="00FF221A">
              <w:rPr>
                <w:rFonts w:ascii="Times New Roman" w:hAnsi="Times New Roman"/>
                <w:sz w:val="22"/>
                <w:szCs w:val="22"/>
              </w:rPr>
              <w:t xml:space="preserve">os temas e nomes para as rodas de conversa que acontecerão durante o </w:t>
            </w:r>
            <w:r w:rsidR="00E55C29" w:rsidRPr="00FF221A">
              <w:rPr>
                <w:rFonts w:ascii="Times New Roman" w:hAnsi="Times New Roman"/>
                <w:sz w:val="22"/>
                <w:szCs w:val="22"/>
              </w:rPr>
              <w:t>CBA,</w:t>
            </w:r>
            <w:r w:rsidR="00FF221A">
              <w:rPr>
                <w:rFonts w:ascii="Times New Roman" w:hAnsi="Times New Roman"/>
                <w:sz w:val="22"/>
                <w:szCs w:val="22"/>
              </w:rPr>
              <w:t xml:space="preserve"> no estande do IAB</w:t>
            </w:r>
            <w:r w:rsidR="0037308C" w:rsidRPr="00FF221A">
              <w:rPr>
                <w:rFonts w:ascii="Times New Roman" w:hAnsi="Times New Roman"/>
                <w:sz w:val="22"/>
                <w:szCs w:val="22"/>
              </w:rPr>
              <w:t>:</w:t>
            </w:r>
          </w:p>
          <w:p w:rsidR="0037308C" w:rsidRPr="00FF221A" w:rsidRDefault="0037308C" w:rsidP="0037308C">
            <w:pPr>
              <w:rPr>
                <w:rFonts w:ascii="Times New Roman" w:hAnsi="Times New Roman"/>
                <w:sz w:val="22"/>
                <w:szCs w:val="22"/>
              </w:rPr>
            </w:pPr>
            <w:r w:rsidRPr="00FF221A">
              <w:rPr>
                <w:rFonts w:ascii="Times New Roman" w:hAnsi="Times New Roman"/>
                <w:sz w:val="22"/>
                <w:szCs w:val="22"/>
              </w:rPr>
              <w:t>Tema 1: Arquitetura de Interiores – Cons. Lana Jubé</w:t>
            </w:r>
          </w:p>
          <w:p w:rsidR="0037308C" w:rsidRPr="00FF221A" w:rsidRDefault="0037308C" w:rsidP="0037308C">
            <w:pPr>
              <w:rPr>
                <w:rFonts w:ascii="Times New Roman" w:hAnsi="Times New Roman"/>
                <w:sz w:val="22"/>
                <w:szCs w:val="22"/>
              </w:rPr>
            </w:pPr>
            <w:r w:rsidRPr="00FF221A">
              <w:rPr>
                <w:rFonts w:ascii="Times New Roman" w:hAnsi="Times New Roman"/>
                <w:sz w:val="22"/>
                <w:szCs w:val="22"/>
              </w:rPr>
              <w:t>Tema 2: Bim no Escritório – Cons. Fernando Márcio</w:t>
            </w:r>
          </w:p>
          <w:p w:rsidR="0037308C" w:rsidRPr="00FF221A" w:rsidRDefault="0037308C" w:rsidP="0037308C">
            <w:pPr>
              <w:jc w:val="both"/>
              <w:rPr>
                <w:rFonts w:ascii="Times New Roman" w:hAnsi="Times New Roman"/>
                <w:sz w:val="22"/>
                <w:szCs w:val="22"/>
                <w:lang w:eastAsia="pt-BR"/>
              </w:rPr>
            </w:pPr>
            <w:r w:rsidRPr="00FF221A">
              <w:rPr>
                <w:rFonts w:ascii="Times New Roman" w:hAnsi="Times New Roman"/>
                <w:sz w:val="22"/>
                <w:szCs w:val="22"/>
              </w:rPr>
              <w:t>Tema 3: Tabela de Honorários - Cons. Josemée</w:t>
            </w:r>
          </w:p>
        </w:tc>
      </w:tr>
    </w:tbl>
    <w:p w:rsidR="003E2544" w:rsidRPr="00FF221A" w:rsidRDefault="003E2544"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8A34C2" w:rsidRPr="00FF221A" w:rsidTr="00C06477">
        <w:tc>
          <w:tcPr>
            <w:tcW w:w="99.25pt" w:type="dxa"/>
            <w:tcBorders>
              <w:top w:val="single" w:sz="4" w:space="0" w:color="A6A6A6"/>
              <w:bottom w:val="single" w:sz="4" w:space="0" w:color="A6A6A6"/>
            </w:tcBorders>
            <w:shd w:val="clear" w:color="auto" w:fill="D9D9D9"/>
            <w:vAlign w:val="center"/>
          </w:tcPr>
          <w:p w:rsidR="008A34C2" w:rsidRPr="00FF221A" w:rsidRDefault="008A34C2" w:rsidP="008A34C2">
            <w:pPr>
              <w:rPr>
                <w:rFonts w:ascii="Times New Roman" w:hAnsi="Times New Roman"/>
                <w:b/>
                <w:sz w:val="22"/>
                <w:szCs w:val="22"/>
              </w:rPr>
            </w:pPr>
            <w:r w:rsidRPr="00FF221A">
              <w:rPr>
                <w:rFonts w:ascii="Times New Roman" w:hAnsi="Times New Roman"/>
                <w:b/>
                <w:sz w:val="22"/>
                <w:szCs w:val="22"/>
              </w:rPr>
              <w:t>3</w:t>
            </w:r>
          </w:p>
        </w:tc>
        <w:tc>
          <w:tcPr>
            <w:tcW w:w="354.35pt" w:type="dxa"/>
            <w:tcBorders>
              <w:top w:val="single" w:sz="4" w:space="0" w:color="A6A6A6"/>
              <w:bottom w:val="single" w:sz="4" w:space="0" w:color="A6A6A6"/>
            </w:tcBorders>
            <w:vAlign w:val="center"/>
          </w:tcPr>
          <w:p w:rsidR="008A34C2" w:rsidRPr="00FF221A" w:rsidRDefault="008A34C2" w:rsidP="008A34C2">
            <w:pPr>
              <w:jc w:val="both"/>
              <w:rPr>
                <w:rFonts w:ascii="Times New Roman" w:hAnsi="Times New Roman"/>
                <w:sz w:val="22"/>
                <w:szCs w:val="22"/>
              </w:rPr>
            </w:pPr>
            <w:r w:rsidRPr="00FF221A">
              <w:rPr>
                <w:rFonts w:ascii="Times New Roman" w:hAnsi="Times New Roman"/>
                <w:b/>
                <w:sz w:val="22"/>
                <w:szCs w:val="22"/>
              </w:rPr>
              <w:t>Protocolo nº 625583/2017 – CEF-CAU/BR solicita que a CEP-CAU/BR descreva como será realizada, pelos CAU/UF, a fiscalização de natureza educativa mencionada no item 3 da Deliberação nº 048/2019 – sobre atividade de docência</w:t>
            </w:r>
          </w:p>
        </w:tc>
      </w:tr>
      <w:tr w:rsidR="008A34C2" w:rsidRPr="00FF221A" w:rsidTr="00C06477">
        <w:tc>
          <w:tcPr>
            <w:tcW w:w="99.25pt" w:type="dxa"/>
            <w:tcBorders>
              <w:top w:val="single" w:sz="4" w:space="0" w:color="A6A6A6"/>
              <w:bottom w:val="single" w:sz="4" w:space="0" w:color="A6A6A6"/>
            </w:tcBorders>
            <w:shd w:val="clear" w:color="auto" w:fill="D9D9D9"/>
            <w:vAlign w:val="center"/>
          </w:tcPr>
          <w:p w:rsidR="008A34C2" w:rsidRPr="00FF221A" w:rsidRDefault="008A34C2" w:rsidP="008A34C2">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rsidR="008A34C2" w:rsidRPr="00FF221A" w:rsidRDefault="008A34C2" w:rsidP="008A34C2">
            <w:pPr>
              <w:jc w:val="both"/>
              <w:rPr>
                <w:rFonts w:ascii="Times New Roman" w:hAnsi="Times New Roman"/>
                <w:sz w:val="22"/>
                <w:szCs w:val="22"/>
              </w:rPr>
            </w:pPr>
            <w:r w:rsidRPr="00FF221A">
              <w:rPr>
                <w:rFonts w:ascii="Times New Roman" w:hAnsi="Times New Roman"/>
                <w:sz w:val="22"/>
                <w:szCs w:val="22"/>
              </w:rPr>
              <w:t>CEF-CAU/BR</w:t>
            </w:r>
          </w:p>
        </w:tc>
      </w:tr>
      <w:tr w:rsidR="008A34C2" w:rsidRPr="00FF221A" w:rsidTr="00C06477">
        <w:tc>
          <w:tcPr>
            <w:tcW w:w="99.25pt" w:type="dxa"/>
            <w:tcBorders>
              <w:top w:val="single" w:sz="4" w:space="0" w:color="A6A6A6"/>
              <w:bottom w:val="single" w:sz="4" w:space="0" w:color="A6A6A6"/>
            </w:tcBorders>
            <w:shd w:val="clear" w:color="auto" w:fill="D9D9D9"/>
            <w:vAlign w:val="center"/>
          </w:tcPr>
          <w:p w:rsidR="008A34C2" w:rsidRPr="00FF221A" w:rsidRDefault="008A34C2" w:rsidP="008A34C2">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rsidR="008A34C2" w:rsidRPr="00FF221A" w:rsidRDefault="00CD66A7" w:rsidP="008A34C2">
            <w:pPr>
              <w:rPr>
                <w:rFonts w:ascii="Times New Roman" w:hAnsi="Times New Roman"/>
                <w:sz w:val="22"/>
                <w:szCs w:val="22"/>
              </w:rPr>
            </w:pPr>
            <w:r w:rsidRPr="00FF221A">
              <w:rPr>
                <w:rFonts w:ascii="Times New Roman" w:hAnsi="Times New Roman"/>
                <w:sz w:val="22"/>
                <w:szCs w:val="22"/>
              </w:rPr>
              <w:t>Coordenador substituto Ricardo</w:t>
            </w:r>
          </w:p>
        </w:tc>
      </w:tr>
      <w:tr w:rsidR="00072ABB" w:rsidRPr="00FF221A" w:rsidTr="00C06477">
        <w:tc>
          <w:tcPr>
            <w:tcW w:w="99.25pt" w:type="dxa"/>
            <w:tcBorders>
              <w:top w:val="single" w:sz="4" w:space="0" w:color="A6A6A6"/>
              <w:bottom w:val="single" w:sz="4" w:space="0" w:color="A6A6A6"/>
            </w:tcBorders>
            <w:shd w:val="clear" w:color="auto" w:fill="D9D9D9"/>
            <w:vAlign w:val="center"/>
          </w:tcPr>
          <w:p w:rsidR="00072ABB" w:rsidRPr="00FF221A" w:rsidRDefault="00072ABB" w:rsidP="00B93250">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8946F1" w:rsidRPr="00FF221A" w:rsidRDefault="0060233A" w:rsidP="00FF221A">
            <w:pPr>
              <w:jc w:val="both"/>
              <w:rPr>
                <w:rFonts w:ascii="Times New Roman" w:hAnsi="Times New Roman"/>
                <w:sz w:val="22"/>
                <w:szCs w:val="22"/>
                <w:lang w:eastAsia="pt-BR"/>
              </w:rPr>
            </w:pPr>
            <w:r w:rsidRPr="00FF221A">
              <w:rPr>
                <w:rFonts w:ascii="Times New Roman" w:hAnsi="Times New Roman"/>
                <w:sz w:val="22"/>
                <w:szCs w:val="22"/>
                <w:lang w:eastAsia="pt-BR"/>
              </w:rPr>
              <w:t xml:space="preserve">A demanda foi encaminhada </w:t>
            </w:r>
            <w:r w:rsidR="00FF221A">
              <w:rPr>
                <w:rFonts w:ascii="Times New Roman" w:hAnsi="Times New Roman"/>
                <w:sz w:val="22"/>
                <w:szCs w:val="22"/>
                <w:lang w:eastAsia="pt-BR"/>
              </w:rPr>
              <w:t xml:space="preserve">pela SGM </w:t>
            </w:r>
            <w:r w:rsidRPr="00FF221A">
              <w:rPr>
                <w:rFonts w:ascii="Times New Roman" w:hAnsi="Times New Roman"/>
                <w:sz w:val="22"/>
                <w:szCs w:val="22"/>
                <w:lang w:eastAsia="pt-BR"/>
              </w:rPr>
              <w:t>para Comissão Temporária de Fiscalização</w:t>
            </w:r>
            <w:r w:rsidR="00FF221A">
              <w:rPr>
                <w:rFonts w:ascii="Times New Roman" w:hAnsi="Times New Roman"/>
                <w:sz w:val="22"/>
                <w:szCs w:val="22"/>
                <w:lang w:eastAsia="pt-BR"/>
              </w:rPr>
              <w:t xml:space="preserve"> (CTF)</w:t>
            </w:r>
            <w:r w:rsidRPr="00FF221A">
              <w:rPr>
                <w:rFonts w:ascii="Times New Roman" w:hAnsi="Times New Roman"/>
                <w:sz w:val="22"/>
                <w:szCs w:val="22"/>
                <w:lang w:eastAsia="pt-BR"/>
              </w:rPr>
              <w:t>, que está tratando desse assunto no Plano Nacional de Fiscalização</w:t>
            </w:r>
            <w:r w:rsidR="00FF221A">
              <w:rPr>
                <w:rFonts w:ascii="Times New Roman" w:hAnsi="Times New Roman"/>
                <w:sz w:val="22"/>
                <w:szCs w:val="22"/>
                <w:lang w:eastAsia="pt-BR"/>
              </w:rPr>
              <w:t xml:space="preserve"> em elaboração.</w:t>
            </w:r>
          </w:p>
        </w:tc>
      </w:tr>
    </w:tbl>
    <w:p w:rsidR="00072ABB" w:rsidRPr="00FF221A" w:rsidRDefault="00072ABB"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946753" w:rsidRPr="00FF221A" w:rsidTr="00D82813">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4</w:t>
            </w:r>
          </w:p>
        </w:tc>
        <w:tc>
          <w:tcPr>
            <w:tcW w:w="354.35pt" w:type="dxa"/>
            <w:tcBorders>
              <w:top w:val="single" w:sz="4" w:space="0" w:color="A6A6A6"/>
              <w:bottom w:val="single" w:sz="4" w:space="0" w:color="A6A6A6"/>
            </w:tcBorders>
            <w:vAlign w:val="center"/>
          </w:tcPr>
          <w:p w:rsidR="00946753" w:rsidRPr="00FF221A" w:rsidRDefault="00946753" w:rsidP="00946753">
            <w:pPr>
              <w:jc w:val="both"/>
              <w:rPr>
                <w:rFonts w:ascii="Times New Roman" w:hAnsi="Times New Roman"/>
                <w:b/>
                <w:sz w:val="22"/>
                <w:szCs w:val="22"/>
              </w:rPr>
            </w:pPr>
            <w:r w:rsidRPr="00FF221A">
              <w:rPr>
                <w:rFonts w:ascii="Times New Roman" w:hAnsi="Times New Roman"/>
                <w:b/>
                <w:sz w:val="22"/>
                <w:szCs w:val="22"/>
              </w:rPr>
              <w:t>Protocolo nº 897882 – CAU/SC solicita esclarecimentos acerca de RRT com atividade descrita como “execução de limpeza predial”</w:t>
            </w:r>
          </w:p>
        </w:tc>
      </w:tr>
      <w:tr w:rsidR="00946753" w:rsidRPr="00FF221A" w:rsidTr="00D82813">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rsidR="00946753" w:rsidRPr="00FF221A" w:rsidRDefault="00946753" w:rsidP="00946753">
            <w:pPr>
              <w:rPr>
                <w:rFonts w:ascii="Times New Roman" w:hAnsi="Times New Roman"/>
                <w:sz w:val="22"/>
                <w:szCs w:val="22"/>
              </w:rPr>
            </w:pPr>
            <w:r w:rsidRPr="00FF221A">
              <w:rPr>
                <w:rFonts w:ascii="Times New Roman" w:hAnsi="Times New Roman"/>
                <w:sz w:val="22"/>
                <w:szCs w:val="22"/>
              </w:rPr>
              <w:t>Presidencia do CAU/BR</w:t>
            </w:r>
          </w:p>
        </w:tc>
      </w:tr>
      <w:tr w:rsidR="00946753" w:rsidRPr="00FF221A" w:rsidTr="00D82813">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rsidR="00946753" w:rsidRPr="00FF221A" w:rsidRDefault="00CD66A7" w:rsidP="00946753">
            <w:pPr>
              <w:rPr>
                <w:rFonts w:ascii="Times New Roman" w:hAnsi="Times New Roman"/>
                <w:sz w:val="22"/>
                <w:szCs w:val="22"/>
              </w:rPr>
            </w:pPr>
            <w:r w:rsidRPr="00FF221A">
              <w:rPr>
                <w:rFonts w:ascii="Times New Roman" w:hAnsi="Times New Roman"/>
                <w:sz w:val="22"/>
                <w:szCs w:val="22"/>
              </w:rPr>
              <w:t>Coordenador substituto Ricardo</w:t>
            </w:r>
          </w:p>
        </w:tc>
      </w:tr>
      <w:tr w:rsidR="00072ABB" w:rsidRPr="00FF221A" w:rsidTr="00D82813">
        <w:tc>
          <w:tcPr>
            <w:tcW w:w="99.25pt" w:type="dxa"/>
            <w:tcBorders>
              <w:top w:val="single" w:sz="4" w:space="0" w:color="A6A6A6"/>
              <w:bottom w:val="single" w:sz="4" w:space="0" w:color="A6A6A6"/>
            </w:tcBorders>
            <w:shd w:val="clear" w:color="auto" w:fill="D9D9D9"/>
            <w:vAlign w:val="center"/>
          </w:tcPr>
          <w:p w:rsidR="00072ABB" w:rsidRPr="00FF221A" w:rsidRDefault="00072ABB" w:rsidP="00B93250">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D043AC" w:rsidRPr="00FF221A" w:rsidRDefault="0060233A" w:rsidP="00C1206F">
            <w:pPr>
              <w:jc w:val="both"/>
              <w:rPr>
                <w:rFonts w:ascii="Times New Roman" w:hAnsi="Times New Roman"/>
                <w:sz w:val="22"/>
                <w:szCs w:val="22"/>
                <w:lang w:eastAsia="pt-BR"/>
              </w:rPr>
            </w:pPr>
            <w:r w:rsidRPr="00FF221A">
              <w:rPr>
                <w:rFonts w:ascii="Times New Roman" w:hAnsi="Times New Roman"/>
                <w:sz w:val="22"/>
                <w:szCs w:val="22"/>
                <w:lang w:eastAsia="pt-BR"/>
              </w:rPr>
              <w:t>Deliberação nº 067/2019-CEP-CAU/BR:</w:t>
            </w:r>
          </w:p>
          <w:p w:rsidR="00376385" w:rsidRPr="00FF221A" w:rsidRDefault="00376385" w:rsidP="00376385">
            <w:pPr>
              <w:pStyle w:val="PargrafodaLista"/>
              <w:numPr>
                <w:ilvl w:val="0"/>
                <w:numId w:val="26"/>
              </w:numPr>
              <w:tabs>
                <w:tab w:val="start" w:pos="28.35pt"/>
              </w:tabs>
              <w:ind w:start="0pt" w:firstLine="0pt"/>
              <w:contextualSpacing w:val="0"/>
              <w:jc w:val="both"/>
              <w:rPr>
                <w:rFonts w:ascii="Times New Roman" w:hAnsi="Times New Roman"/>
                <w:sz w:val="22"/>
                <w:szCs w:val="22"/>
              </w:rPr>
            </w:pPr>
            <w:r w:rsidRPr="00FF221A">
              <w:rPr>
                <w:rFonts w:ascii="Times New Roman" w:hAnsi="Times New Roman"/>
                <w:sz w:val="22"/>
                <w:szCs w:val="22"/>
              </w:rPr>
              <w:t>Esclarecer os questionamentos enviados pelo CAU/SC, com base nas legislações e normas técnicas consideradas acima, conforme descrito abaixo:</w:t>
            </w:r>
          </w:p>
          <w:p w:rsidR="00376385" w:rsidRPr="00FF221A" w:rsidRDefault="00376385" w:rsidP="00376385">
            <w:pPr>
              <w:pStyle w:val="PargrafodaLista"/>
              <w:numPr>
                <w:ilvl w:val="0"/>
                <w:numId w:val="27"/>
              </w:numPr>
              <w:tabs>
                <w:tab w:val="start" w:pos="15.85pt"/>
              </w:tabs>
              <w:ind w:start="15.85pt" w:hanging="17.85pt"/>
              <w:contextualSpacing w:val="0"/>
              <w:jc w:val="both"/>
              <w:rPr>
                <w:rFonts w:ascii="Times New Roman" w:hAnsi="Times New Roman"/>
                <w:sz w:val="22"/>
                <w:szCs w:val="22"/>
              </w:rPr>
            </w:pPr>
            <w:r w:rsidRPr="00FF221A">
              <w:rPr>
                <w:rFonts w:ascii="Times New Roman" w:hAnsi="Times New Roman"/>
                <w:sz w:val="22"/>
                <w:szCs w:val="22"/>
              </w:rPr>
              <w:t>Os serviços de limpeza/lavação de edifícios quando se tratar de limpeza de fachada predial onde se requer que os trabalhos sejam realizados sob a responsabilidade técnica de um profissional legalmente habilitado, e sendo este um arquiteto e urbanista, estará sujeito, portanto, ao Registro de Responsabilidade Técnica (RRT) no CAU;</w:t>
            </w:r>
          </w:p>
          <w:p w:rsidR="00376385" w:rsidRPr="00FF221A" w:rsidRDefault="00376385" w:rsidP="00376385">
            <w:pPr>
              <w:pStyle w:val="PargrafodaLista"/>
              <w:numPr>
                <w:ilvl w:val="0"/>
                <w:numId w:val="27"/>
              </w:numPr>
              <w:tabs>
                <w:tab w:val="start" w:pos="15.85pt"/>
              </w:tabs>
              <w:ind w:start="15.85pt" w:hanging="17.85pt"/>
              <w:contextualSpacing w:val="0"/>
              <w:jc w:val="both"/>
              <w:rPr>
                <w:rFonts w:ascii="Times New Roman" w:hAnsi="Times New Roman"/>
                <w:sz w:val="22"/>
                <w:szCs w:val="22"/>
              </w:rPr>
            </w:pPr>
            <w:r w:rsidRPr="00FF221A">
              <w:rPr>
                <w:rFonts w:ascii="Times New Roman" w:hAnsi="Times New Roman"/>
                <w:sz w:val="22"/>
                <w:szCs w:val="22"/>
              </w:rPr>
              <w:t>O arquiteto e urbanista, responsável pelos serviços citados acima, deverá cadastrar no RRT a(s) atividade(s) técnica(s) que estiverem descritas em seu contrato de trabalho ou de prestação de serviços, podendo utilizar as seguintes atividades técnicas da Resolução CAU/BR nº 21/2012: subitem 2.2.1 – Execução de Obra e os subitens 3.2 a 3.7 do Grupo 3 – Gestão (Supervisão, Direção, Gerenciamento, Acompanhamento e Fiscalização de obra ou serviço técnico ou Desempenho de Cargo ou Função Técnica);</w:t>
            </w:r>
          </w:p>
          <w:p w:rsidR="00376385" w:rsidRPr="00FF221A" w:rsidRDefault="00376385" w:rsidP="00376385">
            <w:pPr>
              <w:pStyle w:val="PargrafodaLista"/>
              <w:numPr>
                <w:ilvl w:val="0"/>
                <w:numId w:val="27"/>
              </w:numPr>
              <w:tabs>
                <w:tab w:val="start" w:pos="15.85pt"/>
              </w:tabs>
              <w:ind w:start="15.85pt" w:hanging="17.85pt"/>
              <w:contextualSpacing w:val="0"/>
              <w:jc w:val="both"/>
              <w:rPr>
                <w:rFonts w:ascii="Times New Roman" w:hAnsi="Times New Roman"/>
                <w:sz w:val="22"/>
                <w:szCs w:val="22"/>
              </w:rPr>
            </w:pPr>
            <w:r w:rsidRPr="00FF221A">
              <w:rPr>
                <w:rFonts w:ascii="Times New Roman" w:hAnsi="Times New Roman"/>
                <w:sz w:val="22"/>
                <w:szCs w:val="22"/>
              </w:rPr>
              <w:t>Todos os serviços e atividades no âmbito da Arquitetura e Urbanismo, conforme a lista constante da Resolução CAU/BR nº 21/2012, que o arquiteto e urbanista irá realizar e estiver em seu contrato sob sua administração, supervisão ou gestão, devem ser registradas no RRT;</w:t>
            </w:r>
          </w:p>
          <w:p w:rsidR="00376385" w:rsidRPr="00FF221A" w:rsidRDefault="00376385" w:rsidP="00376385">
            <w:pPr>
              <w:pStyle w:val="PargrafodaLista"/>
              <w:numPr>
                <w:ilvl w:val="0"/>
                <w:numId w:val="27"/>
              </w:numPr>
              <w:tabs>
                <w:tab w:val="start" w:pos="15.85pt"/>
              </w:tabs>
              <w:ind w:start="15.85pt" w:hanging="17.85pt"/>
              <w:contextualSpacing w:val="0"/>
              <w:jc w:val="both"/>
              <w:rPr>
                <w:rFonts w:ascii="Times New Roman" w:hAnsi="Times New Roman"/>
                <w:sz w:val="22"/>
                <w:szCs w:val="22"/>
              </w:rPr>
            </w:pPr>
            <w:r w:rsidRPr="00FF221A">
              <w:rPr>
                <w:rFonts w:ascii="Times New Roman" w:hAnsi="Times New Roman"/>
                <w:sz w:val="22"/>
                <w:szCs w:val="22"/>
              </w:rPr>
              <w:t xml:space="preserve">Esclarecer que os serviços de limpeza/lavagem, pintura, mobiliários soltos, troca de revestimentos e outros elementos, mesmo que não exijam profissional habilitado como responsável técnico, mas que façam parte da execução de obra de edificação ou de interiores, para o qual o arquiteto e urbanista foi contratado, poderão constar da descrição do seu RRT; </w:t>
            </w:r>
          </w:p>
          <w:p w:rsidR="00376385" w:rsidRPr="00FF221A" w:rsidRDefault="00376385" w:rsidP="00376385">
            <w:pPr>
              <w:pStyle w:val="PargrafodaLista"/>
              <w:numPr>
                <w:ilvl w:val="0"/>
                <w:numId w:val="27"/>
              </w:numPr>
              <w:tabs>
                <w:tab w:val="start" w:pos="15.85pt"/>
              </w:tabs>
              <w:autoSpaceDE w:val="0"/>
              <w:autoSpaceDN w:val="0"/>
              <w:adjustRightInd w:val="0"/>
              <w:ind w:start="15.85pt"/>
              <w:contextualSpacing w:val="0"/>
              <w:jc w:val="both"/>
              <w:rPr>
                <w:rFonts w:ascii="Times New Roman" w:hAnsi="Times New Roman"/>
                <w:sz w:val="22"/>
                <w:szCs w:val="22"/>
              </w:rPr>
            </w:pPr>
            <w:r w:rsidRPr="00FF221A">
              <w:rPr>
                <w:rFonts w:ascii="Times New Roman" w:hAnsi="Times New Roman"/>
                <w:sz w:val="22"/>
                <w:szCs w:val="22"/>
              </w:rPr>
              <w:t xml:space="preserve">Para registro de pessoa jurídica no CAU deverão ser cumpridos os requisitos estabelecidos na Resolução CAU/BR nº 28/2012 e, conforme dispõe o inciso III, </w:t>
            </w:r>
            <w:r w:rsidRPr="00FF221A">
              <w:rPr>
                <w:rFonts w:ascii="Times New Roman" w:hAnsi="Times New Roman"/>
                <w:sz w:val="22"/>
                <w:szCs w:val="22"/>
                <w:lang w:eastAsia="pt-BR"/>
              </w:rPr>
              <w:t>as pessoas jurídicas que tenham em seus objetivos sociais o exercício de atividades compartilhadas com outras áreas profissionais, cujo responsável técnico seja arquiteto e urbanista, ficam obrigadas a registro no CAU.</w:t>
            </w:r>
          </w:p>
          <w:p w:rsidR="00376385" w:rsidRPr="00FF221A" w:rsidRDefault="00376385" w:rsidP="00376385">
            <w:pPr>
              <w:pStyle w:val="PargrafodaLista"/>
              <w:numPr>
                <w:ilvl w:val="0"/>
                <w:numId w:val="26"/>
              </w:numPr>
              <w:tabs>
                <w:tab w:val="start" w:pos="28.35pt"/>
              </w:tabs>
              <w:ind w:start="0pt" w:firstLine="0pt"/>
              <w:contextualSpacing w:val="0"/>
              <w:jc w:val="both"/>
              <w:rPr>
                <w:rFonts w:ascii="Times New Roman" w:hAnsi="Times New Roman"/>
                <w:sz w:val="22"/>
                <w:szCs w:val="22"/>
              </w:rPr>
            </w:pPr>
            <w:r w:rsidRPr="00FF221A">
              <w:rPr>
                <w:rFonts w:ascii="Times New Roman" w:hAnsi="Times New Roman"/>
                <w:sz w:val="22"/>
                <w:szCs w:val="22"/>
              </w:rPr>
              <w:t xml:space="preserve">Ratificar o entendimento disposto na </w:t>
            </w:r>
            <w:r w:rsidRPr="00FF221A">
              <w:rPr>
                <w:rFonts w:ascii="Times New Roman" w:hAnsi="Times New Roman"/>
                <w:sz w:val="22"/>
                <w:szCs w:val="22"/>
                <w:lang w:eastAsia="pt-BR"/>
              </w:rPr>
              <w:t>Deliberação nº29/2019 da CEP-CAU/BR a respeito das condições para o registro de pessoas jurídicas no CAU;</w:t>
            </w:r>
            <w:r w:rsidRPr="00FF221A">
              <w:rPr>
                <w:rFonts w:ascii="Times New Roman" w:hAnsi="Times New Roman"/>
                <w:sz w:val="22"/>
                <w:szCs w:val="22"/>
              </w:rPr>
              <w:t xml:space="preserve"> </w:t>
            </w:r>
          </w:p>
          <w:p w:rsidR="0060233A" w:rsidRPr="00FF221A" w:rsidRDefault="00376385" w:rsidP="00C1206F">
            <w:pPr>
              <w:pStyle w:val="PargrafodaLista"/>
              <w:numPr>
                <w:ilvl w:val="0"/>
                <w:numId w:val="26"/>
              </w:numPr>
              <w:tabs>
                <w:tab w:val="start" w:pos="28.35pt"/>
              </w:tabs>
              <w:ind w:start="0pt" w:firstLine="0pt"/>
              <w:contextualSpacing w:val="0"/>
              <w:jc w:val="both"/>
              <w:rPr>
                <w:rFonts w:ascii="Times New Roman" w:hAnsi="Times New Roman"/>
                <w:sz w:val="22"/>
                <w:szCs w:val="22"/>
              </w:rPr>
            </w:pPr>
            <w:r w:rsidRPr="00FF221A">
              <w:rPr>
                <w:rFonts w:ascii="Times New Roman" w:hAnsi="Times New Roman"/>
                <w:sz w:val="22"/>
                <w:szCs w:val="22"/>
              </w:rPr>
              <w:t>Encaminhar esta Deliberação à Presidência do CAU/BR para envio de resposta ao CAU/SC e à Rede Integrada de Atendimento (RIA) para conhecimento e divulgação a todos CAU/UF.</w:t>
            </w:r>
          </w:p>
        </w:tc>
      </w:tr>
    </w:tbl>
    <w:p w:rsidR="00072ABB" w:rsidRPr="00FF221A" w:rsidRDefault="00072ABB"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946753" w:rsidRPr="00FF221A" w:rsidTr="00D82813">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5</w:t>
            </w:r>
          </w:p>
        </w:tc>
        <w:tc>
          <w:tcPr>
            <w:tcW w:w="354.35pt" w:type="dxa"/>
            <w:tcBorders>
              <w:top w:val="single" w:sz="4" w:space="0" w:color="A6A6A6"/>
              <w:bottom w:val="single" w:sz="4" w:space="0" w:color="A6A6A6"/>
            </w:tcBorders>
            <w:vAlign w:val="center"/>
          </w:tcPr>
          <w:p w:rsidR="00946753" w:rsidRPr="00FF221A" w:rsidRDefault="00946753" w:rsidP="00946753">
            <w:pPr>
              <w:jc w:val="both"/>
              <w:rPr>
                <w:rFonts w:ascii="Times New Roman" w:hAnsi="Times New Roman"/>
                <w:b/>
                <w:sz w:val="22"/>
                <w:szCs w:val="22"/>
              </w:rPr>
            </w:pPr>
            <w:r w:rsidRPr="00FF221A">
              <w:rPr>
                <w:rFonts w:ascii="Times New Roman" w:hAnsi="Times New Roman"/>
                <w:b/>
                <w:sz w:val="22"/>
                <w:szCs w:val="22"/>
              </w:rPr>
              <w:t xml:space="preserve">Protocolo nº 925864 – CAU/SC solicita a avaliação da CEP-CAU/BR para conceder atribuição ao arquiteto e urbanista com especialização em </w:t>
            </w:r>
            <w:r w:rsidRPr="00FF221A">
              <w:rPr>
                <w:rFonts w:ascii="Times New Roman" w:hAnsi="Times New Roman"/>
                <w:b/>
                <w:sz w:val="22"/>
                <w:szCs w:val="22"/>
              </w:rPr>
              <w:lastRenderedPageBreak/>
              <w:t>Engenharia de Segurança do Trabalho para atividades de projeto e execução de SPDA – Sistema de Proteção contra Descargas Atmosféricas</w:t>
            </w:r>
          </w:p>
        </w:tc>
      </w:tr>
      <w:tr w:rsidR="00946753" w:rsidRPr="00FF221A" w:rsidTr="00D82813">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lastRenderedPageBreak/>
              <w:t>Fonte</w:t>
            </w:r>
          </w:p>
        </w:tc>
        <w:tc>
          <w:tcPr>
            <w:tcW w:w="354.35pt" w:type="dxa"/>
            <w:tcBorders>
              <w:top w:val="single" w:sz="4" w:space="0" w:color="A6A6A6"/>
              <w:bottom w:val="single" w:sz="4" w:space="0" w:color="A6A6A6"/>
            </w:tcBorders>
            <w:vAlign w:val="center"/>
          </w:tcPr>
          <w:p w:rsidR="00946753" w:rsidRPr="00FF221A" w:rsidRDefault="00946753" w:rsidP="00946753">
            <w:pPr>
              <w:rPr>
                <w:rFonts w:ascii="Times New Roman" w:hAnsi="Times New Roman"/>
                <w:sz w:val="22"/>
                <w:szCs w:val="22"/>
              </w:rPr>
            </w:pPr>
            <w:r w:rsidRPr="00FF221A">
              <w:rPr>
                <w:rFonts w:ascii="Times New Roman" w:hAnsi="Times New Roman"/>
                <w:sz w:val="22"/>
                <w:szCs w:val="22"/>
              </w:rPr>
              <w:t>Presidencia do CAU/BR</w:t>
            </w:r>
          </w:p>
        </w:tc>
      </w:tr>
      <w:tr w:rsidR="00946753" w:rsidRPr="00FF221A" w:rsidTr="00D82813">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rsidR="00946753" w:rsidRPr="00FF221A" w:rsidRDefault="00CD66A7" w:rsidP="00946753">
            <w:pPr>
              <w:rPr>
                <w:rFonts w:ascii="Times New Roman" w:hAnsi="Times New Roman"/>
                <w:sz w:val="22"/>
                <w:szCs w:val="22"/>
              </w:rPr>
            </w:pPr>
            <w:r w:rsidRPr="00FF221A">
              <w:rPr>
                <w:rFonts w:ascii="Times New Roman" w:hAnsi="Times New Roman"/>
                <w:sz w:val="22"/>
                <w:szCs w:val="22"/>
              </w:rPr>
              <w:t>Coordenador substituto Ricardo</w:t>
            </w:r>
          </w:p>
        </w:tc>
      </w:tr>
      <w:tr w:rsidR="00072ABB" w:rsidRPr="00FF221A" w:rsidTr="00D82813">
        <w:trPr>
          <w:trHeight w:val="71"/>
        </w:trPr>
        <w:tc>
          <w:tcPr>
            <w:tcW w:w="99.25pt" w:type="dxa"/>
            <w:tcBorders>
              <w:top w:val="single" w:sz="4" w:space="0" w:color="A6A6A6"/>
              <w:bottom w:val="single" w:sz="4" w:space="0" w:color="A6A6A6"/>
            </w:tcBorders>
            <w:shd w:val="clear" w:color="auto" w:fill="D9D9D9"/>
            <w:vAlign w:val="center"/>
          </w:tcPr>
          <w:p w:rsidR="00072ABB" w:rsidRPr="00FF221A" w:rsidRDefault="00072ABB" w:rsidP="00B93250">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ED09D3" w:rsidRPr="00FF221A" w:rsidRDefault="0060233A" w:rsidP="0060233A">
            <w:pPr>
              <w:jc w:val="both"/>
              <w:rPr>
                <w:rFonts w:ascii="Times New Roman" w:hAnsi="Times New Roman"/>
                <w:sz w:val="22"/>
                <w:szCs w:val="22"/>
              </w:rPr>
            </w:pPr>
            <w:r w:rsidRPr="00FF221A">
              <w:rPr>
                <w:rFonts w:ascii="Times New Roman" w:hAnsi="Times New Roman"/>
                <w:sz w:val="22"/>
                <w:szCs w:val="22"/>
              </w:rPr>
              <w:t xml:space="preserve">O assunto foi discutido e, devido à anulação da Decisão Normativa nº 70/2001 do Confea, a matéria será deliberada na próxima reunião, em 7/10 </w:t>
            </w:r>
          </w:p>
        </w:tc>
      </w:tr>
    </w:tbl>
    <w:p w:rsidR="00B24572" w:rsidRPr="00FF221A" w:rsidRDefault="00B2457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6</w:t>
            </w:r>
          </w:p>
        </w:tc>
        <w:tc>
          <w:tcPr>
            <w:tcW w:w="354.35pt" w:type="dxa"/>
            <w:tcBorders>
              <w:top w:val="single" w:sz="4" w:space="0" w:color="A6A6A6"/>
              <w:bottom w:val="single" w:sz="4" w:space="0" w:color="A6A6A6"/>
            </w:tcBorders>
            <w:vAlign w:val="center"/>
          </w:tcPr>
          <w:p w:rsidR="00946753" w:rsidRPr="00FF221A" w:rsidRDefault="00946753" w:rsidP="00946753">
            <w:pPr>
              <w:jc w:val="both"/>
              <w:rPr>
                <w:rFonts w:ascii="Times New Roman" w:hAnsi="Times New Roman"/>
                <w:b/>
                <w:sz w:val="22"/>
                <w:szCs w:val="22"/>
              </w:rPr>
            </w:pPr>
            <w:r w:rsidRPr="00FF221A">
              <w:rPr>
                <w:rFonts w:ascii="Times New Roman" w:hAnsi="Times New Roman"/>
                <w:b/>
                <w:sz w:val="22"/>
                <w:szCs w:val="22"/>
              </w:rPr>
              <w:t>RIA solicita esclarecimentos sobre atribuição do arquiteto e urbanista para atividades relacionadas à instalação de painéis fotovoltaicos para energia solar</w:t>
            </w:r>
          </w:p>
        </w:tc>
      </w:tr>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rsidR="00946753" w:rsidRPr="00FF221A" w:rsidRDefault="00946753" w:rsidP="00946753">
            <w:pPr>
              <w:rPr>
                <w:rFonts w:ascii="Times New Roman" w:hAnsi="Times New Roman"/>
                <w:sz w:val="22"/>
                <w:szCs w:val="22"/>
              </w:rPr>
            </w:pPr>
            <w:r w:rsidRPr="00FF221A">
              <w:rPr>
                <w:rFonts w:ascii="Times New Roman" w:hAnsi="Times New Roman"/>
                <w:sz w:val="22"/>
                <w:szCs w:val="22"/>
              </w:rPr>
              <w:t>Presidencia do CAU/BR</w:t>
            </w:r>
          </w:p>
        </w:tc>
      </w:tr>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rsidR="00946753" w:rsidRPr="00FF221A" w:rsidRDefault="00CD66A7" w:rsidP="00946753">
            <w:pPr>
              <w:rPr>
                <w:rFonts w:ascii="Times New Roman" w:hAnsi="Times New Roman"/>
                <w:sz w:val="22"/>
                <w:szCs w:val="22"/>
              </w:rPr>
            </w:pPr>
            <w:r w:rsidRPr="00FF221A">
              <w:rPr>
                <w:rFonts w:ascii="Times New Roman" w:hAnsi="Times New Roman"/>
                <w:sz w:val="22"/>
                <w:szCs w:val="22"/>
              </w:rPr>
              <w:t>Coordenador substituto Ricardo</w:t>
            </w:r>
          </w:p>
        </w:tc>
      </w:tr>
      <w:tr w:rsidR="008A34C2" w:rsidRPr="00FF221A" w:rsidTr="00F13C61">
        <w:trPr>
          <w:trHeight w:val="71"/>
        </w:trPr>
        <w:tc>
          <w:tcPr>
            <w:tcW w:w="99.25pt" w:type="dxa"/>
            <w:tcBorders>
              <w:top w:val="single" w:sz="4" w:space="0" w:color="A6A6A6"/>
              <w:bottom w:val="single" w:sz="4" w:space="0" w:color="A6A6A6"/>
            </w:tcBorders>
            <w:shd w:val="clear" w:color="auto" w:fill="D9D9D9"/>
            <w:vAlign w:val="center"/>
          </w:tcPr>
          <w:p w:rsidR="008A34C2" w:rsidRPr="00FF221A" w:rsidRDefault="008A34C2" w:rsidP="00F13C61">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60233A" w:rsidRPr="00FF221A" w:rsidRDefault="0060233A" w:rsidP="0060233A">
            <w:pPr>
              <w:jc w:val="both"/>
              <w:rPr>
                <w:rFonts w:ascii="Times New Roman" w:hAnsi="Times New Roman"/>
                <w:sz w:val="22"/>
                <w:szCs w:val="22"/>
              </w:rPr>
            </w:pPr>
            <w:r w:rsidRPr="00FF221A">
              <w:rPr>
                <w:rFonts w:ascii="Times New Roman" w:hAnsi="Times New Roman"/>
                <w:sz w:val="22"/>
                <w:szCs w:val="22"/>
              </w:rPr>
              <w:t xml:space="preserve">Após análise do questionamento enviado pelo Atendimento do CAU/SP e das Deliberações CEP e CEF sobre o assunto, </w:t>
            </w:r>
            <w:r w:rsidR="00FD1115" w:rsidRPr="00FF221A">
              <w:rPr>
                <w:rFonts w:ascii="Times New Roman" w:hAnsi="Times New Roman"/>
                <w:sz w:val="22"/>
                <w:szCs w:val="22"/>
              </w:rPr>
              <w:t xml:space="preserve">foi elaborada a resposta abaixo para ser encaminhada </w:t>
            </w:r>
            <w:r w:rsidRPr="00FF221A">
              <w:rPr>
                <w:rFonts w:ascii="Times New Roman" w:hAnsi="Times New Roman"/>
                <w:sz w:val="22"/>
                <w:szCs w:val="22"/>
              </w:rPr>
              <w:t>à RIA</w:t>
            </w:r>
            <w:r w:rsidR="00FD1115" w:rsidRPr="00FF221A">
              <w:rPr>
                <w:rFonts w:ascii="Times New Roman" w:hAnsi="Times New Roman"/>
                <w:sz w:val="22"/>
                <w:szCs w:val="22"/>
              </w:rPr>
              <w:t>, por e-mail, na qual a Comissão</w:t>
            </w:r>
            <w:r w:rsidRPr="00FF221A">
              <w:rPr>
                <w:rFonts w:ascii="Times New Roman" w:hAnsi="Times New Roman"/>
                <w:sz w:val="22"/>
                <w:szCs w:val="22"/>
              </w:rPr>
              <w:t>:</w:t>
            </w:r>
          </w:p>
          <w:p w:rsidR="0060233A" w:rsidRPr="00FF221A" w:rsidRDefault="0060233A" w:rsidP="0060233A">
            <w:pPr>
              <w:pStyle w:val="PargrafodaLista"/>
              <w:numPr>
                <w:ilvl w:val="0"/>
                <w:numId w:val="25"/>
              </w:numPr>
              <w:ind w:start="22.95pt"/>
              <w:contextualSpacing w:val="0"/>
              <w:jc w:val="both"/>
              <w:rPr>
                <w:rFonts w:ascii="Times New Roman" w:hAnsi="Times New Roman"/>
                <w:i/>
                <w:iCs/>
                <w:sz w:val="22"/>
                <w:szCs w:val="22"/>
              </w:rPr>
            </w:pPr>
            <w:r w:rsidRPr="00FF221A">
              <w:rPr>
                <w:rFonts w:ascii="Times New Roman" w:hAnsi="Times New Roman"/>
                <w:sz w:val="22"/>
                <w:szCs w:val="22"/>
              </w:rPr>
              <w:t>ratifica o entendimento firmado na Deliberação nº 004/2019-CEP-CAU/BR, de que “</w:t>
            </w:r>
            <w:r w:rsidRPr="00FF221A">
              <w:rPr>
                <w:rFonts w:ascii="Times New Roman" w:hAnsi="Times New Roman"/>
                <w:i/>
                <w:iCs/>
                <w:sz w:val="22"/>
                <w:szCs w:val="22"/>
              </w:rPr>
              <w:t xml:space="preserve">as atividades técnicas relacionadas à geração de energia elétrica (incluindo as alternativas, como a energia distribuída por sistema solar fotovoltaico) </w:t>
            </w:r>
            <w:r w:rsidRPr="00FF221A">
              <w:rPr>
                <w:rFonts w:ascii="Times New Roman" w:hAnsi="Times New Roman"/>
                <w:bCs/>
                <w:i/>
                <w:iCs/>
                <w:sz w:val="22"/>
                <w:szCs w:val="22"/>
              </w:rPr>
              <w:t>não</w:t>
            </w:r>
            <w:r w:rsidRPr="00FF221A">
              <w:rPr>
                <w:rFonts w:ascii="Times New Roman" w:hAnsi="Times New Roman"/>
                <w:i/>
                <w:iCs/>
                <w:sz w:val="22"/>
                <w:szCs w:val="22"/>
              </w:rPr>
              <w:t xml:space="preserve"> são da atribuição e campo de atuação dos arquitetos e urbanistas e, ...”;</w:t>
            </w:r>
          </w:p>
          <w:p w:rsidR="0060233A" w:rsidRPr="00FF221A" w:rsidRDefault="0060233A" w:rsidP="0060233A">
            <w:pPr>
              <w:pStyle w:val="PargrafodaLista"/>
              <w:numPr>
                <w:ilvl w:val="0"/>
                <w:numId w:val="25"/>
              </w:numPr>
              <w:ind w:start="22.95pt"/>
              <w:contextualSpacing w:val="0"/>
              <w:jc w:val="both"/>
              <w:rPr>
                <w:rFonts w:ascii="Times New Roman" w:hAnsi="Times New Roman"/>
                <w:sz w:val="22"/>
                <w:szCs w:val="22"/>
              </w:rPr>
            </w:pPr>
            <w:r w:rsidRPr="00FF221A">
              <w:rPr>
                <w:rFonts w:ascii="Times New Roman" w:hAnsi="Times New Roman"/>
                <w:sz w:val="22"/>
                <w:szCs w:val="22"/>
              </w:rPr>
              <w:t>acompanha a manifestação da CEF-CAU/BR disposta nas Deliberações nº 75/2017 e 77/2017, de que</w:t>
            </w:r>
            <w:r w:rsidRPr="00FF221A">
              <w:rPr>
                <w:rFonts w:ascii="Times New Roman" w:hAnsi="Times New Roman"/>
                <w:sz w:val="22"/>
                <w:szCs w:val="22"/>
                <w:lang w:eastAsia="pt-BR"/>
              </w:rPr>
              <w:t xml:space="preserve"> “</w:t>
            </w:r>
            <w:r w:rsidRPr="00FF221A">
              <w:rPr>
                <w:rFonts w:ascii="Times New Roman" w:hAnsi="Times New Roman"/>
                <w:i/>
                <w:iCs/>
                <w:sz w:val="22"/>
                <w:szCs w:val="22"/>
              </w:rPr>
              <w:t>a atividade de projeto de geração de energias alternativas por meio de placas fotovoltaicas não encontra amparo nas Diretrizes Curriculares Nacionais do curso de Arquitetura e Urbanismo”;</w:t>
            </w:r>
          </w:p>
          <w:p w:rsidR="0060233A" w:rsidRPr="00FF221A" w:rsidRDefault="0060233A" w:rsidP="0060233A">
            <w:pPr>
              <w:pStyle w:val="PargrafodaLista"/>
              <w:numPr>
                <w:ilvl w:val="0"/>
                <w:numId w:val="25"/>
              </w:numPr>
              <w:ind w:start="22.95pt"/>
              <w:contextualSpacing w:val="0"/>
              <w:jc w:val="both"/>
              <w:rPr>
                <w:rFonts w:ascii="Times New Roman" w:hAnsi="Times New Roman"/>
                <w:sz w:val="22"/>
                <w:szCs w:val="22"/>
              </w:rPr>
            </w:pPr>
            <w:r w:rsidRPr="00FF221A">
              <w:rPr>
                <w:rFonts w:ascii="Times New Roman" w:hAnsi="Times New Roman"/>
                <w:sz w:val="22"/>
                <w:szCs w:val="22"/>
                <w:lang w:eastAsia="pt-BR"/>
              </w:rPr>
              <w:t>esclarece que se enquadram na informação contida na Deliberação nº 004/2019-CEP-CAU/BR as instalações de painéis ou placas fotovoltaicas que tenham por finalidade gerar e distribuir energia elétrica para ligação de quaisquer equipamentos do edifício (e que necessitam de aprovação em Concessionárias de Energia);</w:t>
            </w:r>
          </w:p>
          <w:p w:rsidR="00FD1115" w:rsidRPr="00FF221A" w:rsidRDefault="0060233A" w:rsidP="00FD1115">
            <w:pPr>
              <w:pStyle w:val="PargrafodaLista"/>
              <w:numPr>
                <w:ilvl w:val="0"/>
                <w:numId w:val="25"/>
              </w:numPr>
              <w:ind w:start="22.95pt"/>
              <w:contextualSpacing w:val="0"/>
              <w:jc w:val="both"/>
              <w:rPr>
                <w:rFonts w:ascii="Times New Roman" w:hAnsi="Times New Roman"/>
                <w:sz w:val="22"/>
                <w:szCs w:val="22"/>
              </w:rPr>
            </w:pPr>
            <w:r w:rsidRPr="00FF221A">
              <w:rPr>
                <w:rFonts w:ascii="Times New Roman" w:hAnsi="Times New Roman"/>
                <w:sz w:val="22"/>
                <w:szCs w:val="22"/>
              </w:rPr>
              <w:t xml:space="preserve">esclarece que </w:t>
            </w:r>
            <w:r w:rsidRPr="00FF221A">
              <w:rPr>
                <w:rFonts w:ascii="Times New Roman" w:hAnsi="Times New Roman"/>
                <w:b/>
                <w:bCs/>
                <w:sz w:val="22"/>
                <w:szCs w:val="22"/>
                <w:u w:val="single"/>
              </w:rPr>
              <w:t>não</w:t>
            </w:r>
            <w:r w:rsidRPr="00FF221A">
              <w:rPr>
                <w:rFonts w:ascii="Times New Roman" w:hAnsi="Times New Roman"/>
                <w:sz w:val="22"/>
                <w:szCs w:val="22"/>
              </w:rPr>
              <w:t xml:space="preserve"> se </w:t>
            </w:r>
            <w:r w:rsidRPr="00FF221A">
              <w:rPr>
                <w:rFonts w:ascii="Times New Roman" w:hAnsi="Times New Roman"/>
                <w:sz w:val="22"/>
                <w:szCs w:val="22"/>
                <w:lang w:eastAsia="pt-BR"/>
              </w:rPr>
              <w:t xml:space="preserve">enquadram na informação contida na Deliberação nº 004/2019-CEP-CAU/BR </w:t>
            </w:r>
            <w:r w:rsidRPr="00FF221A">
              <w:rPr>
                <w:rFonts w:ascii="Times New Roman" w:hAnsi="Times New Roman"/>
                <w:sz w:val="22"/>
                <w:szCs w:val="22"/>
              </w:rPr>
              <w:t>as instalações</w:t>
            </w:r>
            <w:r w:rsidRPr="00FF221A">
              <w:rPr>
                <w:rFonts w:ascii="Times New Roman" w:hAnsi="Times New Roman"/>
                <w:sz w:val="22"/>
                <w:szCs w:val="22"/>
                <w:lang w:eastAsia="pt-BR"/>
              </w:rPr>
              <w:t xml:space="preserve"> de painéis ou placas fotovoltaicas </w:t>
            </w:r>
            <w:r w:rsidRPr="00FF221A">
              <w:rPr>
                <w:rFonts w:ascii="Times New Roman" w:hAnsi="Times New Roman"/>
                <w:sz w:val="22"/>
                <w:szCs w:val="22"/>
              </w:rPr>
              <w:t>que tenham por finalidade gerar e distribuir água quente para os equipamentos de aquecimento de água (como boilers ou reservatórios de água quente para chuveiros, banheiras, etc), e que essas instalações pertencem à atividade 1.5.1 ou 2.5.1 - Projeto ou Execução de Instalações Hidrossanitárias Prediais (e não se enquadram nas atividades relativas à instalações elétricas prediais de baixa tensão...); e</w:t>
            </w:r>
          </w:p>
          <w:p w:rsidR="0060233A" w:rsidRPr="00FF221A" w:rsidRDefault="0060233A" w:rsidP="00FD1115">
            <w:pPr>
              <w:pStyle w:val="PargrafodaLista"/>
              <w:numPr>
                <w:ilvl w:val="0"/>
                <w:numId w:val="25"/>
              </w:numPr>
              <w:ind w:start="22.95pt"/>
              <w:contextualSpacing w:val="0"/>
              <w:jc w:val="both"/>
              <w:rPr>
                <w:rFonts w:ascii="Times New Roman" w:hAnsi="Times New Roman"/>
                <w:sz w:val="22"/>
                <w:szCs w:val="22"/>
              </w:rPr>
            </w:pPr>
            <w:r w:rsidRPr="00FF221A">
              <w:rPr>
                <w:rFonts w:ascii="Times New Roman" w:hAnsi="Times New Roman"/>
                <w:sz w:val="22"/>
                <w:szCs w:val="22"/>
              </w:rPr>
              <w:t xml:space="preserve">esclarece que a geração de energia elétrica distribuída por sistemas alternativos, como a energia solar fotovoltaica ou eólica, é de atribuição exclusiva de Engenheiros Eletricistas, Eletromecânicos, Eletrônicos e afins, e que isso se deve porque as instalações elétricas projetadas e executadas para esse tipo energia alternativa é distribuída em DC – Corrente Contínua (e não em AC – Corrente Alternada), e que os conhecimentos de instalações </w:t>
            </w:r>
            <w:r w:rsidR="00FD1115" w:rsidRPr="00FF221A">
              <w:rPr>
                <w:rFonts w:ascii="Times New Roman" w:hAnsi="Times New Roman"/>
                <w:sz w:val="22"/>
                <w:szCs w:val="22"/>
              </w:rPr>
              <w:t xml:space="preserve">elétricas </w:t>
            </w:r>
            <w:r w:rsidRPr="00FF221A">
              <w:rPr>
                <w:rFonts w:ascii="Times New Roman" w:hAnsi="Times New Roman"/>
                <w:sz w:val="22"/>
                <w:szCs w:val="22"/>
              </w:rPr>
              <w:t>em Corrente Continua não se enquadram nas Diretrizes Curricul</w:t>
            </w:r>
            <w:r w:rsidR="00FD1115" w:rsidRPr="00FF221A">
              <w:rPr>
                <w:rFonts w:ascii="Times New Roman" w:hAnsi="Times New Roman"/>
                <w:sz w:val="22"/>
                <w:szCs w:val="22"/>
              </w:rPr>
              <w:t xml:space="preserve">ares Nacionais para formação dos </w:t>
            </w:r>
            <w:r w:rsidRPr="00FF221A">
              <w:rPr>
                <w:rFonts w:ascii="Times New Roman" w:hAnsi="Times New Roman"/>
                <w:sz w:val="22"/>
                <w:szCs w:val="22"/>
              </w:rPr>
              <w:t>profissionais de Arquitetura e Urbanismo.</w:t>
            </w:r>
          </w:p>
          <w:p w:rsidR="0060233A" w:rsidRPr="00FF221A" w:rsidRDefault="00FD1115" w:rsidP="0060233A">
            <w:pPr>
              <w:jc w:val="both"/>
              <w:rPr>
                <w:rFonts w:ascii="Times New Roman" w:hAnsi="Times New Roman"/>
                <w:sz w:val="22"/>
                <w:szCs w:val="22"/>
              </w:rPr>
            </w:pPr>
            <w:r w:rsidRPr="00FF221A">
              <w:rPr>
                <w:rFonts w:ascii="Times New Roman" w:hAnsi="Times New Roman"/>
                <w:sz w:val="22"/>
                <w:szCs w:val="22"/>
              </w:rPr>
              <w:t xml:space="preserve">Ver mais detalhes na </w:t>
            </w:r>
            <w:r w:rsidR="0060233A" w:rsidRPr="00FF221A">
              <w:rPr>
                <w:rFonts w:ascii="Times New Roman" w:hAnsi="Times New Roman"/>
                <w:sz w:val="22"/>
                <w:szCs w:val="22"/>
              </w:rPr>
              <w:t>RESOLUÇÃO NORMATIVA Nº 48</w:t>
            </w:r>
            <w:r w:rsidRPr="00FF221A">
              <w:rPr>
                <w:rFonts w:ascii="Times New Roman" w:hAnsi="Times New Roman"/>
                <w:sz w:val="22"/>
                <w:szCs w:val="22"/>
              </w:rPr>
              <w:t xml:space="preserve">2, DE 17 DE ABRIL DE 2012, </w:t>
            </w:r>
            <w:r w:rsidR="0060233A" w:rsidRPr="00FF221A">
              <w:rPr>
                <w:rFonts w:ascii="Times New Roman" w:hAnsi="Times New Roman"/>
                <w:sz w:val="22"/>
                <w:szCs w:val="22"/>
              </w:rPr>
              <w:t>link:</w:t>
            </w:r>
            <w:r w:rsidRPr="00FF221A">
              <w:rPr>
                <w:rFonts w:ascii="Times New Roman" w:hAnsi="Times New Roman"/>
                <w:sz w:val="22"/>
                <w:szCs w:val="22"/>
              </w:rPr>
              <w:t xml:space="preserve"> </w:t>
            </w:r>
            <w:hyperlink r:id="rId8" w:history="1">
              <w:r w:rsidR="0060233A" w:rsidRPr="00FF221A">
                <w:rPr>
                  <w:rStyle w:val="Hyperlink"/>
                  <w:rFonts w:ascii="Times New Roman" w:hAnsi="Times New Roman"/>
                  <w:sz w:val="22"/>
                  <w:szCs w:val="22"/>
                </w:rPr>
                <w:t>http://www2.aneel.gov.br/cedoc/bren2012482.pdf</w:t>
              </w:r>
            </w:hyperlink>
            <w:r w:rsidR="0060233A" w:rsidRPr="00FF221A">
              <w:rPr>
                <w:rFonts w:ascii="Times New Roman" w:hAnsi="Times New Roman"/>
                <w:sz w:val="22"/>
                <w:szCs w:val="22"/>
              </w:rPr>
              <w:t xml:space="preserve"> </w:t>
            </w:r>
            <w:r w:rsidRPr="00FF221A">
              <w:rPr>
                <w:rFonts w:ascii="Times New Roman" w:hAnsi="Times New Roman"/>
                <w:sz w:val="22"/>
                <w:szCs w:val="22"/>
              </w:rPr>
              <w:t>e</w:t>
            </w:r>
            <w:r w:rsidR="0060233A" w:rsidRPr="00FF221A">
              <w:rPr>
                <w:rFonts w:ascii="Times New Roman" w:hAnsi="Times New Roman"/>
                <w:sz w:val="22"/>
                <w:szCs w:val="22"/>
              </w:rPr>
              <w:t xml:space="preserve"> n</w:t>
            </w:r>
            <w:r w:rsidRPr="00FF221A">
              <w:rPr>
                <w:rFonts w:ascii="Times New Roman" w:hAnsi="Times New Roman"/>
                <w:sz w:val="22"/>
                <w:szCs w:val="22"/>
              </w:rPr>
              <w:t>o</w:t>
            </w:r>
            <w:r w:rsidR="0060233A" w:rsidRPr="00FF221A">
              <w:rPr>
                <w:rFonts w:ascii="Times New Roman" w:hAnsi="Times New Roman"/>
                <w:sz w:val="22"/>
                <w:szCs w:val="22"/>
              </w:rPr>
              <w:t xml:space="preserve"> link</w:t>
            </w:r>
            <w:r w:rsidRPr="00FF221A">
              <w:rPr>
                <w:rFonts w:ascii="Times New Roman" w:hAnsi="Times New Roman"/>
                <w:sz w:val="22"/>
                <w:szCs w:val="22"/>
              </w:rPr>
              <w:t xml:space="preserve">: </w:t>
            </w:r>
            <w:hyperlink r:id="rId9" w:history="1">
              <w:r w:rsidR="0060233A" w:rsidRPr="00FF221A">
                <w:rPr>
                  <w:rStyle w:val="Hyperlink"/>
                  <w:rFonts w:ascii="Times New Roman" w:hAnsi="Times New Roman"/>
                  <w:sz w:val="22"/>
                  <w:szCs w:val="22"/>
                </w:rPr>
                <w:t>https://pt.wikipedia.org/wiki/Energia_solar_fotovoltaica</w:t>
              </w:r>
            </w:hyperlink>
          </w:p>
        </w:tc>
      </w:tr>
    </w:tbl>
    <w:p w:rsidR="008A34C2" w:rsidRPr="00FF221A" w:rsidRDefault="008A34C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7</w:t>
            </w:r>
          </w:p>
        </w:tc>
        <w:tc>
          <w:tcPr>
            <w:tcW w:w="354.35pt" w:type="dxa"/>
            <w:tcBorders>
              <w:top w:val="single" w:sz="4" w:space="0" w:color="A6A6A6"/>
              <w:bottom w:val="single" w:sz="4" w:space="0" w:color="A6A6A6"/>
            </w:tcBorders>
          </w:tcPr>
          <w:p w:rsidR="00946753" w:rsidRPr="00FF221A" w:rsidRDefault="00946753" w:rsidP="00946753">
            <w:pPr>
              <w:jc w:val="both"/>
              <w:rPr>
                <w:rFonts w:ascii="Times New Roman" w:hAnsi="Times New Roman"/>
                <w:b/>
                <w:sz w:val="22"/>
                <w:szCs w:val="22"/>
              </w:rPr>
            </w:pPr>
            <w:r w:rsidRPr="00FF221A">
              <w:rPr>
                <w:rFonts w:ascii="Times New Roman" w:hAnsi="Times New Roman"/>
                <w:b/>
                <w:sz w:val="22"/>
                <w:szCs w:val="22"/>
              </w:rPr>
              <w:t xml:space="preserve">Protocolo nº 869257 -  CAU/ES solicita esclarecimento sobre a atribuição do arquiteto e urbanista para atividades de “instalações de bomba </w:t>
            </w:r>
            <w:r w:rsidRPr="00FF221A">
              <w:rPr>
                <w:rFonts w:ascii="Times New Roman" w:hAnsi="Times New Roman"/>
                <w:b/>
                <w:sz w:val="22"/>
                <w:szCs w:val="22"/>
              </w:rPr>
              <w:lastRenderedPageBreak/>
              <w:t>sêxtupla e de descargas a distância para postos de combustíveis”, descritas em Atestado para aprovação de CAT-A</w:t>
            </w:r>
          </w:p>
        </w:tc>
      </w:tr>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lastRenderedPageBreak/>
              <w:t>Fonte</w:t>
            </w:r>
          </w:p>
        </w:tc>
        <w:tc>
          <w:tcPr>
            <w:tcW w:w="354.35pt" w:type="dxa"/>
            <w:tcBorders>
              <w:top w:val="single" w:sz="4" w:space="0" w:color="A6A6A6"/>
              <w:bottom w:val="single" w:sz="4" w:space="0" w:color="A6A6A6"/>
            </w:tcBorders>
          </w:tcPr>
          <w:p w:rsidR="00946753" w:rsidRPr="00FF221A" w:rsidRDefault="00946753" w:rsidP="00946753">
            <w:pPr>
              <w:rPr>
                <w:rFonts w:ascii="Times New Roman" w:hAnsi="Times New Roman"/>
                <w:sz w:val="22"/>
                <w:szCs w:val="22"/>
              </w:rPr>
            </w:pPr>
            <w:r w:rsidRPr="00FF221A">
              <w:rPr>
                <w:rFonts w:ascii="Times New Roman" w:hAnsi="Times New Roman"/>
                <w:sz w:val="22"/>
                <w:szCs w:val="22"/>
              </w:rPr>
              <w:t>Presidência do CAU/BR</w:t>
            </w:r>
          </w:p>
        </w:tc>
      </w:tr>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tcPr>
          <w:p w:rsidR="00946753" w:rsidRPr="00FF221A" w:rsidRDefault="00CD66A7" w:rsidP="00946753">
            <w:pPr>
              <w:rPr>
                <w:rFonts w:ascii="Times New Roman" w:hAnsi="Times New Roman"/>
                <w:sz w:val="22"/>
                <w:szCs w:val="22"/>
              </w:rPr>
            </w:pPr>
            <w:r w:rsidRPr="00FF221A">
              <w:rPr>
                <w:rFonts w:ascii="Times New Roman" w:hAnsi="Times New Roman"/>
                <w:sz w:val="22"/>
                <w:szCs w:val="22"/>
              </w:rPr>
              <w:t>Coordenador substituto Ricardo</w:t>
            </w:r>
          </w:p>
        </w:tc>
      </w:tr>
      <w:tr w:rsidR="008A34C2" w:rsidRPr="00FF221A" w:rsidTr="00F13C61">
        <w:trPr>
          <w:trHeight w:val="71"/>
        </w:trPr>
        <w:tc>
          <w:tcPr>
            <w:tcW w:w="99.25pt" w:type="dxa"/>
            <w:tcBorders>
              <w:top w:val="single" w:sz="4" w:space="0" w:color="A6A6A6"/>
              <w:bottom w:val="single" w:sz="4" w:space="0" w:color="A6A6A6"/>
            </w:tcBorders>
            <w:shd w:val="clear" w:color="auto" w:fill="D9D9D9"/>
            <w:vAlign w:val="center"/>
          </w:tcPr>
          <w:p w:rsidR="008A34C2" w:rsidRPr="00FF221A" w:rsidRDefault="008A34C2" w:rsidP="00F13C61">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050D29" w:rsidRPr="00FF221A" w:rsidRDefault="00050D29" w:rsidP="00F13C61">
            <w:pPr>
              <w:jc w:val="both"/>
              <w:rPr>
                <w:rFonts w:ascii="Times New Roman" w:hAnsi="Times New Roman"/>
                <w:sz w:val="22"/>
                <w:szCs w:val="22"/>
              </w:rPr>
            </w:pPr>
            <w:r w:rsidRPr="00FF221A">
              <w:rPr>
                <w:rFonts w:ascii="Times New Roman" w:hAnsi="Times New Roman"/>
                <w:sz w:val="22"/>
                <w:szCs w:val="22"/>
              </w:rPr>
              <w:t>Deliberação nº 063/2019-CEP-CAU/BR:</w:t>
            </w:r>
          </w:p>
          <w:p w:rsidR="00050D29" w:rsidRPr="00FF221A" w:rsidRDefault="00050D29" w:rsidP="00050D29">
            <w:pPr>
              <w:jc w:val="both"/>
              <w:rPr>
                <w:rFonts w:ascii="Times New Roman" w:hAnsi="Times New Roman"/>
                <w:sz w:val="22"/>
                <w:szCs w:val="22"/>
                <w:lang w:eastAsia="pt-BR"/>
              </w:rPr>
            </w:pPr>
            <w:r w:rsidRPr="00FF221A">
              <w:rPr>
                <w:rFonts w:ascii="Times New Roman" w:eastAsia="Times New Roman" w:hAnsi="Times New Roman"/>
                <w:sz w:val="22"/>
                <w:szCs w:val="22"/>
                <w:lang w:eastAsia="pt-BR"/>
              </w:rPr>
              <w:t xml:space="preserve">1 </w:t>
            </w:r>
            <w:r w:rsidRPr="00FF221A">
              <w:rPr>
                <w:rFonts w:ascii="Times New Roman" w:hAnsi="Times New Roman"/>
                <w:sz w:val="22"/>
                <w:szCs w:val="22"/>
              </w:rPr>
              <w:t xml:space="preserve">– </w:t>
            </w:r>
            <w:r w:rsidRPr="00FF221A">
              <w:rPr>
                <w:rFonts w:ascii="Times New Roman" w:eastAsia="Times New Roman" w:hAnsi="Times New Roman"/>
                <w:sz w:val="22"/>
                <w:szCs w:val="22"/>
                <w:lang w:eastAsia="pt-BR"/>
              </w:rPr>
              <w:t xml:space="preserve">Esclarecer que os </w:t>
            </w:r>
            <w:r w:rsidRPr="00FF221A">
              <w:rPr>
                <w:rFonts w:ascii="Times New Roman" w:hAnsi="Times New Roman"/>
                <w:sz w:val="22"/>
                <w:szCs w:val="22"/>
                <w:lang w:eastAsia="pt-BR"/>
              </w:rPr>
              <w:t xml:space="preserve">arquitetos e urbanistas </w:t>
            </w:r>
            <w:r w:rsidRPr="00FF221A">
              <w:rPr>
                <w:rFonts w:ascii="Times New Roman" w:hAnsi="Times New Roman"/>
                <w:sz w:val="22"/>
                <w:szCs w:val="22"/>
                <w:u w:val="single"/>
                <w:lang w:eastAsia="pt-BR"/>
              </w:rPr>
              <w:t>não</w:t>
            </w:r>
            <w:r w:rsidRPr="00FF221A">
              <w:rPr>
                <w:rFonts w:ascii="Times New Roman" w:hAnsi="Times New Roman"/>
                <w:sz w:val="22"/>
                <w:szCs w:val="22"/>
                <w:lang w:eastAsia="pt-BR"/>
              </w:rPr>
              <w:t xml:space="preserve"> possuem atribuição para realização e responsabilidade técnica, por meio de RRT, das atividades e serviços relacionados a: instalações de equipamentos, bombas de combustíveis e tanques subterrâneos de postos de serviços para revenda de combustíveis e abastecimento de veículos, o que inclui a instalação de tubulações relativas às conexões entre os tanques subterrâneos e as bombas de combustível, os equipamentos que estão associados às operações de descarga dos caminhões-tanque, sucção das bombas e abastecimento dos veículos e inclui também a instalação de bomba sêxtupla e de descargas à distância, objeto do protocolo SICCAU nº </w:t>
            </w:r>
            <w:r w:rsidRPr="00FF221A">
              <w:rPr>
                <w:rFonts w:ascii="Times New Roman" w:hAnsi="Times New Roman"/>
                <w:sz w:val="22"/>
                <w:szCs w:val="22"/>
              </w:rPr>
              <w:t xml:space="preserve">869257 </w:t>
            </w:r>
            <w:r w:rsidRPr="00FF221A">
              <w:rPr>
                <w:rFonts w:ascii="Times New Roman" w:hAnsi="Times New Roman"/>
                <w:sz w:val="22"/>
                <w:szCs w:val="22"/>
                <w:lang w:eastAsia="pt-BR"/>
              </w:rPr>
              <w:t>encaminhado à CEP-CAU/BR;</w:t>
            </w:r>
          </w:p>
          <w:p w:rsidR="00050D29" w:rsidRPr="00FF221A" w:rsidRDefault="00050D29" w:rsidP="00050D29">
            <w:pPr>
              <w:jc w:val="both"/>
              <w:rPr>
                <w:rFonts w:ascii="Times New Roman" w:hAnsi="Times New Roman"/>
                <w:sz w:val="22"/>
                <w:szCs w:val="22"/>
                <w:lang w:eastAsia="pt-BR"/>
              </w:rPr>
            </w:pPr>
            <w:r w:rsidRPr="00FF221A">
              <w:rPr>
                <w:rFonts w:ascii="Times New Roman" w:hAnsi="Times New Roman"/>
                <w:sz w:val="22"/>
                <w:szCs w:val="22"/>
                <w:lang w:eastAsia="pt-BR"/>
              </w:rPr>
              <w:t xml:space="preserve">2 – Informar ao CAU/ES que a atividade técnica 2.8.1. – Execução de terraplenagem, drenagem e equipamentos, constituinte do RRT nº 7889121 vinculado ao Atestado apresentado para emissão da CAT-A, pertencente ao subgrupo 2.8 – Instalações e Equipamentos </w:t>
            </w:r>
            <w:r w:rsidRPr="00FF221A">
              <w:rPr>
                <w:rFonts w:ascii="Times New Roman" w:hAnsi="Times New Roman"/>
                <w:sz w:val="22"/>
                <w:szCs w:val="22"/>
                <w:u w:val="single"/>
                <w:lang w:eastAsia="pt-BR"/>
              </w:rPr>
              <w:t>Referentes ao Urbanismo</w:t>
            </w:r>
            <w:r w:rsidRPr="00FF221A">
              <w:rPr>
                <w:rFonts w:ascii="Times New Roman" w:hAnsi="Times New Roman"/>
                <w:sz w:val="22"/>
                <w:szCs w:val="22"/>
                <w:lang w:eastAsia="pt-BR"/>
              </w:rPr>
              <w:t>, do grupo 2 – Execução da Resolução CAU/BR nº 21/2012, não se relacionada aos serviços contratados e foi usada de forma incorreta, portanto recomenda-se que seja procedida a retificação do referido RRT, seguindo as orientações da Deliberação nº 082/2018-CEP-CAU/BR; e</w:t>
            </w:r>
          </w:p>
          <w:p w:rsidR="00050D29" w:rsidRPr="00FF221A" w:rsidRDefault="00050D29" w:rsidP="00F13C61">
            <w:pPr>
              <w:jc w:val="both"/>
              <w:rPr>
                <w:rFonts w:ascii="Times New Roman" w:hAnsi="Times New Roman"/>
                <w:sz w:val="22"/>
                <w:szCs w:val="22"/>
                <w:lang w:eastAsia="pt-BR"/>
              </w:rPr>
            </w:pPr>
            <w:r w:rsidRPr="00FF221A">
              <w:rPr>
                <w:rFonts w:ascii="Times New Roman" w:eastAsia="Times New Roman" w:hAnsi="Times New Roman"/>
                <w:sz w:val="22"/>
                <w:szCs w:val="22"/>
                <w:lang w:eastAsia="pt-BR"/>
              </w:rPr>
              <w:t>3 –</w:t>
            </w:r>
            <w:r w:rsidRPr="00FF221A">
              <w:rPr>
                <w:rFonts w:ascii="Times New Roman" w:hAnsi="Times New Roman"/>
                <w:sz w:val="22"/>
                <w:szCs w:val="22"/>
              </w:rPr>
              <w:t xml:space="preserve"> Encaminhar esta Deliberação à SGM para envio de resposta ao CAU/ES e à Rede Integrada de Atendimento do CAU/BR (RIA) para conhecimento, catalogação e divulgação aos CAU/UF.</w:t>
            </w:r>
          </w:p>
        </w:tc>
      </w:tr>
    </w:tbl>
    <w:p w:rsidR="008A34C2" w:rsidRPr="00FF221A" w:rsidRDefault="008A34C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8</w:t>
            </w:r>
          </w:p>
        </w:tc>
        <w:tc>
          <w:tcPr>
            <w:tcW w:w="354.35pt" w:type="dxa"/>
            <w:tcBorders>
              <w:top w:val="single" w:sz="4" w:space="0" w:color="A6A6A6"/>
              <w:bottom w:val="single" w:sz="4" w:space="0" w:color="A6A6A6"/>
            </w:tcBorders>
          </w:tcPr>
          <w:p w:rsidR="00946753" w:rsidRPr="00FF221A" w:rsidRDefault="00946753" w:rsidP="00E8095F">
            <w:pPr>
              <w:jc w:val="both"/>
              <w:rPr>
                <w:rFonts w:ascii="Times New Roman" w:hAnsi="Times New Roman"/>
                <w:b/>
                <w:sz w:val="22"/>
                <w:szCs w:val="22"/>
              </w:rPr>
            </w:pPr>
            <w:r w:rsidRPr="00FF221A">
              <w:rPr>
                <w:rFonts w:ascii="Times New Roman" w:hAnsi="Times New Roman"/>
                <w:b/>
                <w:sz w:val="22"/>
                <w:szCs w:val="22"/>
              </w:rPr>
              <w:t>Protocolo nº 877836 -  CAU/AM solicita esclarecimento acerca da Deliberaç</w:t>
            </w:r>
            <w:r w:rsidR="003C6720">
              <w:rPr>
                <w:rFonts w:ascii="Times New Roman" w:hAnsi="Times New Roman"/>
                <w:b/>
                <w:sz w:val="22"/>
                <w:szCs w:val="22"/>
              </w:rPr>
              <w:t xml:space="preserve">ões </w:t>
            </w:r>
            <w:r w:rsidRPr="00FF221A">
              <w:rPr>
                <w:rFonts w:ascii="Times New Roman" w:hAnsi="Times New Roman"/>
                <w:b/>
                <w:sz w:val="22"/>
                <w:szCs w:val="22"/>
              </w:rPr>
              <w:t xml:space="preserve">nº 082/2018 </w:t>
            </w:r>
            <w:r w:rsidR="003C6720">
              <w:rPr>
                <w:rFonts w:ascii="Times New Roman" w:hAnsi="Times New Roman"/>
                <w:b/>
                <w:sz w:val="22"/>
                <w:szCs w:val="22"/>
              </w:rPr>
              <w:t xml:space="preserve">e nº 003/2019 </w:t>
            </w:r>
            <w:r w:rsidRPr="00FF221A">
              <w:rPr>
                <w:rFonts w:ascii="Times New Roman" w:hAnsi="Times New Roman"/>
                <w:b/>
                <w:sz w:val="22"/>
                <w:szCs w:val="22"/>
              </w:rPr>
              <w:t>da CEP-CAU/BR quanto à remoção de baixa do RRT</w:t>
            </w:r>
            <w:r w:rsidR="003C6720">
              <w:rPr>
                <w:rFonts w:ascii="Times New Roman" w:hAnsi="Times New Roman"/>
                <w:b/>
                <w:sz w:val="22"/>
                <w:szCs w:val="22"/>
              </w:rPr>
              <w:t xml:space="preserve">, e questiona se, após </w:t>
            </w:r>
            <w:r w:rsidR="00E8095F">
              <w:rPr>
                <w:rFonts w:ascii="Times New Roman" w:hAnsi="Times New Roman"/>
                <w:b/>
                <w:sz w:val="22"/>
                <w:szCs w:val="22"/>
              </w:rPr>
              <w:t>o período de suspensão do registro, é possível remover a baixa para retificar RRT</w:t>
            </w:r>
          </w:p>
        </w:tc>
      </w:tr>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tcPr>
          <w:p w:rsidR="00946753" w:rsidRPr="00FF221A" w:rsidRDefault="00946753" w:rsidP="00946753">
            <w:pPr>
              <w:rPr>
                <w:rFonts w:ascii="Times New Roman" w:hAnsi="Times New Roman"/>
                <w:sz w:val="22"/>
                <w:szCs w:val="22"/>
              </w:rPr>
            </w:pPr>
            <w:r w:rsidRPr="00FF221A">
              <w:rPr>
                <w:rFonts w:ascii="Times New Roman" w:hAnsi="Times New Roman"/>
                <w:sz w:val="22"/>
                <w:szCs w:val="22"/>
              </w:rPr>
              <w:t>Presidência do CAU/BR</w:t>
            </w:r>
          </w:p>
        </w:tc>
      </w:tr>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tcPr>
          <w:p w:rsidR="00946753" w:rsidRPr="00FF221A" w:rsidRDefault="00CD66A7" w:rsidP="00946753">
            <w:pPr>
              <w:rPr>
                <w:rFonts w:ascii="Times New Roman" w:hAnsi="Times New Roman"/>
                <w:sz w:val="22"/>
                <w:szCs w:val="22"/>
              </w:rPr>
            </w:pPr>
            <w:r w:rsidRPr="00FF221A">
              <w:rPr>
                <w:rFonts w:ascii="Times New Roman" w:hAnsi="Times New Roman"/>
                <w:sz w:val="22"/>
                <w:szCs w:val="22"/>
              </w:rPr>
              <w:t>Coordenador substituto Ricardo</w:t>
            </w:r>
          </w:p>
        </w:tc>
      </w:tr>
      <w:tr w:rsidR="008A34C2" w:rsidRPr="00FF221A" w:rsidTr="00F13C61">
        <w:trPr>
          <w:trHeight w:val="71"/>
        </w:trPr>
        <w:tc>
          <w:tcPr>
            <w:tcW w:w="99.25pt" w:type="dxa"/>
            <w:tcBorders>
              <w:top w:val="single" w:sz="4" w:space="0" w:color="A6A6A6"/>
              <w:bottom w:val="single" w:sz="4" w:space="0" w:color="A6A6A6"/>
            </w:tcBorders>
            <w:shd w:val="clear" w:color="auto" w:fill="D9D9D9"/>
            <w:vAlign w:val="center"/>
          </w:tcPr>
          <w:p w:rsidR="008A34C2" w:rsidRPr="00FF221A" w:rsidRDefault="008A34C2" w:rsidP="00F13C61">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000044" w:rsidRPr="00FF221A" w:rsidRDefault="00000044" w:rsidP="00000044">
            <w:pPr>
              <w:jc w:val="both"/>
              <w:rPr>
                <w:rFonts w:ascii="Times New Roman" w:hAnsi="Times New Roman"/>
                <w:sz w:val="22"/>
                <w:szCs w:val="22"/>
              </w:rPr>
            </w:pPr>
            <w:r w:rsidRPr="00FF221A">
              <w:rPr>
                <w:rFonts w:ascii="Times New Roman" w:hAnsi="Times New Roman"/>
                <w:sz w:val="22"/>
                <w:szCs w:val="22"/>
              </w:rPr>
              <w:t>Deliberação nº 064/2019-CEP-CAU/BR:</w:t>
            </w:r>
          </w:p>
          <w:p w:rsidR="00000044" w:rsidRPr="00FF221A" w:rsidRDefault="00000044" w:rsidP="00000044">
            <w:pPr>
              <w:jc w:val="both"/>
              <w:rPr>
                <w:rFonts w:ascii="Times New Roman" w:hAnsi="Times New Roman"/>
                <w:sz w:val="22"/>
                <w:szCs w:val="22"/>
              </w:rPr>
            </w:pPr>
            <w:r w:rsidRPr="00FF221A">
              <w:rPr>
                <w:rFonts w:ascii="Times New Roman" w:eastAsia="Times New Roman" w:hAnsi="Times New Roman"/>
                <w:sz w:val="22"/>
                <w:szCs w:val="22"/>
                <w:lang w:eastAsia="pt-BR"/>
              </w:rPr>
              <w:t xml:space="preserve">1 </w:t>
            </w:r>
            <w:r w:rsidRPr="00FF221A">
              <w:rPr>
                <w:rFonts w:ascii="Times New Roman" w:hAnsi="Times New Roman"/>
                <w:sz w:val="22"/>
                <w:szCs w:val="22"/>
              </w:rPr>
              <w:t>– Esclarecer os questionamentos encaminhados pelo CAU/AM quanto às Deliberações da CEP-CAU/BR nº 082/2018 e nº 003/2019, conforme abaixo:</w:t>
            </w:r>
          </w:p>
          <w:p w:rsidR="00000044" w:rsidRPr="00FF221A" w:rsidRDefault="00000044" w:rsidP="00CD66A7">
            <w:pPr>
              <w:pStyle w:val="PargrafodaLista"/>
              <w:numPr>
                <w:ilvl w:val="0"/>
                <w:numId w:val="28"/>
              </w:numPr>
              <w:ind w:start="18pt"/>
              <w:contextualSpacing w:val="0"/>
              <w:jc w:val="both"/>
              <w:rPr>
                <w:rFonts w:ascii="Times New Roman" w:hAnsi="Times New Roman"/>
                <w:sz w:val="22"/>
                <w:szCs w:val="22"/>
                <w:lang w:eastAsia="pt-BR"/>
              </w:rPr>
            </w:pPr>
            <w:r w:rsidRPr="00FF221A">
              <w:rPr>
                <w:rFonts w:ascii="Times New Roman" w:hAnsi="Times New Roman"/>
                <w:sz w:val="22"/>
                <w:szCs w:val="22"/>
              </w:rPr>
              <w:t xml:space="preserve">Informar que a permissão de remoção da baixa do RRT, disposta na Deliberação nº 082/2018-CEP-CAU/BR, tem como objetivo principal possibilitar a correção de dados incorretos do RRT baixado ou alterar informações incompatíveis com o Atestado apresentado para CAT-A, com o uso do RRT Retificador,  </w:t>
            </w:r>
            <w:r w:rsidRPr="00FF221A">
              <w:rPr>
                <w:rFonts w:ascii="Times New Roman" w:hAnsi="Times New Roman"/>
                <w:sz w:val="22"/>
                <w:szCs w:val="22"/>
                <w:lang w:eastAsia="pt-BR"/>
              </w:rPr>
              <w:t>como está descrito no item 1 (...</w:t>
            </w:r>
            <w:r w:rsidRPr="00FF221A">
              <w:rPr>
                <w:rFonts w:ascii="Times New Roman" w:hAnsi="Times New Roman"/>
                <w:i/>
                <w:iCs/>
                <w:sz w:val="22"/>
                <w:szCs w:val="22"/>
                <w:lang w:eastAsia="pt-BR"/>
              </w:rPr>
              <w:t>para retificação do registro efetuado no SICCAU</w:t>
            </w:r>
            <w:r w:rsidRPr="00FF221A">
              <w:rPr>
                <w:rFonts w:ascii="Times New Roman" w:hAnsi="Times New Roman"/>
                <w:sz w:val="22"/>
                <w:szCs w:val="22"/>
                <w:lang w:eastAsia="pt-BR"/>
              </w:rPr>
              <w:t>) e na alínea d) - deverão ser respeitadas e seguidas as condições para correção de dados do RRT por meio do Retificador, conforme disposto no art. 13 da Resolução CAU/BR nº 91, de 2014;</w:t>
            </w:r>
          </w:p>
          <w:p w:rsidR="00000044" w:rsidRPr="00FF221A" w:rsidRDefault="00000044" w:rsidP="00000044">
            <w:pPr>
              <w:pStyle w:val="PargrafodaLista"/>
              <w:numPr>
                <w:ilvl w:val="0"/>
                <w:numId w:val="28"/>
              </w:numPr>
              <w:ind w:start="18pt"/>
              <w:contextualSpacing w:val="0"/>
              <w:jc w:val="both"/>
              <w:rPr>
                <w:rFonts w:ascii="Times New Roman" w:hAnsi="Times New Roman"/>
                <w:sz w:val="22"/>
                <w:szCs w:val="22"/>
                <w:lang w:eastAsia="pt-BR"/>
              </w:rPr>
            </w:pPr>
            <w:r w:rsidRPr="00FF221A">
              <w:rPr>
                <w:rFonts w:ascii="Times New Roman" w:hAnsi="Times New Roman"/>
                <w:sz w:val="22"/>
                <w:szCs w:val="22"/>
                <w:lang w:eastAsia="pt-BR"/>
              </w:rPr>
              <w:t>Informar que, em caso de baixa de RRT motivada por processo de suspensão, interrupção ou cancelamento do registro do profissional, nos termos da Resolução CAU/BR nº 167/2018, não é permitida, em nenhuma hipótese, a remoção da baixa do RRT em data posterior, caso o profissional volte a ter seu registro ativo no CAU;</w:t>
            </w:r>
          </w:p>
          <w:p w:rsidR="00000044" w:rsidRPr="00FF221A" w:rsidRDefault="00000044" w:rsidP="00CD66A7">
            <w:pPr>
              <w:pStyle w:val="PargrafodaLista"/>
              <w:numPr>
                <w:ilvl w:val="0"/>
                <w:numId w:val="28"/>
              </w:numPr>
              <w:ind w:start="18pt"/>
              <w:contextualSpacing w:val="0"/>
              <w:jc w:val="both"/>
              <w:rPr>
                <w:rFonts w:ascii="Times New Roman" w:hAnsi="Times New Roman"/>
                <w:sz w:val="22"/>
                <w:szCs w:val="22"/>
              </w:rPr>
            </w:pPr>
            <w:r w:rsidRPr="00FF221A">
              <w:rPr>
                <w:rFonts w:ascii="Times New Roman" w:hAnsi="Times New Roman"/>
                <w:sz w:val="22"/>
                <w:szCs w:val="22"/>
                <w:lang w:eastAsia="pt-BR"/>
              </w:rPr>
              <w:t xml:space="preserve">Esclarecer que, conforme estabelecido na Lei nº 12.378/2010 e na Resolução CAU/BR nº 167/2018, o registro “ativo” no CAU constitui habilitação para o exercício das atividades profissionais de Arquitetura e </w:t>
            </w:r>
            <w:r w:rsidRPr="00FF221A">
              <w:rPr>
                <w:rFonts w:ascii="Times New Roman" w:hAnsi="Times New Roman"/>
                <w:sz w:val="22"/>
                <w:szCs w:val="22"/>
                <w:lang w:eastAsia="pt-BR"/>
              </w:rPr>
              <w:lastRenderedPageBreak/>
              <w:t>Urbanismo em todo território nacional, e que o profissional com registro suspenso, interrompido ou cancelado está impedido de exercer atividades de Arquitetura e Urbanismo e de usar o título de arquiteto (a) e urbanista para fins do exercício profissional, portanto não poderá efetuar RRT contendo as datas de início de atividade e de contrato durante o período em que não teve seu registro ativo no CAU;</w:t>
            </w:r>
          </w:p>
          <w:p w:rsidR="00000044" w:rsidRPr="00FF221A" w:rsidRDefault="00000044" w:rsidP="00000044">
            <w:pPr>
              <w:pStyle w:val="PargrafodaLista"/>
              <w:numPr>
                <w:ilvl w:val="0"/>
                <w:numId w:val="28"/>
              </w:numPr>
              <w:ind w:start="18pt"/>
              <w:contextualSpacing w:val="0"/>
              <w:jc w:val="both"/>
              <w:rPr>
                <w:rFonts w:ascii="Times New Roman" w:hAnsi="Times New Roman"/>
                <w:sz w:val="22"/>
                <w:szCs w:val="22"/>
              </w:rPr>
            </w:pPr>
            <w:r w:rsidRPr="00FF221A">
              <w:rPr>
                <w:rFonts w:ascii="Times New Roman" w:eastAsia="Times New Roman" w:hAnsi="Times New Roman"/>
                <w:sz w:val="22"/>
                <w:szCs w:val="22"/>
                <w:lang w:eastAsia="pt-BR"/>
              </w:rPr>
              <w:t xml:space="preserve">Esclarecer que a Deliberação nº 003/2019 é mais recente que a Deliberação nº 082/2018, portanto a informação mais atual é a que deve ser seguida e está válida. Ressaltando que a obrigatoriedade disposta na Deliberação nº 003/2019 é para o preenchimento do campo de valor do contrato/honorário no formulário de requerimento de RRT no SICCAU para permitir a finalização e o cadastro, o que não impede o profissional de declarar o valor R$0,00 (zero). </w:t>
            </w:r>
          </w:p>
          <w:p w:rsidR="008A34C2" w:rsidRPr="00FF221A" w:rsidRDefault="00000044" w:rsidP="00F13C61">
            <w:pPr>
              <w:jc w:val="both"/>
              <w:rPr>
                <w:rFonts w:ascii="Times New Roman" w:hAnsi="Times New Roman"/>
                <w:sz w:val="22"/>
                <w:szCs w:val="22"/>
                <w:lang w:eastAsia="pt-BR"/>
              </w:rPr>
            </w:pPr>
            <w:r w:rsidRPr="00FF221A">
              <w:rPr>
                <w:rFonts w:ascii="Times New Roman" w:eastAsia="Times New Roman" w:hAnsi="Times New Roman"/>
                <w:sz w:val="22"/>
                <w:szCs w:val="22"/>
                <w:lang w:eastAsia="pt-BR"/>
              </w:rPr>
              <w:t>2 –</w:t>
            </w:r>
            <w:r w:rsidRPr="00FF221A">
              <w:rPr>
                <w:rFonts w:ascii="Times New Roman" w:hAnsi="Times New Roman"/>
                <w:sz w:val="22"/>
                <w:szCs w:val="22"/>
              </w:rPr>
              <w:t xml:space="preserve"> Encaminhar esta Deliberação à SGM para envio de resposta ao CAU/AM e à RIA – Rede Integrada de Atendimento para conhecimento e esclarecimentos aos CAU/UF.</w:t>
            </w:r>
          </w:p>
        </w:tc>
      </w:tr>
    </w:tbl>
    <w:p w:rsidR="008A34C2" w:rsidRPr="00FF221A" w:rsidRDefault="008A34C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9</w:t>
            </w:r>
          </w:p>
        </w:tc>
        <w:tc>
          <w:tcPr>
            <w:tcW w:w="354.35pt" w:type="dxa"/>
            <w:tcBorders>
              <w:top w:val="single" w:sz="4" w:space="0" w:color="A6A6A6"/>
              <w:bottom w:val="single" w:sz="4" w:space="0" w:color="A6A6A6"/>
            </w:tcBorders>
          </w:tcPr>
          <w:p w:rsidR="00946753" w:rsidRPr="00FF221A" w:rsidRDefault="00946753" w:rsidP="00946753">
            <w:pPr>
              <w:jc w:val="both"/>
              <w:rPr>
                <w:rFonts w:ascii="Times New Roman" w:hAnsi="Times New Roman"/>
                <w:b/>
                <w:sz w:val="22"/>
                <w:szCs w:val="22"/>
              </w:rPr>
            </w:pPr>
            <w:r w:rsidRPr="00FF221A">
              <w:rPr>
                <w:rFonts w:ascii="Times New Roman" w:hAnsi="Times New Roman"/>
                <w:b/>
                <w:sz w:val="22"/>
                <w:szCs w:val="22"/>
              </w:rPr>
              <w:t>Protocolo nº 894670 -  CAU/RS solicita ajustes no SICCAU para incluir no RRT de atividades relacionadas à Edificação ou Instalação Efêmera a exigência de informação da data de início e fim da permanência da edificação</w:t>
            </w:r>
          </w:p>
        </w:tc>
      </w:tr>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tcPr>
          <w:p w:rsidR="00946753" w:rsidRPr="00FF221A" w:rsidRDefault="00946753" w:rsidP="00946753">
            <w:pPr>
              <w:rPr>
                <w:rFonts w:ascii="Times New Roman" w:hAnsi="Times New Roman"/>
                <w:sz w:val="22"/>
                <w:szCs w:val="22"/>
              </w:rPr>
            </w:pPr>
            <w:r w:rsidRPr="00FF221A">
              <w:rPr>
                <w:rFonts w:ascii="Times New Roman" w:hAnsi="Times New Roman"/>
                <w:sz w:val="22"/>
                <w:szCs w:val="22"/>
              </w:rPr>
              <w:t>Presidência do CAU/BR</w:t>
            </w:r>
          </w:p>
        </w:tc>
      </w:tr>
      <w:tr w:rsidR="00946753" w:rsidRPr="00FF221A" w:rsidTr="00F13C61">
        <w:tc>
          <w:tcPr>
            <w:tcW w:w="99.25pt" w:type="dxa"/>
            <w:tcBorders>
              <w:top w:val="single" w:sz="4" w:space="0" w:color="A6A6A6"/>
              <w:bottom w:val="single" w:sz="4" w:space="0" w:color="A6A6A6"/>
            </w:tcBorders>
            <w:shd w:val="clear" w:color="auto" w:fill="D9D9D9"/>
            <w:vAlign w:val="center"/>
          </w:tcPr>
          <w:p w:rsidR="00946753" w:rsidRPr="00FF221A" w:rsidRDefault="00946753" w:rsidP="00946753">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tcPr>
          <w:p w:rsidR="00946753" w:rsidRPr="00FF221A" w:rsidRDefault="00CD66A7" w:rsidP="00946753">
            <w:pPr>
              <w:rPr>
                <w:rFonts w:ascii="Times New Roman" w:hAnsi="Times New Roman"/>
                <w:sz w:val="22"/>
                <w:szCs w:val="22"/>
              </w:rPr>
            </w:pPr>
            <w:r w:rsidRPr="00FF221A">
              <w:rPr>
                <w:rFonts w:ascii="Times New Roman" w:hAnsi="Times New Roman"/>
                <w:sz w:val="22"/>
                <w:szCs w:val="22"/>
              </w:rPr>
              <w:t>Coordenador substituto Ricardo</w:t>
            </w:r>
          </w:p>
        </w:tc>
      </w:tr>
      <w:tr w:rsidR="008A34C2" w:rsidRPr="00FF221A" w:rsidTr="00F13C61">
        <w:trPr>
          <w:trHeight w:val="71"/>
        </w:trPr>
        <w:tc>
          <w:tcPr>
            <w:tcW w:w="99.25pt" w:type="dxa"/>
            <w:tcBorders>
              <w:top w:val="single" w:sz="4" w:space="0" w:color="A6A6A6"/>
              <w:bottom w:val="single" w:sz="4" w:space="0" w:color="A6A6A6"/>
            </w:tcBorders>
            <w:shd w:val="clear" w:color="auto" w:fill="D9D9D9"/>
            <w:vAlign w:val="center"/>
          </w:tcPr>
          <w:p w:rsidR="008A34C2" w:rsidRPr="00FF221A" w:rsidRDefault="008A34C2" w:rsidP="00F13C61">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000044" w:rsidRPr="00FF221A" w:rsidRDefault="00000044" w:rsidP="00000044">
            <w:pPr>
              <w:jc w:val="both"/>
              <w:rPr>
                <w:rFonts w:ascii="Times New Roman" w:hAnsi="Times New Roman"/>
                <w:sz w:val="22"/>
                <w:szCs w:val="22"/>
              </w:rPr>
            </w:pPr>
            <w:r w:rsidRPr="00FF221A">
              <w:rPr>
                <w:rFonts w:ascii="Times New Roman" w:hAnsi="Times New Roman"/>
                <w:sz w:val="22"/>
                <w:szCs w:val="22"/>
              </w:rPr>
              <w:t>Deliberação nº 065/2019-CEP-CAU/BR:</w:t>
            </w:r>
          </w:p>
          <w:p w:rsidR="00000044" w:rsidRPr="00FF221A" w:rsidRDefault="00000044" w:rsidP="00000044">
            <w:pPr>
              <w:jc w:val="both"/>
              <w:rPr>
                <w:rFonts w:ascii="Times New Roman" w:eastAsia="Times New Roman" w:hAnsi="Times New Roman"/>
                <w:sz w:val="22"/>
                <w:szCs w:val="22"/>
                <w:lang w:eastAsia="pt-BR"/>
              </w:rPr>
            </w:pPr>
            <w:r w:rsidRPr="00FF221A">
              <w:rPr>
                <w:rFonts w:ascii="Times New Roman" w:eastAsia="Times New Roman" w:hAnsi="Times New Roman"/>
                <w:sz w:val="22"/>
                <w:szCs w:val="22"/>
                <w:lang w:eastAsia="pt-BR"/>
              </w:rPr>
              <w:t xml:space="preserve">1 </w:t>
            </w:r>
            <w:r w:rsidRPr="00FF221A">
              <w:rPr>
                <w:rFonts w:ascii="Times New Roman" w:hAnsi="Times New Roman"/>
                <w:sz w:val="22"/>
                <w:szCs w:val="22"/>
              </w:rPr>
              <w:t xml:space="preserve">– </w:t>
            </w:r>
            <w:r w:rsidRPr="00FF221A">
              <w:rPr>
                <w:rFonts w:ascii="Times New Roman" w:eastAsia="Times New Roman" w:hAnsi="Times New Roman"/>
                <w:sz w:val="22"/>
                <w:szCs w:val="22"/>
                <w:lang w:eastAsia="pt-BR"/>
              </w:rPr>
              <w:t>Informar ao CAU/RS que não será possível atender a sugestão de ajuste no formulário do RRT no SICCAU para incluir a exigência de preenchimento da data de início e fim de permanência de edifício ou instalação efêmera;</w:t>
            </w:r>
          </w:p>
          <w:p w:rsidR="00000044" w:rsidRPr="00FF221A" w:rsidRDefault="00000044" w:rsidP="00000044">
            <w:pPr>
              <w:jc w:val="both"/>
              <w:rPr>
                <w:rFonts w:ascii="Times New Roman" w:eastAsia="Times New Roman" w:hAnsi="Times New Roman"/>
                <w:sz w:val="22"/>
                <w:szCs w:val="22"/>
                <w:lang w:eastAsia="pt-BR"/>
              </w:rPr>
            </w:pPr>
            <w:r w:rsidRPr="00FF221A">
              <w:rPr>
                <w:rFonts w:ascii="Times New Roman" w:eastAsia="Times New Roman" w:hAnsi="Times New Roman"/>
                <w:sz w:val="22"/>
                <w:szCs w:val="22"/>
                <w:lang w:eastAsia="pt-BR"/>
              </w:rPr>
              <w:t>2 - Esclarecer que o RRT é um documento do CAU por meio do qual o arquiteto e urbanista declara sua responsabilidade técnica por uma ou mais atividades técnicas de Arquitetura e Urbanismo, sendo que as datas de início e de previsão de término existentes no formulário de preenchimento do RRT no SICCAU dizem respeito aos dados do Contrato, portanto são relativas aos início e término dos serviços contratados e a serem prestados pelo profissional;</w:t>
            </w:r>
          </w:p>
          <w:p w:rsidR="00000044" w:rsidRPr="00FF221A" w:rsidRDefault="00000044" w:rsidP="00000044">
            <w:pPr>
              <w:jc w:val="both"/>
              <w:rPr>
                <w:rFonts w:ascii="Times New Roman" w:eastAsia="Times New Roman" w:hAnsi="Times New Roman"/>
                <w:sz w:val="22"/>
                <w:szCs w:val="22"/>
                <w:lang w:eastAsia="pt-BR"/>
              </w:rPr>
            </w:pPr>
            <w:r w:rsidRPr="00FF221A">
              <w:rPr>
                <w:rFonts w:ascii="Times New Roman" w:eastAsia="Times New Roman" w:hAnsi="Times New Roman"/>
                <w:sz w:val="22"/>
                <w:szCs w:val="22"/>
                <w:lang w:eastAsia="pt-BR"/>
              </w:rPr>
              <w:t xml:space="preserve">3 – Informar ao CAU/RS que as datas solicitadas no preenchimento do requerimento de RRT no SICCAU, e a data fim informada no ato de baixa do RRT, dizem respeito ao início e fim da prestação de serviços contratados, para os quais o arquiteto e urbanista declara sua responsabilidade técnica, e por isso, não poderão estar vinculadas  ao início e término da </w:t>
            </w:r>
            <w:r w:rsidRPr="00FF221A">
              <w:rPr>
                <w:rFonts w:ascii="Times New Roman" w:eastAsia="Times New Roman" w:hAnsi="Times New Roman"/>
                <w:i/>
                <w:sz w:val="22"/>
                <w:szCs w:val="22"/>
                <w:lang w:eastAsia="pt-BR"/>
              </w:rPr>
              <w:t>permanência</w:t>
            </w:r>
            <w:r w:rsidRPr="00FF221A">
              <w:rPr>
                <w:rFonts w:ascii="Times New Roman" w:eastAsia="Times New Roman" w:hAnsi="Times New Roman"/>
                <w:sz w:val="22"/>
                <w:szCs w:val="22"/>
                <w:lang w:eastAsia="pt-BR"/>
              </w:rPr>
              <w:t xml:space="preserve"> de edificação ou instalação efêmera (que pode ser a montagem de  stand de vendas, para showroom,  expositores para feiras, palco ou arquibancada para shows, etc), já que a atividade técnica de Arquitetura e Urbanismo poderá se iniciar com levantamentos, estudos preliminares ou projeto e poderá se finalizar com a entrega do projeto, caso o profissional não tenha sido contrato para execução e montagem nem para acompanhar a obra, por exemplo;</w:t>
            </w:r>
          </w:p>
          <w:p w:rsidR="00000044" w:rsidRPr="00FF221A" w:rsidRDefault="00000044" w:rsidP="00000044">
            <w:pPr>
              <w:jc w:val="both"/>
              <w:rPr>
                <w:rFonts w:ascii="Times New Roman" w:eastAsia="Times New Roman" w:hAnsi="Times New Roman"/>
                <w:sz w:val="22"/>
                <w:szCs w:val="22"/>
                <w:lang w:eastAsia="pt-BR"/>
              </w:rPr>
            </w:pPr>
            <w:r w:rsidRPr="00FF221A">
              <w:rPr>
                <w:rFonts w:ascii="Times New Roman" w:eastAsia="Times New Roman" w:hAnsi="Times New Roman"/>
                <w:sz w:val="22"/>
                <w:szCs w:val="22"/>
                <w:lang w:eastAsia="pt-BR"/>
              </w:rPr>
              <w:t>4 – Esclarecer que o arquiteto e urbanista poderá utilizar o campo de “Descrição” do formulário de requerimento do RRT para colocar mais informações e dados sobre o serviço a ser prestado e sobre o objeto e resultado do contrato, podendo informar, por exemplo, a data de início e término de permanência do edifício ou instalação efêmera;</w:t>
            </w:r>
          </w:p>
          <w:p w:rsidR="00000044" w:rsidRPr="00FF221A" w:rsidRDefault="00000044" w:rsidP="00000044">
            <w:pPr>
              <w:jc w:val="both"/>
              <w:rPr>
                <w:rFonts w:ascii="Times New Roman" w:eastAsia="Times New Roman" w:hAnsi="Times New Roman"/>
                <w:sz w:val="22"/>
                <w:szCs w:val="22"/>
                <w:lang w:eastAsia="pt-BR"/>
              </w:rPr>
            </w:pPr>
            <w:r w:rsidRPr="00FF221A">
              <w:rPr>
                <w:rFonts w:ascii="Times New Roman" w:eastAsia="Times New Roman" w:hAnsi="Times New Roman"/>
                <w:sz w:val="22"/>
                <w:szCs w:val="22"/>
                <w:lang w:eastAsia="pt-BR"/>
              </w:rPr>
              <w:t xml:space="preserve">5 – Recomendar ao CAU/RS e aos CAU/UF que empreendam campanhas publicitárias e informes para divulgar e orientar sobre o uso correto das atividades técnicas para fins de RRT listadas na Resolução CAU/BR nº 21, de 5 de abril de 2012, ressaltando a diferença entre as atividades de Projeto e </w:t>
            </w:r>
            <w:r w:rsidRPr="00FF221A">
              <w:rPr>
                <w:rFonts w:ascii="Times New Roman" w:eastAsia="Times New Roman" w:hAnsi="Times New Roman"/>
                <w:sz w:val="22"/>
                <w:szCs w:val="22"/>
                <w:lang w:eastAsia="pt-BR"/>
              </w:rPr>
              <w:lastRenderedPageBreak/>
              <w:t>Execução de edifício efêmero ou instalações efêmeras (subitens 1.1.4 e 2.1.3) das atividades de Projeto e Execução de Sistemas Construtivos e Estruturais das Edificações (subgrupos 1.2 e 2.2), cuja Portaria Normativa CAU/BR nº 12, de 31 de janeiro de 2013, dispõe sobre a c</w:t>
            </w:r>
            <w:r w:rsidR="00CD66A7" w:rsidRPr="00FF221A">
              <w:rPr>
                <w:rFonts w:ascii="Times New Roman" w:eastAsia="Times New Roman" w:hAnsi="Times New Roman"/>
                <w:sz w:val="22"/>
                <w:szCs w:val="22"/>
                <w:lang w:eastAsia="pt-BR"/>
              </w:rPr>
              <w:t xml:space="preserve">aracterização dessas atividades </w:t>
            </w:r>
            <w:r w:rsidRPr="00FF221A">
              <w:rPr>
                <w:rFonts w:ascii="Times New Roman" w:eastAsia="Times New Roman" w:hAnsi="Times New Roman"/>
                <w:sz w:val="22"/>
                <w:szCs w:val="22"/>
                <w:lang w:eastAsia="pt-BR"/>
              </w:rPr>
              <w:t>(link:</w:t>
            </w:r>
            <w:hyperlink r:id="rId10" w:history="1">
              <w:r w:rsidRPr="00FF221A">
                <w:rPr>
                  <w:rStyle w:val="Hyperlink"/>
                  <w:rFonts w:ascii="Times New Roman" w:hAnsi="Times New Roman"/>
                  <w:sz w:val="22"/>
                  <w:szCs w:val="22"/>
                </w:rPr>
                <w:t>https://transparencia.caubr.gov.br/portarianormativa12/</w:t>
              </w:r>
            </w:hyperlink>
            <w:r w:rsidRPr="00FF221A">
              <w:rPr>
                <w:rFonts w:ascii="Times New Roman" w:hAnsi="Times New Roman"/>
                <w:sz w:val="22"/>
                <w:szCs w:val="22"/>
              </w:rPr>
              <w:t>)</w:t>
            </w:r>
            <w:r w:rsidR="00CD66A7" w:rsidRPr="00FF221A">
              <w:rPr>
                <w:rFonts w:ascii="Times New Roman" w:eastAsia="Times New Roman" w:hAnsi="Times New Roman"/>
                <w:sz w:val="22"/>
                <w:szCs w:val="22"/>
                <w:lang w:eastAsia="pt-BR"/>
              </w:rPr>
              <w:t xml:space="preserve"> </w:t>
            </w:r>
            <w:r w:rsidRPr="00FF221A">
              <w:rPr>
                <w:rFonts w:ascii="Times New Roman" w:eastAsia="Times New Roman" w:hAnsi="Times New Roman"/>
                <w:sz w:val="22"/>
                <w:szCs w:val="22"/>
                <w:lang w:eastAsia="pt-BR"/>
              </w:rPr>
              <w:t>e</w:t>
            </w:r>
          </w:p>
          <w:p w:rsidR="008A34C2" w:rsidRPr="00FF221A" w:rsidRDefault="00000044" w:rsidP="00F13C61">
            <w:pPr>
              <w:jc w:val="both"/>
              <w:rPr>
                <w:rFonts w:ascii="Times New Roman" w:hAnsi="Times New Roman"/>
                <w:sz w:val="22"/>
                <w:szCs w:val="22"/>
                <w:lang w:eastAsia="pt-BR"/>
              </w:rPr>
            </w:pPr>
            <w:r w:rsidRPr="00FF221A">
              <w:rPr>
                <w:rFonts w:ascii="Times New Roman" w:eastAsia="Times New Roman" w:hAnsi="Times New Roman"/>
                <w:sz w:val="22"/>
                <w:szCs w:val="22"/>
                <w:lang w:eastAsia="pt-BR"/>
              </w:rPr>
              <w:t>6 –</w:t>
            </w:r>
            <w:r w:rsidRPr="00FF221A">
              <w:rPr>
                <w:rFonts w:ascii="Times New Roman" w:hAnsi="Times New Roman"/>
                <w:sz w:val="22"/>
                <w:szCs w:val="22"/>
              </w:rPr>
              <w:t xml:space="preserve"> Encaminhar esta Deliberação à SGM para envio de resposta ao CAU/RS e à RIA – Rede Integrada de Atendimento para conhecimento e divulgação a todos CAU/UF.</w:t>
            </w:r>
          </w:p>
        </w:tc>
      </w:tr>
    </w:tbl>
    <w:p w:rsidR="008A34C2" w:rsidRPr="00FF221A" w:rsidRDefault="008A34C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10</w:t>
            </w:r>
          </w:p>
        </w:tc>
        <w:tc>
          <w:tcPr>
            <w:tcW w:w="354.35pt" w:type="dxa"/>
            <w:tcBorders>
              <w:top w:val="single" w:sz="4" w:space="0" w:color="A6A6A6"/>
              <w:bottom w:val="single" w:sz="4" w:space="0" w:color="A6A6A6"/>
            </w:tcBorders>
          </w:tcPr>
          <w:p w:rsidR="00C10101" w:rsidRPr="00FF221A" w:rsidRDefault="00C10101" w:rsidP="00C10101">
            <w:pPr>
              <w:jc w:val="both"/>
              <w:rPr>
                <w:rFonts w:ascii="Times New Roman" w:hAnsi="Times New Roman"/>
                <w:b/>
                <w:sz w:val="22"/>
                <w:szCs w:val="22"/>
              </w:rPr>
            </w:pPr>
            <w:r w:rsidRPr="00FF221A">
              <w:rPr>
                <w:rFonts w:ascii="Times New Roman" w:hAnsi="Times New Roman"/>
                <w:b/>
                <w:sz w:val="22"/>
                <w:szCs w:val="22"/>
              </w:rPr>
              <w:t>Protocolo nº 878238 -  CAU/SP encaminha deliberação da CRI-CAU/SP solicitando a redução do valor da taxa de RRT referente aos serviços prestados às Defensorias Públicas (empresa contratante)</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tcPr>
          <w:p w:rsidR="00C10101" w:rsidRPr="00FF221A" w:rsidRDefault="00C10101" w:rsidP="00C10101">
            <w:pPr>
              <w:rPr>
                <w:rFonts w:ascii="Times New Roman" w:hAnsi="Times New Roman"/>
                <w:sz w:val="22"/>
                <w:szCs w:val="22"/>
              </w:rPr>
            </w:pPr>
            <w:r w:rsidRPr="00FF221A">
              <w:rPr>
                <w:rFonts w:ascii="Times New Roman" w:hAnsi="Times New Roman"/>
                <w:sz w:val="22"/>
                <w:szCs w:val="22"/>
              </w:rPr>
              <w:t>Presidência do CAU/BR</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tcPr>
          <w:p w:rsidR="00C10101" w:rsidRPr="00FF221A" w:rsidRDefault="00CD66A7" w:rsidP="00C10101">
            <w:pPr>
              <w:rPr>
                <w:rFonts w:ascii="Times New Roman" w:hAnsi="Times New Roman"/>
                <w:sz w:val="22"/>
                <w:szCs w:val="22"/>
              </w:rPr>
            </w:pPr>
            <w:r w:rsidRPr="00FF221A">
              <w:rPr>
                <w:rFonts w:ascii="Times New Roman" w:hAnsi="Times New Roman"/>
                <w:sz w:val="22"/>
                <w:szCs w:val="22"/>
              </w:rPr>
              <w:t>Coordenador substituto Ricardo</w:t>
            </w:r>
          </w:p>
        </w:tc>
      </w:tr>
      <w:tr w:rsidR="008A34C2" w:rsidRPr="00FF221A" w:rsidTr="00F13C61">
        <w:trPr>
          <w:trHeight w:val="71"/>
        </w:trPr>
        <w:tc>
          <w:tcPr>
            <w:tcW w:w="99.25pt" w:type="dxa"/>
            <w:tcBorders>
              <w:top w:val="single" w:sz="4" w:space="0" w:color="A6A6A6"/>
              <w:bottom w:val="single" w:sz="4" w:space="0" w:color="A6A6A6"/>
            </w:tcBorders>
            <w:shd w:val="clear" w:color="auto" w:fill="D9D9D9"/>
            <w:vAlign w:val="center"/>
          </w:tcPr>
          <w:p w:rsidR="008A34C2" w:rsidRPr="00FF221A" w:rsidRDefault="008A34C2" w:rsidP="00F13C61">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000044" w:rsidRPr="00FF221A" w:rsidRDefault="00000044" w:rsidP="00CD66A7">
            <w:pPr>
              <w:jc w:val="both"/>
              <w:rPr>
                <w:rFonts w:ascii="Times New Roman" w:hAnsi="Times New Roman"/>
                <w:sz w:val="22"/>
                <w:szCs w:val="22"/>
              </w:rPr>
            </w:pPr>
            <w:r w:rsidRPr="00FF221A">
              <w:rPr>
                <w:rFonts w:ascii="Times New Roman" w:hAnsi="Times New Roman"/>
                <w:sz w:val="22"/>
                <w:szCs w:val="22"/>
              </w:rPr>
              <w:t>Deliberação nº 066/2019-CEP-CAU/BR:</w:t>
            </w:r>
          </w:p>
          <w:p w:rsidR="00000044" w:rsidRPr="00FF221A" w:rsidRDefault="00000044" w:rsidP="00CD66A7">
            <w:pPr>
              <w:jc w:val="both"/>
              <w:rPr>
                <w:rFonts w:ascii="Times New Roman" w:hAnsi="Times New Roman"/>
                <w:sz w:val="22"/>
                <w:szCs w:val="22"/>
              </w:rPr>
            </w:pPr>
            <w:r w:rsidRPr="00FF221A">
              <w:rPr>
                <w:rFonts w:ascii="Times New Roman" w:eastAsia="Times New Roman" w:hAnsi="Times New Roman"/>
                <w:sz w:val="22"/>
                <w:szCs w:val="22"/>
                <w:lang w:eastAsia="pt-BR"/>
              </w:rPr>
              <w:t xml:space="preserve">1 </w:t>
            </w:r>
            <w:r w:rsidRPr="00FF221A">
              <w:rPr>
                <w:rFonts w:ascii="Times New Roman" w:hAnsi="Times New Roman"/>
                <w:sz w:val="22"/>
                <w:szCs w:val="22"/>
              </w:rPr>
              <w:t xml:space="preserve">– </w:t>
            </w:r>
            <w:r w:rsidRPr="00FF221A">
              <w:rPr>
                <w:rFonts w:ascii="Times New Roman" w:eastAsia="Times New Roman" w:hAnsi="Times New Roman"/>
                <w:sz w:val="22"/>
                <w:szCs w:val="22"/>
                <w:lang w:eastAsia="pt-BR"/>
              </w:rPr>
              <w:t>Esclarecer que o art. 49 da Lei Federal nº 12.378, de 31 de dezembro de 2010, determina que “</w:t>
            </w:r>
            <w:r w:rsidRPr="00FF221A">
              <w:rPr>
                <w:rFonts w:ascii="Times New Roman" w:eastAsia="Times New Roman" w:hAnsi="Times New Roman"/>
                <w:i/>
                <w:sz w:val="22"/>
                <w:szCs w:val="22"/>
                <w:lang w:eastAsia="pt-BR"/>
              </w:rPr>
              <w:t xml:space="preserve">O valor da Taxa de RRT é, </w:t>
            </w:r>
            <w:r w:rsidRPr="00FF221A">
              <w:rPr>
                <w:rFonts w:ascii="Times New Roman" w:eastAsia="Times New Roman" w:hAnsi="Times New Roman"/>
                <w:i/>
                <w:sz w:val="22"/>
                <w:szCs w:val="22"/>
                <w:u w:val="single"/>
                <w:lang w:eastAsia="pt-BR"/>
              </w:rPr>
              <w:t>em todas as hipóteses</w:t>
            </w:r>
            <w:r w:rsidRPr="00FF221A">
              <w:rPr>
                <w:rFonts w:ascii="Times New Roman" w:eastAsia="Times New Roman" w:hAnsi="Times New Roman"/>
                <w:i/>
                <w:sz w:val="22"/>
                <w:szCs w:val="22"/>
                <w:lang w:eastAsia="pt-BR"/>
              </w:rPr>
              <w:t>, de R$ 60,00 (sessenta reais)</w:t>
            </w:r>
            <w:r w:rsidRPr="00FF221A">
              <w:rPr>
                <w:rFonts w:ascii="Times New Roman" w:eastAsia="Times New Roman" w:hAnsi="Times New Roman"/>
                <w:sz w:val="22"/>
                <w:szCs w:val="22"/>
                <w:lang w:eastAsia="pt-BR"/>
              </w:rPr>
              <w:t>”, sendo assim o Conselho de Arquitetura e Urbanismo (CAU) não possui autonomia nem competência legal para revisar, alterar ou reduzir o valor da taxa de Registro de Responsabilidade Técnica (RRT) estabelecido por Lei;</w:t>
            </w:r>
          </w:p>
          <w:p w:rsidR="00000044" w:rsidRPr="00FF221A" w:rsidRDefault="00000044" w:rsidP="00CD66A7">
            <w:pPr>
              <w:jc w:val="both"/>
              <w:rPr>
                <w:rFonts w:ascii="Times New Roman" w:hAnsi="Times New Roman"/>
                <w:sz w:val="22"/>
                <w:szCs w:val="22"/>
              </w:rPr>
            </w:pPr>
            <w:r w:rsidRPr="00FF221A">
              <w:rPr>
                <w:rFonts w:ascii="Times New Roman" w:hAnsi="Times New Roman"/>
                <w:sz w:val="22"/>
                <w:szCs w:val="22"/>
              </w:rPr>
              <w:t>2 – Esclarecer que a atual Resolução CAU/BR nº 91/2014 dispõe sobre as modalidades de RRT disponíveis e que o arquiteto e urbanista pode utilizar o modelo RRT Múltiplo Mensal para atividade de “Vistoria, Perícia, Avaliação, Laudo Técnico, Parecer Técnico, Auditoria, Arbitragem ou Mensuração”, sendo permitido inserir diversos endereços de obra ou serviço técnico no mesmo RRT, desde que para o mesmo contratante e realizada dentro do mesmo mês;</w:t>
            </w:r>
          </w:p>
          <w:p w:rsidR="00000044" w:rsidRPr="00FF221A" w:rsidRDefault="00000044" w:rsidP="00CD66A7">
            <w:pPr>
              <w:jc w:val="both"/>
              <w:rPr>
                <w:rFonts w:ascii="Times New Roman" w:hAnsi="Times New Roman"/>
                <w:sz w:val="22"/>
                <w:szCs w:val="22"/>
              </w:rPr>
            </w:pPr>
            <w:r w:rsidRPr="00FF221A">
              <w:rPr>
                <w:rFonts w:ascii="Times New Roman" w:hAnsi="Times New Roman"/>
                <w:sz w:val="22"/>
                <w:szCs w:val="22"/>
              </w:rPr>
              <w:t>3 - Informar que, com a entrada em vigor da Resolução CAU/BR nº 177/2019 prevista para o dia 3 de dezembro de 2019, o profissional poderá utilizar o RRT Social para as atividades do Grupo 5 da Resolução CAU/BR nº 21/2012, como Assistência Técnica e Vistoria, possibilitando a inserção de até 100 (cem) endereços de obra ou serviço referentes à edificações residenciais unifamiliares com até 100m2 destinadas à habitação de interesse social ou à família de baixa renda;</w:t>
            </w:r>
          </w:p>
          <w:p w:rsidR="00000044" w:rsidRPr="00FF221A" w:rsidRDefault="00000044" w:rsidP="00CD66A7">
            <w:pPr>
              <w:jc w:val="both"/>
              <w:rPr>
                <w:rFonts w:ascii="Times New Roman" w:hAnsi="Times New Roman"/>
                <w:sz w:val="22"/>
                <w:szCs w:val="22"/>
              </w:rPr>
            </w:pPr>
            <w:r w:rsidRPr="00FF221A">
              <w:rPr>
                <w:rFonts w:ascii="Times New Roman" w:hAnsi="Times New Roman"/>
                <w:sz w:val="22"/>
                <w:szCs w:val="22"/>
              </w:rPr>
              <w:t>4 – Informar ainda que o anteprojeto de resolução com proposta de alteração da Resolução CAU/BR nº 91/2014 está em desenvolvimento no âmbito da CEP-CAU/BR, contemplando a ampliação das regras do RRT Múltiplo Mensal para inclusão e agrupamento de todas as atividades do Grupo 5 da Resolução CAU/BR nº 21/2012 no mesmo RRT, e que o referido anteprojeto foi objeto da Consulta Pública nº 24, que se encerrou no dia 30 de agosto de 2019;</w:t>
            </w:r>
          </w:p>
          <w:p w:rsidR="00000044" w:rsidRPr="00FF221A" w:rsidRDefault="00000044" w:rsidP="00CD66A7">
            <w:pPr>
              <w:jc w:val="both"/>
              <w:rPr>
                <w:rFonts w:ascii="Times New Roman" w:hAnsi="Times New Roman"/>
                <w:sz w:val="22"/>
                <w:szCs w:val="22"/>
              </w:rPr>
            </w:pPr>
            <w:r w:rsidRPr="00FF221A">
              <w:rPr>
                <w:rFonts w:ascii="Times New Roman" w:hAnsi="Times New Roman"/>
                <w:sz w:val="22"/>
                <w:szCs w:val="22"/>
              </w:rPr>
              <w:t xml:space="preserve">5 - Solicitar que a Presidência do CAU/BR envie esta Deliberação à CEP-CAU/SP, que é a comissão competente para tratar da matéria de acordo com o Regimento Geral do CAU/BR, recomendando que esta instância informe a CRI-CAU/SP sobre a resposta da CEP-CAU/BR; e </w:t>
            </w:r>
          </w:p>
          <w:p w:rsidR="008A34C2" w:rsidRPr="00FF221A" w:rsidRDefault="00000044" w:rsidP="00CD66A7">
            <w:pPr>
              <w:jc w:val="both"/>
              <w:rPr>
                <w:rFonts w:ascii="Times New Roman" w:hAnsi="Times New Roman"/>
                <w:sz w:val="22"/>
                <w:szCs w:val="22"/>
              </w:rPr>
            </w:pPr>
            <w:r w:rsidRPr="00FF221A">
              <w:rPr>
                <w:rFonts w:ascii="Times New Roman" w:hAnsi="Times New Roman"/>
                <w:sz w:val="22"/>
                <w:szCs w:val="22"/>
              </w:rPr>
              <w:t>6 – Solicitar à SGM que encaminhe esta Deliberação à RIA – Rede Integrada de Atendimento para conhecimento e orientações aos CAU/UF e aos profissionais.</w:t>
            </w:r>
          </w:p>
        </w:tc>
      </w:tr>
    </w:tbl>
    <w:p w:rsidR="008A34C2" w:rsidRPr="00FF221A" w:rsidRDefault="008A34C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11</w:t>
            </w:r>
          </w:p>
        </w:tc>
        <w:tc>
          <w:tcPr>
            <w:tcW w:w="354.35pt" w:type="dxa"/>
            <w:tcBorders>
              <w:top w:val="single" w:sz="4" w:space="0" w:color="A6A6A6"/>
              <w:bottom w:val="single" w:sz="4" w:space="0" w:color="A6A6A6"/>
            </w:tcBorders>
            <w:vAlign w:val="center"/>
          </w:tcPr>
          <w:p w:rsidR="00C10101" w:rsidRPr="00FF221A" w:rsidRDefault="00C10101" w:rsidP="00C10101">
            <w:pPr>
              <w:jc w:val="both"/>
              <w:rPr>
                <w:rFonts w:ascii="Times New Roman" w:hAnsi="Times New Roman"/>
                <w:sz w:val="22"/>
                <w:szCs w:val="22"/>
              </w:rPr>
            </w:pPr>
            <w:r w:rsidRPr="00FF221A">
              <w:rPr>
                <w:rFonts w:ascii="Times New Roman" w:hAnsi="Times New Roman"/>
                <w:b/>
                <w:sz w:val="22"/>
                <w:szCs w:val="22"/>
              </w:rPr>
              <w:t xml:space="preserve">Protocolo nº 571392-2017 - Processo de fiscalização do CAU/RJ em grau de Recurso ao Plenário do CAU/BR – Interessado(a) PJ Arthur: </w:t>
            </w:r>
            <w:r w:rsidRPr="00FF221A">
              <w:rPr>
                <w:rFonts w:ascii="Times New Roman" w:hAnsi="Times New Roman"/>
                <w:sz w:val="22"/>
                <w:szCs w:val="22"/>
              </w:rPr>
              <w:t xml:space="preserve">apreciar relatório e voto do relator </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rsidR="00C10101" w:rsidRPr="00FF221A" w:rsidRDefault="00C10101" w:rsidP="00C10101">
            <w:pPr>
              <w:rPr>
                <w:rFonts w:ascii="Times New Roman" w:hAnsi="Times New Roman"/>
                <w:sz w:val="22"/>
                <w:szCs w:val="22"/>
              </w:rPr>
            </w:pPr>
            <w:r w:rsidRPr="00FF221A">
              <w:rPr>
                <w:rFonts w:ascii="Times New Roman" w:hAnsi="Times New Roman"/>
                <w:sz w:val="22"/>
                <w:szCs w:val="22"/>
              </w:rPr>
              <w:t>Presidência do CAU/BR</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lastRenderedPageBreak/>
              <w:t xml:space="preserve">Relator </w:t>
            </w:r>
          </w:p>
        </w:tc>
        <w:tc>
          <w:tcPr>
            <w:tcW w:w="354.35pt" w:type="dxa"/>
            <w:tcBorders>
              <w:top w:val="single" w:sz="4" w:space="0" w:color="A6A6A6"/>
              <w:bottom w:val="single" w:sz="4" w:space="0" w:color="A6A6A6"/>
            </w:tcBorders>
            <w:vAlign w:val="center"/>
          </w:tcPr>
          <w:p w:rsidR="00C10101" w:rsidRPr="00FF221A" w:rsidRDefault="00C10101" w:rsidP="00C10101">
            <w:pPr>
              <w:rPr>
                <w:rFonts w:ascii="Times New Roman" w:hAnsi="Times New Roman"/>
                <w:sz w:val="22"/>
                <w:szCs w:val="22"/>
              </w:rPr>
            </w:pPr>
            <w:r w:rsidRPr="00FF221A">
              <w:rPr>
                <w:rFonts w:ascii="Times New Roman" w:hAnsi="Times New Roman"/>
                <w:sz w:val="22"/>
                <w:szCs w:val="22"/>
                <w:lang w:eastAsia="pt-BR"/>
              </w:rPr>
              <w:t>Conselheiro Ricardo</w:t>
            </w:r>
          </w:p>
        </w:tc>
      </w:tr>
      <w:tr w:rsidR="008A34C2" w:rsidRPr="00FF221A" w:rsidTr="00F13C61">
        <w:trPr>
          <w:trHeight w:val="71"/>
        </w:trPr>
        <w:tc>
          <w:tcPr>
            <w:tcW w:w="99.25pt" w:type="dxa"/>
            <w:tcBorders>
              <w:top w:val="single" w:sz="4" w:space="0" w:color="A6A6A6"/>
              <w:bottom w:val="single" w:sz="4" w:space="0" w:color="A6A6A6"/>
            </w:tcBorders>
            <w:shd w:val="clear" w:color="auto" w:fill="D9D9D9"/>
            <w:vAlign w:val="center"/>
          </w:tcPr>
          <w:p w:rsidR="008A34C2" w:rsidRPr="00FF221A" w:rsidRDefault="008A34C2" w:rsidP="00F13C61">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000044" w:rsidRPr="00FF221A" w:rsidRDefault="00000044" w:rsidP="00000044">
            <w:pPr>
              <w:jc w:val="both"/>
              <w:rPr>
                <w:rFonts w:ascii="Times New Roman" w:hAnsi="Times New Roman"/>
                <w:sz w:val="22"/>
                <w:szCs w:val="22"/>
              </w:rPr>
            </w:pPr>
            <w:r w:rsidRPr="00FF221A">
              <w:rPr>
                <w:rFonts w:ascii="Times New Roman" w:hAnsi="Times New Roman"/>
                <w:sz w:val="22"/>
                <w:szCs w:val="22"/>
              </w:rPr>
              <w:t>Deliberaç</w:t>
            </w:r>
            <w:r w:rsidR="00CD66A7" w:rsidRPr="00FF221A">
              <w:rPr>
                <w:rFonts w:ascii="Times New Roman" w:hAnsi="Times New Roman"/>
                <w:sz w:val="22"/>
                <w:szCs w:val="22"/>
              </w:rPr>
              <w:t>ão nº 060</w:t>
            </w:r>
            <w:r w:rsidRPr="00FF221A">
              <w:rPr>
                <w:rFonts w:ascii="Times New Roman" w:hAnsi="Times New Roman"/>
                <w:sz w:val="22"/>
                <w:szCs w:val="22"/>
              </w:rPr>
              <w:t>/2019-CEP-CAU/BR:</w:t>
            </w:r>
          </w:p>
          <w:p w:rsidR="00CD66A7" w:rsidRPr="00FF221A" w:rsidRDefault="00CD66A7" w:rsidP="00CD66A7">
            <w:pPr>
              <w:numPr>
                <w:ilvl w:val="0"/>
                <w:numId w:val="8"/>
              </w:numPr>
              <w:ind w:start="18.70pt" w:hanging="17.85pt"/>
              <w:jc w:val="both"/>
              <w:rPr>
                <w:rFonts w:ascii="Times New Roman" w:hAnsi="Times New Roman"/>
                <w:sz w:val="22"/>
                <w:szCs w:val="22"/>
                <w:lang w:eastAsia="pt-BR"/>
              </w:rPr>
            </w:pPr>
            <w:r w:rsidRPr="00FF221A">
              <w:rPr>
                <w:rFonts w:ascii="Times New Roman" w:hAnsi="Times New Roman"/>
                <w:sz w:val="22"/>
                <w:szCs w:val="22"/>
                <w:lang w:eastAsia="pt-BR"/>
              </w:rPr>
              <w:t>Acompanhar o Relatório e Voto Fundamentado do conselheiro relator no âmbito da CEP-CAU/BR no sentido de recomendar ao Plenário do CAU/BR:</w:t>
            </w:r>
          </w:p>
          <w:p w:rsidR="00CD66A7" w:rsidRPr="00FF221A" w:rsidRDefault="00CD66A7" w:rsidP="00CD66A7">
            <w:pPr>
              <w:numPr>
                <w:ilvl w:val="0"/>
                <w:numId w:val="11"/>
              </w:numPr>
              <w:ind w:start="15.90pt" w:hanging="14.20pt"/>
              <w:jc w:val="both"/>
              <w:rPr>
                <w:rFonts w:ascii="Times New Roman" w:hAnsi="Times New Roman"/>
                <w:sz w:val="22"/>
                <w:szCs w:val="22"/>
                <w:lang w:eastAsia="pt-BR"/>
              </w:rPr>
            </w:pPr>
            <w:r w:rsidRPr="00FF221A">
              <w:rPr>
                <w:rFonts w:ascii="Times New Roman" w:hAnsi="Times New Roman"/>
                <w:sz w:val="22"/>
                <w:szCs w:val="22"/>
                <w:lang w:eastAsia="pt-BR"/>
              </w:rPr>
              <w:t>NÃO DAR PROVIMENTO ao recurso, mantendo o Auto de Infração e o valor da multa em 5 (cinco) vezes o valor da anuidade vigente;</w:t>
            </w:r>
          </w:p>
          <w:p w:rsidR="00CD66A7" w:rsidRPr="00FF221A" w:rsidRDefault="00CD66A7" w:rsidP="00CD66A7">
            <w:pPr>
              <w:numPr>
                <w:ilvl w:val="0"/>
                <w:numId w:val="11"/>
              </w:numPr>
              <w:ind w:start="15.90pt" w:hanging="14.20pt"/>
              <w:jc w:val="both"/>
              <w:rPr>
                <w:rFonts w:ascii="Times New Roman" w:hAnsi="Times New Roman"/>
                <w:sz w:val="22"/>
                <w:szCs w:val="22"/>
                <w:lang w:eastAsia="pt-BR"/>
              </w:rPr>
            </w:pPr>
            <w:r w:rsidRPr="00FF221A">
              <w:rPr>
                <w:rFonts w:ascii="Times New Roman" w:hAnsi="Times New Roman"/>
                <w:sz w:val="22"/>
                <w:szCs w:val="22"/>
                <w:lang w:eastAsia="pt-BR"/>
              </w:rPr>
              <w:t xml:space="preserve">Orientar que o CAU/RJ siga as recomendações da Nota Jurídica nº 11-AJ-CAM-2015, da Assessoria Jurídica do CAU/BR e da Nota 2 contida no Fluxograma dos Ritos da Fiscalização aprovado pela Deliberação nº 43/2015-CEP-CAU/BR, quanto aos procedimentos relativos à infração de exercício ilegal por leigos, após processo transitado em julgado; e </w:t>
            </w:r>
          </w:p>
          <w:p w:rsidR="008A34C2" w:rsidRPr="00FF221A" w:rsidRDefault="00CD66A7" w:rsidP="00CD66A7">
            <w:pPr>
              <w:numPr>
                <w:ilvl w:val="0"/>
                <w:numId w:val="11"/>
              </w:numPr>
              <w:ind w:start="15.90pt" w:hanging="14.20pt"/>
              <w:jc w:val="both"/>
              <w:rPr>
                <w:rFonts w:ascii="Times New Roman" w:hAnsi="Times New Roman"/>
                <w:sz w:val="22"/>
                <w:szCs w:val="22"/>
                <w:lang w:eastAsia="pt-BR"/>
              </w:rPr>
            </w:pPr>
            <w:r w:rsidRPr="00FF221A">
              <w:rPr>
                <w:rFonts w:ascii="Times New Roman" w:hAnsi="Times New Roman"/>
                <w:sz w:val="22"/>
                <w:szCs w:val="22"/>
                <w:lang w:eastAsia="pt-BR"/>
              </w:rPr>
              <w:t>Enviar os autos ao Conselho de Arquitetura e Urbanismo do Rio de janeiro (CAU/RJ) para as devidas providências.</w:t>
            </w:r>
          </w:p>
        </w:tc>
      </w:tr>
    </w:tbl>
    <w:p w:rsidR="008A34C2" w:rsidRPr="00FF221A" w:rsidRDefault="008A34C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12</w:t>
            </w:r>
          </w:p>
        </w:tc>
        <w:tc>
          <w:tcPr>
            <w:tcW w:w="354.35pt" w:type="dxa"/>
            <w:tcBorders>
              <w:top w:val="single" w:sz="4" w:space="0" w:color="A6A6A6"/>
              <w:bottom w:val="single" w:sz="4" w:space="0" w:color="A6A6A6"/>
            </w:tcBorders>
            <w:vAlign w:val="center"/>
          </w:tcPr>
          <w:p w:rsidR="00C10101" w:rsidRPr="00FF221A" w:rsidRDefault="00C10101" w:rsidP="00C10101">
            <w:pPr>
              <w:jc w:val="both"/>
              <w:rPr>
                <w:rFonts w:ascii="Times New Roman" w:hAnsi="Times New Roman"/>
                <w:sz w:val="22"/>
                <w:szCs w:val="22"/>
              </w:rPr>
            </w:pPr>
            <w:r w:rsidRPr="00FF221A">
              <w:rPr>
                <w:rFonts w:ascii="Times New Roman" w:hAnsi="Times New Roman"/>
                <w:b/>
                <w:sz w:val="22"/>
                <w:szCs w:val="22"/>
              </w:rPr>
              <w:t xml:space="preserve">Protocolo nº 868298/2019 – Processo de fiscalização do CAU/RS em grau de Recurso ao Plenário do CAU/BR – Interessado(a) PJ FACTUM: </w:t>
            </w:r>
            <w:r w:rsidRPr="00FF221A">
              <w:rPr>
                <w:rFonts w:ascii="Times New Roman" w:hAnsi="Times New Roman"/>
                <w:sz w:val="22"/>
                <w:szCs w:val="22"/>
              </w:rPr>
              <w:t>apreciar relatório e voto do relator</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rsidR="00C10101" w:rsidRPr="00FF221A" w:rsidRDefault="00C10101" w:rsidP="00C10101">
            <w:pPr>
              <w:rPr>
                <w:rFonts w:ascii="Times New Roman" w:hAnsi="Times New Roman"/>
                <w:sz w:val="22"/>
                <w:szCs w:val="22"/>
              </w:rPr>
            </w:pPr>
            <w:r w:rsidRPr="00FF221A">
              <w:rPr>
                <w:rFonts w:ascii="Times New Roman" w:hAnsi="Times New Roman"/>
                <w:sz w:val="22"/>
                <w:szCs w:val="22"/>
              </w:rPr>
              <w:t>Presidência do CAU/BR</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rsidR="00C10101" w:rsidRPr="00FF221A" w:rsidRDefault="00C10101" w:rsidP="00C10101">
            <w:pPr>
              <w:rPr>
                <w:rFonts w:ascii="Times New Roman" w:hAnsi="Times New Roman"/>
                <w:sz w:val="22"/>
                <w:szCs w:val="22"/>
              </w:rPr>
            </w:pPr>
            <w:r w:rsidRPr="00FF221A">
              <w:rPr>
                <w:rFonts w:ascii="Times New Roman" w:hAnsi="Times New Roman"/>
                <w:sz w:val="22"/>
                <w:szCs w:val="22"/>
                <w:lang w:eastAsia="pt-BR"/>
              </w:rPr>
              <w:t>Conselheiro Werner</w:t>
            </w:r>
          </w:p>
        </w:tc>
      </w:tr>
      <w:tr w:rsidR="008A34C2" w:rsidRPr="00FF221A" w:rsidTr="00F13C61">
        <w:trPr>
          <w:trHeight w:val="71"/>
        </w:trPr>
        <w:tc>
          <w:tcPr>
            <w:tcW w:w="99.25pt" w:type="dxa"/>
            <w:tcBorders>
              <w:top w:val="single" w:sz="4" w:space="0" w:color="A6A6A6"/>
              <w:bottom w:val="single" w:sz="4" w:space="0" w:color="A6A6A6"/>
            </w:tcBorders>
            <w:shd w:val="clear" w:color="auto" w:fill="D9D9D9"/>
            <w:vAlign w:val="center"/>
          </w:tcPr>
          <w:p w:rsidR="008A34C2" w:rsidRPr="00FF221A" w:rsidRDefault="008A34C2" w:rsidP="00F13C61">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000044" w:rsidRPr="00FF221A" w:rsidRDefault="00000044" w:rsidP="00CD66A7">
            <w:pPr>
              <w:jc w:val="both"/>
              <w:rPr>
                <w:rFonts w:ascii="Times New Roman" w:hAnsi="Times New Roman"/>
                <w:sz w:val="22"/>
                <w:szCs w:val="22"/>
              </w:rPr>
            </w:pPr>
            <w:r w:rsidRPr="00FF221A">
              <w:rPr>
                <w:rFonts w:ascii="Times New Roman" w:hAnsi="Times New Roman"/>
                <w:sz w:val="22"/>
                <w:szCs w:val="22"/>
              </w:rPr>
              <w:t>Deliberação nº 06</w:t>
            </w:r>
            <w:r w:rsidR="00CD66A7" w:rsidRPr="00FF221A">
              <w:rPr>
                <w:rFonts w:ascii="Times New Roman" w:hAnsi="Times New Roman"/>
                <w:sz w:val="22"/>
                <w:szCs w:val="22"/>
              </w:rPr>
              <w:t>1</w:t>
            </w:r>
            <w:r w:rsidRPr="00FF221A">
              <w:rPr>
                <w:rFonts w:ascii="Times New Roman" w:hAnsi="Times New Roman"/>
                <w:sz w:val="22"/>
                <w:szCs w:val="22"/>
              </w:rPr>
              <w:t>/2019-CEP-CAU/BR:</w:t>
            </w:r>
          </w:p>
          <w:p w:rsidR="00CD66A7" w:rsidRPr="00FF221A" w:rsidRDefault="00CD66A7" w:rsidP="00CD66A7">
            <w:pPr>
              <w:numPr>
                <w:ilvl w:val="0"/>
                <w:numId w:val="31"/>
              </w:numPr>
              <w:ind w:start="15.85pt"/>
              <w:jc w:val="both"/>
              <w:rPr>
                <w:rFonts w:ascii="Times New Roman" w:hAnsi="Times New Roman"/>
                <w:sz w:val="22"/>
                <w:szCs w:val="22"/>
                <w:lang w:eastAsia="pt-BR"/>
              </w:rPr>
            </w:pPr>
            <w:r w:rsidRPr="00FF221A">
              <w:rPr>
                <w:rFonts w:ascii="Times New Roman" w:hAnsi="Times New Roman"/>
                <w:sz w:val="22"/>
                <w:szCs w:val="22"/>
                <w:lang w:eastAsia="pt-BR"/>
              </w:rPr>
              <w:t>Acompanhar o Relatório e Voto Fundamentado do conselheiro relator no âmbito da CEP-CAU/BR no sentido de recomendar ao Plenário do CAU/BR:</w:t>
            </w:r>
          </w:p>
          <w:p w:rsidR="00CD66A7" w:rsidRPr="00FF221A" w:rsidRDefault="00CD66A7" w:rsidP="00CD66A7">
            <w:pPr>
              <w:numPr>
                <w:ilvl w:val="0"/>
                <w:numId w:val="30"/>
              </w:numPr>
              <w:ind w:start="15.85pt"/>
              <w:jc w:val="both"/>
              <w:rPr>
                <w:rFonts w:ascii="Times New Roman" w:hAnsi="Times New Roman"/>
                <w:sz w:val="22"/>
                <w:szCs w:val="22"/>
                <w:lang w:eastAsia="pt-BR"/>
              </w:rPr>
            </w:pPr>
            <w:r w:rsidRPr="00FF221A">
              <w:rPr>
                <w:rFonts w:ascii="Times New Roman" w:hAnsi="Times New Roman"/>
                <w:sz w:val="22"/>
                <w:szCs w:val="22"/>
                <w:lang w:eastAsia="pt-BR"/>
              </w:rPr>
              <w:t xml:space="preserve">NÃO DAR PROVIMENTO ao recurso, mantendo o Auto de Infração e o valor da multa em 5 (cinco) vezes o valor da anuidade vigente; e </w:t>
            </w:r>
          </w:p>
          <w:p w:rsidR="008A34C2" w:rsidRPr="00FF221A" w:rsidRDefault="00CD66A7" w:rsidP="00CD66A7">
            <w:pPr>
              <w:numPr>
                <w:ilvl w:val="0"/>
                <w:numId w:val="30"/>
              </w:numPr>
              <w:ind w:start="15.85pt"/>
              <w:jc w:val="both"/>
              <w:rPr>
                <w:rFonts w:ascii="Times New Roman" w:hAnsi="Times New Roman"/>
                <w:sz w:val="22"/>
                <w:szCs w:val="22"/>
              </w:rPr>
            </w:pPr>
            <w:r w:rsidRPr="00FF221A">
              <w:rPr>
                <w:rFonts w:ascii="Times New Roman" w:hAnsi="Times New Roman"/>
                <w:sz w:val="22"/>
                <w:szCs w:val="22"/>
                <w:lang w:eastAsia="pt-BR"/>
              </w:rPr>
              <w:t xml:space="preserve">Enviar os autos ao Conselho de Arquitetura e Urbanismo do Rio Grande do Sul (CAU/RS) para as devidas providências. </w:t>
            </w:r>
          </w:p>
        </w:tc>
      </w:tr>
    </w:tbl>
    <w:p w:rsidR="008A34C2" w:rsidRPr="00FF221A" w:rsidRDefault="008A34C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13</w:t>
            </w:r>
          </w:p>
        </w:tc>
        <w:tc>
          <w:tcPr>
            <w:tcW w:w="354.35pt" w:type="dxa"/>
            <w:tcBorders>
              <w:top w:val="single" w:sz="4" w:space="0" w:color="A6A6A6"/>
              <w:bottom w:val="single" w:sz="4" w:space="0" w:color="A6A6A6"/>
            </w:tcBorders>
            <w:vAlign w:val="center"/>
          </w:tcPr>
          <w:p w:rsidR="00C10101" w:rsidRPr="00FF221A" w:rsidRDefault="00C10101" w:rsidP="00C10101">
            <w:pPr>
              <w:jc w:val="both"/>
              <w:rPr>
                <w:rFonts w:ascii="Times New Roman" w:hAnsi="Times New Roman"/>
                <w:sz w:val="22"/>
                <w:szCs w:val="22"/>
              </w:rPr>
            </w:pPr>
            <w:r w:rsidRPr="00FF221A">
              <w:rPr>
                <w:rFonts w:ascii="Times New Roman" w:hAnsi="Times New Roman"/>
                <w:b/>
                <w:sz w:val="22"/>
                <w:szCs w:val="22"/>
              </w:rPr>
              <w:t xml:space="preserve">Protocolo nº 532576/2017 – Processo de fiscalização do CAU/DF em grau de Recurso ao Plenário do CAU/BR – Interessado(a) PJ Atlas: </w:t>
            </w:r>
            <w:r w:rsidRPr="00FF221A">
              <w:rPr>
                <w:rFonts w:ascii="Times New Roman" w:hAnsi="Times New Roman"/>
                <w:sz w:val="22"/>
                <w:szCs w:val="22"/>
              </w:rPr>
              <w:t>designar relator</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rsidR="00C10101" w:rsidRPr="00FF221A" w:rsidRDefault="00C10101" w:rsidP="00C10101">
            <w:pPr>
              <w:rPr>
                <w:rFonts w:ascii="Times New Roman" w:hAnsi="Times New Roman"/>
                <w:sz w:val="22"/>
                <w:szCs w:val="22"/>
              </w:rPr>
            </w:pPr>
            <w:r w:rsidRPr="00FF221A">
              <w:rPr>
                <w:rFonts w:ascii="Times New Roman" w:hAnsi="Times New Roman"/>
                <w:sz w:val="22"/>
                <w:szCs w:val="22"/>
              </w:rPr>
              <w:t>Presidência do CAU/BR</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rsidR="00C10101" w:rsidRPr="00FF221A" w:rsidRDefault="00C10101" w:rsidP="00C10101">
            <w:pPr>
              <w:rPr>
                <w:rFonts w:ascii="Times New Roman" w:hAnsi="Times New Roman"/>
                <w:sz w:val="22"/>
                <w:szCs w:val="22"/>
              </w:rPr>
            </w:pPr>
            <w:r w:rsidRPr="00FF221A">
              <w:rPr>
                <w:rFonts w:ascii="Times New Roman" w:hAnsi="Times New Roman"/>
                <w:sz w:val="22"/>
                <w:szCs w:val="22"/>
                <w:lang w:eastAsia="pt-BR"/>
              </w:rPr>
              <w:t>-</w:t>
            </w:r>
          </w:p>
        </w:tc>
      </w:tr>
      <w:tr w:rsidR="008A34C2" w:rsidRPr="00FF221A" w:rsidTr="00F13C61">
        <w:trPr>
          <w:trHeight w:val="71"/>
        </w:trPr>
        <w:tc>
          <w:tcPr>
            <w:tcW w:w="99.25pt" w:type="dxa"/>
            <w:tcBorders>
              <w:top w:val="single" w:sz="4" w:space="0" w:color="A6A6A6"/>
              <w:bottom w:val="single" w:sz="4" w:space="0" w:color="A6A6A6"/>
            </w:tcBorders>
            <w:shd w:val="clear" w:color="auto" w:fill="D9D9D9"/>
            <w:vAlign w:val="center"/>
          </w:tcPr>
          <w:p w:rsidR="008A34C2" w:rsidRPr="00FF221A" w:rsidRDefault="008A34C2" w:rsidP="00F13C61">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000044" w:rsidRPr="00FF221A" w:rsidRDefault="00000044" w:rsidP="00F13C61">
            <w:pPr>
              <w:jc w:val="both"/>
              <w:rPr>
                <w:rFonts w:ascii="Times New Roman" w:hAnsi="Times New Roman"/>
                <w:sz w:val="22"/>
                <w:szCs w:val="22"/>
              </w:rPr>
            </w:pPr>
            <w:r w:rsidRPr="00FF221A">
              <w:rPr>
                <w:rFonts w:ascii="Times New Roman" w:hAnsi="Times New Roman"/>
                <w:sz w:val="22"/>
                <w:szCs w:val="22"/>
              </w:rPr>
              <w:t>Foi designada a conselheira Josemée como relatora do processo</w:t>
            </w:r>
          </w:p>
        </w:tc>
      </w:tr>
    </w:tbl>
    <w:p w:rsidR="008A34C2" w:rsidRPr="00FF221A" w:rsidRDefault="008A34C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14</w:t>
            </w:r>
          </w:p>
        </w:tc>
        <w:tc>
          <w:tcPr>
            <w:tcW w:w="354.35pt" w:type="dxa"/>
            <w:tcBorders>
              <w:top w:val="single" w:sz="4" w:space="0" w:color="A6A6A6"/>
              <w:bottom w:val="single" w:sz="4" w:space="0" w:color="A6A6A6"/>
            </w:tcBorders>
            <w:vAlign w:val="center"/>
          </w:tcPr>
          <w:p w:rsidR="00C10101" w:rsidRPr="00FF221A" w:rsidRDefault="00C10101" w:rsidP="00C10101">
            <w:pPr>
              <w:jc w:val="both"/>
              <w:rPr>
                <w:rFonts w:ascii="Times New Roman" w:hAnsi="Times New Roman"/>
                <w:sz w:val="22"/>
                <w:szCs w:val="22"/>
              </w:rPr>
            </w:pPr>
            <w:r w:rsidRPr="00FF221A">
              <w:rPr>
                <w:rFonts w:ascii="Times New Roman" w:hAnsi="Times New Roman"/>
                <w:b/>
                <w:sz w:val="22"/>
                <w:szCs w:val="22"/>
              </w:rPr>
              <w:t xml:space="preserve">Protocolo nº 638444/2018 – Processo de fiscalização do CAU/DF em grau de Recurso ao Plenário do CAU/BR – Interessado(a) PF Lissandra: </w:t>
            </w:r>
            <w:r w:rsidRPr="00FF221A">
              <w:rPr>
                <w:rFonts w:ascii="Times New Roman" w:hAnsi="Times New Roman"/>
                <w:sz w:val="22"/>
                <w:szCs w:val="22"/>
              </w:rPr>
              <w:t>designar relator</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rsidR="00C10101" w:rsidRPr="00FF221A" w:rsidRDefault="00C10101" w:rsidP="00C10101">
            <w:pPr>
              <w:rPr>
                <w:rFonts w:ascii="Times New Roman" w:hAnsi="Times New Roman"/>
                <w:sz w:val="22"/>
                <w:szCs w:val="22"/>
              </w:rPr>
            </w:pPr>
            <w:r w:rsidRPr="00FF221A">
              <w:rPr>
                <w:rFonts w:ascii="Times New Roman" w:hAnsi="Times New Roman"/>
                <w:sz w:val="22"/>
                <w:szCs w:val="22"/>
              </w:rPr>
              <w:t>Presidência do CAU/BR</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rsidR="00C10101" w:rsidRPr="00FF221A" w:rsidRDefault="00C10101" w:rsidP="00C10101">
            <w:pPr>
              <w:rPr>
                <w:rFonts w:ascii="Times New Roman" w:hAnsi="Times New Roman"/>
                <w:sz w:val="22"/>
                <w:szCs w:val="22"/>
              </w:rPr>
            </w:pPr>
            <w:r w:rsidRPr="00FF221A">
              <w:rPr>
                <w:rFonts w:ascii="Times New Roman" w:hAnsi="Times New Roman"/>
                <w:sz w:val="22"/>
                <w:szCs w:val="22"/>
                <w:lang w:eastAsia="pt-BR"/>
              </w:rPr>
              <w:t>-</w:t>
            </w:r>
          </w:p>
        </w:tc>
      </w:tr>
      <w:tr w:rsidR="008A34C2" w:rsidRPr="00FF221A" w:rsidTr="00F13C61">
        <w:trPr>
          <w:trHeight w:val="71"/>
        </w:trPr>
        <w:tc>
          <w:tcPr>
            <w:tcW w:w="99.25pt" w:type="dxa"/>
            <w:tcBorders>
              <w:top w:val="single" w:sz="4" w:space="0" w:color="A6A6A6"/>
              <w:bottom w:val="single" w:sz="4" w:space="0" w:color="A6A6A6"/>
            </w:tcBorders>
            <w:shd w:val="clear" w:color="auto" w:fill="D9D9D9"/>
            <w:vAlign w:val="center"/>
          </w:tcPr>
          <w:p w:rsidR="008A34C2" w:rsidRPr="00FF221A" w:rsidRDefault="008A34C2" w:rsidP="00F13C61">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8A34C2" w:rsidRPr="00FF221A" w:rsidRDefault="00000044" w:rsidP="00000044">
            <w:pPr>
              <w:jc w:val="both"/>
              <w:rPr>
                <w:rFonts w:ascii="Times New Roman" w:hAnsi="Times New Roman"/>
                <w:sz w:val="22"/>
                <w:szCs w:val="22"/>
              </w:rPr>
            </w:pPr>
            <w:r w:rsidRPr="00FF221A">
              <w:rPr>
                <w:rFonts w:ascii="Times New Roman" w:hAnsi="Times New Roman"/>
                <w:sz w:val="22"/>
                <w:szCs w:val="22"/>
              </w:rPr>
              <w:t>Foi designada a conselheiro Fernando Márcio como relator do processo</w:t>
            </w:r>
          </w:p>
        </w:tc>
      </w:tr>
    </w:tbl>
    <w:p w:rsidR="008A34C2" w:rsidRPr="00FF221A" w:rsidRDefault="008A34C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15</w:t>
            </w:r>
          </w:p>
        </w:tc>
        <w:tc>
          <w:tcPr>
            <w:tcW w:w="354.35pt" w:type="dxa"/>
            <w:tcBorders>
              <w:top w:val="single" w:sz="4" w:space="0" w:color="A6A6A6"/>
              <w:bottom w:val="single" w:sz="4" w:space="0" w:color="A6A6A6"/>
            </w:tcBorders>
            <w:vAlign w:val="center"/>
          </w:tcPr>
          <w:p w:rsidR="00C10101" w:rsidRPr="00FF221A" w:rsidRDefault="00C10101" w:rsidP="00497B2F">
            <w:pPr>
              <w:jc w:val="both"/>
              <w:rPr>
                <w:rFonts w:ascii="Times New Roman" w:hAnsi="Times New Roman"/>
                <w:b/>
                <w:sz w:val="22"/>
                <w:szCs w:val="22"/>
              </w:rPr>
            </w:pPr>
            <w:r w:rsidRPr="00FF221A">
              <w:rPr>
                <w:rFonts w:ascii="Times New Roman" w:hAnsi="Times New Roman"/>
                <w:b/>
                <w:sz w:val="22"/>
                <w:szCs w:val="22"/>
              </w:rPr>
              <w:t xml:space="preserve">Protocolo 929781 – Comissão Temporária de Harmonização do Exercício Profissional </w:t>
            </w:r>
            <w:r w:rsidR="00497B2F" w:rsidRPr="00FF221A">
              <w:rPr>
                <w:rFonts w:ascii="Times New Roman" w:hAnsi="Times New Roman"/>
                <w:b/>
                <w:sz w:val="22"/>
                <w:szCs w:val="22"/>
              </w:rPr>
              <w:t>(</w:t>
            </w:r>
            <w:r w:rsidRPr="00FF221A">
              <w:rPr>
                <w:rFonts w:ascii="Times New Roman" w:hAnsi="Times New Roman"/>
                <w:b/>
                <w:sz w:val="22"/>
                <w:szCs w:val="22"/>
              </w:rPr>
              <w:t>CTHEP</w:t>
            </w:r>
            <w:r w:rsidR="00497B2F" w:rsidRPr="00FF221A">
              <w:rPr>
                <w:rFonts w:ascii="Times New Roman" w:hAnsi="Times New Roman"/>
                <w:b/>
                <w:sz w:val="22"/>
                <w:szCs w:val="22"/>
              </w:rPr>
              <w:t>)</w:t>
            </w:r>
            <w:r w:rsidRPr="00FF221A">
              <w:rPr>
                <w:rFonts w:ascii="Times New Roman" w:hAnsi="Times New Roman"/>
                <w:b/>
                <w:sz w:val="22"/>
                <w:szCs w:val="22"/>
              </w:rPr>
              <w:t xml:space="preserve"> solicita participação na reunião da CEP-CAU/BR </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rsidR="00C10101" w:rsidRPr="00FF221A" w:rsidRDefault="00C10101" w:rsidP="00C10101">
            <w:pPr>
              <w:rPr>
                <w:rFonts w:ascii="Times New Roman" w:hAnsi="Times New Roman"/>
                <w:sz w:val="22"/>
                <w:szCs w:val="22"/>
              </w:rPr>
            </w:pPr>
            <w:r w:rsidRPr="00FF221A">
              <w:rPr>
                <w:rFonts w:ascii="Times New Roman" w:hAnsi="Times New Roman"/>
                <w:sz w:val="22"/>
                <w:szCs w:val="22"/>
              </w:rPr>
              <w:t>Presidência do CAU/BR / CTHEP</w:t>
            </w:r>
          </w:p>
        </w:tc>
      </w:tr>
      <w:tr w:rsidR="00C10101" w:rsidRPr="00FF221A" w:rsidTr="00F13C61">
        <w:tc>
          <w:tcPr>
            <w:tcW w:w="99.25pt" w:type="dxa"/>
            <w:tcBorders>
              <w:top w:val="single" w:sz="4" w:space="0" w:color="A6A6A6"/>
              <w:bottom w:val="single" w:sz="4" w:space="0" w:color="A6A6A6"/>
            </w:tcBorders>
            <w:shd w:val="clear" w:color="auto" w:fill="D9D9D9"/>
            <w:vAlign w:val="center"/>
          </w:tcPr>
          <w:p w:rsidR="00C10101" w:rsidRPr="00FF221A" w:rsidRDefault="00C10101" w:rsidP="00C10101">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rsidR="00C10101" w:rsidRPr="00FF221A" w:rsidRDefault="00C10101" w:rsidP="00C10101">
            <w:pPr>
              <w:rPr>
                <w:rFonts w:ascii="Times New Roman" w:hAnsi="Times New Roman"/>
                <w:sz w:val="22"/>
                <w:szCs w:val="22"/>
              </w:rPr>
            </w:pPr>
            <w:r w:rsidRPr="00FF221A">
              <w:rPr>
                <w:rFonts w:ascii="Times New Roman" w:hAnsi="Times New Roman"/>
                <w:sz w:val="22"/>
                <w:szCs w:val="22"/>
              </w:rPr>
              <w:t>Coordenadora Lana</w:t>
            </w:r>
          </w:p>
        </w:tc>
      </w:tr>
      <w:tr w:rsidR="008A34C2" w:rsidRPr="00FF221A" w:rsidTr="00F13C61">
        <w:trPr>
          <w:trHeight w:val="71"/>
        </w:trPr>
        <w:tc>
          <w:tcPr>
            <w:tcW w:w="99.25pt" w:type="dxa"/>
            <w:tcBorders>
              <w:top w:val="single" w:sz="4" w:space="0" w:color="A6A6A6"/>
              <w:bottom w:val="single" w:sz="4" w:space="0" w:color="A6A6A6"/>
            </w:tcBorders>
            <w:shd w:val="clear" w:color="auto" w:fill="D9D9D9"/>
            <w:vAlign w:val="center"/>
          </w:tcPr>
          <w:p w:rsidR="008A34C2" w:rsidRPr="00FF221A" w:rsidRDefault="008A34C2" w:rsidP="00F13C61">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A42810" w:rsidRPr="00FF221A" w:rsidRDefault="00497B2F" w:rsidP="00E55C29">
            <w:pPr>
              <w:jc w:val="both"/>
              <w:rPr>
                <w:rFonts w:ascii="Times New Roman" w:hAnsi="Times New Roman"/>
                <w:sz w:val="22"/>
                <w:szCs w:val="22"/>
              </w:rPr>
            </w:pPr>
            <w:r w:rsidRPr="00FF221A">
              <w:rPr>
                <w:rFonts w:ascii="Times New Roman" w:hAnsi="Times New Roman"/>
                <w:sz w:val="22"/>
                <w:szCs w:val="22"/>
              </w:rPr>
              <w:t xml:space="preserve">O coordenador adjunto da CTHEP, </w:t>
            </w:r>
            <w:r w:rsidR="004C4379" w:rsidRPr="00FF221A">
              <w:rPr>
                <w:rFonts w:ascii="Times New Roman" w:hAnsi="Times New Roman"/>
                <w:sz w:val="22"/>
                <w:szCs w:val="22"/>
              </w:rPr>
              <w:t>Sr.</w:t>
            </w:r>
            <w:r w:rsidRPr="00FF221A">
              <w:rPr>
                <w:rFonts w:ascii="Times New Roman" w:hAnsi="Times New Roman"/>
                <w:sz w:val="22"/>
                <w:szCs w:val="22"/>
              </w:rPr>
              <w:t xml:space="preserve"> João Carlos, solicitou à CEP-CAU/BR uma ação conjunta com a </w:t>
            </w:r>
            <w:r w:rsidR="00FD1A0B" w:rsidRPr="00FF221A">
              <w:rPr>
                <w:rFonts w:ascii="Times New Roman" w:hAnsi="Times New Roman"/>
                <w:sz w:val="22"/>
                <w:szCs w:val="22"/>
              </w:rPr>
              <w:t xml:space="preserve">CEF-CAU/BR para </w:t>
            </w:r>
            <w:r w:rsidR="00104101" w:rsidRPr="00FF221A">
              <w:rPr>
                <w:rFonts w:ascii="Times New Roman" w:hAnsi="Times New Roman"/>
                <w:sz w:val="22"/>
                <w:szCs w:val="22"/>
              </w:rPr>
              <w:t>revisar ou revogar as Deliberações de Comissão que estão gerando c</w:t>
            </w:r>
            <w:r w:rsidRPr="00FF221A">
              <w:rPr>
                <w:rFonts w:ascii="Times New Roman" w:hAnsi="Times New Roman"/>
                <w:sz w:val="22"/>
                <w:szCs w:val="22"/>
              </w:rPr>
              <w:t xml:space="preserve">onflitos de </w:t>
            </w:r>
            <w:r w:rsidR="00E80F46" w:rsidRPr="00FF221A">
              <w:rPr>
                <w:rFonts w:ascii="Times New Roman" w:hAnsi="Times New Roman"/>
                <w:sz w:val="22"/>
                <w:szCs w:val="22"/>
              </w:rPr>
              <w:t xml:space="preserve">entendimento </w:t>
            </w:r>
            <w:r w:rsidR="00A42810" w:rsidRPr="00FF221A">
              <w:rPr>
                <w:rFonts w:ascii="Times New Roman" w:hAnsi="Times New Roman"/>
                <w:sz w:val="22"/>
                <w:szCs w:val="22"/>
              </w:rPr>
              <w:t xml:space="preserve">e </w:t>
            </w:r>
            <w:r w:rsidR="00FD1A0B" w:rsidRPr="00FF221A">
              <w:rPr>
                <w:rFonts w:ascii="Times New Roman" w:hAnsi="Times New Roman"/>
                <w:sz w:val="22"/>
                <w:szCs w:val="22"/>
              </w:rPr>
              <w:t xml:space="preserve">restrições </w:t>
            </w:r>
            <w:r w:rsidR="00A42810" w:rsidRPr="00FF221A">
              <w:rPr>
                <w:rFonts w:ascii="Times New Roman" w:hAnsi="Times New Roman"/>
                <w:sz w:val="22"/>
                <w:szCs w:val="22"/>
              </w:rPr>
              <w:t xml:space="preserve">ao exercício profissional do </w:t>
            </w:r>
            <w:r w:rsidR="004C4379" w:rsidRPr="00FF221A">
              <w:rPr>
                <w:rFonts w:ascii="Times New Roman" w:hAnsi="Times New Roman"/>
                <w:sz w:val="22"/>
                <w:szCs w:val="22"/>
              </w:rPr>
              <w:t>profissional de Arquitetura e Urbanismo</w:t>
            </w:r>
            <w:r w:rsidR="00104101" w:rsidRPr="00FF221A">
              <w:rPr>
                <w:rFonts w:ascii="Times New Roman" w:hAnsi="Times New Roman"/>
                <w:sz w:val="22"/>
                <w:szCs w:val="22"/>
              </w:rPr>
              <w:t xml:space="preserve">, por </w:t>
            </w:r>
            <w:r w:rsidR="004C4379" w:rsidRPr="00FF221A">
              <w:rPr>
                <w:rFonts w:ascii="Times New Roman" w:hAnsi="Times New Roman"/>
                <w:sz w:val="22"/>
                <w:szCs w:val="22"/>
              </w:rPr>
              <w:t>conterem esclarecimentos</w:t>
            </w:r>
            <w:r w:rsidR="00E80F46" w:rsidRPr="00FF221A">
              <w:rPr>
                <w:rFonts w:ascii="Times New Roman" w:hAnsi="Times New Roman"/>
                <w:sz w:val="22"/>
                <w:szCs w:val="22"/>
              </w:rPr>
              <w:t xml:space="preserve"> </w:t>
            </w:r>
            <w:r w:rsidR="00104101" w:rsidRPr="00FF221A">
              <w:rPr>
                <w:rFonts w:ascii="Times New Roman" w:hAnsi="Times New Roman"/>
                <w:sz w:val="22"/>
                <w:szCs w:val="22"/>
              </w:rPr>
              <w:t>à</w:t>
            </w:r>
            <w:r w:rsidR="00A42810" w:rsidRPr="00FF221A">
              <w:rPr>
                <w:rFonts w:ascii="Times New Roman" w:hAnsi="Times New Roman"/>
                <w:sz w:val="22"/>
                <w:szCs w:val="22"/>
              </w:rPr>
              <w:t xml:space="preserve"> </w:t>
            </w:r>
            <w:r w:rsidR="00E80F46" w:rsidRPr="00FF221A">
              <w:rPr>
                <w:rFonts w:ascii="Times New Roman" w:hAnsi="Times New Roman"/>
                <w:sz w:val="22"/>
                <w:szCs w:val="22"/>
              </w:rPr>
              <w:t>Resol</w:t>
            </w:r>
            <w:r w:rsidR="00A42810" w:rsidRPr="00FF221A">
              <w:rPr>
                <w:rFonts w:ascii="Times New Roman" w:hAnsi="Times New Roman"/>
                <w:sz w:val="22"/>
                <w:szCs w:val="22"/>
              </w:rPr>
              <w:t>ução CAU/BR nº 21/2012</w:t>
            </w:r>
            <w:r w:rsidR="00104101" w:rsidRPr="00FF221A">
              <w:rPr>
                <w:rFonts w:ascii="Times New Roman" w:hAnsi="Times New Roman"/>
                <w:sz w:val="22"/>
                <w:szCs w:val="22"/>
              </w:rPr>
              <w:t>,</w:t>
            </w:r>
            <w:r w:rsidR="00A42810" w:rsidRPr="00FF221A">
              <w:rPr>
                <w:rFonts w:ascii="Times New Roman" w:hAnsi="Times New Roman"/>
                <w:sz w:val="22"/>
                <w:szCs w:val="22"/>
              </w:rPr>
              <w:t xml:space="preserve"> quanto às atividades técnicas</w:t>
            </w:r>
            <w:r w:rsidR="00E80F46" w:rsidRPr="00FF221A">
              <w:rPr>
                <w:rFonts w:ascii="Times New Roman" w:hAnsi="Times New Roman"/>
                <w:sz w:val="22"/>
                <w:szCs w:val="22"/>
              </w:rPr>
              <w:t xml:space="preserve"> </w:t>
            </w:r>
            <w:r w:rsidR="00104101" w:rsidRPr="00FF221A">
              <w:rPr>
                <w:rFonts w:ascii="Times New Roman" w:hAnsi="Times New Roman"/>
                <w:sz w:val="22"/>
                <w:szCs w:val="22"/>
              </w:rPr>
              <w:t xml:space="preserve">que </w:t>
            </w:r>
            <w:r w:rsidR="004C4379" w:rsidRPr="00FF221A">
              <w:rPr>
                <w:rFonts w:ascii="Times New Roman" w:hAnsi="Times New Roman"/>
                <w:sz w:val="22"/>
                <w:szCs w:val="22"/>
              </w:rPr>
              <w:t>foram c</w:t>
            </w:r>
            <w:r w:rsidR="00104101" w:rsidRPr="00FF221A">
              <w:rPr>
                <w:rFonts w:ascii="Times New Roman" w:hAnsi="Times New Roman"/>
                <w:sz w:val="22"/>
                <w:szCs w:val="22"/>
              </w:rPr>
              <w:t xml:space="preserve">onsideradas </w:t>
            </w:r>
            <w:r w:rsidR="004C4379" w:rsidRPr="00FF221A">
              <w:rPr>
                <w:rFonts w:ascii="Times New Roman" w:hAnsi="Times New Roman"/>
                <w:sz w:val="22"/>
                <w:szCs w:val="22"/>
              </w:rPr>
              <w:t>como não sendo da</w:t>
            </w:r>
            <w:r w:rsidR="00A42810" w:rsidRPr="00FF221A">
              <w:rPr>
                <w:rFonts w:ascii="Times New Roman" w:hAnsi="Times New Roman"/>
                <w:sz w:val="22"/>
                <w:szCs w:val="22"/>
              </w:rPr>
              <w:t xml:space="preserve"> </w:t>
            </w:r>
            <w:r w:rsidR="00E80F46" w:rsidRPr="00FF221A">
              <w:rPr>
                <w:rFonts w:ascii="Times New Roman" w:hAnsi="Times New Roman"/>
                <w:sz w:val="22"/>
                <w:szCs w:val="22"/>
              </w:rPr>
              <w:lastRenderedPageBreak/>
              <w:t xml:space="preserve">atribuição </w:t>
            </w:r>
            <w:r w:rsidR="004C4379" w:rsidRPr="00FF221A">
              <w:rPr>
                <w:rFonts w:ascii="Times New Roman" w:hAnsi="Times New Roman"/>
                <w:sz w:val="22"/>
                <w:szCs w:val="22"/>
              </w:rPr>
              <w:t xml:space="preserve">e competência </w:t>
            </w:r>
            <w:r w:rsidR="00E80F46" w:rsidRPr="00FF221A">
              <w:rPr>
                <w:rFonts w:ascii="Times New Roman" w:hAnsi="Times New Roman"/>
                <w:sz w:val="22"/>
                <w:szCs w:val="22"/>
              </w:rPr>
              <w:t xml:space="preserve">dos </w:t>
            </w:r>
            <w:r w:rsidR="004C4379" w:rsidRPr="00FF221A">
              <w:rPr>
                <w:rFonts w:ascii="Times New Roman" w:hAnsi="Times New Roman"/>
                <w:sz w:val="22"/>
                <w:szCs w:val="22"/>
              </w:rPr>
              <w:t xml:space="preserve">arquitetos e urbanistas, </w:t>
            </w:r>
            <w:r w:rsidR="00A42810" w:rsidRPr="00FF221A">
              <w:rPr>
                <w:rFonts w:ascii="Times New Roman" w:hAnsi="Times New Roman"/>
                <w:sz w:val="22"/>
                <w:szCs w:val="22"/>
              </w:rPr>
              <w:t xml:space="preserve">e citou </w:t>
            </w:r>
            <w:r w:rsidR="00104101" w:rsidRPr="00FF221A">
              <w:rPr>
                <w:rFonts w:ascii="Times New Roman" w:hAnsi="Times New Roman"/>
                <w:sz w:val="22"/>
                <w:szCs w:val="22"/>
              </w:rPr>
              <w:t xml:space="preserve">as seguintes </w:t>
            </w:r>
            <w:r w:rsidR="004C4379" w:rsidRPr="00FF221A">
              <w:rPr>
                <w:rFonts w:ascii="Times New Roman" w:hAnsi="Times New Roman"/>
                <w:sz w:val="22"/>
                <w:szCs w:val="22"/>
              </w:rPr>
              <w:t>atividades</w:t>
            </w:r>
            <w:r w:rsidR="00A42810" w:rsidRPr="00FF221A">
              <w:rPr>
                <w:rFonts w:ascii="Times New Roman" w:hAnsi="Times New Roman"/>
                <w:sz w:val="22"/>
                <w:szCs w:val="22"/>
              </w:rPr>
              <w:t>:</w:t>
            </w:r>
          </w:p>
          <w:p w:rsidR="00A42810" w:rsidRPr="00FF221A" w:rsidRDefault="00A42810" w:rsidP="00E55C29">
            <w:pPr>
              <w:jc w:val="both"/>
              <w:rPr>
                <w:rFonts w:ascii="Times New Roman" w:hAnsi="Times New Roman"/>
                <w:sz w:val="22"/>
                <w:szCs w:val="22"/>
              </w:rPr>
            </w:pPr>
            <w:r w:rsidRPr="00FF221A">
              <w:rPr>
                <w:rFonts w:ascii="Times New Roman" w:hAnsi="Times New Roman"/>
                <w:sz w:val="22"/>
                <w:szCs w:val="22"/>
              </w:rPr>
              <w:t>- Fundaç</w:t>
            </w:r>
            <w:r w:rsidR="00104101" w:rsidRPr="00FF221A">
              <w:rPr>
                <w:rFonts w:ascii="Times New Roman" w:hAnsi="Times New Roman"/>
                <w:sz w:val="22"/>
                <w:szCs w:val="22"/>
              </w:rPr>
              <w:t>ões</w:t>
            </w:r>
            <w:r w:rsidRPr="00FF221A">
              <w:rPr>
                <w:rFonts w:ascii="Times New Roman" w:hAnsi="Times New Roman"/>
                <w:sz w:val="22"/>
                <w:szCs w:val="22"/>
              </w:rPr>
              <w:t xml:space="preserve"> Profunda</w:t>
            </w:r>
            <w:r w:rsidR="00104101" w:rsidRPr="00FF221A">
              <w:rPr>
                <w:rFonts w:ascii="Times New Roman" w:hAnsi="Times New Roman"/>
                <w:sz w:val="22"/>
                <w:szCs w:val="22"/>
              </w:rPr>
              <w:t>s</w:t>
            </w:r>
            <w:r w:rsidR="004C4379" w:rsidRPr="00FF221A">
              <w:rPr>
                <w:rFonts w:ascii="Times New Roman" w:hAnsi="Times New Roman"/>
                <w:sz w:val="22"/>
                <w:szCs w:val="22"/>
              </w:rPr>
              <w:t>;</w:t>
            </w:r>
          </w:p>
          <w:p w:rsidR="00104101" w:rsidRPr="00FF221A" w:rsidRDefault="00104101" w:rsidP="00E55C29">
            <w:pPr>
              <w:jc w:val="both"/>
              <w:rPr>
                <w:rFonts w:ascii="Times New Roman" w:hAnsi="Times New Roman"/>
                <w:sz w:val="22"/>
                <w:szCs w:val="22"/>
              </w:rPr>
            </w:pPr>
            <w:r w:rsidRPr="00FF221A">
              <w:rPr>
                <w:rFonts w:ascii="Times New Roman" w:hAnsi="Times New Roman"/>
                <w:sz w:val="22"/>
                <w:szCs w:val="22"/>
              </w:rPr>
              <w:t>- Muro de Arrimo ou Contenção</w:t>
            </w:r>
            <w:r w:rsidR="004C4379" w:rsidRPr="00FF221A">
              <w:rPr>
                <w:rFonts w:ascii="Times New Roman" w:hAnsi="Times New Roman"/>
                <w:sz w:val="22"/>
                <w:szCs w:val="22"/>
              </w:rPr>
              <w:t>;</w:t>
            </w:r>
          </w:p>
          <w:p w:rsidR="00A42810" w:rsidRPr="00FF221A" w:rsidRDefault="00A42810" w:rsidP="00E55C29">
            <w:pPr>
              <w:jc w:val="both"/>
              <w:rPr>
                <w:rFonts w:ascii="Times New Roman" w:hAnsi="Times New Roman"/>
                <w:sz w:val="22"/>
                <w:szCs w:val="22"/>
              </w:rPr>
            </w:pPr>
            <w:r w:rsidRPr="00FF221A">
              <w:rPr>
                <w:rFonts w:ascii="Times New Roman" w:hAnsi="Times New Roman"/>
                <w:sz w:val="22"/>
                <w:szCs w:val="22"/>
              </w:rPr>
              <w:t>- Pavimentação Asfáltica</w:t>
            </w:r>
            <w:r w:rsidR="004C4379" w:rsidRPr="00FF221A">
              <w:rPr>
                <w:rFonts w:ascii="Times New Roman" w:hAnsi="Times New Roman"/>
                <w:sz w:val="22"/>
                <w:szCs w:val="22"/>
              </w:rPr>
              <w:t>;</w:t>
            </w:r>
          </w:p>
          <w:p w:rsidR="00A42810" w:rsidRPr="00FF221A" w:rsidRDefault="00A42810" w:rsidP="00E55C29">
            <w:pPr>
              <w:jc w:val="both"/>
              <w:rPr>
                <w:rFonts w:ascii="Times New Roman" w:hAnsi="Times New Roman"/>
                <w:sz w:val="22"/>
                <w:szCs w:val="22"/>
              </w:rPr>
            </w:pPr>
            <w:r w:rsidRPr="00FF221A">
              <w:rPr>
                <w:rFonts w:ascii="Times New Roman" w:hAnsi="Times New Roman"/>
                <w:sz w:val="22"/>
                <w:szCs w:val="22"/>
              </w:rPr>
              <w:t>- Estradas Vicinais</w:t>
            </w:r>
            <w:r w:rsidR="004C4379" w:rsidRPr="00FF221A">
              <w:rPr>
                <w:rFonts w:ascii="Times New Roman" w:hAnsi="Times New Roman"/>
                <w:sz w:val="22"/>
                <w:szCs w:val="22"/>
              </w:rPr>
              <w:t>;</w:t>
            </w:r>
          </w:p>
          <w:p w:rsidR="00A42810" w:rsidRPr="00FF221A" w:rsidRDefault="00A42810" w:rsidP="00E55C29">
            <w:pPr>
              <w:jc w:val="both"/>
              <w:rPr>
                <w:rFonts w:ascii="Times New Roman" w:hAnsi="Times New Roman"/>
                <w:sz w:val="22"/>
                <w:szCs w:val="22"/>
              </w:rPr>
            </w:pPr>
            <w:r w:rsidRPr="00FF221A">
              <w:rPr>
                <w:rFonts w:ascii="Times New Roman" w:hAnsi="Times New Roman"/>
                <w:sz w:val="22"/>
                <w:szCs w:val="22"/>
              </w:rPr>
              <w:t>- SPDA</w:t>
            </w:r>
            <w:r w:rsidR="004C4379" w:rsidRPr="00FF221A">
              <w:rPr>
                <w:rFonts w:ascii="Times New Roman" w:hAnsi="Times New Roman"/>
                <w:sz w:val="22"/>
                <w:szCs w:val="22"/>
              </w:rPr>
              <w:t>;</w:t>
            </w:r>
          </w:p>
          <w:p w:rsidR="00A42810" w:rsidRPr="00FF221A" w:rsidRDefault="00A42810" w:rsidP="00E55C29">
            <w:pPr>
              <w:jc w:val="both"/>
              <w:rPr>
                <w:rFonts w:ascii="Times New Roman" w:hAnsi="Times New Roman"/>
                <w:sz w:val="22"/>
                <w:szCs w:val="22"/>
              </w:rPr>
            </w:pPr>
            <w:r w:rsidRPr="00FF221A">
              <w:rPr>
                <w:rFonts w:ascii="Times New Roman" w:hAnsi="Times New Roman"/>
                <w:sz w:val="22"/>
                <w:szCs w:val="22"/>
              </w:rPr>
              <w:t>- Fabricação de Concreto Usinado e Artefatos de Cimento</w:t>
            </w:r>
            <w:r w:rsidR="004C4379" w:rsidRPr="00FF221A">
              <w:rPr>
                <w:rFonts w:ascii="Times New Roman" w:hAnsi="Times New Roman"/>
                <w:sz w:val="22"/>
                <w:szCs w:val="22"/>
              </w:rPr>
              <w:t>; e</w:t>
            </w:r>
          </w:p>
          <w:p w:rsidR="00497B2F" w:rsidRPr="00FF221A" w:rsidRDefault="00A42810" w:rsidP="00E55C29">
            <w:pPr>
              <w:jc w:val="both"/>
              <w:rPr>
                <w:rFonts w:ascii="Times New Roman" w:hAnsi="Times New Roman"/>
                <w:sz w:val="22"/>
                <w:szCs w:val="22"/>
              </w:rPr>
            </w:pPr>
            <w:r w:rsidRPr="00FF221A">
              <w:rPr>
                <w:rFonts w:ascii="Times New Roman" w:hAnsi="Times New Roman"/>
                <w:sz w:val="22"/>
                <w:szCs w:val="22"/>
              </w:rPr>
              <w:t>- Energia Solar</w:t>
            </w:r>
            <w:r w:rsidR="00E80F46" w:rsidRPr="00FF221A">
              <w:rPr>
                <w:rFonts w:ascii="Times New Roman" w:hAnsi="Times New Roman"/>
                <w:sz w:val="22"/>
                <w:szCs w:val="22"/>
              </w:rPr>
              <w:t xml:space="preserve"> </w:t>
            </w:r>
            <w:r w:rsidR="004C4379" w:rsidRPr="00FF221A">
              <w:rPr>
                <w:rFonts w:ascii="Times New Roman" w:hAnsi="Times New Roman"/>
                <w:sz w:val="22"/>
                <w:szCs w:val="22"/>
              </w:rPr>
              <w:t>e Instalação de Painéis Fotovoltaicos</w:t>
            </w:r>
          </w:p>
          <w:p w:rsidR="00497B2F" w:rsidRPr="00FF221A" w:rsidRDefault="00A42810" w:rsidP="00E55C29">
            <w:pPr>
              <w:jc w:val="both"/>
              <w:rPr>
                <w:rFonts w:ascii="Times New Roman" w:hAnsi="Times New Roman"/>
                <w:sz w:val="22"/>
                <w:szCs w:val="22"/>
              </w:rPr>
            </w:pPr>
            <w:r w:rsidRPr="00FF221A">
              <w:rPr>
                <w:rFonts w:ascii="Times New Roman" w:hAnsi="Times New Roman"/>
                <w:sz w:val="22"/>
                <w:szCs w:val="22"/>
              </w:rPr>
              <w:t xml:space="preserve">Em relação </w:t>
            </w:r>
            <w:r w:rsidR="00104101" w:rsidRPr="00FF221A">
              <w:rPr>
                <w:rFonts w:ascii="Times New Roman" w:hAnsi="Times New Roman"/>
                <w:sz w:val="22"/>
                <w:szCs w:val="22"/>
              </w:rPr>
              <w:t>à</w:t>
            </w:r>
            <w:r w:rsidRPr="00FF221A">
              <w:rPr>
                <w:rFonts w:ascii="Times New Roman" w:hAnsi="Times New Roman"/>
                <w:sz w:val="22"/>
                <w:szCs w:val="22"/>
              </w:rPr>
              <w:t xml:space="preserve"> fundação profunda, a C</w:t>
            </w:r>
            <w:r w:rsidR="00104101" w:rsidRPr="00FF221A">
              <w:rPr>
                <w:rFonts w:ascii="Times New Roman" w:hAnsi="Times New Roman"/>
                <w:sz w:val="22"/>
                <w:szCs w:val="22"/>
              </w:rPr>
              <w:t>EP</w:t>
            </w:r>
            <w:r w:rsidRPr="00FF221A">
              <w:rPr>
                <w:rFonts w:ascii="Times New Roman" w:hAnsi="Times New Roman"/>
                <w:sz w:val="22"/>
                <w:szCs w:val="22"/>
              </w:rPr>
              <w:t xml:space="preserve"> informou que a restrição </w:t>
            </w:r>
            <w:r w:rsidR="00104101" w:rsidRPr="00FF221A">
              <w:rPr>
                <w:rFonts w:ascii="Times New Roman" w:hAnsi="Times New Roman"/>
                <w:sz w:val="22"/>
                <w:szCs w:val="22"/>
              </w:rPr>
              <w:t xml:space="preserve">de competência dos arquitetos e urbanistas </w:t>
            </w:r>
            <w:r w:rsidRPr="00FF221A">
              <w:rPr>
                <w:rFonts w:ascii="Times New Roman" w:hAnsi="Times New Roman"/>
                <w:sz w:val="22"/>
                <w:szCs w:val="22"/>
              </w:rPr>
              <w:t xml:space="preserve">está </w:t>
            </w:r>
            <w:r w:rsidR="00104101" w:rsidRPr="00FF221A">
              <w:rPr>
                <w:rFonts w:ascii="Times New Roman" w:hAnsi="Times New Roman"/>
                <w:sz w:val="22"/>
                <w:szCs w:val="22"/>
              </w:rPr>
              <w:t>contida no parágrafo único do art. 1º d</w:t>
            </w:r>
            <w:r w:rsidRPr="00FF221A">
              <w:rPr>
                <w:rFonts w:ascii="Times New Roman" w:hAnsi="Times New Roman"/>
                <w:sz w:val="22"/>
                <w:szCs w:val="22"/>
              </w:rPr>
              <w:t xml:space="preserve">a Portaria Normativa do CAU/BR nº 12, de </w:t>
            </w:r>
            <w:r w:rsidR="00104101" w:rsidRPr="00FF221A">
              <w:rPr>
                <w:rFonts w:ascii="Times New Roman" w:hAnsi="Times New Roman"/>
                <w:sz w:val="22"/>
                <w:szCs w:val="22"/>
              </w:rPr>
              <w:t xml:space="preserve">31 de janeiro de </w:t>
            </w:r>
            <w:r w:rsidRPr="00FF221A">
              <w:rPr>
                <w:rFonts w:ascii="Times New Roman" w:hAnsi="Times New Roman"/>
                <w:sz w:val="22"/>
                <w:szCs w:val="22"/>
              </w:rPr>
              <w:t xml:space="preserve">2013, </w:t>
            </w:r>
            <w:r w:rsidR="00104101" w:rsidRPr="00FF221A">
              <w:rPr>
                <w:rFonts w:ascii="Times New Roman" w:hAnsi="Times New Roman"/>
                <w:sz w:val="22"/>
                <w:szCs w:val="22"/>
              </w:rPr>
              <w:t>que está publicada e vigente, e dispõe sobre a caracterização das atividades dos subgrupos 1.2 e 2.2 – Sistemas Construtivos e Estruturais</w:t>
            </w:r>
          </w:p>
          <w:p w:rsidR="00E55C29" w:rsidRPr="00FF221A" w:rsidRDefault="004C4379" w:rsidP="00FF221A">
            <w:pPr>
              <w:jc w:val="both"/>
              <w:rPr>
                <w:rFonts w:ascii="Times New Roman" w:hAnsi="Times New Roman"/>
                <w:sz w:val="22"/>
                <w:szCs w:val="22"/>
              </w:rPr>
            </w:pPr>
            <w:r w:rsidRPr="00FF221A">
              <w:rPr>
                <w:rFonts w:ascii="Times New Roman" w:hAnsi="Times New Roman"/>
                <w:sz w:val="22"/>
                <w:szCs w:val="22"/>
              </w:rPr>
              <w:t xml:space="preserve">A CEP informou também que pretende iniciar a proposta de revisão da Resolução CAU/BR nº 21/2012, com objetivo de simplificar e tornar mais objetivo o entendimento e o preenchimento da atividade no RRT, e nesse momento, o Sr. João Carlos solicitou que sejam incluídas as atividades de Manutenção e Demolição na lista de atividades técnicas para fins de RRT. </w:t>
            </w:r>
            <w:r w:rsidR="00104101" w:rsidRPr="00FF221A">
              <w:rPr>
                <w:rFonts w:ascii="Times New Roman" w:hAnsi="Times New Roman"/>
                <w:sz w:val="22"/>
                <w:szCs w:val="22"/>
              </w:rPr>
              <w:t>Ao final, s</w:t>
            </w:r>
            <w:r w:rsidR="00A42810" w:rsidRPr="00FF221A">
              <w:rPr>
                <w:rFonts w:ascii="Times New Roman" w:hAnsi="Times New Roman"/>
                <w:sz w:val="22"/>
                <w:szCs w:val="22"/>
              </w:rPr>
              <w:t xml:space="preserve">olicitou </w:t>
            </w:r>
            <w:r w:rsidRPr="00FF221A">
              <w:rPr>
                <w:rFonts w:ascii="Times New Roman" w:hAnsi="Times New Roman"/>
                <w:sz w:val="22"/>
                <w:szCs w:val="22"/>
              </w:rPr>
              <w:t>que a CEP</w:t>
            </w:r>
            <w:r w:rsidR="00FF221A" w:rsidRPr="00FF221A">
              <w:rPr>
                <w:rFonts w:ascii="Times New Roman" w:hAnsi="Times New Roman"/>
                <w:sz w:val="22"/>
                <w:szCs w:val="22"/>
              </w:rPr>
              <w:t xml:space="preserve"> delibere sobre as baixas dos RRTs que estão</w:t>
            </w:r>
            <w:r w:rsidRPr="00FF221A">
              <w:rPr>
                <w:rFonts w:ascii="Times New Roman" w:hAnsi="Times New Roman"/>
                <w:sz w:val="22"/>
                <w:szCs w:val="22"/>
              </w:rPr>
              <w:t xml:space="preserve"> </w:t>
            </w:r>
            <w:r w:rsidR="00FF221A" w:rsidRPr="00FF221A">
              <w:rPr>
                <w:rFonts w:ascii="Times New Roman" w:hAnsi="Times New Roman"/>
                <w:sz w:val="22"/>
                <w:szCs w:val="22"/>
              </w:rPr>
              <w:t>pendentes de análise e aprovação dos CAU/UF no SICCAU desde a entrada em vigor da Resolução CAU/BR nº 91, em 1º março de 2015, recomendando uma ação automática por parte da Gerencia do CSC para efetivar essas baixas pendentes de RRT (com data anterior à 1º/3/2015).</w:t>
            </w:r>
          </w:p>
        </w:tc>
      </w:tr>
    </w:tbl>
    <w:p w:rsidR="008A34C2" w:rsidRPr="00FF221A" w:rsidRDefault="008A34C2" w:rsidP="003E2544">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1985"/>
        <w:gridCol w:w="7087"/>
      </w:tblGrid>
      <w:tr w:rsidR="002E2F1F" w:rsidRPr="00FF221A" w:rsidTr="007C0681">
        <w:tc>
          <w:tcPr>
            <w:tcW w:w="99.25pt" w:type="dxa"/>
            <w:tcBorders>
              <w:top w:val="single" w:sz="4" w:space="0" w:color="A6A6A6"/>
              <w:bottom w:val="single" w:sz="4" w:space="0" w:color="A6A6A6"/>
            </w:tcBorders>
            <w:shd w:val="clear" w:color="auto" w:fill="D9D9D9"/>
            <w:vAlign w:val="center"/>
          </w:tcPr>
          <w:p w:rsidR="002E2F1F" w:rsidRPr="00FF221A" w:rsidRDefault="002E2F1F" w:rsidP="002E2F1F">
            <w:pPr>
              <w:rPr>
                <w:rFonts w:ascii="Times New Roman" w:hAnsi="Times New Roman"/>
                <w:b/>
                <w:sz w:val="22"/>
                <w:szCs w:val="22"/>
              </w:rPr>
            </w:pPr>
            <w:r w:rsidRPr="00FF221A">
              <w:rPr>
                <w:rFonts w:ascii="Times New Roman" w:hAnsi="Times New Roman"/>
                <w:b/>
                <w:sz w:val="22"/>
                <w:szCs w:val="22"/>
              </w:rPr>
              <w:t>16</w:t>
            </w:r>
          </w:p>
        </w:tc>
        <w:tc>
          <w:tcPr>
            <w:tcW w:w="354.35pt" w:type="dxa"/>
            <w:tcBorders>
              <w:top w:val="single" w:sz="4" w:space="0" w:color="A6A6A6"/>
              <w:bottom w:val="single" w:sz="4" w:space="0" w:color="A6A6A6"/>
            </w:tcBorders>
            <w:vAlign w:val="center"/>
          </w:tcPr>
          <w:p w:rsidR="002E2F1F" w:rsidRPr="00FF221A" w:rsidRDefault="002E2F1F" w:rsidP="002E2F1F">
            <w:pPr>
              <w:jc w:val="both"/>
              <w:rPr>
                <w:rFonts w:ascii="Times New Roman" w:hAnsi="Times New Roman"/>
                <w:b/>
                <w:sz w:val="22"/>
                <w:szCs w:val="22"/>
              </w:rPr>
            </w:pPr>
            <w:r w:rsidRPr="00FF221A">
              <w:rPr>
                <w:rFonts w:ascii="Times New Roman" w:hAnsi="Times New Roman"/>
                <w:b/>
                <w:sz w:val="22"/>
                <w:szCs w:val="22"/>
              </w:rPr>
              <w:t xml:space="preserve">Atribuição dos arquitetos e urbanistas para atividade de Avaliação de Imóveis - matéria do CONFEA em defesa dos engenheiros de avaliações e perícias, publicada em 07/08/2019: </w:t>
            </w:r>
            <w:r w:rsidRPr="00FF221A">
              <w:rPr>
                <w:rFonts w:ascii="Times New Roman" w:hAnsi="Times New Roman"/>
                <w:sz w:val="22"/>
                <w:szCs w:val="22"/>
              </w:rPr>
              <w:t>para manifestação e deliberação</w:t>
            </w:r>
          </w:p>
        </w:tc>
      </w:tr>
      <w:tr w:rsidR="002E2F1F" w:rsidRPr="00FF221A" w:rsidTr="007C0681">
        <w:tc>
          <w:tcPr>
            <w:tcW w:w="99.25pt" w:type="dxa"/>
            <w:tcBorders>
              <w:top w:val="single" w:sz="4" w:space="0" w:color="A6A6A6"/>
              <w:bottom w:val="single" w:sz="4" w:space="0" w:color="A6A6A6"/>
            </w:tcBorders>
            <w:shd w:val="clear" w:color="auto" w:fill="D9D9D9"/>
            <w:vAlign w:val="center"/>
          </w:tcPr>
          <w:p w:rsidR="002E2F1F" w:rsidRPr="00FF221A" w:rsidRDefault="002E2F1F" w:rsidP="002E2F1F">
            <w:pPr>
              <w:rPr>
                <w:rFonts w:ascii="Times New Roman" w:hAnsi="Times New Roman"/>
                <w:b/>
                <w:sz w:val="22"/>
                <w:szCs w:val="22"/>
              </w:rPr>
            </w:pPr>
            <w:r w:rsidRPr="00FF221A">
              <w:rPr>
                <w:rFonts w:ascii="Times New Roman" w:hAnsi="Times New Roman"/>
                <w:b/>
                <w:sz w:val="22"/>
                <w:szCs w:val="22"/>
              </w:rPr>
              <w:t>Fonte</w:t>
            </w:r>
          </w:p>
        </w:tc>
        <w:tc>
          <w:tcPr>
            <w:tcW w:w="354.35pt" w:type="dxa"/>
            <w:tcBorders>
              <w:top w:val="single" w:sz="4" w:space="0" w:color="A6A6A6"/>
              <w:bottom w:val="single" w:sz="4" w:space="0" w:color="A6A6A6"/>
            </w:tcBorders>
            <w:vAlign w:val="center"/>
          </w:tcPr>
          <w:p w:rsidR="002E2F1F" w:rsidRPr="00FF221A" w:rsidRDefault="002E2F1F" w:rsidP="002E2F1F">
            <w:pPr>
              <w:rPr>
                <w:rFonts w:ascii="Times New Roman" w:hAnsi="Times New Roman"/>
                <w:sz w:val="22"/>
                <w:szCs w:val="22"/>
              </w:rPr>
            </w:pPr>
            <w:r w:rsidRPr="00FF221A">
              <w:rPr>
                <w:rFonts w:ascii="Times New Roman" w:hAnsi="Times New Roman"/>
                <w:sz w:val="22"/>
                <w:szCs w:val="22"/>
              </w:rPr>
              <w:t>Coordenadora Lana</w:t>
            </w:r>
          </w:p>
        </w:tc>
      </w:tr>
      <w:tr w:rsidR="002E2F1F" w:rsidRPr="00FF221A" w:rsidTr="007C0681">
        <w:tc>
          <w:tcPr>
            <w:tcW w:w="99.25pt" w:type="dxa"/>
            <w:tcBorders>
              <w:top w:val="single" w:sz="4" w:space="0" w:color="A6A6A6"/>
              <w:bottom w:val="single" w:sz="4" w:space="0" w:color="A6A6A6"/>
            </w:tcBorders>
            <w:shd w:val="clear" w:color="auto" w:fill="D9D9D9"/>
            <w:vAlign w:val="center"/>
          </w:tcPr>
          <w:p w:rsidR="002E2F1F" w:rsidRPr="00FF221A" w:rsidRDefault="002E2F1F" w:rsidP="002E2F1F">
            <w:pPr>
              <w:rPr>
                <w:rFonts w:ascii="Times New Roman" w:hAnsi="Times New Roman"/>
                <w:b/>
                <w:sz w:val="22"/>
                <w:szCs w:val="22"/>
              </w:rPr>
            </w:pPr>
            <w:r w:rsidRPr="00FF221A">
              <w:rPr>
                <w:rFonts w:ascii="Times New Roman" w:hAnsi="Times New Roman"/>
                <w:b/>
                <w:sz w:val="22"/>
                <w:szCs w:val="22"/>
              </w:rPr>
              <w:t xml:space="preserve">Relator </w:t>
            </w:r>
          </w:p>
        </w:tc>
        <w:tc>
          <w:tcPr>
            <w:tcW w:w="354.35pt" w:type="dxa"/>
            <w:tcBorders>
              <w:top w:val="single" w:sz="4" w:space="0" w:color="A6A6A6"/>
              <w:bottom w:val="single" w:sz="4" w:space="0" w:color="A6A6A6"/>
            </w:tcBorders>
            <w:vAlign w:val="center"/>
          </w:tcPr>
          <w:p w:rsidR="002E2F1F" w:rsidRPr="00FF221A" w:rsidRDefault="00CD66A7" w:rsidP="002E2F1F">
            <w:pPr>
              <w:rPr>
                <w:rFonts w:ascii="Times New Roman" w:hAnsi="Times New Roman"/>
                <w:sz w:val="22"/>
                <w:szCs w:val="22"/>
              </w:rPr>
            </w:pPr>
            <w:r w:rsidRPr="00FF221A">
              <w:rPr>
                <w:rFonts w:ascii="Times New Roman" w:hAnsi="Times New Roman"/>
                <w:sz w:val="22"/>
                <w:szCs w:val="22"/>
              </w:rPr>
              <w:t>Coordenador substituto Ricardo</w:t>
            </w:r>
          </w:p>
        </w:tc>
      </w:tr>
      <w:tr w:rsidR="002E2F1F" w:rsidRPr="00FF221A" w:rsidTr="007C0681">
        <w:trPr>
          <w:trHeight w:val="71"/>
        </w:trPr>
        <w:tc>
          <w:tcPr>
            <w:tcW w:w="99.25pt" w:type="dxa"/>
            <w:tcBorders>
              <w:top w:val="single" w:sz="4" w:space="0" w:color="A6A6A6"/>
              <w:bottom w:val="single" w:sz="4" w:space="0" w:color="A6A6A6"/>
            </w:tcBorders>
            <w:shd w:val="clear" w:color="auto" w:fill="D9D9D9"/>
            <w:vAlign w:val="center"/>
          </w:tcPr>
          <w:p w:rsidR="002E2F1F" w:rsidRPr="00FF221A" w:rsidRDefault="002E2F1F" w:rsidP="007C0681">
            <w:pPr>
              <w:rPr>
                <w:rFonts w:ascii="Times New Roman" w:hAnsi="Times New Roman"/>
                <w:b/>
                <w:sz w:val="22"/>
                <w:szCs w:val="22"/>
              </w:rPr>
            </w:pPr>
            <w:r w:rsidRPr="00FF221A">
              <w:rPr>
                <w:rFonts w:ascii="Times New Roman" w:hAnsi="Times New Roman"/>
                <w:b/>
                <w:sz w:val="22"/>
                <w:szCs w:val="22"/>
              </w:rPr>
              <w:t>Encaminhamento</w:t>
            </w:r>
          </w:p>
        </w:tc>
        <w:tc>
          <w:tcPr>
            <w:tcW w:w="354.35pt" w:type="dxa"/>
            <w:tcBorders>
              <w:top w:val="single" w:sz="4" w:space="0" w:color="A6A6A6"/>
              <w:bottom w:val="single" w:sz="4" w:space="0" w:color="A6A6A6"/>
            </w:tcBorders>
            <w:vAlign w:val="center"/>
          </w:tcPr>
          <w:p w:rsidR="002E2F1F" w:rsidRPr="00FF221A" w:rsidRDefault="00000044" w:rsidP="00CD66A7">
            <w:pPr>
              <w:jc w:val="both"/>
              <w:rPr>
                <w:rFonts w:ascii="Times New Roman" w:hAnsi="Times New Roman"/>
                <w:sz w:val="22"/>
                <w:szCs w:val="22"/>
              </w:rPr>
            </w:pPr>
            <w:r w:rsidRPr="00FF221A">
              <w:rPr>
                <w:rFonts w:ascii="Times New Roman" w:hAnsi="Times New Roman"/>
                <w:sz w:val="22"/>
                <w:szCs w:val="22"/>
              </w:rPr>
              <w:t xml:space="preserve">Item </w:t>
            </w:r>
            <w:r w:rsidR="00CD66A7" w:rsidRPr="00FF221A">
              <w:rPr>
                <w:rFonts w:ascii="Times New Roman" w:hAnsi="Times New Roman"/>
                <w:sz w:val="22"/>
                <w:szCs w:val="22"/>
              </w:rPr>
              <w:t>retirado de pauta</w:t>
            </w:r>
          </w:p>
        </w:tc>
      </w:tr>
    </w:tbl>
    <w:p w:rsidR="002E2F1F" w:rsidRPr="00FF221A" w:rsidRDefault="002E2F1F" w:rsidP="003E2544">
      <w:pPr>
        <w:tabs>
          <w:tab w:val="start" w:pos="24.20pt"/>
          <w:tab w:val="start" w:pos="112.45pt"/>
        </w:tabs>
        <w:rPr>
          <w:rFonts w:ascii="Times New Roman" w:hAnsi="Times New Roman"/>
          <w:sz w:val="22"/>
          <w:szCs w:val="22"/>
        </w:rPr>
      </w:pPr>
    </w:p>
    <w:tbl>
      <w:tblPr>
        <w:tblW w:w="459.05pt" w:type="dxa"/>
        <w:tblLayout w:type="fixed"/>
        <w:tblLook w:firstRow="1" w:lastRow="0" w:firstColumn="1" w:lastColumn="0" w:noHBand="0" w:noVBand="1"/>
      </w:tblPr>
      <w:tblGrid>
        <w:gridCol w:w="108"/>
        <w:gridCol w:w="1985"/>
        <w:gridCol w:w="2497"/>
        <w:gridCol w:w="4591"/>
      </w:tblGrid>
      <w:tr w:rsidR="002E2F1F" w:rsidRPr="00FF221A" w:rsidTr="00D82813">
        <w:trPr>
          <w:gridBefore w:val="1"/>
          <w:wBefore w:w="5.40pt" w:type="dxa"/>
        </w:trPr>
        <w:tc>
          <w:tcPr>
            <w:tcW w:w="99.25pt" w:type="dxa"/>
            <w:tcBorders>
              <w:top w:val="single" w:sz="4" w:space="0" w:color="A6A6A6"/>
              <w:bottom w:val="single" w:sz="4" w:space="0" w:color="A6A6A6"/>
            </w:tcBorders>
            <w:shd w:val="clear" w:color="auto" w:fill="D9D9D9"/>
            <w:vAlign w:val="center"/>
          </w:tcPr>
          <w:p w:rsidR="002E2F1F" w:rsidRPr="00FF221A" w:rsidRDefault="002E2F1F" w:rsidP="002E2F1F">
            <w:pPr>
              <w:rPr>
                <w:rFonts w:ascii="Times New Roman" w:hAnsi="Times New Roman"/>
                <w:b/>
                <w:sz w:val="22"/>
                <w:szCs w:val="22"/>
              </w:rPr>
            </w:pPr>
            <w:r w:rsidRPr="00FF221A">
              <w:rPr>
                <w:rFonts w:ascii="Times New Roman" w:hAnsi="Times New Roman"/>
                <w:b/>
                <w:sz w:val="22"/>
                <w:szCs w:val="22"/>
              </w:rPr>
              <w:t>17</w:t>
            </w:r>
          </w:p>
        </w:tc>
        <w:tc>
          <w:tcPr>
            <w:tcW w:w="354.40pt" w:type="dxa"/>
            <w:gridSpan w:val="2"/>
            <w:tcBorders>
              <w:top w:val="single" w:sz="4" w:space="0" w:color="A6A6A6"/>
              <w:bottom w:val="single" w:sz="4" w:space="0" w:color="A6A6A6"/>
            </w:tcBorders>
            <w:vAlign w:val="center"/>
          </w:tcPr>
          <w:p w:rsidR="002E2F1F" w:rsidRPr="00FF221A" w:rsidRDefault="002E2F1F" w:rsidP="002E2F1F">
            <w:pPr>
              <w:jc w:val="both"/>
              <w:rPr>
                <w:rFonts w:ascii="Times New Roman" w:hAnsi="Times New Roman"/>
                <w:b/>
                <w:sz w:val="22"/>
                <w:szCs w:val="22"/>
              </w:rPr>
            </w:pPr>
            <w:r w:rsidRPr="00FF221A">
              <w:rPr>
                <w:rFonts w:ascii="Times New Roman" w:hAnsi="Times New Roman"/>
                <w:b/>
                <w:sz w:val="22"/>
                <w:szCs w:val="22"/>
              </w:rPr>
              <w:t xml:space="preserve">EXTRAPAUTA -  RIA solicita esclarecimentos a respeito do RRT Mínimo, quanto às regras definidas no inciso III do art. 8º da Resolução CAU/BR nº 91/2014 e quanto ao procedimento para auditoria desse modelo de RRT </w:t>
            </w:r>
          </w:p>
        </w:tc>
      </w:tr>
      <w:tr w:rsidR="002E2F1F" w:rsidRPr="00FF221A" w:rsidTr="00D82813">
        <w:trPr>
          <w:gridBefore w:val="1"/>
          <w:wBefore w:w="5.40pt" w:type="dxa"/>
        </w:trPr>
        <w:tc>
          <w:tcPr>
            <w:tcW w:w="99.25pt" w:type="dxa"/>
            <w:tcBorders>
              <w:top w:val="single" w:sz="4" w:space="0" w:color="A6A6A6"/>
              <w:bottom w:val="single" w:sz="4" w:space="0" w:color="A6A6A6"/>
            </w:tcBorders>
            <w:shd w:val="clear" w:color="auto" w:fill="D9D9D9"/>
            <w:vAlign w:val="center"/>
          </w:tcPr>
          <w:p w:rsidR="002E2F1F" w:rsidRPr="00FF221A" w:rsidRDefault="002E2F1F" w:rsidP="002E2F1F">
            <w:pPr>
              <w:rPr>
                <w:rFonts w:ascii="Times New Roman" w:hAnsi="Times New Roman"/>
                <w:b/>
                <w:sz w:val="22"/>
                <w:szCs w:val="22"/>
              </w:rPr>
            </w:pPr>
            <w:r w:rsidRPr="00FF221A">
              <w:rPr>
                <w:rFonts w:ascii="Times New Roman" w:hAnsi="Times New Roman"/>
                <w:b/>
                <w:sz w:val="22"/>
                <w:szCs w:val="22"/>
              </w:rPr>
              <w:t>Fonte</w:t>
            </w:r>
          </w:p>
        </w:tc>
        <w:tc>
          <w:tcPr>
            <w:tcW w:w="354.40pt" w:type="dxa"/>
            <w:gridSpan w:val="2"/>
            <w:tcBorders>
              <w:top w:val="single" w:sz="4" w:space="0" w:color="A6A6A6"/>
              <w:bottom w:val="single" w:sz="4" w:space="0" w:color="A6A6A6"/>
            </w:tcBorders>
            <w:vAlign w:val="center"/>
          </w:tcPr>
          <w:p w:rsidR="002E2F1F" w:rsidRPr="00FF221A" w:rsidRDefault="002E2F1F" w:rsidP="002E2F1F">
            <w:pPr>
              <w:rPr>
                <w:rFonts w:ascii="Times New Roman" w:hAnsi="Times New Roman"/>
                <w:sz w:val="22"/>
                <w:szCs w:val="22"/>
              </w:rPr>
            </w:pPr>
            <w:r w:rsidRPr="00FF221A">
              <w:rPr>
                <w:rFonts w:ascii="Times New Roman" w:hAnsi="Times New Roman"/>
                <w:sz w:val="22"/>
                <w:szCs w:val="22"/>
              </w:rPr>
              <w:t>RIA</w:t>
            </w:r>
          </w:p>
        </w:tc>
      </w:tr>
      <w:tr w:rsidR="002E2F1F" w:rsidRPr="00FF221A" w:rsidTr="00D82813">
        <w:trPr>
          <w:gridBefore w:val="1"/>
          <w:wBefore w:w="5.40pt" w:type="dxa"/>
        </w:trPr>
        <w:tc>
          <w:tcPr>
            <w:tcW w:w="99.25pt" w:type="dxa"/>
            <w:tcBorders>
              <w:top w:val="single" w:sz="4" w:space="0" w:color="A6A6A6"/>
              <w:bottom w:val="single" w:sz="4" w:space="0" w:color="A6A6A6"/>
            </w:tcBorders>
            <w:shd w:val="clear" w:color="auto" w:fill="D9D9D9"/>
            <w:vAlign w:val="center"/>
          </w:tcPr>
          <w:p w:rsidR="002E2F1F" w:rsidRPr="00FF221A" w:rsidRDefault="002E2F1F" w:rsidP="002E2F1F">
            <w:pPr>
              <w:rPr>
                <w:rFonts w:ascii="Times New Roman" w:hAnsi="Times New Roman"/>
                <w:b/>
                <w:sz w:val="22"/>
                <w:szCs w:val="22"/>
              </w:rPr>
            </w:pPr>
            <w:r w:rsidRPr="00FF221A">
              <w:rPr>
                <w:rFonts w:ascii="Times New Roman" w:hAnsi="Times New Roman"/>
                <w:b/>
                <w:sz w:val="22"/>
                <w:szCs w:val="22"/>
              </w:rPr>
              <w:t xml:space="preserve">Relator </w:t>
            </w:r>
          </w:p>
        </w:tc>
        <w:tc>
          <w:tcPr>
            <w:tcW w:w="354.40pt" w:type="dxa"/>
            <w:gridSpan w:val="2"/>
            <w:tcBorders>
              <w:top w:val="single" w:sz="4" w:space="0" w:color="A6A6A6"/>
              <w:bottom w:val="single" w:sz="4" w:space="0" w:color="A6A6A6"/>
            </w:tcBorders>
            <w:vAlign w:val="center"/>
          </w:tcPr>
          <w:p w:rsidR="002E2F1F" w:rsidRPr="00FF221A" w:rsidRDefault="00CD66A7" w:rsidP="002E2F1F">
            <w:pPr>
              <w:rPr>
                <w:rFonts w:ascii="Times New Roman" w:hAnsi="Times New Roman"/>
                <w:sz w:val="22"/>
                <w:szCs w:val="22"/>
              </w:rPr>
            </w:pPr>
            <w:r w:rsidRPr="00FF221A">
              <w:rPr>
                <w:rFonts w:ascii="Times New Roman" w:hAnsi="Times New Roman"/>
                <w:sz w:val="22"/>
                <w:szCs w:val="22"/>
              </w:rPr>
              <w:t>Coordenador substituto Ricardo</w:t>
            </w:r>
          </w:p>
        </w:tc>
      </w:tr>
      <w:tr w:rsidR="00072ABB" w:rsidRPr="00FF221A" w:rsidTr="00D82813">
        <w:trPr>
          <w:gridBefore w:val="1"/>
          <w:wBefore w:w="5.40pt" w:type="dxa"/>
        </w:trPr>
        <w:tc>
          <w:tcPr>
            <w:tcW w:w="99.25pt" w:type="dxa"/>
            <w:tcBorders>
              <w:top w:val="single" w:sz="4" w:space="0" w:color="A6A6A6"/>
              <w:bottom w:val="single" w:sz="4" w:space="0" w:color="A6A6A6"/>
            </w:tcBorders>
            <w:shd w:val="clear" w:color="auto" w:fill="D9D9D9"/>
            <w:vAlign w:val="center"/>
          </w:tcPr>
          <w:p w:rsidR="00072ABB" w:rsidRPr="00FF221A" w:rsidRDefault="00072ABB" w:rsidP="00B93250">
            <w:pPr>
              <w:rPr>
                <w:rFonts w:ascii="Times New Roman" w:hAnsi="Times New Roman"/>
                <w:b/>
                <w:sz w:val="22"/>
                <w:szCs w:val="22"/>
              </w:rPr>
            </w:pPr>
            <w:r w:rsidRPr="00FF221A">
              <w:rPr>
                <w:rFonts w:ascii="Times New Roman" w:hAnsi="Times New Roman"/>
                <w:b/>
                <w:sz w:val="22"/>
                <w:szCs w:val="22"/>
              </w:rPr>
              <w:t>Encaminhamento</w:t>
            </w:r>
          </w:p>
        </w:tc>
        <w:tc>
          <w:tcPr>
            <w:tcW w:w="354.40pt" w:type="dxa"/>
            <w:gridSpan w:val="2"/>
            <w:tcBorders>
              <w:top w:val="single" w:sz="4" w:space="0" w:color="A6A6A6"/>
              <w:bottom w:val="single" w:sz="4" w:space="0" w:color="A6A6A6"/>
            </w:tcBorders>
            <w:vAlign w:val="center"/>
          </w:tcPr>
          <w:p w:rsidR="00200E3C" w:rsidRPr="00FF221A" w:rsidRDefault="00000044" w:rsidP="00C1206F">
            <w:pPr>
              <w:jc w:val="both"/>
              <w:rPr>
                <w:rFonts w:ascii="Times New Roman" w:hAnsi="Times New Roman"/>
                <w:sz w:val="22"/>
                <w:szCs w:val="22"/>
              </w:rPr>
            </w:pPr>
            <w:r w:rsidRPr="00FF221A">
              <w:rPr>
                <w:rFonts w:ascii="Times New Roman" w:hAnsi="Times New Roman"/>
                <w:sz w:val="22"/>
                <w:szCs w:val="22"/>
              </w:rPr>
              <w:t>Deliberação nº 062/2019-CEP-CAU/BR:</w:t>
            </w:r>
          </w:p>
          <w:p w:rsidR="00000044" w:rsidRPr="00FF221A" w:rsidRDefault="00000044" w:rsidP="00000044">
            <w:pPr>
              <w:jc w:val="both"/>
              <w:rPr>
                <w:rFonts w:ascii="Times New Roman" w:eastAsia="Times New Roman" w:hAnsi="Times New Roman"/>
                <w:sz w:val="22"/>
                <w:szCs w:val="22"/>
                <w:lang w:eastAsia="pt-BR"/>
              </w:rPr>
            </w:pPr>
            <w:r w:rsidRPr="00FF221A">
              <w:rPr>
                <w:rFonts w:ascii="Times New Roman" w:eastAsia="Times New Roman" w:hAnsi="Times New Roman"/>
                <w:sz w:val="22"/>
                <w:szCs w:val="22"/>
                <w:lang w:eastAsia="pt-BR"/>
              </w:rPr>
              <w:t xml:space="preserve">1 </w:t>
            </w:r>
            <w:r w:rsidRPr="00FF221A">
              <w:rPr>
                <w:rFonts w:ascii="Times New Roman" w:hAnsi="Times New Roman"/>
                <w:sz w:val="22"/>
                <w:szCs w:val="22"/>
              </w:rPr>
              <w:t xml:space="preserve">– </w:t>
            </w:r>
            <w:r w:rsidRPr="00FF221A">
              <w:rPr>
                <w:rFonts w:ascii="Times New Roman" w:eastAsia="Times New Roman" w:hAnsi="Times New Roman"/>
                <w:sz w:val="22"/>
                <w:szCs w:val="22"/>
                <w:lang w:eastAsia="pt-BR"/>
              </w:rPr>
              <w:t xml:space="preserve">Esclarecer que o RRT Mínimo, definido no </w:t>
            </w:r>
            <w:r w:rsidRPr="00FF221A">
              <w:rPr>
                <w:rFonts w:ascii="Times New Roman" w:hAnsi="Times New Roman"/>
                <w:sz w:val="22"/>
                <w:szCs w:val="22"/>
              </w:rPr>
              <w:t xml:space="preserve">inciso III e § 2º do art. 8º da Resolução CAU/BR nº 91/2014, poderá </w:t>
            </w:r>
            <w:r w:rsidRPr="00FF221A">
              <w:rPr>
                <w:rFonts w:ascii="Times New Roman" w:eastAsia="Times New Roman" w:hAnsi="Times New Roman"/>
                <w:sz w:val="22"/>
                <w:szCs w:val="22"/>
                <w:lang w:eastAsia="pt-BR"/>
              </w:rPr>
              <w:t>ser constituído de atividades técnicas de Arquitetura e Urbanismo dos Grupos 1 e/ou 2 (Projeto e Execução) da Resolução CAU/BR nº 21/2012, referente à:</w:t>
            </w:r>
          </w:p>
          <w:p w:rsidR="00000044" w:rsidRPr="00FF221A" w:rsidRDefault="00000044" w:rsidP="00000044">
            <w:pPr>
              <w:jc w:val="both"/>
              <w:rPr>
                <w:rFonts w:ascii="Times New Roman" w:hAnsi="Times New Roman"/>
                <w:b/>
                <w:sz w:val="22"/>
                <w:szCs w:val="22"/>
              </w:rPr>
            </w:pPr>
            <w:r w:rsidRPr="00FF221A">
              <w:rPr>
                <w:rFonts w:ascii="Times New Roman" w:eastAsia="Times New Roman" w:hAnsi="Times New Roman"/>
                <w:sz w:val="22"/>
                <w:szCs w:val="22"/>
                <w:lang w:eastAsia="pt-BR"/>
              </w:rPr>
              <w:t xml:space="preserve">a) edificação </w:t>
            </w:r>
            <w:r w:rsidRPr="00FF221A">
              <w:rPr>
                <w:rFonts w:ascii="Times New Roman" w:hAnsi="Times New Roman"/>
                <w:sz w:val="22"/>
                <w:szCs w:val="22"/>
              </w:rPr>
              <w:t xml:space="preserve">residencial unifamiliar com área de construção total de até 70 m²; </w:t>
            </w:r>
            <w:r w:rsidRPr="00FF221A">
              <w:rPr>
                <w:rFonts w:ascii="Times New Roman" w:hAnsi="Times New Roman"/>
                <w:b/>
                <w:sz w:val="22"/>
                <w:szCs w:val="22"/>
              </w:rPr>
              <w:t>ou</w:t>
            </w:r>
          </w:p>
          <w:p w:rsidR="00000044" w:rsidRPr="00FF221A" w:rsidRDefault="00000044" w:rsidP="00000044">
            <w:pPr>
              <w:jc w:val="both"/>
              <w:rPr>
                <w:rFonts w:ascii="Times New Roman" w:hAnsi="Times New Roman"/>
                <w:sz w:val="22"/>
                <w:szCs w:val="22"/>
              </w:rPr>
            </w:pPr>
            <w:r w:rsidRPr="00FF221A">
              <w:rPr>
                <w:rFonts w:ascii="Times New Roman" w:hAnsi="Times New Roman"/>
                <w:sz w:val="22"/>
                <w:szCs w:val="22"/>
              </w:rPr>
              <w:t xml:space="preserve">b) conjunto habitacional ou residencial multifamiliar que se enquadrem na Lei n° 11.124/2005 (Minha Casa, Minha Vida) ou na Lei n° 11.888/2008 (Assistência Técnica para Habitação de Interesse Social – ATHIS), desde que vinculado ao mesmo endereço do lote ou do conjunto habitacional; </w:t>
            </w:r>
          </w:p>
          <w:p w:rsidR="00000044" w:rsidRPr="00FF221A" w:rsidRDefault="00000044" w:rsidP="00000044">
            <w:pPr>
              <w:jc w:val="both"/>
              <w:rPr>
                <w:rFonts w:ascii="Times New Roman" w:eastAsia="Times New Roman" w:hAnsi="Times New Roman"/>
                <w:sz w:val="22"/>
                <w:szCs w:val="22"/>
                <w:lang w:eastAsia="pt-BR"/>
              </w:rPr>
            </w:pPr>
            <w:r w:rsidRPr="00FF221A">
              <w:rPr>
                <w:rFonts w:ascii="Times New Roman" w:hAnsi="Times New Roman"/>
                <w:sz w:val="22"/>
                <w:szCs w:val="22"/>
              </w:rPr>
              <w:t>2 – Esclarecer também que a residência unifamiliar com área total de até 70m2, descrita na alínea a) do inciso III do art. 8º da Resolução CAU/BR nº 91/2014, não precisa ser uma Habitação de Interesse Social (HIS) ou estar localizada em Zoneamento Urbano destinado à HIS nem pertencer à família de baixa renda;</w:t>
            </w:r>
            <w:r w:rsidRPr="00FF221A">
              <w:rPr>
                <w:rFonts w:ascii="Times New Roman" w:eastAsia="Times New Roman" w:hAnsi="Times New Roman"/>
                <w:sz w:val="22"/>
                <w:szCs w:val="22"/>
                <w:lang w:eastAsia="pt-BR"/>
              </w:rPr>
              <w:t xml:space="preserve"> </w:t>
            </w:r>
          </w:p>
          <w:p w:rsidR="00000044" w:rsidRPr="00FF221A" w:rsidRDefault="00000044" w:rsidP="00000044">
            <w:pPr>
              <w:jc w:val="both"/>
              <w:rPr>
                <w:rFonts w:ascii="Times New Roman" w:eastAsia="Times New Roman" w:hAnsi="Times New Roman"/>
                <w:sz w:val="22"/>
                <w:szCs w:val="22"/>
                <w:lang w:eastAsia="pt-BR"/>
              </w:rPr>
            </w:pPr>
            <w:r w:rsidRPr="00FF221A">
              <w:rPr>
                <w:rFonts w:ascii="Times New Roman" w:eastAsia="Times New Roman" w:hAnsi="Times New Roman"/>
                <w:sz w:val="22"/>
                <w:szCs w:val="22"/>
                <w:lang w:eastAsia="pt-BR"/>
              </w:rPr>
              <w:lastRenderedPageBreak/>
              <w:t xml:space="preserve">3 –Esclarecer que o RRT Mínimo, assim como o RRT Simples e o Múltiplo Mensal, não é objeto de análise dos CAU/UF, nos termos do art. 46 da Resolução </w:t>
            </w:r>
            <w:r w:rsidRPr="00FF221A">
              <w:rPr>
                <w:rFonts w:ascii="Times New Roman" w:hAnsi="Times New Roman"/>
                <w:sz w:val="22"/>
                <w:szCs w:val="22"/>
              </w:rPr>
              <w:t>CAU/BR nº 91/2014, nem está sujeito à exigência de documentos comprobatórios;</w:t>
            </w:r>
          </w:p>
          <w:p w:rsidR="00000044" w:rsidRPr="00FF221A" w:rsidRDefault="00000044" w:rsidP="00000044">
            <w:pPr>
              <w:jc w:val="both"/>
              <w:rPr>
                <w:rFonts w:ascii="Times New Roman" w:eastAsia="Times New Roman" w:hAnsi="Times New Roman"/>
                <w:sz w:val="22"/>
                <w:szCs w:val="22"/>
                <w:lang w:eastAsia="pt-BR"/>
              </w:rPr>
            </w:pPr>
            <w:r w:rsidRPr="00FF221A">
              <w:rPr>
                <w:rFonts w:ascii="Times New Roman" w:eastAsia="Times New Roman" w:hAnsi="Times New Roman"/>
                <w:sz w:val="22"/>
                <w:szCs w:val="22"/>
                <w:lang w:eastAsia="pt-BR"/>
              </w:rPr>
              <w:t>4 - Informar que as regras do RRT Mínimo serão alteradas com a entrada em vigor da nova Resolução CAU/BR nº 177, aprovada em 28 de junho de 2019 e publicada em 02 de agosto de 2019, com previsão de vigência a partir de 3 de dezembro de 2019; e</w:t>
            </w:r>
          </w:p>
          <w:p w:rsidR="00000044" w:rsidRPr="00FF221A" w:rsidRDefault="00000044" w:rsidP="00C1206F">
            <w:pPr>
              <w:jc w:val="both"/>
              <w:rPr>
                <w:rFonts w:ascii="Times New Roman" w:hAnsi="Times New Roman"/>
                <w:sz w:val="22"/>
                <w:szCs w:val="22"/>
                <w:lang w:eastAsia="pt-BR"/>
              </w:rPr>
            </w:pPr>
            <w:r w:rsidRPr="00FF221A">
              <w:rPr>
                <w:rFonts w:ascii="Times New Roman" w:eastAsia="Times New Roman" w:hAnsi="Times New Roman"/>
                <w:sz w:val="22"/>
                <w:szCs w:val="22"/>
                <w:lang w:eastAsia="pt-BR"/>
              </w:rPr>
              <w:t>5 –</w:t>
            </w:r>
            <w:r w:rsidRPr="00FF221A">
              <w:rPr>
                <w:rFonts w:ascii="Times New Roman" w:hAnsi="Times New Roman"/>
                <w:sz w:val="22"/>
                <w:szCs w:val="22"/>
              </w:rPr>
              <w:t xml:space="preserve"> Encaminhar esta Deliberação à RIA – Rede Integrada de Atendimento do CAU/BR para esclarecimento e divulgação aos CAU/UF.</w:t>
            </w:r>
          </w:p>
        </w:tc>
      </w:tr>
      <w:tr w:rsidR="003E2544" w:rsidRPr="00FF221A" w:rsidTr="00C1206F">
        <w:trPr>
          <w:trHeight w:val="865"/>
        </w:trPr>
        <w:tc>
          <w:tcPr>
            <w:tcW w:w="229.50pt" w:type="dxa"/>
            <w:gridSpan w:val="3"/>
            <w:shd w:val="clear" w:color="auto" w:fill="auto"/>
          </w:tcPr>
          <w:p w:rsidR="003E2544" w:rsidRPr="00FF221A" w:rsidRDefault="003E2544" w:rsidP="00B93250">
            <w:pPr>
              <w:jc w:val="center"/>
              <w:rPr>
                <w:rFonts w:ascii="Times New Roman" w:hAnsi="Times New Roman"/>
                <w:sz w:val="22"/>
                <w:szCs w:val="22"/>
              </w:rPr>
            </w:pPr>
          </w:p>
          <w:p w:rsidR="002E2F1F" w:rsidRPr="00FF221A" w:rsidRDefault="002E2F1F" w:rsidP="002E2F1F">
            <w:pPr>
              <w:rPr>
                <w:rFonts w:ascii="Times New Roman" w:hAnsi="Times New Roman"/>
                <w:sz w:val="22"/>
                <w:szCs w:val="22"/>
              </w:rPr>
            </w:pPr>
          </w:p>
          <w:p w:rsidR="00C1206F" w:rsidRPr="00FF221A" w:rsidRDefault="00C1206F" w:rsidP="00B93250">
            <w:pPr>
              <w:jc w:val="center"/>
              <w:rPr>
                <w:rFonts w:ascii="Times New Roman" w:hAnsi="Times New Roman"/>
                <w:sz w:val="22"/>
                <w:szCs w:val="22"/>
              </w:rPr>
            </w:pPr>
          </w:p>
          <w:p w:rsidR="006512B3" w:rsidRPr="00FF221A" w:rsidRDefault="006512B3" w:rsidP="00B24572">
            <w:pPr>
              <w:rPr>
                <w:rFonts w:ascii="Times New Roman" w:hAnsi="Times New Roman"/>
                <w:b/>
                <w:sz w:val="22"/>
                <w:szCs w:val="22"/>
              </w:rPr>
            </w:pPr>
          </w:p>
          <w:p w:rsidR="004D4E13" w:rsidRPr="00FF221A" w:rsidRDefault="004D4E13" w:rsidP="004D4E13">
            <w:pPr>
              <w:tabs>
                <w:tab w:val="start" w:pos="24.20pt"/>
                <w:tab w:val="start" w:pos="112.45pt"/>
              </w:tabs>
              <w:jc w:val="center"/>
              <w:rPr>
                <w:rFonts w:ascii="Times New Roman" w:hAnsi="Times New Roman"/>
                <w:b/>
                <w:sz w:val="22"/>
                <w:szCs w:val="22"/>
              </w:rPr>
            </w:pPr>
            <w:r w:rsidRPr="00FF221A">
              <w:rPr>
                <w:rFonts w:ascii="Times New Roman" w:hAnsi="Times New Roman"/>
                <w:b/>
                <w:sz w:val="22"/>
                <w:szCs w:val="22"/>
              </w:rPr>
              <w:t>MARIA ELIANA JUBÉ RIBEIRO</w:t>
            </w:r>
          </w:p>
          <w:p w:rsidR="003E2544" w:rsidRPr="00FF221A" w:rsidRDefault="003E2544" w:rsidP="00B93250">
            <w:pPr>
              <w:jc w:val="center"/>
              <w:rPr>
                <w:rFonts w:ascii="Times New Roman" w:hAnsi="Times New Roman"/>
                <w:sz w:val="22"/>
                <w:szCs w:val="22"/>
              </w:rPr>
            </w:pPr>
            <w:r w:rsidRPr="00FF221A">
              <w:rPr>
                <w:rFonts w:ascii="Times New Roman" w:hAnsi="Times New Roman"/>
                <w:sz w:val="22"/>
                <w:szCs w:val="22"/>
              </w:rPr>
              <w:t>Coordenador</w:t>
            </w:r>
            <w:r w:rsidR="004D4E13" w:rsidRPr="00FF221A">
              <w:rPr>
                <w:rFonts w:ascii="Times New Roman" w:hAnsi="Times New Roman"/>
                <w:sz w:val="22"/>
                <w:szCs w:val="22"/>
              </w:rPr>
              <w:t>a</w:t>
            </w:r>
          </w:p>
        </w:tc>
        <w:tc>
          <w:tcPr>
            <w:tcW w:w="229.55pt" w:type="dxa"/>
            <w:shd w:val="clear" w:color="auto" w:fill="auto"/>
          </w:tcPr>
          <w:p w:rsidR="003E2544" w:rsidRPr="00FF221A" w:rsidRDefault="003E2544" w:rsidP="00B93250">
            <w:pPr>
              <w:jc w:val="center"/>
              <w:rPr>
                <w:rFonts w:ascii="Times New Roman" w:hAnsi="Times New Roman"/>
                <w:sz w:val="22"/>
                <w:szCs w:val="22"/>
              </w:rPr>
            </w:pPr>
          </w:p>
          <w:p w:rsidR="006512B3" w:rsidRPr="00FF221A" w:rsidRDefault="006512B3" w:rsidP="00B93250">
            <w:pPr>
              <w:jc w:val="center"/>
              <w:rPr>
                <w:rFonts w:ascii="Times New Roman" w:hAnsi="Times New Roman"/>
                <w:sz w:val="22"/>
                <w:szCs w:val="22"/>
              </w:rPr>
            </w:pPr>
          </w:p>
          <w:p w:rsidR="002E2F1F" w:rsidRPr="00FF221A" w:rsidRDefault="002E2F1F" w:rsidP="002E2F1F">
            <w:pPr>
              <w:rPr>
                <w:rFonts w:ascii="Times New Roman" w:hAnsi="Times New Roman"/>
                <w:sz w:val="22"/>
                <w:szCs w:val="22"/>
              </w:rPr>
            </w:pPr>
          </w:p>
          <w:p w:rsidR="00C1206F" w:rsidRPr="00FF221A" w:rsidRDefault="00C1206F" w:rsidP="00B93250">
            <w:pPr>
              <w:jc w:val="center"/>
              <w:rPr>
                <w:rFonts w:ascii="Times New Roman" w:hAnsi="Times New Roman"/>
                <w:sz w:val="22"/>
                <w:szCs w:val="22"/>
              </w:rPr>
            </w:pPr>
          </w:p>
          <w:p w:rsidR="003E2544" w:rsidRPr="00FF221A" w:rsidRDefault="00D76691" w:rsidP="00B93250">
            <w:pPr>
              <w:jc w:val="center"/>
              <w:rPr>
                <w:rFonts w:ascii="Times New Roman" w:hAnsi="Times New Roman"/>
                <w:b/>
                <w:sz w:val="22"/>
                <w:szCs w:val="22"/>
              </w:rPr>
            </w:pPr>
            <w:r w:rsidRPr="00FF221A">
              <w:rPr>
                <w:rFonts w:ascii="Times New Roman" w:hAnsi="Times New Roman"/>
                <w:b/>
                <w:sz w:val="22"/>
                <w:szCs w:val="22"/>
              </w:rPr>
              <w:t xml:space="preserve">RICARDO </w:t>
            </w:r>
            <w:r w:rsidR="004D4E13" w:rsidRPr="00FF221A">
              <w:rPr>
                <w:rFonts w:ascii="Times New Roman" w:hAnsi="Times New Roman"/>
                <w:b/>
                <w:sz w:val="22"/>
                <w:szCs w:val="22"/>
              </w:rPr>
              <w:t>MA</w:t>
            </w:r>
            <w:r w:rsidR="00C15B36" w:rsidRPr="00FF221A">
              <w:rPr>
                <w:rFonts w:ascii="Times New Roman" w:hAnsi="Times New Roman"/>
                <w:b/>
                <w:sz w:val="22"/>
                <w:szCs w:val="22"/>
              </w:rPr>
              <w:t>R</w:t>
            </w:r>
            <w:r w:rsidR="004D4E13" w:rsidRPr="00FF221A">
              <w:rPr>
                <w:rFonts w:ascii="Times New Roman" w:hAnsi="Times New Roman"/>
                <w:b/>
                <w:sz w:val="22"/>
                <w:szCs w:val="22"/>
              </w:rPr>
              <w:t xml:space="preserve">TINS DA </w:t>
            </w:r>
            <w:r w:rsidRPr="00FF221A">
              <w:rPr>
                <w:rFonts w:ascii="Times New Roman" w:hAnsi="Times New Roman"/>
                <w:b/>
                <w:sz w:val="22"/>
                <w:szCs w:val="22"/>
              </w:rPr>
              <w:t>FONSECA</w:t>
            </w:r>
          </w:p>
          <w:p w:rsidR="003E2544" w:rsidRPr="00FF221A" w:rsidRDefault="003E2544" w:rsidP="00B93250">
            <w:pPr>
              <w:jc w:val="center"/>
              <w:rPr>
                <w:rFonts w:ascii="Times New Roman" w:hAnsi="Times New Roman"/>
                <w:sz w:val="22"/>
                <w:szCs w:val="22"/>
              </w:rPr>
            </w:pPr>
            <w:r w:rsidRPr="00FF221A">
              <w:rPr>
                <w:rFonts w:ascii="Times New Roman" w:hAnsi="Times New Roman"/>
                <w:sz w:val="22"/>
                <w:szCs w:val="22"/>
              </w:rPr>
              <w:t>Coordenador-adjunto</w:t>
            </w:r>
          </w:p>
        </w:tc>
      </w:tr>
      <w:tr w:rsidR="003E2544" w:rsidRPr="00FF221A" w:rsidTr="00C1206F">
        <w:trPr>
          <w:trHeight w:val="710"/>
        </w:trPr>
        <w:tc>
          <w:tcPr>
            <w:tcW w:w="229.50pt" w:type="dxa"/>
            <w:gridSpan w:val="3"/>
            <w:shd w:val="clear" w:color="auto" w:fill="auto"/>
          </w:tcPr>
          <w:p w:rsidR="006512B3" w:rsidRPr="00FF221A" w:rsidRDefault="006512B3" w:rsidP="004C7E94">
            <w:pPr>
              <w:jc w:val="center"/>
              <w:rPr>
                <w:rFonts w:ascii="Times New Roman" w:hAnsi="Times New Roman"/>
                <w:b/>
                <w:sz w:val="22"/>
                <w:szCs w:val="22"/>
              </w:rPr>
            </w:pPr>
          </w:p>
          <w:p w:rsidR="001D2C13" w:rsidRPr="00FF221A" w:rsidRDefault="001D2C13" w:rsidP="004C7E94">
            <w:pPr>
              <w:jc w:val="center"/>
              <w:rPr>
                <w:rFonts w:ascii="Times New Roman" w:hAnsi="Times New Roman"/>
                <w:b/>
                <w:sz w:val="22"/>
                <w:szCs w:val="22"/>
              </w:rPr>
            </w:pPr>
          </w:p>
          <w:p w:rsidR="004C7E94" w:rsidRPr="00FF221A" w:rsidRDefault="004C7E94" w:rsidP="004C7E94">
            <w:pPr>
              <w:jc w:val="center"/>
              <w:rPr>
                <w:rFonts w:ascii="Times New Roman" w:hAnsi="Times New Roman"/>
                <w:b/>
                <w:sz w:val="22"/>
                <w:szCs w:val="22"/>
              </w:rPr>
            </w:pPr>
            <w:r w:rsidRPr="00FF221A">
              <w:rPr>
                <w:rFonts w:ascii="Times New Roman" w:hAnsi="Times New Roman"/>
                <w:b/>
                <w:sz w:val="22"/>
                <w:szCs w:val="22"/>
              </w:rPr>
              <w:t>FERNANDO MÁRCIO DE OLIVEIRA</w:t>
            </w:r>
          </w:p>
          <w:p w:rsidR="003E2544" w:rsidRPr="00FF221A" w:rsidRDefault="003E2544" w:rsidP="00B93250">
            <w:pPr>
              <w:jc w:val="center"/>
              <w:rPr>
                <w:rFonts w:ascii="Times New Roman" w:hAnsi="Times New Roman"/>
                <w:caps/>
                <w:spacing w:val="4"/>
                <w:sz w:val="22"/>
                <w:szCs w:val="22"/>
              </w:rPr>
            </w:pPr>
            <w:r w:rsidRPr="00FF221A">
              <w:rPr>
                <w:rFonts w:ascii="Times New Roman" w:hAnsi="Times New Roman"/>
                <w:caps/>
                <w:spacing w:val="4"/>
                <w:sz w:val="22"/>
                <w:szCs w:val="22"/>
              </w:rPr>
              <w:t>M</w:t>
            </w:r>
            <w:r w:rsidRPr="00FF221A">
              <w:rPr>
                <w:rFonts w:ascii="Times New Roman" w:hAnsi="Times New Roman"/>
                <w:sz w:val="22"/>
                <w:szCs w:val="22"/>
              </w:rPr>
              <w:t>embro</w:t>
            </w:r>
          </w:p>
        </w:tc>
        <w:tc>
          <w:tcPr>
            <w:tcW w:w="229.55pt" w:type="dxa"/>
            <w:shd w:val="clear" w:color="auto" w:fill="auto"/>
          </w:tcPr>
          <w:p w:rsidR="006512B3" w:rsidRPr="00FF221A" w:rsidRDefault="006512B3" w:rsidP="004215CC">
            <w:pPr>
              <w:rPr>
                <w:rFonts w:ascii="Times New Roman" w:hAnsi="Times New Roman"/>
                <w:caps/>
                <w:spacing w:val="4"/>
                <w:sz w:val="22"/>
                <w:szCs w:val="22"/>
              </w:rPr>
            </w:pPr>
          </w:p>
          <w:p w:rsidR="001D2C13" w:rsidRPr="00FF221A" w:rsidRDefault="001D2C13" w:rsidP="004215CC">
            <w:pPr>
              <w:rPr>
                <w:rFonts w:ascii="Times New Roman" w:hAnsi="Times New Roman"/>
                <w:caps/>
                <w:spacing w:val="4"/>
                <w:sz w:val="22"/>
                <w:szCs w:val="22"/>
              </w:rPr>
            </w:pPr>
          </w:p>
          <w:p w:rsidR="004C7E94" w:rsidRPr="00FF221A" w:rsidRDefault="00ED6BB1" w:rsidP="00B93250">
            <w:pPr>
              <w:jc w:val="center"/>
              <w:rPr>
                <w:rFonts w:ascii="Times New Roman" w:hAnsi="Times New Roman"/>
                <w:b/>
                <w:sz w:val="22"/>
                <w:szCs w:val="22"/>
              </w:rPr>
            </w:pPr>
            <w:r w:rsidRPr="00FF221A">
              <w:rPr>
                <w:rFonts w:ascii="Times New Roman" w:hAnsi="Times New Roman"/>
                <w:b/>
                <w:sz w:val="22"/>
                <w:szCs w:val="22"/>
              </w:rPr>
              <w:t>JOSEMÉE GOMES DE LIMA</w:t>
            </w:r>
          </w:p>
          <w:p w:rsidR="003E2544" w:rsidRPr="00FF221A" w:rsidRDefault="003E2544" w:rsidP="00B93250">
            <w:pPr>
              <w:jc w:val="center"/>
              <w:rPr>
                <w:rFonts w:ascii="Times New Roman" w:hAnsi="Times New Roman"/>
                <w:caps/>
                <w:spacing w:val="4"/>
                <w:sz w:val="22"/>
                <w:szCs w:val="22"/>
              </w:rPr>
            </w:pPr>
            <w:r w:rsidRPr="00FF221A">
              <w:rPr>
                <w:rFonts w:ascii="Times New Roman" w:hAnsi="Times New Roman"/>
                <w:sz w:val="22"/>
                <w:szCs w:val="22"/>
              </w:rPr>
              <w:t>Membro</w:t>
            </w:r>
          </w:p>
        </w:tc>
      </w:tr>
      <w:tr w:rsidR="003E2544" w:rsidRPr="00FF221A" w:rsidTr="00C1206F">
        <w:trPr>
          <w:trHeight w:val="2022"/>
        </w:trPr>
        <w:tc>
          <w:tcPr>
            <w:tcW w:w="229.50pt" w:type="dxa"/>
            <w:gridSpan w:val="3"/>
            <w:shd w:val="clear" w:color="auto" w:fill="auto"/>
          </w:tcPr>
          <w:p w:rsidR="003E2544" w:rsidRPr="00FF221A" w:rsidRDefault="003E2544" w:rsidP="00B93250">
            <w:pPr>
              <w:jc w:val="center"/>
              <w:rPr>
                <w:rFonts w:ascii="Times New Roman" w:hAnsi="Times New Roman"/>
                <w:sz w:val="22"/>
                <w:szCs w:val="22"/>
              </w:rPr>
            </w:pPr>
          </w:p>
          <w:p w:rsidR="001D2C13" w:rsidRPr="00FF221A" w:rsidRDefault="001D2C13" w:rsidP="00B93250">
            <w:pPr>
              <w:jc w:val="center"/>
              <w:rPr>
                <w:rFonts w:ascii="Times New Roman" w:hAnsi="Times New Roman"/>
                <w:sz w:val="22"/>
                <w:szCs w:val="22"/>
              </w:rPr>
            </w:pPr>
          </w:p>
          <w:p w:rsidR="004C7E94" w:rsidRPr="00FF221A" w:rsidRDefault="004C7E94" w:rsidP="004C7E94">
            <w:pPr>
              <w:jc w:val="center"/>
              <w:rPr>
                <w:rFonts w:ascii="Times New Roman" w:hAnsi="Times New Roman"/>
                <w:b/>
                <w:sz w:val="22"/>
                <w:szCs w:val="22"/>
              </w:rPr>
            </w:pPr>
            <w:r w:rsidRPr="00FF221A">
              <w:rPr>
                <w:rFonts w:ascii="Times New Roman" w:hAnsi="Times New Roman"/>
                <w:b/>
                <w:sz w:val="22"/>
                <w:szCs w:val="22"/>
              </w:rPr>
              <w:t>WERNER DEIMLING ALBUQUERQUE</w:t>
            </w:r>
          </w:p>
          <w:p w:rsidR="003E2544" w:rsidRPr="00FF221A" w:rsidRDefault="003E2544" w:rsidP="004C7E94">
            <w:pPr>
              <w:jc w:val="center"/>
              <w:rPr>
                <w:rFonts w:ascii="Times New Roman" w:hAnsi="Times New Roman"/>
                <w:sz w:val="22"/>
                <w:szCs w:val="22"/>
              </w:rPr>
            </w:pPr>
            <w:r w:rsidRPr="00FF221A">
              <w:rPr>
                <w:rFonts w:ascii="Times New Roman" w:hAnsi="Times New Roman"/>
                <w:sz w:val="22"/>
                <w:szCs w:val="22"/>
              </w:rPr>
              <w:t>Membro</w:t>
            </w:r>
          </w:p>
        </w:tc>
        <w:tc>
          <w:tcPr>
            <w:tcW w:w="229.55pt" w:type="dxa"/>
            <w:shd w:val="clear" w:color="auto" w:fill="auto"/>
          </w:tcPr>
          <w:p w:rsidR="006E3211" w:rsidRPr="00FF221A" w:rsidRDefault="006E3211" w:rsidP="004C7E94">
            <w:pPr>
              <w:rPr>
                <w:rFonts w:ascii="Times New Roman" w:hAnsi="Times New Roman"/>
                <w:caps/>
                <w:spacing w:val="4"/>
                <w:sz w:val="22"/>
                <w:szCs w:val="22"/>
              </w:rPr>
            </w:pPr>
          </w:p>
          <w:p w:rsidR="001D2C13" w:rsidRPr="00FF221A" w:rsidRDefault="001D2C13" w:rsidP="004C7E94">
            <w:pPr>
              <w:rPr>
                <w:rFonts w:ascii="Times New Roman" w:hAnsi="Times New Roman"/>
                <w:caps/>
                <w:spacing w:val="4"/>
                <w:sz w:val="22"/>
                <w:szCs w:val="22"/>
              </w:rPr>
            </w:pPr>
          </w:p>
          <w:p w:rsidR="006512B3" w:rsidRPr="00FF221A" w:rsidRDefault="006512B3" w:rsidP="006512B3">
            <w:pPr>
              <w:jc w:val="center"/>
              <w:rPr>
                <w:rFonts w:ascii="Times New Roman" w:hAnsi="Times New Roman"/>
                <w:b/>
                <w:sz w:val="22"/>
                <w:szCs w:val="22"/>
              </w:rPr>
            </w:pPr>
            <w:r w:rsidRPr="00FF221A">
              <w:rPr>
                <w:rFonts w:ascii="Times New Roman" w:hAnsi="Times New Roman"/>
                <w:b/>
                <w:sz w:val="22"/>
                <w:szCs w:val="22"/>
              </w:rPr>
              <w:t>CLAUDIA DE MATTOS QUARESMA</w:t>
            </w:r>
          </w:p>
          <w:p w:rsidR="003E2544" w:rsidRPr="00FF221A" w:rsidRDefault="006512B3" w:rsidP="006512B3">
            <w:pPr>
              <w:jc w:val="center"/>
              <w:rPr>
                <w:rFonts w:ascii="Times New Roman" w:hAnsi="Times New Roman"/>
                <w:sz w:val="22"/>
                <w:szCs w:val="22"/>
              </w:rPr>
            </w:pPr>
            <w:r w:rsidRPr="00FF221A">
              <w:rPr>
                <w:rFonts w:ascii="Times New Roman" w:hAnsi="Times New Roman"/>
                <w:sz w:val="22"/>
                <w:szCs w:val="22"/>
              </w:rPr>
              <w:t>Assessoria Técnica</w:t>
            </w:r>
          </w:p>
          <w:p w:rsidR="00B60A39" w:rsidRPr="00FF221A" w:rsidRDefault="00B60A39" w:rsidP="00B60A39">
            <w:pPr>
              <w:jc w:val="center"/>
              <w:rPr>
                <w:rFonts w:ascii="Times New Roman" w:hAnsi="Times New Roman"/>
                <w:b/>
                <w:sz w:val="22"/>
                <w:szCs w:val="22"/>
              </w:rPr>
            </w:pPr>
          </w:p>
          <w:p w:rsidR="001D2C13" w:rsidRPr="00FF221A" w:rsidRDefault="001D2C13" w:rsidP="00B60A39">
            <w:pPr>
              <w:jc w:val="center"/>
              <w:rPr>
                <w:rFonts w:ascii="Times New Roman" w:hAnsi="Times New Roman"/>
                <w:b/>
                <w:sz w:val="22"/>
                <w:szCs w:val="22"/>
              </w:rPr>
            </w:pPr>
          </w:p>
          <w:p w:rsidR="00794DB5" w:rsidRPr="00FF221A" w:rsidRDefault="00A4247A" w:rsidP="00794DB5">
            <w:pPr>
              <w:tabs>
                <w:tab w:val="center" w:pos="212.60pt"/>
                <w:tab w:val="end" w:pos="425.20pt"/>
              </w:tabs>
              <w:jc w:val="center"/>
              <w:rPr>
                <w:rFonts w:ascii="Times New Roman" w:hAnsi="Times New Roman"/>
                <w:b/>
                <w:sz w:val="22"/>
                <w:szCs w:val="22"/>
              </w:rPr>
            </w:pPr>
            <w:r w:rsidRPr="00FF221A">
              <w:rPr>
                <w:rFonts w:ascii="Times New Roman" w:hAnsi="Times New Roman"/>
                <w:b/>
                <w:sz w:val="22"/>
                <w:szCs w:val="22"/>
              </w:rPr>
              <w:t>ISABELA MÜLLER MENEZES</w:t>
            </w:r>
          </w:p>
          <w:p w:rsidR="00B60A39" w:rsidRPr="00FF221A" w:rsidRDefault="00B60A39" w:rsidP="00B60A39">
            <w:pPr>
              <w:jc w:val="center"/>
              <w:rPr>
                <w:rFonts w:ascii="Times New Roman" w:hAnsi="Times New Roman"/>
                <w:sz w:val="22"/>
                <w:szCs w:val="22"/>
              </w:rPr>
            </w:pPr>
            <w:r w:rsidRPr="00FF221A">
              <w:rPr>
                <w:rFonts w:ascii="Times New Roman" w:hAnsi="Times New Roman"/>
                <w:sz w:val="22"/>
                <w:szCs w:val="22"/>
              </w:rPr>
              <w:t>Assessoria Técnica</w:t>
            </w:r>
          </w:p>
        </w:tc>
      </w:tr>
    </w:tbl>
    <w:p w:rsidR="00B10A87" w:rsidRPr="003E2544" w:rsidRDefault="00B10A87" w:rsidP="00ED3BB1"/>
    <w:sectPr w:rsidR="00B10A87" w:rsidRPr="003E2544" w:rsidSect="00C06477">
      <w:headerReference w:type="even" r:id="rId11"/>
      <w:headerReference w:type="default" r:id="rId12"/>
      <w:footerReference w:type="even" r:id="rId13"/>
      <w:footerReference w:type="default" r:id="rId14"/>
      <w:pgSz w:w="595pt" w:h="842pt"/>
      <w:pgMar w:top="85.05pt" w:right="63.40pt" w:bottom="70.90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A25C7" w:rsidRDefault="000A25C7">
      <w:r>
        <w:separator/>
      </w:r>
    </w:p>
  </w:endnote>
  <w:endnote w:type="continuationSeparator" w:id="0">
    <w:p w:rsidR="000A25C7" w:rsidRDefault="000A25C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Default="002F47A8" w:rsidP="002F47A8">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2F47A8" w:rsidRPr="00771D16" w:rsidRDefault="002F47A8" w:rsidP="002F47A8">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2F47A8" w:rsidRPr="002E4A91" w:rsidRDefault="002F47A8" w:rsidP="002F47A8">
    <w:pPr>
      <w:pStyle w:val="Rodap"/>
      <w:tabs>
        <w:tab w:val="clear" w:pos="216pt"/>
        <w:tab w:val="clear" w:pos="432pt"/>
        <w:tab w:val="start" w:pos="91pt"/>
      </w:tabs>
      <w:spacing w:line="14.40pt" w:lineRule="auto"/>
      <w:ind w:start="-21.30pt" w:end="-11.05pt"/>
      <w:rPr>
        <w:rFonts w:ascii="Arial" w:hAnsi="Arial"/>
        <w:color w:val="003333"/>
        <w:sz w:val="20"/>
      </w:rPr>
    </w:pPr>
    <w:r w:rsidRPr="002E4A91">
      <w:rPr>
        <w:rFonts w:ascii="Arial" w:hAnsi="Arial"/>
        <w:b/>
        <w:color w:val="003333"/>
        <w:sz w:val="22"/>
      </w:rPr>
      <w:t>www.caubr.org.br</w:t>
    </w:r>
    <w:r w:rsidRPr="002E4A91">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760340" w:rsidRDefault="002F47A8" w:rsidP="002F47A8">
    <w:pPr>
      <w:pStyle w:val="Rodap"/>
      <w:framePr w:w="53.30pt" w:h="18.10pt" w:hRule="exact" w:wrap="around" w:vAnchor="text" w:hAnchor="page" w:x="520.8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BD34C6">
      <w:rPr>
        <w:rStyle w:val="Nmerodepgina"/>
        <w:rFonts w:ascii="Arial" w:hAnsi="Arial"/>
        <w:noProof/>
        <w:color w:val="296D7A"/>
        <w:sz w:val="18"/>
      </w:rPr>
      <w:t>2</w:t>
    </w:r>
    <w:r w:rsidRPr="00760340">
      <w:rPr>
        <w:rStyle w:val="Nmerodepgina"/>
        <w:rFonts w:ascii="Arial" w:hAnsi="Arial"/>
        <w:color w:val="296D7A"/>
        <w:sz w:val="18"/>
      </w:rPr>
      <w:fldChar w:fldCharType="end"/>
    </w:r>
  </w:p>
  <w:p w:rsidR="002F47A8" w:rsidRDefault="003951EF" w:rsidP="002F47A8">
    <w:pPr>
      <w:pStyle w:val="Rodap"/>
      <w:ind w:end="18pt"/>
    </w:pPr>
    <w:r>
      <w:rPr>
        <w:noProof/>
        <w:lang w:eastAsia="pt-BR"/>
      </w:rPr>
      <w:drawing>
        <wp:anchor distT="0" distB="0" distL="114300" distR="114300" simplePos="0" relativeHeight="251658240"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47" name="Imagem 47"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A25C7" w:rsidRDefault="000A25C7">
      <w:r>
        <w:separator/>
      </w:r>
    </w:p>
  </w:footnote>
  <w:footnote w:type="continuationSeparator" w:id="0">
    <w:p w:rsidR="000A25C7" w:rsidRDefault="000A25C7">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3951EF" w:rsidP="002F47A8">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7A8"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3951EF" w:rsidP="002F47A8">
    <w:pPr>
      <w:pStyle w:val="Cabealho"/>
      <w:tabs>
        <w:tab w:val="clear" w:pos="216pt"/>
        <w:tab w:val="start" w:pos="144pt"/>
        <w:tab w:val="start" w:pos="306pt"/>
      </w:tabs>
      <w:ind w:start="29.35p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-990600</wp:posOffset>
          </wp:positionH>
          <wp:positionV relativeFrom="paragraph">
            <wp:posOffset>-840740</wp:posOffset>
          </wp:positionV>
          <wp:extent cx="7750175" cy="1080770"/>
          <wp:effectExtent l="0" t="0" r="3175" b="5080"/>
          <wp:wrapNone/>
          <wp:docPr id="64" name="Imagem 48"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48"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556F51"/>
    <w:multiLevelType w:val="hybridMultilevel"/>
    <w:tmpl w:val="1924D9CA"/>
    <w:lvl w:ilvl="0" w:tplc="1D26B68E">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15:restartNumberingAfterBreak="0">
    <w:nsid w:val="04BD0721"/>
    <w:multiLevelType w:val="hybridMultilevel"/>
    <w:tmpl w:val="5E2C4BAC"/>
    <w:lvl w:ilvl="0" w:tplc="04160011">
      <w:start w:val="1"/>
      <w:numFmt w:val="decimal"/>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2" w15:restartNumberingAfterBreak="0">
    <w:nsid w:val="05D55940"/>
    <w:multiLevelType w:val="hybridMultilevel"/>
    <w:tmpl w:val="B0568740"/>
    <w:lvl w:ilvl="0" w:tplc="6EAC1F36">
      <w:start w:val="1"/>
      <w:numFmt w:val="lowerLetter"/>
      <w:lvlText w:val="%1)"/>
      <w:lvlJc w:val="start"/>
      <w:pPr>
        <w:ind w:start="54pt" w:hanging="18pt"/>
      </w:pPr>
    </w:lvl>
    <w:lvl w:ilvl="1" w:tplc="04160019">
      <w:start w:val="1"/>
      <w:numFmt w:val="lowerLetter"/>
      <w:lvlText w:val="%2."/>
      <w:lvlJc w:val="start"/>
      <w:pPr>
        <w:ind w:start="90pt" w:hanging="18pt"/>
      </w:pPr>
    </w:lvl>
    <w:lvl w:ilvl="2" w:tplc="0416001B">
      <w:start w:val="1"/>
      <w:numFmt w:val="lowerRoman"/>
      <w:lvlText w:val="%3."/>
      <w:lvlJc w:val="end"/>
      <w:pPr>
        <w:ind w:start="126pt" w:hanging="9pt"/>
      </w:pPr>
    </w:lvl>
    <w:lvl w:ilvl="3" w:tplc="0416000F">
      <w:start w:val="1"/>
      <w:numFmt w:val="decimal"/>
      <w:lvlText w:val="%4."/>
      <w:lvlJc w:val="start"/>
      <w:pPr>
        <w:ind w:start="162pt" w:hanging="18pt"/>
      </w:pPr>
    </w:lvl>
    <w:lvl w:ilvl="4" w:tplc="04160019">
      <w:start w:val="1"/>
      <w:numFmt w:val="lowerLetter"/>
      <w:lvlText w:val="%5."/>
      <w:lvlJc w:val="start"/>
      <w:pPr>
        <w:ind w:start="198pt" w:hanging="18pt"/>
      </w:pPr>
    </w:lvl>
    <w:lvl w:ilvl="5" w:tplc="0416001B">
      <w:start w:val="1"/>
      <w:numFmt w:val="lowerRoman"/>
      <w:lvlText w:val="%6."/>
      <w:lvlJc w:val="end"/>
      <w:pPr>
        <w:ind w:start="234pt" w:hanging="9pt"/>
      </w:pPr>
    </w:lvl>
    <w:lvl w:ilvl="6" w:tplc="0416000F">
      <w:start w:val="1"/>
      <w:numFmt w:val="decimal"/>
      <w:lvlText w:val="%7."/>
      <w:lvlJc w:val="start"/>
      <w:pPr>
        <w:ind w:start="270pt" w:hanging="18pt"/>
      </w:pPr>
    </w:lvl>
    <w:lvl w:ilvl="7" w:tplc="04160019">
      <w:start w:val="1"/>
      <w:numFmt w:val="lowerLetter"/>
      <w:lvlText w:val="%8."/>
      <w:lvlJc w:val="start"/>
      <w:pPr>
        <w:ind w:start="306pt" w:hanging="18pt"/>
      </w:pPr>
    </w:lvl>
    <w:lvl w:ilvl="8" w:tplc="0416001B">
      <w:start w:val="1"/>
      <w:numFmt w:val="lowerRoman"/>
      <w:lvlText w:val="%9."/>
      <w:lvlJc w:val="end"/>
      <w:pPr>
        <w:ind w:start="342pt" w:hanging="9pt"/>
      </w:pPr>
    </w:lvl>
  </w:abstractNum>
  <w:abstractNum w:abstractNumId="3" w15:restartNumberingAfterBreak="0">
    <w:nsid w:val="06AD51AF"/>
    <w:multiLevelType w:val="hybridMultilevel"/>
    <w:tmpl w:val="C7BC16E8"/>
    <w:lvl w:ilvl="0" w:tplc="1F1A719C">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15:restartNumberingAfterBreak="0">
    <w:nsid w:val="09052854"/>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0C6A665A"/>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6" w15:restartNumberingAfterBreak="0">
    <w:nsid w:val="0D7E4D6B"/>
    <w:multiLevelType w:val="hybridMultilevel"/>
    <w:tmpl w:val="9FF28DEC"/>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15:restartNumberingAfterBreak="0">
    <w:nsid w:val="0F7C3F89"/>
    <w:multiLevelType w:val="hybridMultilevel"/>
    <w:tmpl w:val="A010EF9A"/>
    <w:lvl w:ilvl="0" w:tplc="4F18E62A">
      <w:start w:val="1"/>
      <w:numFmt w:val="decimal"/>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8" w15:restartNumberingAfterBreak="0">
    <w:nsid w:val="12DF2DD5"/>
    <w:multiLevelType w:val="hybridMultilevel"/>
    <w:tmpl w:val="0FCA246E"/>
    <w:lvl w:ilvl="0" w:tplc="748ED72A">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163817D6"/>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15:restartNumberingAfterBreak="0">
    <w:nsid w:val="16660E0C"/>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1C1D3406"/>
    <w:multiLevelType w:val="hybridMultilevel"/>
    <w:tmpl w:val="BB22805E"/>
    <w:lvl w:ilvl="0" w:tplc="FD38E312">
      <w:start w:val="2"/>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15:restartNumberingAfterBreak="0">
    <w:nsid w:val="27B46DC6"/>
    <w:multiLevelType w:val="hybridMultilevel"/>
    <w:tmpl w:val="2F88D2F6"/>
    <w:lvl w:ilvl="0" w:tplc="FE28FB9C">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2CC009A1"/>
    <w:multiLevelType w:val="hybridMultilevel"/>
    <w:tmpl w:val="8BB8AD4E"/>
    <w:lvl w:ilvl="0" w:tplc="7F1CB3A0">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4" w15:restartNumberingAfterBreak="0">
    <w:nsid w:val="35BB0258"/>
    <w:multiLevelType w:val="hybridMultilevel"/>
    <w:tmpl w:val="B8A06EFC"/>
    <w:lvl w:ilvl="0" w:tplc="07D6DFC2">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5" w15:restartNumberingAfterBreak="0">
    <w:nsid w:val="3B0C7402"/>
    <w:multiLevelType w:val="hybridMultilevel"/>
    <w:tmpl w:val="D9B473E4"/>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15:restartNumberingAfterBreak="0">
    <w:nsid w:val="3D064FFF"/>
    <w:multiLevelType w:val="hybridMultilevel"/>
    <w:tmpl w:val="5394E37A"/>
    <w:lvl w:ilvl="0" w:tplc="B8564604">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43846EC0"/>
    <w:multiLevelType w:val="hybridMultilevel"/>
    <w:tmpl w:val="602AB90C"/>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8" w15:restartNumberingAfterBreak="0">
    <w:nsid w:val="44E55A36"/>
    <w:multiLevelType w:val="hybridMultilevel"/>
    <w:tmpl w:val="CF102606"/>
    <w:lvl w:ilvl="0" w:tplc="95D69E78">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19" w15:restartNumberingAfterBreak="0">
    <w:nsid w:val="45517B9E"/>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469D3743"/>
    <w:multiLevelType w:val="hybridMultilevel"/>
    <w:tmpl w:val="C8FC1780"/>
    <w:lvl w:ilvl="0" w:tplc="E620FAD0">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1" w15:restartNumberingAfterBreak="0">
    <w:nsid w:val="4FEA0A01"/>
    <w:multiLevelType w:val="hybridMultilevel"/>
    <w:tmpl w:val="C936D38A"/>
    <w:lvl w:ilvl="0" w:tplc="1BFE6212">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2" w15:restartNumberingAfterBreak="0">
    <w:nsid w:val="51CF329B"/>
    <w:multiLevelType w:val="hybridMultilevel"/>
    <w:tmpl w:val="4A4A8C8C"/>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3" w15:restartNumberingAfterBreak="0">
    <w:nsid w:val="5A886DC0"/>
    <w:multiLevelType w:val="hybridMultilevel"/>
    <w:tmpl w:val="5388FA28"/>
    <w:lvl w:ilvl="0" w:tplc="E71A874E">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4" w15:restartNumberingAfterBreak="0">
    <w:nsid w:val="5B047042"/>
    <w:multiLevelType w:val="hybridMultilevel"/>
    <w:tmpl w:val="249E4C04"/>
    <w:lvl w:ilvl="0" w:tplc="AB903A7C">
      <w:start w:val="1"/>
      <w:numFmt w:val="lowerLetter"/>
      <w:lvlText w:val="%1)"/>
      <w:lvlJc w:val="start"/>
      <w:pPr>
        <w:ind w:start="53.45pt" w:hanging="18pt"/>
      </w:pPr>
      <w:rPr>
        <w:rFonts w:hint="default"/>
      </w:rPr>
    </w:lvl>
    <w:lvl w:ilvl="1" w:tplc="04160019" w:tentative="1">
      <w:start w:val="1"/>
      <w:numFmt w:val="lowerLetter"/>
      <w:lvlText w:val="%2."/>
      <w:lvlJc w:val="start"/>
      <w:pPr>
        <w:ind w:start="89.45pt" w:hanging="18pt"/>
      </w:pPr>
    </w:lvl>
    <w:lvl w:ilvl="2" w:tplc="0416001B" w:tentative="1">
      <w:start w:val="1"/>
      <w:numFmt w:val="lowerRoman"/>
      <w:lvlText w:val="%3."/>
      <w:lvlJc w:val="end"/>
      <w:pPr>
        <w:ind w:start="125.45pt" w:hanging="9pt"/>
      </w:pPr>
    </w:lvl>
    <w:lvl w:ilvl="3" w:tplc="0416000F" w:tentative="1">
      <w:start w:val="1"/>
      <w:numFmt w:val="decimal"/>
      <w:lvlText w:val="%4."/>
      <w:lvlJc w:val="start"/>
      <w:pPr>
        <w:ind w:start="161.45pt" w:hanging="18pt"/>
      </w:pPr>
    </w:lvl>
    <w:lvl w:ilvl="4" w:tplc="04160019" w:tentative="1">
      <w:start w:val="1"/>
      <w:numFmt w:val="lowerLetter"/>
      <w:lvlText w:val="%5."/>
      <w:lvlJc w:val="start"/>
      <w:pPr>
        <w:ind w:start="197.45pt" w:hanging="18pt"/>
      </w:pPr>
    </w:lvl>
    <w:lvl w:ilvl="5" w:tplc="0416001B" w:tentative="1">
      <w:start w:val="1"/>
      <w:numFmt w:val="lowerRoman"/>
      <w:lvlText w:val="%6."/>
      <w:lvlJc w:val="end"/>
      <w:pPr>
        <w:ind w:start="233.45pt" w:hanging="9pt"/>
      </w:pPr>
    </w:lvl>
    <w:lvl w:ilvl="6" w:tplc="0416000F" w:tentative="1">
      <w:start w:val="1"/>
      <w:numFmt w:val="decimal"/>
      <w:lvlText w:val="%7."/>
      <w:lvlJc w:val="start"/>
      <w:pPr>
        <w:ind w:start="269.45pt" w:hanging="18pt"/>
      </w:pPr>
    </w:lvl>
    <w:lvl w:ilvl="7" w:tplc="04160019" w:tentative="1">
      <w:start w:val="1"/>
      <w:numFmt w:val="lowerLetter"/>
      <w:lvlText w:val="%8."/>
      <w:lvlJc w:val="start"/>
      <w:pPr>
        <w:ind w:start="305.45pt" w:hanging="18pt"/>
      </w:pPr>
    </w:lvl>
    <w:lvl w:ilvl="8" w:tplc="0416001B" w:tentative="1">
      <w:start w:val="1"/>
      <w:numFmt w:val="lowerRoman"/>
      <w:lvlText w:val="%9."/>
      <w:lvlJc w:val="end"/>
      <w:pPr>
        <w:ind w:start="341.45pt" w:hanging="9pt"/>
      </w:pPr>
    </w:lvl>
  </w:abstractNum>
  <w:abstractNum w:abstractNumId="25" w15:restartNumberingAfterBreak="0">
    <w:nsid w:val="5E1B6FE3"/>
    <w:multiLevelType w:val="hybridMultilevel"/>
    <w:tmpl w:val="0022599A"/>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6" w15:restartNumberingAfterBreak="0">
    <w:nsid w:val="5F67394F"/>
    <w:multiLevelType w:val="hybridMultilevel"/>
    <w:tmpl w:val="63FA0536"/>
    <w:lvl w:ilvl="0" w:tplc="4AE6C362">
      <w:start w:val="1"/>
      <w:numFmt w:val="decimal"/>
      <w:lvlText w:val="%1"/>
      <w:lvlJc w:val="start"/>
      <w:pPr>
        <w:ind w:start="36pt" w:hanging="18pt"/>
      </w:pPr>
      <w:rPr>
        <w:rFonts w:ascii="Times New Roman" w:eastAsia="Times New Roman" w:hAnsi="Times New Roman" w:cs="Times New Roman"/>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27" w15:restartNumberingAfterBreak="0">
    <w:nsid w:val="703F5E43"/>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27"/>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10"/>
  </w:num>
  <w:num w:numId="7">
    <w:abstractNumId w:val="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23"/>
  </w:num>
  <w:num w:numId="15">
    <w:abstractNumId w:val="17"/>
  </w:num>
  <w:num w:numId="16">
    <w:abstractNumId w:val="9"/>
  </w:num>
  <w:num w:numId="17">
    <w:abstractNumId w:val="20"/>
  </w:num>
  <w:num w:numId="18">
    <w:abstractNumId w:val="3"/>
  </w:num>
  <w:num w:numId="19">
    <w:abstractNumId w:val="0"/>
  </w:num>
  <w:num w:numId="20">
    <w:abstractNumId w:val="16"/>
  </w:num>
  <w:num w:numId="21">
    <w:abstractNumId w:val="14"/>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
  </w:num>
  <w:num w:numId="26">
    <w:abstractNumId w:val="22"/>
  </w:num>
  <w:num w:numId="27">
    <w:abstractNumId w:val="25"/>
  </w:num>
  <w:num w:numId="28">
    <w:abstractNumId w:val="15"/>
  </w:num>
  <w:num w:numId="29">
    <w:abstractNumId w:val="12"/>
  </w:num>
  <w:num w:numId="30">
    <w:abstractNumId w:val="24"/>
  </w:num>
  <w:num w:numId="31">
    <w:abstractNumId w:val="21"/>
  </w:num>
  <w:numIdMacAtCleanup w:val="7"/>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drawingGridHorizontalSpacing w:val="17.85pt"/>
  <w:drawingGridVerticalSpacing w:val="17.85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044"/>
    <w:rsid w:val="000014ED"/>
    <w:rsid w:val="00001BFC"/>
    <w:rsid w:val="000032F0"/>
    <w:rsid w:val="000056E4"/>
    <w:rsid w:val="000077C5"/>
    <w:rsid w:val="00025F16"/>
    <w:rsid w:val="00036278"/>
    <w:rsid w:val="00047236"/>
    <w:rsid w:val="00050D29"/>
    <w:rsid w:val="00054AF7"/>
    <w:rsid w:val="00066B93"/>
    <w:rsid w:val="00067182"/>
    <w:rsid w:val="00067BEA"/>
    <w:rsid w:val="00072ABB"/>
    <w:rsid w:val="00074DA7"/>
    <w:rsid w:val="00077228"/>
    <w:rsid w:val="00081A3E"/>
    <w:rsid w:val="00085497"/>
    <w:rsid w:val="0009081D"/>
    <w:rsid w:val="00091472"/>
    <w:rsid w:val="00093829"/>
    <w:rsid w:val="000946C7"/>
    <w:rsid w:val="00094C9A"/>
    <w:rsid w:val="000950C1"/>
    <w:rsid w:val="0009529E"/>
    <w:rsid w:val="000A0558"/>
    <w:rsid w:val="000A25C7"/>
    <w:rsid w:val="000A295E"/>
    <w:rsid w:val="000B4131"/>
    <w:rsid w:val="000C72CC"/>
    <w:rsid w:val="000C7A28"/>
    <w:rsid w:val="000D6DB2"/>
    <w:rsid w:val="000E25B7"/>
    <w:rsid w:val="000E2B21"/>
    <w:rsid w:val="000E5046"/>
    <w:rsid w:val="000E5831"/>
    <w:rsid w:val="000E6910"/>
    <w:rsid w:val="000E6B71"/>
    <w:rsid w:val="000F15CB"/>
    <w:rsid w:val="000F3BFD"/>
    <w:rsid w:val="000F4FC3"/>
    <w:rsid w:val="00102F02"/>
    <w:rsid w:val="00103B01"/>
    <w:rsid w:val="00104101"/>
    <w:rsid w:val="00107AC9"/>
    <w:rsid w:val="001100E5"/>
    <w:rsid w:val="001103AF"/>
    <w:rsid w:val="00120E9B"/>
    <w:rsid w:val="0012176F"/>
    <w:rsid w:val="00130DC6"/>
    <w:rsid w:val="00131019"/>
    <w:rsid w:val="00132ADD"/>
    <w:rsid w:val="001363BB"/>
    <w:rsid w:val="001377A2"/>
    <w:rsid w:val="001412E7"/>
    <w:rsid w:val="00141F2C"/>
    <w:rsid w:val="001441E9"/>
    <w:rsid w:val="00147AB8"/>
    <w:rsid w:val="00152068"/>
    <w:rsid w:val="001543A7"/>
    <w:rsid w:val="001635B9"/>
    <w:rsid w:val="00165A70"/>
    <w:rsid w:val="00166777"/>
    <w:rsid w:val="00173431"/>
    <w:rsid w:val="00175BD2"/>
    <w:rsid w:val="001777BB"/>
    <w:rsid w:val="001833E0"/>
    <w:rsid w:val="001900E5"/>
    <w:rsid w:val="00190441"/>
    <w:rsid w:val="001A2331"/>
    <w:rsid w:val="001A302F"/>
    <w:rsid w:val="001A789D"/>
    <w:rsid w:val="001A7E99"/>
    <w:rsid w:val="001C34A8"/>
    <w:rsid w:val="001C5128"/>
    <w:rsid w:val="001C7987"/>
    <w:rsid w:val="001D2C13"/>
    <w:rsid w:val="001D2CAC"/>
    <w:rsid w:val="001E04F2"/>
    <w:rsid w:val="001E0FC1"/>
    <w:rsid w:val="001E1E3C"/>
    <w:rsid w:val="001E2D38"/>
    <w:rsid w:val="001E641A"/>
    <w:rsid w:val="001E713E"/>
    <w:rsid w:val="001F0A1A"/>
    <w:rsid w:val="001F2DE7"/>
    <w:rsid w:val="001F4414"/>
    <w:rsid w:val="001F465E"/>
    <w:rsid w:val="00200E3C"/>
    <w:rsid w:val="00201562"/>
    <w:rsid w:val="0020256D"/>
    <w:rsid w:val="00203A19"/>
    <w:rsid w:val="002116C8"/>
    <w:rsid w:val="002166F8"/>
    <w:rsid w:val="00221C0D"/>
    <w:rsid w:val="002224FA"/>
    <w:rsid w:val="00223BD2"/>
    <w:rsid w:val="00226290"/>
    <w:rsid w:val="002277E9"/>
    <w:rsid w:val="002302F9"/>
    <w:rsid w:val="002303CB"/>
    <w:rsid w:val="00230666"/>
    <w:rsid w:val="00236F70"/>
    <w:rsid w:val="002405A6"/>
    <w:rsid w:val="00251882"/>
    <w:rsid w:val="00253C93"/>
    <w:rsid w:val="002579B8"/>
    <w:rsid w:val="002648E2"/>
    <w:rsid w:val="0027027B"/>
    <w:rsid w:val="00270DD6"/>
    <w:rsid w:val="00273411"/>
    <w:rsid w:val="00280561"/>
    <w:rsid w:val="002953E3"/>
    <w:rsid w:val="002A59A9"/>
    <w:rsid w:val="002A66C3"/>
    <w:rsid w:val="002A7168"/>
    <w:rsid w:val="002B15FC"/>
    <w:rsid w:val="002B473F"/>
    <w:rsid w:val="002B5EF6"/>
    <w:rsid w:val="002B6199"/>
    <w:rsid w:val="002C22D5"/>
    <w:rsid w:val="002D23CB"/>
    <w:rsid w:val="002E0895"/>
    <w:rsid w:val="002E25D0"/>
    <w:rsid w:val="002E264B"/>
    <w:rsid w:val="002E2F1F"/>
    <w:rsid w:val="002E4A91"/>
    <w:rsid w:val="002E529C"/>
    <w:rsid w:val="002E75EE"/>
    <w:rsid w:val="002E7EBF"/>
    <w:rsid w:val="002F47A8"/>
    <w:rsid w:val="00301267"/>
    <w:rsid w:val="003036EC"/>
    <w:rsid w:val="00303FBC"/>
    <w:rsid w:val="00310D4A"/>
    <w:rsid w:val="00312A0D"/>
    <w:rsid w:val="00322472"/>
    <w:rsid w:val="00324C4B"/>
    <w:rsid w:val="00325DFD"/>
    <w:rsid w:val="00326BBD"/>
    <w:rsid w:val="0032761E"/>
    <w:rsid w:val="0033146D"/>
    <w:rsid w:val="003353E4"/>
    <w:rsid w:val="00336DFE"/>
    <w:rsid w:val="0034419C"/>
    <w:rsid w:val="0035396A"/>
    <w:rsid w:val="003548C8"/>
    <w:rsid w:val="00366331"/>
    <w:rsid w:val="0037112C"/>
    <w:rsid w:val="00372574"/>
    <w:rsid w:val="0037308C"/>
    <w:rsid w:val="00376385"/>
    <w:rsid w:val="00384BAE"/>
    <w:rsid w:val="003951EF"/>
    <w:rsid w:val="0039542C"/>
    <w:rsid w:val="003A3CD9"/>
    <w:rsid w:val="003A4030"/>
    <w:rsid w:val="003A59BB"/>
    <w:rsid w:val="003A6AD1"/>
    <w:rsid w:val="003B5141"/>
    <w:rsid w:val="003B73DC"/>
    <w:rsid w:val="003C026F"/>
    <w:rsid w:val="003C2CD4"/>
    <w:rsid w:val="003C34EF"/>
    <w:rsid w:val="003C6720"/>
    <w:rsid w:val="003D6033"/>
    <w:rsid w:val="003E0E06"/>
    <w:rsid w:val="003E1D23"/>
    <w:rsid w:val="003E2544"/>
    <w:rsid w:val="003E3FCD"/>
    <w:rsid w:val="003E5FA8"/>
    <w:rsid w:val="003E7533"/>
    <w:rsid w:val="003F0467"/>
    <w:rsid w:val="0040038C"/>
    <w:rsid w:val="0040307A"/>
    <w:rsid w:val="00403691"/>
    <w:rsid w:val="00405AB0"/>
    <w:rsid w:val="00406A8A"/>
    <w:rsid w:val="00407253"/>
    <w:rsid w:val="00407F9F"/>
    <w:rsid w:val="00410FAB"/>
    <w:rsid w:val="00413F0F"/>
    <w:rsid w:val="00416490"/>
    <w:rsid w:val="00416AE2"/>
    <w:rsid w:val="004213E3"/>
    <w:rsid w:val="004215CC"/>
    <w:rsid w:val="00422AC8"/>
    <w:rsid w:val="0042369C"/>
    <w:rsid w:val="0043076D"/>
    <w:rsid w:val="0043177D"/>
    <w:rsid w:val="0043598A"/>
    <w:rsid w:val="00451707"/>
    <w:rsid w:val="00452073"/>
    <w:rsid w:val="00452A1C"/>
    <w:rsid w:val="00457047"/>
    <w:rsid w:val="004576D1"/>
    <w:rsid w:val="00460FE2"/>
    <w:rsid w:val="0046141E"/>
    <w:rsid w:val="00462DAD"/>
    <w:rsid w:val="00465965"/>
    <w:rsid w:val="004809F5"/>
    <w:rsid w:val="00483BDF"/>
    <w:rsid w:val="00493763"/>
    <w:rsid w:val="00493BEF"/>
    <w:rsid w:val="00497B2F"/>
    <w:rsid w:val="004A104D"/>
    <w:rsid w:val="004A2095"/>
    <w:rsid w:val="004A3ABA"/>
    <w:rsid w:val="004B2957"/>
    <w:rsid w:val="004C4379"/>
    <w:rsid w:val="004C6807"/>
    <w:rsid w:val="004C6DFB"/>
    <w:rsid w:val="004C7E94"/>
    <w:rsid w:val="004C7FD3"/>
    <w:rsid w:val="004D11D9"/>
    <w:rsid w:val="004D3502"/>
    <w:rsid w:val="004D358E"/>
    <w:rsid w:val="004D39E5"/>
    <w:rsid w:val="004D4E13"/>
    <w:rsid w:val="004E0149"/>
    <w:rsid w:val="004E2543"/>
    <w:rsid w:val="004E71E2"/>
    <w:rsid w:val="004E7E82"/>
    <w:rsid w:val="004F1E80"/>
    <w:rsid w:val="00501C6E"/>
    <w:rsid w:val="005024EF"/>
    <w:rsid w:val="00503161"/>
    <w:rsid w:val="00505458"/>
    <w:rsid w:val="00510602"/>
    <w:rsid w:val="00511B0E"/>
    <w:rsid w:val="00514E94"/>
    <w:rsid w:val="0052242D"/>
    <w:rsid w:val="0052531F"/>
    <w:rsid w:val="005269C1"/>
    <w:rsid w:val="00526CE9"/>
    <w:rsid w:val="00534C2E"/>
    <w:rsid w:val="00535046"/>
    <w:rsid w:val="005354F3"/>
    <w:rsid w:val="0054149E"/>
    <w:rsid w:val="005421A6"/>
    <w:rsid w:val="00551F47"/>
    <w:rsid w:val="00555F29"/>
    <w:rsid w:val="005575AC"/>
    <w:rsid w:val="00562E46"/>
    <w:rsid w:val="00564216"/>
    <w:rsid w:val="0056642E"/>
    <w:rsid w:val="00567279"/>
    <w:rsid w:val="005741CD"/>
    <w:rsid w:val="0057537E"/>
    <w:rsid w:val="00575763"/>
    <w:rsid w:val="00581029"/>
    <w:rsid w:val="0058327E"/>
    <w:rsid w:val="00586745"/>
    <w:rsid w:val="0059084B"/>
    <w:rsid w:val="005B4C78"/>
    <w:rsid w:val="005D4FA8"/>
    <w:rsid w:val="005D6226"/>
    <w:rsid w:val="005E287E"/>
    <w:rsid w:val="005E3BBE"/>
    <w:rsid w:val="005E64E0"/>
    <w:rsid w:val="005F187B"/>
    <w:rsid w:val="005F6E7C"/>
    <w:rsid w:val="0060233A"/>
    <w:rsid w:val="00620A98"/>
    <w:rsid w:val="00620CB8"/>
    <w:rsid w:val="00641284"/>
    <w:rsid w:val="00642476"/>
    <w:rsid w:val="0064659B"/>
    <w:rsid w:val="00650F9D"/>
    <w:rsid w:val="00651255"/>
    <w:rsid w:val="006512B3"/>
    <w:rsid w:val="00654D92"/>
    <w:rsid w:val="006559BE"/>
    <w:rsid w:val="00660B1A"/>
    <w:rsid w:val="00661B05"/>
    <w:rsid w:val="00663987"/>
    <w:rsid w:val="0066408C"/>
    <w:rsid w:val="00667898"/>
    <w:rsid w:val="00673096"/>
    <w:rsid w:val="006749A0"/>
    <w:rsid w:val="00674D44"/>
    <w:rsid w:val="00677345"/>
    <w:rsid w:val="006832B0"/>
    <w:rsid w:val="00683665"/>
    <w:rsid w:val="00693490"/>
    <w:rsid w:val="00695283"/>
    <w:rsid w:val="0069748E"/>
    <w:rsid w:val="00697E19"/>
    <w:rsid w:val="006A3B47"/>
    <w:rsid w:val="006A59AE"/>
    <w:rsid w:val="006B010A"/>
    <w:rsid w:val="006B4C1F"/>
    <w:rsid w:val="006B58AD"/>
    <w:rsid w:val="006B7157"/>
    <w:rsid w:val="006B76D0"/>
    <w:rsid w:val="006B7D20"/>
    <w:rsid w:val="006C0372"/>
    <w:rsid w:val="006C337F"/>
    <w:rsid w:val="006C3932"/>
    <w:rsid w:val="006C4137"/>
    <w:rsid w:val="006D4CA1"/>
    <w:rsid w:val="006D5C26"/>
    <w:rsid w:val="006E3211"/>
    <w:rsid w:val="006E7C8A"/>
    <w:rsid w:val="006F04D6"/>
    <w:rsid w:val="0070627A"/>
    <w:rsid w:val="0070781C"/>
    <w:rsid w:val="0071795D"/>
    <w:rsid w:val="00724587"/>
    <w:rsid w:val="007248B2"/>
    <w:rsid w:val="007254D2"/>
    <w:rsid w:val="00725D15"/>
    <w:rsid w:val="0072771A"/>
    <w:rsid w:val="00727F37"/>
    <w:rsid w:val="00744D64"/>
    <w:rsid w:val="00750C89"/>
    <w:rsid w:val="00763033"/>
    <w:rsid w:val="00764243"/>
    <w:rsid w:val="00765E0A"/>
    <w:rsid w:val="00772707"/>
    <w:rsid w:val="00775107"/>
    <w:rsid w:val="007764CA"/>
    <w:rsid w:val="00784A21"/>
    <w:rsid w:val="00785232"/>
    <w:rsid w:val="0079227E"/>
    <w:rsid w:val="00793C50"/>
    <w:rsid w:val="00794DB5"/>
    <w:rsid w:val="00797E3B"/>
    <w:rsid w:val="007A284E"/>
    <w:rsid w:val="007A5C6C"/>
    <w:rsid w:val="007B6623"/>
    <w:rsid w:val="007C009E"/>
    <w:rsid w:val="007C0681"/>
    <w:rsid w:val="007C1E43"/>
    <w:rsid w:val="007C22A7"/>
    <w:rsid w:val="007C4FAD"/>
    <w:rsid w:val="007C639D"/>
    <w:rsid w:val="007D745F"/>
    <w:rsid w:val="007E3CB2"/>
    <w:rsid w:val="007E6DA5"/>
    <w:rsid w:val="007F696E"/>
    <w:rsid w:val="00800775"/>
    <w:rsid w:val="00801F2C"/>
    <w:rsid w:val="0080422B"/>
    <w:rsid w:val="008114AF"/>
    <w:rsid w:val="008119C0"/>
    <w:rsid w:val="00816855"/>
    <w:rsid w:val="0082102E"/>
    <w:rsid w:val="00822CA5"/>
    <w:rsid w:val="00826757"/>
    <w:rsid w:val="0083519E"/>
    <w:rsid w:val="00836126"/>
    <w:rsid w:val="008422CC"/>
    <w:rsid w:val="00844C85"/>
    <w:rsid w:val="008465E5"/>
    <w:rsid w:val="00850AFD"/>
    <w:rsid w:val="00856E2B"/>
    <w:rsid w:val="00857DD8"/>
    <w:rsid w:val="00860649"/>
    <w:rsid w:val="00863B0D"/>
    <w:rsid w:val="00863E75"/>
    <w:rsid w:val="0086702D"/>
    <w:rsid w:val="0087264A"/>
    <w:rsid w:val="00876795"/>
    <w:rsid w:val="00880B14"/>
    <w:rsid w:val="008913FA"/>
    <w:rsid w:val="00894138"/>
    <w:rsid w:val="008946F1"/>
    <w:rsid w:val="008950E4"/>
    <w:rsid w:val="008A34C2"/>
    <w:rsid w:val="008A3827"/>
    <w:rsid w:val="008A4E23"/>
    <w:rsid w:val="008A59FD"/>
    <w:rsid w:val="008B5634"/>
    <w:rsid w:val="008B5764"/>
    <w:rsid w:val="008C171F"/>
    <w:rsid w:val="008C21E4"/>
    <w:rsid w:val="008C4CC3"/>
    <w:rsid w:val="008C5AF5"/>
    <w:rsid w:val="008C70BB"/>
    <w:rsid w:val="008D69F4"/>
    <w:rsid w:val="008D6BA5"/>
    <w:rsid w:val="008F0A68"/>
    <w:rsid w:val="008F16CA"/>
    <w:rsid w:val="008F1C0E"/>
    <w:rsid w:val="009006E2"/>
    <w:rsid w:val="009064B2"/>
    <w:rsid w:val="00915840"/>
    <w:rsid w:val="009207EB"/>
    <w:rsid w:val="009208CA"/>
    <w:rsid w:val="00926189"/>
    <w:rsid w:val="00927DDD"/>
    <w:rsid w:val="009321D6"/>
    <w:rsid w:val="0093413E"/>
    <w:rsid w:val="00936170"/>
    <w:rsid w:val="0094033D"/>
    <w:rsid w:val="009407AB"/>
    <w:rsid w:val="0094271F"/>
    <w:rsid w:val="00944CB1"/>
    <w:rsid w:val="00945AE1"/>
    <w:rsid w:val="00946753"/>
    <w:rsid w:val="0096036C"/>
    <w:rsid w:val="00971F4E"/>
    <w:rsid w:val="00973A5A"/>
    <w:rsid w:val="00974608"/>
    <w:rsid w:val="00975493"/>
    <w:rsid w:val="00977412"/>
    <w:rsid w:val="00981241"/>
    <w:rsid w:val="009816C1"/>
    <w:rsid w:val="00985076"/>
    <w:rsid w:val="00986100"/>
    <w:rsid w:val="00991624"/>
    <w:rsid w:val="00994843"/>
    <w:rsid w:val="009A2D92"/>
    <w:rsid w:val="009A32A6"/>
    <w:rsid w:val="009B3D28"/>
    <w:rsid w:val="009B4068"/>
    <w:rsid w:val="009C08C8"/>
    <w:rsid w:val="009C3D80"/>
    <w:rsid w:val="009D0D98"/>
    <w:rsid w:val="009D5702"/>
    <w:rsid w:val="009D5705"/>
    <w:rsid w:val="009D6872"/>
    <w:rsid w:val="009E6A00"/>
    <w:rsid w:val="009F0317"/>
    <w:rsid w:val="009F0CDF"/>
    <w:rsid w:val="009F4A49"/>
    <w:rsid w:val="00A013D8"/>
    <w:rsid w:val="00A04AB0"/>
    <w:rsid w:val="00A0535C"/>
    <w:rsid w:val="00A1487E"/>
    <w:rsid w:val="00A21D99"/>
    <w:rsid w:val="00A2201A"/>
    <w:rsid w:val="00A2370F"/>
    <w:rsid w:val="00A3030C"/>
    <w:rsid w:val="00A34C2C"/>
    <w:rsid w:val="00A364B3"/>
    <w:rsid w:val="00A3718D"/>
    <w:rsid w:val="00A37AE1"/>
    <w:rsid w:val="00A37E52"/>
    <w:rsid w:val="00A423FF"/>
    <w:rsid w:val="00A4247A"/>
    <w:rsid w:val="00A42810"/>
    <w:rsid w:val="00A43B70"/>
    <w:rsid w:val="00A542E7"/>
    <w:rsid w:val="00A63CC9"/>
    <w:rsid w:val="00A64D80"/>
    <w:rsid w:val="00A65324"/>
    <w:rsid w:val="00A7437D"/>
    <w:rsid w:val="00A808BC"/>
    <w:rsid w:val="00A9038B"/>
    <w:rsid w:val="00A90EE4"/>
    <w:rsid w:val="00A91C48"/>
    <w:rsid w:val="00A92BE3"/>
    <w:rsid w:val="00A96505"/>
    <w:rsid w:val="00AA0405"/>
    <w:rsid w:val="00AB27B7"/>
    <w:rsid w:val="00AB5C9E"/>
    <w:rsid w:val="00AC0183"/>
    <w:rsid w:val="00AC3D46"/>
    <w:rsid w:val="00AC77B1"/>
    <w:rsid w:val="00AD1D4B"/>
    <w:rsid w:val="00AE01D9"/>
    <w:rsid w:val="00AE03EA"/>
    <w:rsid w:val="00AF6CC4"/>
    <w:rsid w:val="00AF6F09"/>
    <w:rsid w:val="00AF7EAB"/>
    <w:rsid w:val="00B029BD"/>
    <w:rsid w:val="00B073AC"/>
    <w:rsid w:val="00B10A87"/>
    <w:rsid w:val="00B12BFC"/>
    <w:rsid w:val="00B12E88"/>
    <w:rsid w:val="00B24572"/>
    <w:rsid w:val="00B31A06"/>
    <w:rsid w:val="00B347CE"/>
    <w:rsid w:val="00B40F61"/>
    <w:rsid w:val="00B47A52"/>
    <w:rsid w:val="00B563A1"/>
    <w:rsid w:val="00B60A39"/>
    <w:rsid w:val="00B60F85"/>
    <w:rsid w:val="00B66850"/>
    <w:rsid w:val="00B67F0C"/>
    <w:rsid w:val="00B70E39"/>
    <w:rsid w:val="00B722A0"/>
    <w:rsid w:val="00B805F0"/>
    <w:rsid w:val="00B82D99"/>
    <w:rsid w:val="00B84F7C"/>
    <w:rsid w:val="00B8620D"/>
    <w:rsid w:val="00B86E13"/>
    <w:rsid w:val="00B90D37"/>
    <w:rsid w:val="00B93250"/>
    <w:rsid w:val="00BA2F8A"/>
    <w:rsid w:val="00BA78F3"/>
    <w:rsid w:val="00BB4C34"/>
    <w:rsid w:val="00BD04D6"/>
    <w:rsid w:val="00BD1D8E"/>
    <w:rsid w:val="00BD34C6"/>
    <w:rsid w:val="00BD3D6F"/>
    <w:rsid w:val="00BE20EF"/>
    <w:rsid w:val="00BE382D"/>
    <w:rsid w:val="00BE3B98"/>
    <w:rsid w:val="00BF03B3"/>
    <w:rsid w:val="00BF2816"/>
    <w:rsid w:val="00BF2F48"/>
    <w:rsid w:val="00BF351C"/>
    <w:rsid w:val="00BF5545"/>
    <w:rsid w:val="00BF7711"/>
    <w:rsid w:val="00C03CC4"/>
    <w:rsid w:val="00C06477"/>
    <w:rsid w:val="00C10101"/>
    <w:rsid w:val="00C1042D"/>
    <w:rsid w:val="00C1206F"/>
    <w:rsid w:val="00C1269A"/>
    <w:rsid w:val="00C131F8"/>
    <w:rsid w:val="00C15B36"/>
    <w:rsid w:val="00C167E4"/>
    <w:rsid w:val="00C2518B"/>
    <w:rsid w:val="00C26184"/>
    <w:rsid w:val="00C276EC"/>
    <w:rsid w:val="00C27BCC"/>
    <w:rsid w:val="00C30B45"/>
    <w:rsid w:val="00C31185"/>
    <w:rsid w:val="00C33DEC"/>
    <w:rsid w:val="00C36412"/>
    <w:rsid w:val="00C444A0"/>
    <w:rsid w:val="00C44EB6"/>
    <w:rsid w:val="00C53E8D"/>
    <w:rsid w:val="00C54FD8"/>
    <w:rsid w:val="00C61696"/>
    <w:rsid w:val="00C61967"/>
    <w:rsid w:val="00C61A2E"/>
    <w:rsid w:val="00C66E06"/>
    <w:rsid w:val="00C703BE"/>
    <w:rsid w:val="00C7461E"/>
    <w:rsid w:val="00C74D6B"/>
    <w:rsid w:val="00C77846"/>
    <w:rsid w:val="00C81FA7"/>
    <w:rsid w:val="00C84D3E"/>
    <w:rsid w:val="00C87AC6"/>
    <w:rsid w:val="00C91AFA"/>
    <w:rsid w:val="00C938EB"/>
    <w:rsid w:val="00CA1857"/>
    <w:rsid w:val="00CA1E6E"/>
    <w:rsid w:val="00CA238A"/>
    <w:rsid w:val="00CA36F1"/>
    <w:rsid w:val="00CA5C4D"/>
    <w:rsid w:val="00CB02DB"/>
    <w:rsid w:val="00CB0EFB"/>
    <w:rsid w:val="00CC044D"/>
    <w:rsid w:val="00CC77B2"/>
    <w:rsid w:val="00CC7E6B"/>
    <w:rsid w:val="00CD4D85"/>
    <w:rsid w:val="00CD66A7"/>
    <w:rsid w:val="00CD6CE5"/>
    <w:rsid w:val="00CD6EC9"/>
    <w:rsid w:val="00CD6F1A"/>
    <w:rsid w:val="00CD7CC8"/>
    <w:rsid w:val="00CE182A"/>
    <w:rsid w:val="00CE221B"/>
    <w:rsid w:val="00CE5365"/>
    <w:rsid w:val="00CE5426"/>
    <w:rsid w:val="00CF7B60"/>
    <w:rsid w:val="00D02208"/>
    <w:rsid w:val="00D043AC"/>
    <w:rsid w:val="00D065E3"/>
    <w:rsid w:val="00D31740"/>
    <w:rsid w:val="00D344DF"/>
    <w:rsid w:val="00D34FE2"/>
    <w:rsid w:val="00D36019"/>
    <w:rsid w:val="00D36344"/>
    <w:rsid w:val="00D45BB4"/>
    <w:rsid w:val="00D5062C"/>
    <w:rsid w:val="00D50998"/>
    <w:rsid w:val="00D54ED3"/>
    <w:rsid w:val="00D63682"/>
    <w:rsid w:val="00D66708"/>
    <w:rsid w:val="00D70417"/>
    <w:rsid w:val="00D70FA6"/>
    <w:rsid w:val="00D7531F"/>
    <w:rsid w:val="00D7539C"/>
    <w:rsid w:val="00D76691"/>
    <w:rsid w:val="00D8190F"/>
    <w:rsid w:val="00D82813"/>
    <w:rsid w:val="00D850B6"/>
    <w:rsid w:val="00D902D6"/>
    <w:rsid w:val="00D94A5F"/>
    <w:rsid w:val="00D94EDC"/>
    <w:rsid w:val="00DA196D"/>
    <w:rsid w:val="00DA66EC"/>
    <w:rsid w:val="00DB0AE8"/>
    <w:rsid w:val="00DB1DE8"/>
    <w:rsid w:val="00DB571E"/>
    <w:rsid w:val="00DC24E2"/>
    <w:rsid w:val="00DC4C39"/>
    <w:rsid w:val="00DE1C31"/>
    <w:rsid w:val="00DE59ED"/>
    <w:rsid w:val="00DF4D09"/>
    <w:rsid w:val="00DF743C"/>
    <w:rsid w:val="00E0318D"/>
    <w:rsid w:val="00E07739"/>
    <w:rsid w:val="00E2118E"/>
    <w:rsid w:val="00E23F40"/>
    <w:rsid w:val="00E270B3"/>
    <w:rsid w:val="00E34A06"/>
    <w:rsid w:val="00E37860"/>
    <w:rsid w:val="00E4298A"/>
    <w:rsid w:val="00E44A63"/>
    <w:rsid w:val="00E501F3"/>
    <w:rsid w:val="00E55C29"/>
    <w:rsid w:val="00E6702E"/>
    <w:rsid w:val="00E72977"/>
    <w:rsid w:val="00E73EDF"/>
    <w:rsid w:val="00E75D62"/>
    <w:rsid w:val="00E804D6"/>
    <w:rsid w:val="00E8095F"/>
    <w:rsid w:val="00E80F46"/>
    <w:rsid w:val="00E851DA"/>
    <w:rsid w:val="00E8598F"/>
    <w:rsid w:val="00E8665B"/>
    <w:rsid w:val="00E9330E"/>
    <w:rsid w:val="00E93B09"/>
    <w:rsid w:val="00E958DE"/>
    <w:rsid w:val="00EA3E9A"/>
    <w:rsid w:val="00EA62CD"/>
    <w:rsid w:val="00EB3C7E"/>
    <w:rsid w:val="00EB4DF0"/>
    <w:rsid w:val="00EC00FD"/>
    <w:rsid w:val="00EC3FF2"/>
    <w:rsid w:val="00EC41B3"/>
    <w:rsid w:val="00EC5F85"/>
    <w:rsid w:val="00EC685B"/>
    <w:rsid w:val="00ED09D3"/>
    <w:rsid w:val="00ED1979"/>
    <w:rsid w:val="00ED3BB1"/>
    <w:rsid w:val="00ED4E5F"/>
    <w:rsid w:val="00ED6B11"/>
    <w:rsid w:val="00ED6BB1"/>
    <w:rsid w:val="00ED7D75"/>
    <w:rsid w:val="00EE04BB"/>
    <w:rsid w:val="00EE0A83"/>
    <w:rsid w:val="00EE153F"/>
    <w:rsid w:val="00EE3284"/>
    <w:rsid w:val="00EE5A68"/>
    <w:rsid w:val="00EE7A74"/>
    <w:rsid w:val="00EF0FCB"/>
    <w:rsid w:val="00EF3FB8"/>
    <w:rsid w:val="00EF704D"/>
    <w:rsid w:val="00EF707B"/>
    <w:rsid w:val="00F017E9"/>
    <w:rsid w:val="00F0191B"/>
    <w:rsid w:val="00F02960"/>
    <w:rsid w:val="00F02C1E"/>
    <w:rsid w:val="00F048CE"/>
    <w:rsid w:val="00F06307"/>
    <w:rsid w:val="00F07441"/>
    <w:rsid w:val="00F1097D"/>
    <w:rsid w:val="00F122DD"/>
    <w:rsid w:val="00F13C61"/>
    <w:rsid w:val="00F155B9"/>
    <w:rsid w:val="00F20D6E"/>
    <w:rsid w:val="00F210BE"/>
    <w:rsid w:val="00F23366"/>
    <w:rsid w:val="00F24BB5"/>
    <w:rsid w:val="00F25B2D"/>
    <w:rsid w:val="00F2693C"/>
    <w:rsid w:val="00F31A1A"/>
    <w:rsid w:val="00F3450E"/>
    <w:rsid w:val="00F34EE7"/>
    <w:rsid w:val="00F412F1"/>
    <w:rsid w:val="00F60812"/>
    <w:rsid w:val="00F60DE8"/>
    <w:rsid w:val="00F643DD"/>
    <w:rsid w:val="00F71154"/>
    <w:rsid w:val="00F73846"/>
    <w:rsid w:val="00F7643B"/>
    <w:rsid w:val="00F775B5"/>
    <w:rsid w:val="00F801FA"/>
    <w:rsid w:val="00F95BAF"/>
    <w:rsid w:val="00F96B07"/>
    <w:rsid w:val="00FA2982"/>
    <w:rsid w:val="00FB40AD"/>
    <w:rsid w:val="00FB7199"/>
    <w:rsid w:val="00FB7EF6"/>
    <w:rsid w:val="00FC6D57"/>
    <w:rsid w:val="00FC778A"/>
    <w:rsid w:val="00FD1115"/>
    <w:rsid w:val="00FD1A0B"/>
    <w:rsid w:val="00FD4498"/>
    <w:rsid w:val="00FD5C68"/>
    <w:rsid w:val="00FD5F7C"/>
    <w:rsid w:val="00FE0E2F"/>
    <w:rsid w:val="00FE3158"/>
    <w:rsid w:val="00FE3B16"/>
    <w:rsid w:val="00FF221A"/>
    <w:rsid w:val="00FF71B3"/>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52D38792-8805-4A3F-B684-578FEAE1AFA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pt" w:type="dxa"/>
      <w:tblCellMar>
        <w:top w:w="0pt" w:type="dxa"/>
        <w:start w:w="5.40pt" w:type="dxa"/>
        <w:bottom w:w="0pt" w:type="dxa"/>
        <w:end w:w="5.40pt"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E64E0"/>
    <w:rPr>
      <w:rFonts w:ascii="Tahoma" w:eastAsia="Times New Roman" w:hAnsi="Tahoma" w:cs="Tahoma"/>
      <w:b/>
      <w:caps/>
      <w:color w:val="808080"/>
      <w:spacing w:val="4"/>
      <w:sz w:val="14"/>
      <w:szCs w:val="14"/>
      <w:lang w:val="en-US" w:bidi="en-US"/>
    </w:rPr>
  </w:style>
  <w:style w:type="table" w:styleId="Tabelacomgrade">
    <w:name w:val="Table Grid"/>
    <w:basedOn w:val="Tabelanormal"/>
    <w:rsid w:val="00BD1D8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extodebalo">
    <w:name w:val="Balloon Text"/>
    <w:basedOn w:val="Normal"/>
    <w:link w:val="TextodebaloChar"/>
    <w:rsid w:val="00816855"/>
    <w:rPr>
      <w:rFonts w:ascii="Segoe UI" w:hAnsi="Segoe UI" w:cs="Segoe UI"/>
      <w:sz w:val="18"/>
      <w:szCs w:val="18"/>
    </w:rPr>
  </w:style>
  <w:style w:type="character" w:customStyle="1" w:styleId="TextodebaloChar">
    <w:name w:val="Texto de balão Char"/>
    <w:link w:val="Textodebalo"/>
    <w:rsid w:val="00816855"/>
    <w:rPr>
      <w:rFonts w:ascii="Segoe UI" w:hAnsi="Segoe UI" w:cs="Segoe UI"/>
      <w:sz w:val="18"/>
      <w:szCs w:val="18"/>
      <w:lang w:eastAsia="en-US"/>
    </w:rPr>
  </w:style>
  <w:style w:type="paragraph" w:styleId="SemEspaamento">
    <w:name w:val="No Spacing"/>
    <w:uiPriority w:val="1"/>
    <w:qFormat/>
    <w:rsid w:val="002B5EF6"/>
    <w:rPr>
      <w:rFonts w:ascii="Calibri" w:eastAsia="Calibri" w:hAnsi="Calibri"/>
      <w:sz w:val="22"/>
      <w:szCs w:val="22"/>
      <w:lang w:eastAsia="en-US"/>
    </w:rPr>
  </w:style>
  <w:style w:type="character" w:styleId="nfaseSutil">
    <w:name w:val="Subtle Emphasis"/>
    <w:qFormat/>
    <w:rsid w:val="00A0535C"/>
    <w:rPr>
      <w:i/>
      <w:iCs/>
      <w:color w:val="404040"/>
    </w:rPr>
  </w:style>
  <w:style w:type="paragraph" w:styleId="PargrafodaLista">
    <w:name w:val="List Paragraph"/>
    <w:basedOn w:val="Normal"/>
    <w:uiPriority w:val="34"/>
    <w:qFormat/>
    <w:rsid w:val="002D23CB"/>
    <w:pPr>
      <w:ind w:start="36pt"/>
      <w:contextualSpacing/>
    </w:pPr>
  </w:style>
  <w:style w:type="paragraph" w:styleId="Recuodecorpodetexto">
    <w:name w:val="Body Text Indent"/>
    <w:basedOn w:val="Normal"/>
    <w:link w:val="RecuodecorpodetextoChar"/>
    <w:rsid w:val="00CE182A"/>
    <w:pPr>
      <w:ind w:firstLine="85.05pt"/>
      <w:jc w:val="both"/>
    </w:pPr>
    <w:rPr>
      <w:rFonts w:ascii="Times New Roman" w:eastAsia="Times New Roman" w:hAnsi="Times New Roman"/>
      <w:sz w:val="22"/>
      <w:szCs w:val="20"/>
      <w:lang w:eastAsia="pt-BR"/>
    </w:rPr>
  </w:style>
  <w:style w:type="character" w:customStyle="1" w:styleId="RecuodecorpodetextoChar">
    <w:name w:val="Recuo de corpo de texto Char"/>
    <w:link w:val="Recuodecorpodetexto"/>
    <w:rsid w:val="00CE182A"/>
    <w:rPr>
      <w:rFonts w:ascii="Times New Roman" w:eastAsia="Times New Roman" w:hAnsi="Times New Roman"/>
      <w:sz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7098016">
      <w:bodyDiv w:val="1"/>
      <w:marLeft w:val="0pt"/>
      <w:marRight w:val="0pt"/>
      <w:marTop w:val="0pt"/>
      <w:marBottom w:val="0pt"/>
      <w:divBdr>
        <w:top w:val="none" w:sz="0" w:space="0" w:color="auto"/>
        <w:left w:val="none" w:sz="0" w:space="0" w:color="auto"/>
        <w:bottom w:val="none" w:sz="0" w:space="0" w:color="auto"/>
        <w:right w:val="none" w:sz="0" w:space="0" w:color="auto"/>
      </w:divBdr>
    </w:div>
    <w:div w:id="78214361">
      <w:bodyDiv w:val="1"/>
      <w:marLeft w:val="0pt"/>
      <w:marRight w:val="0pt"/>
      <w:marTop w:val="0pt"/>
      <w:marBottom w:val="0pt"/>
      <w:divBdr>
        <w:top w:val="none" w:sz="0" w:space="0" w:color="auto"/>
        <w:left w:val="none" w:sz="0" w:space="0" w:color="auto"/>
        <w:bottom w:val="none" w:sz="0" w:space="0" w:color="auto"/>
        <w:right w:val="none" w:sz="0" w:space="0" w:color="auto"/>
      </w:divBdr>
    </w:div>
    <w:div w:id="113183633">
      <w:bodyDiv w:val="1"/>
      <w:marLeft w:val="0pt"/>
      <w:marRight w:val="0pt"/>
      <w:marTop w:val="0pt"/>
      <w:marBottom w:val="0pt"/>
      <w:divBdr>
        <w:top w:val="none" w:sz="0" w:space="0" w:color="auto"/>
        <w:left w:val="none" w:sz="0" w:space="0" w:color="auto"/>
        <w:bottom w:val="none" w:sz="0" w:space="0" w:color="auto"/>
        <w:right w:val="none" w:sz="0" w:space="0" w:color="auto"/>
      </w:divBdr>
    </w:div>
    <w:div w:id="136462023">
      <w:bodyDiv w:val="1"/>
      <w:marLeft w:val="0pt"/>
      <w:marRight w:val="0pt"/>
      <w:marTop w:val="0pt"/>
      <w:marBottom w:val="0pt"/>
      <w:divBdr>
        <w:top w:val="none" w:sz="0" w:space="0" w:color="auto"/>
        <w:left w:val="none" w:sz="0" w:space="0" w:color="auto"/>
        <w:bottom w:val="none" w:sz="0" w:space="0" w:color="auto"/>
        <w:right w:val="none" w:sz="0" w:space="0" w:color="auto"/>
      </w:divBdr>
    </w:div>
    <w:div w:id="177621531">
      <w:bodyDiv w:val="1"/>
      <w:marLeft w:val="0pt"/>
      <w:marRight w:val="0pt"/>
      <w:marTop w:val="0pt"/>
      <w:marBottom w:val="0pt"/>
      <w:divBdr>
        <w:top w:val="none" w:sz="0" w:space="0" w:color="auto"/>
        <w:left w:val="none" w:sz="0" w:space="0" w:color="auto"/>
        <w:bottom w:val="none" w:sz="0" w:space="0" w:color="auto"/>
        <w:right w:val="none" w:sz="0" w:space="0" w:color="auto"/>
      </w:divBdr>
    </w:div>
    <w:div w:id="208879684">
      <w:bodyDiv w:val="1"/>
      <w:marLeft w:val="0pt"/>
      <w:marRight w:val="0pt"/>
      <w:marTop w:val="0pt"/>
      <w:marBottom w:val="0pt"/>
      <w:divBdr>
        <w:top w:val="none" w:sz="0" w:space="0" w:color="auto"/>
        <w:left w:val="none" w:sz="0" w:space="0" w:color="auto"/>
        <w:bottom w:val="none" w:sz="0" w:space="0" w:color="auto"/>
        <w:right w:val="none" w:sz="0" w:space="0" w:color="auto"/>
      </w:divBdr>
    </w:div>
    <w:div w:id="238903097">
      <w:bodyDiv w:val="1"/>
      <w:marLeft w:val="0pt"/>
      <w:marRight w:val="0pt"/>
      <w:marTop w:val="0pt"/>
      <w:marBottom w:val="0pt"/>
      <w:divBdr>
        <w:top w:val="none" w:sz="0" w:space="0" w:color="auto"/>
        <w:left w:val="none" w:sz="0" w:space="0" w:color="auto"/>
        <w:bottom w:val="none" w:sz="0" w:space="0" w:color="auto"/>
        <w:right w:val="none" w:sz="0" w:space="0" w:color="auto"/>
      </w:divBdr>
    </w:div>
    <w:div w:id="255721652">
      <w:bodyDiv w:val="1"/>
      <w:marLeft w:val="0pt"/>
      <w:marRight w:val="0pt"/>
      <w:marTop w:val="0pt"/>
      <w:marBottom w:val="0pt"/>
      <w:divBdr>
        <w:top w:val="none" w:sz="0" w:space="0" w:color="auto"/>
        <w:left w:val="none" w:sz="0" w:space="0" w:color="auto"/>
        <w:bottom w:val="none" w:sz="0" w:space="0" w:color="auto"/>
        <w:right w:val="none" w:sz="0" w:space="0" w:color="auto"/>
      </w:divBdr>
    </w:div>
    <w:div w:id="283274400">
      <w:bodyDiv w:val="1"/>
      <w:marLeft w:val="0pt"/>
      <w:marRight w:val="0pt"/>
      <w:marTop w:val="0pt"/>
      <w:marBottom w:val="0pt"/>
      <w:divBdr>
        <w:top w:val="none" w:sz="0" w:space="0" w:color="auto"/>
        <w:left w:val="none" w:sz="0" w:space="0" w:color="auto"/>
        <w:bottom w:val="none" w:sz="0" w:space="0" w:color="auto"/>
        <w:right w:val="none" w:sz="0" w:space="0" w:color="auto"/>
      </w:divBdr>
    </w:div>
    <w:div w:id="311561347">
      <w:bodyDiv w:val="1"/>
      <w:marLeft w:val="0pt"/>
      <w:marRight w:val="0pt"/>
      <w:marTop w:val="0pt"/>
      <w:marBottom w:val="0pt"/>
      <w:divBdr>
        <w:top w:val="none" w:sz="0" w:space="0" w:color="auto"/>
        <w:left w:val="none" w:sz="0" w:space="0" w:color="auto"/>
        <w:bottom w:val="none" w:sz="0" w:space="0" w:color="auto"/>
        <w:right w:val="none" w:sz="0" w:space="0" w:color="auto"/>
      </w:divBdr>
    </w:div>
    <w:div w:id="334381278">
      <w:bodyDiv w:val="1"/>
      <w:marLeft w:val="0pt"/>
      <w:marRight w:val="0pt"/>
      <w:marTop w:val="0pt"/>
      <w:marBottom w:val="0pt"/>
      <w:divBdr>
        <w:top w:val="none" w:sz="0" w:space="0" w:color="auto"/>
        <w:left w:val="none" w:sz="0" w:space="0" w:color="auto"/>
        <w:bottom w:val="none" w:sz="0" w:space="0" w:color="auto"/>
        <w:right w:val="none" w:sz="0" w:space="0" w:color="auto"/>
      </w:divBdr>
    </w:div>
    <w:div w:id="350187311">
      <w:bodyDiv w:val="1"/>
      <w:marLeft w:val="0pt"/>
      <w:marRight w:val="0pt"/>
      <w:marTop w:val="0pt"/>
      <w:marBottom w:val="0pt"/>
      <w:divBdr>
        <w:top w:val="none" w:sz="0" w:space="0" w:color="auto"/>
        <w:left w:val="none" w:sz="0" w:space="0" w:color="auto"/>
        <w:bottom w:val="none" w:sz="0" w:space="0" w:color="auto"/>
        <w:right w:val="none" w:sz="0" w:space="0" w:color="auto"/>
      </w:divBdr>
    </w:div>
    <w:div w:id="388000693">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410858198">
      <w:bodyDiv w:val="1"/>
      <w:marLeft w:val="0pt"/>
      <w:marRight w:val="0pt"/>
      <w:marTop w:val="0pt"/>
      <w:marBottom w:val="0pt"/>
      <w:divBdr>
        <w:top w:val="none" w:sz="0" w:space="0" w:color="auto"/>
        <w:left w:val="none" w:sz="0" w:space="0" w:color="auto"/>
        <w:bottom w:val="none" w:sz="0" w:space="0" w:color="auto"/>
        <w:right w:val="none" w:sz="0" w:space="0" w:color="auto"/>
      </w:divBdr>
    </w:div>
    <w:div w:id="417677714">
      <w:bodyDiv w:val="1"/>
      <w:marLeft w:val="0pt"/>
      <w:marRight w:val="0pt"/>
      <w:marTop w:val="0pt"/>
      <w:marBottom w:val="0pt"/>
      <w:divBdr>
        <w:top w:val="none" w:sz="0" w:space="0" w:color="auto"/>
        <w:left w:val="none" w:sz="0" w:space="0" w:color="auto"/>
        <w:bottom w:val="none" w:sz="0" w:space="0" w:color="auto"/>
        <w:right w:val="none" w:sz="0" w:space="0" w:color="auto"/>
      </w:divBdr>
    </w:div>
    <w:div w:id="430204510">
      <w:bodyDiv w:val="1"/>
      <w:marLeft w:val="0pt"/>
      <w:marRight w:val="0pt"/>
      <w:marTop w:val="0pt"/>
      <w:marBottom w:val="0pt"/>
      <w:divBdr>
        <w:top w:val="none" w:sz="0" w:space="0" w:color="auto"/>
        <w:left w:val="none" w:sz="0" w:space="0" w:color="auto"/>
        <w:bottom w:val="none" w:sz="0" w:space="0" w:color="auto"/>
        <w:right w:val="none" w:sz="0" w:space="0" w:color="auto"/>
      </w:divBdr>
    </w:div>
    <w:div w:id="493299796">
      <w:bodyDiv w:val="1"/>
      <w:marLeft w:val="0pt"/>
      <w:marRight w:val="0pt"/>
      <w:marTop w:val="0pt"/>
      <w:marBottom w:val="0pt"/>
      <w:divBdr>
        <w:top w:val="none" w:sz="0" w:space="0" w:color="auto"/>
        <w:left w:val="none" w:sz="0" w:space="0" w:color="auto"/>
        <w:bottom w:val="none" w:sz="0" w:space="0" w:color="auto"/>
        <w:right w:val="none" w:sz="0" w:space="0" w:color="auto"/>
      </w:divBdr>
    </w:div>
    <w:div w:id="510148931">
      <w:bodyDiv w:val="1"/>
      <w:marLeft w:val="0pt"/>
      <w:marRight w:val="0pt"/>
      <w:marTop w:val="0pt"/>
      <w:marBottom w:val="0pt"/>
      <w:divBdr>
        <w:top w:val="none" w:sz="0" w:space="0" w:color="auto"/>
        <w:left w:val="none" w:sz="0" w:space="0" w:color="auto"/>
        <w:bottom w:val="none" w:sz="0" w:space="0" w:color="auto"/>
        <w:right w:val="none" w:sz="0" w:space="0" w:color="auto"/>
      </w:divBdr>
    </w:div>
    <w:div w:id="537084161">
      <w:bodyDiv w:val="1"/>
      <w:marLeft w:val="0pt"/>
      <w:marRight w:val="0pt"/>
      <w:marTop w:val="0pt"/>
      <w:marBottom w:val="0pt"/>
      <w:divBdr>
        <w:top w:val="none" w:sz="0" w:space="0" w:color="auto"/>
        <w:left w:val="none" w:sz="0" w:space="0" w:color="auto"/>
        <w:bottom w:val="none" w:sz="0" w:space="0" w:color="auto"/>
        <w:right w:val="none" w:sz="0" w:space="0" w:color="auto"/>
      </w:divBdr>
    </w:div>
    <w:div w:id="570510289">
      <w:bodyDiv w:val="1"/>
      <w:marLeft w:val="0pt"/>
      <w:marRight w:val="0pt"/>
      <w:marTop w:val="0pt"/>
      <w:marBottom w:val="0pt"/>
      <w:divBdr>
        <w:top w:val="none" w:sz="0" w:space="0" w:color="auto"/>
        <w:left w:val="none" w:sz="0" w:space="0" w:color="auto"/>
        <w:bottom w:val="none" w:sz="0" w:space="0" w:color="auto"/>
        <w:right w:val="none" w:sz="0" w:space="0" w:color="auto"/>
      </w:divBdr>
    </w:div>
    <w:div w:id="585847868">
      <w:bodyDiv w:val="1"/>
      <w:marLeft w:val="0pt"/>
      <w:marRight w:val="0pt"/>
      <w:marTop w:val="0pt"/>
      <w:marBottom w:val="0pt"/>
      <w:divBdr>
        <w:top w:val="none" w:sz="0" w:space="0" w:color="auto"/>
        <w:left w:val="none" w:sz="0" w:space="0" w:color="auto"/>
        <w:bottom w:val="none" w:sz="0" w:space="0" w:color="auto"/>
        <w:right w:val="none" w:sz="0" w:space="0" w:color="auto"/>
      </w:divBdr>
    </w:div>
    <w:div w:id="610471964">
      <w:bodyDiv w:val="1"/>
      <w:marLeft w:val="0pt"/>
      <w:marRight w:val="0pt"/>
      <w:marTop w:val="0pt"/>
      <w:marBottom w:val="0pt"/>
      <w:divBdr>
        <w:top w:val="none" w:sz="0" w:space="0" w:color="auto"/>
        <w:left w:val="none" w:sz="0" w:space="0" w:color="auto"/>
        <w:bottom w:val="none" w:sz="0" w:space="0" w:color="auto"/>
        <w:right w:val="none" w:sz="0" w:space="0" w:color="auto"/>
      </w:divBdr>
    </w:div>
    <w:div w:id="661472245">
      <w:bodyDiv w:val="1"/>
      <w:marLeft w:val="0pt"/>
      <w:marRight w:val="0pt"/>
      <w:marTop w:val="0pt"/>
      <w:marBottom w:val="0pt"/>
      <w:divBdr>
        <w:top w:val="none" w:sz="0" w:space="0" w:color="auto"/>
        <w:left w:val="none" w:sz="0" w:space="0" w:color="auto"/>
        <w:bottom w:val="none" w:sz="0" w:space="0" w:color="auto"/>
        <w:right w:val="none" w:sz="0" w:space="0" w:color="auto"/>
      </w:divBdr>
    </w:div>
    <w:div w:id="664936812">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676425627">
      <w:bodyDiv w:val="1"/>
      <w:marLeft w:val="0pt"/>
      <w:marRight w:val="0pt"/>
      <w:marTop w:val="0pt"/>
      <w:marBottom w:val="0pt"/>
      <w:divBdr>
        <w:top w:val="none" w:sz="0" w:space="0" w:color="auto"/>
        <w:left w:val="none" w:sz="0" w:space="0" w:color="auto"/>
        <w:bottom w:val="none" w:sz="0" w:space="0" w:color="auto"/>
        <w:right w:val="none" w:sz="0" w:space="0" w:color="auto"/>
      </w:divBdr>
    </w:div>
    <w:div w:id="709771042">
      <w:bodyDiv w:val="1"/>
      <w:marLeft w:val="0pt"/>
      <w:marRight w:val="0pt"/>
      <w:marTop w:val="0pt"/>
      <w:marBottom w:val="0pt"/>
      <w:divBdr>
        <w:top w:val="none" w:sz="0" w:space="0" w:color="auto"/>
        <w:left w:val="none" w:sz="0" w:space="0" w:color="auto"/>
        <w:bottom w:val="none" w:sz="0" w:space="0" w:color="auto"/>
        <w:right w:val="none" w:sz="0" w:space="0" w:color="auto"/>
      </w:divBdr>
    </w:div>
    <w:div w:id="726270746">
      <w:bodyDiv w:val="1"/>
      <w:marLeft w:val="0pt"/>
      <w:marRight w:val="0pt"/>
      <w:marTop w:val="0pt"/>
      <w:marBottom w:val="0pt"/>
      <w:divBdr>
        <w:top w:val="none" w:sz="0" w:space="0" w:color="auto"/>
        <w:left w:val="none" w:sz="0" w:space="0" w:color="auto"/>
        <w:bottom w:val="none" w:sz="0" w:space="0" w:color="auto"/>
        <w:right w:val="none" w:sz="0" w:space="0" w:color="auto"/>
      </w:divBdr>
    </w:div>
    <w:div w:id="745225981">
      <w:bodyDiv w:val="1"/>
      <w:marLeft w:val="0pt"/>
      <w:marRight w:val="0pt"/>
      <w:marTop w:val="0pt"/>
      <w:marBottom w:val="0pt"/>
      <w:divBdr>
        <w:top w:val="none" w:sz="0" w:space="0" w:color="auto"/>
        <w:left w:val="none" w:sz="0" w:space="0" w:color="auto"/>
        <w:bottom w:val="none" w:sz="0" w:space="0" w:color="auto"/>
        <w:right w:val="none" w:sz="0" w:space="0" w:color="auto"/>
      </w:divBdr>
    </w:div>
    <w:div w:id="768088434">
      <w:bodyDiv w:val="1"/>
      <w:marLeft w:val="0pt"/>
      <w:marRight w:val="0pt"/>
      <w:marTop w:val="0pt"/>
      <w:marBottom w:val="0pt"/>
      <w:divBdr>
        <w:top w:val="none" w:sz="0" w:space="0" w:color="auto"/>
        <w:left w:val="none" w:sz="0" w:space="0" w:color="auto"/>
        <w:bottom w:val="none" w:sz="0" w:space="0" w:color="auto"/>
        <w:right w:val="none" w:sz="0" w:space="0" w:color="auto"/>
      </w:divBdr>
    </w:div>
    <w:div w:id="788355524">
      <w:bodyDiv w:val="1"/>
      <w:marLeft w:val="0pt"/>
      <w:marRight w:val="0pt"/>
      <w:marTop w:val="0pt"/>
      <w:marBottom w:val="0pt"/>
      <w:divBdr>
        <w:top w:val="none" w:sz="0" w:space="0" w:color="auto"/>
        <w:left w:val="none" w:sz="0" w:space="0" w:color="auto"/>
        <w:bottom w:val="none" w:sz="0" w:space="0" w:color="auto"/>
        <w:right w:val="none" w:sz="0" w:space="0" w:color="auto"/>
      </w:divBdr>
    </w:div>
    <w:div w:id="788818844">
      <w:bodyDiv w:val="1"/>
      <w:marLeft w:val="0pt"/>
      <w:marRight w:val="0pt"/>
      <w:marTop w:val="0pt"/>
      <w:marBottom w:val="0pt"/>
      <w:divBdr>
        <w:top w:val="none" w:sz="0" w:space="0" w:color="auto"/>
        <w:left w:val="none" w:sz="0" w:space="0" w:color="auto"/>
        <w:bottom w:val="none" w:sz="0" w:space="0" w:color="auto"/>
        <w:right w:val="none" w:sz="0" w:space="0" w:color="auto"/>
      </w:divBdr>
    </w:div>
    <w:div w:id="837430334">
      <w:bodyDiv w:val="1"/>
      <w:marLeft w:val="0pt"/>
      <w:marRight w:val="0pt"/>
      <w:marTop w:val="0pt"/>
      <w:marBottom w:val="0pt"/>
      <w:divBdr>
        <w:top w:val="none" w:sz="0" w:space="0" w:color="auto"/>
        <w:left w:val="none" w:sz="0" w:space="0" w:color="auto"/>
        <w:bottom w:val="none" w:sz="0" w:space="0" w:color="auto"/>
        <w:right w:val="none" w:sz="0" w:space="0" w:color="auto"/>
      </w:divBdr>
    </w:div>
    <w:div w:id="841626463">
      <w:bodyDiv w:val="1"/>
      <w:marLeft w:val="0pt"/>
      <w:marRight w:val="0pt"/>
      <w:marTop w:val="0pt"/>
      <w:marBottom w:val="0pt"/>
      <w:divBdr>
        <w:top w:val="none" w:sz="0" w:space="0" w:color="auto"/>
        <w:left w:val="none" w:sz="0" w:space="0" w:color="auto"/>
        <w:bottom w:val="none" w:sz="0" w:space="0" w:color="auto"/>
        <w:right w:val="none" w:sz="0" w:space="0" w:color="auto"/>
      </w:divBdr>
    </w:div>
    <w:div w:id="871192040">
      <w:bodyDiv w:val="1"/>
      <w:marLeft w:val="0pt"/>
      <w:marRight w:val="0pt"/>
      <w:marTop w:val="0pt"/>
      <w:marBottom w:val="0pt"/>
      <w:divBdr>
        <w:top w:val="none" w:sz="0" w:space="0" w:color="auto"/>
        <w:left w:val="none" w:sz="0" w:space="0" w:color="auto"/>
        <w:bottom w:val="none" w:sz="0" w:space="0" w:color="auto"/>
        <w:right w:val="none" w:sz="0" w:space="0" w:color="auto"/>
      </w:divBdr>
    </w:div>
    <w:div w:id="881401745">
      <w:bodyDiv w:val="1"/>
      <w:marLeft w:val="0pt"/>
      <w:marRight w:val="0pt"/>
      <w:marTop w:val="0pt"/>
      <w:marBottom w:val="0pt"/>
      <w:divBdr>
        <w:top w:val="none" w:sz="0" w:space="0" w:color="auto"/>
        <w:left w:val="none" w:sz="0" w:space="0" w:color="auto"/>
        <w:bottom w:val="none" w:sz="0" w:space="0" w:color="auto"/>
        <w:right w:val="none" w:sz="0" w:space="0" w:color="auto"/>
      </w:divBdr>
    </w:div>
    <w:div w:id="888758847">
      <w:bodyDiv w:val="1"/>
      <w:marLeft w:val="0pt"/>
      <w:marRight w:val="0pt"/>
      <w:marTop w:val="0pt"/>
      <w:marBottom w:val="0pt"/>
      <w:divBdr>
        <w:top w:val="none" w:sz="0" w:space="0" w:color="auto"/>
        <w:left w:val="none" w:sz="0" w:space="0" w:color="auto"/>
        <w:bottom w:val="none" w:sz="0" w:space="0" w:color="auto"/>
        <w:right w:val="none" w:sz="0" w:space="0" w:color="auto"/>
      </w:divBdr>
    </w:div>
    <w:div w:id="918639513">
      <w:bodyDiv w:val="1"/>
      <w:marLeft w:val="0pt"/>
      <w:marRight w:val="0pt"/>
      <w:marTop w:val="0pt"/>
      <w:marBottom w:val="0pt"/>
      <w:divBdr>
        <w:top w:val="none" w:sz="0" w:space="0" w:color="auto"/>
        <w:left w:val="none" w:sz="0" w:space="0" w:color="auto"/>
        <w:bottom w:val="none" w:sz="0" w:space="0" w:color="auto"/>
        <w:right w:val="none" w:sz="0" w:space="0" w:color="auto"/>
      </w:divBdr>
    </w:div>
    <w:div w:id="926235218">
      <w:bodyDiv w:val="1"/>
      <w:marLeft w:val="0pt"/>
      <w:marRight w:val="0pt"/>
      <w:marTop w:val="0pt"/>
      <w:marBottom w:val="0pt"/>
      <w:divBdr>
        <w:top w:val="none" w:sz="0" w:space="0" w:color="auto"/>
        <w:left w:val="none" w:sz="0" w:space="0" w:color="auto"/>
        <w:bottom w:val="none" w:sz="0" w:space="0" w:color="auto"/>
        <w:right w:val="none" w:sz="0" w:space="0" w:color="auto"/>
      </w:divBdr>
    </w:div>
    <w:div w:id="962879038">
      <w:bodyDiv w:val="1"/>
      <w:marLeft w:val="0pt"/>
      <w:marRight w:val="0pt"/>
      <w:marTop w:val="0pt"/>
      <w:marBottom w:val="0pt"/>
      <w:divBdr>
        <w:top w:val="none" w:sz="0" w:space="0" w:color="auto"/>
        <w:left w:val="none" w:sz="0" w:space="0" w:color="auto"/>
        <w:bottom w:val="none" w:sz="0" w:space="0" w:color="auto"/>
        <w:right w:val="none" w:sz="0" w:space="0" w:color="auto"/>
      </w:divBdr>
    </w:div>
    <w:div w:id="964971696">
      <w:bodyDiv w:val="1"/>
      <w:marLeft w:val="0pt"/>
      <w:marRight w:val="0pt"/>
      <w:marTop w:val="0pt"/>
      <w:marBottom w:val="0pt"/>
      <w:divBdr>
        <w:top w:val="none" w:sz="0" w:space="0" w:color="auto"/>
        <w:left w:val="none" w:sz="0" w:space="0" w:color="auto"/>
        <w:bottom w:val="none" w:sz="0" w:space="0" w:color="auto"/>
        <w:right w:val="none" w:sz="0" w:space="0" w:color="auto"/>
      </w:divBdr>
    </w:div>
    <w:div w:id="980500495">
      <w:bodyDiv w:val="1"/>
      <w:marLeft w:val="0pt"/>
      <w:marRight w:val="0pt"/>
      <w:marTop w:val="0pt"/>
      <w:marBottom w:val="0pt"/>
      <w:divBdr>
        <w:top w:val="none" w:sz="0" w:space="0" w:color="auto"/>
        <w:left w:val="none" w:sz="0" w:space="0" w:color="auto"/>
        <w:bottom w:val="none" w:sz="0" w:space="0" w:color="auto"/>
        <w:right w:val="none" w:sz="0" w:space="0" w:color="auto"/>
      </w:divBdr>
    </w:div>
    <w:div w:id="1011641491">
      <w:bodyDiv w:val="1"/>
      <w:marLeft w:val="0pt"/>
      <w:marRight w:val="0pt"/>
      <w:marTop w:val="0pt"/>
      <w:marBottom w:val="0pt"/>
      <w:divBdr>
        <w:top w:val="none" w:sz="0" w:space="0" w:color="auto"/>
        <w:left w:val="none" w:sz="0" w:space="0" w:color="auto"/>
        <w:bottom w:val="none" w:sz="0" w:space="0" w:color="auto"/>
        <w:right w:val="none" w:sz="0" w:space="0" w:color="auto"/>
      </w:divBdr>
    </w:div>
    <w:div w:id="1034231410">
      <w:bodyDiv w:val="1"/>
      <w:marLeft w:val="0pt"/>
      <w:marRight w:val="0pt"/>
      <w:marTop w:val="0pt"/>
      <w:marBottom w:val="0pt"/>
      <w:divBdr>
        <w:top w:val="none" w:sz="0" w:space="0" w:color="auto"/>
        <w:left w:val="none" w:sz="0" w:space="0" w:color="auto"/>
        <w:bottom w:val="none" w:sz="0" w:space="0" w:color="auto"/>
        <w:right w:val="none" w:sz="0" w:space="0" w:color="auto"/>
      </w:divBdr>
    </w:div>
    <w:div w:id="1038512069">
      <w:bodyDiv w:val="1"/>
      <w:marLeft w:val="0pt"/>
      <w:marRight w:val="0pt"/>
      <w:marTop w:val="0pt"/>
      <w:marBottom w:val="0pt"/>
      <w:divBdr>
        <w:top w:val="none" w:sz="0" w:space="0" w:color="auto"/>
        <w:left w:val="none" w:sz="0" w:space="0" w:color="auto"/>
        <w:bottom w:val="none" w:sz="0" w:space="0" w:color="auto"/>
        <w:right w:val="none" w:sz="0" w:space="0" w:color="auto"/>
      </w:divBdr>
    </w:div>
    <w:div w:id="1044789477">
      <w:bodyDiv w:val="1"/>
      <w:marLeft w:val="0pt"/>
      <w:marRight w:val="0pt"/>
      <w:marTop w:val="0pt"/>
      <w:marBottom w:val="0pt"/>
      <w:divBdr>
        <w:top w:val="none" w:sz="0" w:space="0" w:color="auto"/>
        <w:left w:val="none" w:sz="0" w:space="0" w:color="auto"/>
        <w:bottom w:val="none" w:sz="0" w:space="0" w:color="auto"/>
        <w:right w:val="none" w:sz="0" w:space="0" w:color="auto"/>
      </w:divBdr>
    </w:div>
    <w:div w:id="1117944793">
      <w:bodyDiv w:val="1"/>
      <w:marLeft w:val="0pt"/>
      <w:marRight w:val="0pt"/>
      <w:marTop w:val="0pt"/>
      <w:marBottom w:val="0pt"/>
      <w:divBdr>
        <w:top w:val="none" w:sz="0" w:space="0" w:color="auto"/>
        <w:left w:val="none" w:sz="0" w:space="0" w:color="auto"/>
        <w:bottom w:val="none" w:sz="0" w:space="0" w:color="auto"/>
        <w:right w:val="none" w:sz="0" w:space="0" w:color="auto"/>
      </w:divBdr>
    </w:div>
    <w:div w:id="1177308834">
      <w:bodyDiv w:val="1"/>
      <w:marLeft w:val="0pt"/>
      <w:marRight w:val="0pt"/>
      <w:marTop w:val="0pt"/>
      <w:marBottom w:val="0pt"/>
      <w:divBdr>
        <w:top w:val="none" w:sz="0" w:space="0" w:color="auto"/>
        <w:left w:val="none" w:sz="0" w:space="0" w:color="auto"/>
        <w:bottom w:val="none" w:sz="0" w:space="0" w:color="auto"/>
        <w:right w:val="none" w:sz="0" w:space="0" w:color="auto"/>
      </w:divBdr>
    </w:div>
    <w:div w:id="1177768117">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192377530">
      <w:bodyDiv w:val="1"/>
      <w:marLeft w:val="0pt"/>
      <w:marRight w:val="0pt"/>
      <w:marTop w:val="0pt"/>
      <w:marBottom w:val="0pt"/>
      <w:divBdr>
        <w:top w:val="none" w:sz="0" w:space="0" w:color="auto"/>
        <w:left w:val="none" w:sz="0" w:space="0" w:color="auto"/>
        <w:bottom w:val="none" w:sz="0" w:space="0" w:color="auto"/>
        <w:right w:val="none" w:sz="0" w:space="0" w:color="auto"/>
      </w:divBdr>
    </w:div>
    <w:div w:id="1221674265">
      <w:bodyDiv w:val="1"/>
      <w:marLeft w:val="0pt"/>
      <w:marRight w:val="0pt"/>
      <w:marTop w:val="0pt"/>
      <w:marBottom w:val="0pt"/>
      <w:divBdr>
        <w:top w:val="none" w:sz="0" w:space="0" w:color="auto"/>
        <w:left w:val="none" w:sz="0" w:space="0" w:color="auto"/>
        <w:bottom w:val="none" w:sz="0" w:space="0" w:color="auto"/>
        <w:right w:val="none" w:sz="0" w:space="0" w:color="auto"/>
      </w:divBdr>
    </w:div>
    <w:div w:id="1255018293">
      <w:bodyDiv w:val="1"/>
      <w:marLeft w:val="0pt"/>
      <w:marRight w:val="0pt"/>
      <w:marTop w:val="0pt"/>
      <w:marBottom w:val="0pt"/>
      <w:divBdr>
        <w:top w:val="none" w:sz="0" w:space="0" w:color="auto"/>
        <w:left w:val="none" w:sz="0" w:space="0" w:color="auto"/>
        <w:bottom w:val="none" w:sz="0" w:space="0" w:color="auto"/>
        <w:right w:val="none" w:sz="0" w:space="0" w:color="auto"/>
      </w:divBdr>
    </w:div>
    <w:div w:id="1305428689">
      <w:bodyDiv w:val="1"/>
      <w:marLeft w:val="0pt"/>
      <w:marRight w:val="0pt"/>
      <w:marTop w:val="0pt"/>
      <w:marBottom w:val="0pt"/>
      <w:divBdr>
        <w:top w:val="none" w:sz="0" w:space="0" w:color="auto"/>
        <w:left w:val="none" w:sz="0" w:space="0" w:color="auto"/>
        <w:bottom w:val="none" w:sz="0" w:space="0" w:color="auto"/>
        <w:right w:val="none" w:sz="0" w:space="0" w:color="auto"/>
      </w:divBdr>
    </w:div>
    <w:div w:id="1350596779">
      <w:bodyDiv w:val="1"/>
      <w:marLeft w:val="0pt"/>
      <w:marRight w:val="0pt"/>
      <w:marTop w:val="0pt"/>
      <w:marBottom w:val="0pt"/>
      <w:divBdr>
        <w:top w:val="none" w:sz="0" w:space="0" w:color="auto"/>
        <w:left w:val="none" w:sz="0" w:space="0" w:color="auto"/>
        <w:bottom w:val="none" w:sz="0" w:space="0" w:color="auto"/>
        <w:right w:val="none" w:sz="0" w:space="0" w:color="auto"/>
      </w:divBdr>
    </w:div>
    <w:div w:id="1353262228">
      <w:bodyDiv w:val="1"/>
      <w:marLeft w:val="0pt"/>
      <w:marRight w:val="0pt"/>
      <w:marTop w:val="0pt"/>
      <w:marBottom w:val="0pt"/>
      <w:divBdr>
        <w:top w:val="none" w:sz="0" w:space="0" w:color="auto"/>
        <w:left w:val="none" w:sz="0" w:space="0" w:color="auto"/>
        <w:bottom w:val="none" w:sz="0" w:space="0" w:color="auto"/>
        <w:right w:val="none" w:sz="0" w:space="0" w:color="auto"/>
      </w:divBdr>
    </w:div>
    <w:div w:id="1353262233">
      <w:bodyDiv w:val="1"/>
      <w:marLeft w:val="0pt"/>
      <w:marRight w:val="0pt"/>
      <w:marTop w:val="0pt"/>
      <w:marBottom w:val="0pt"/>
      <w:divBdr>
        <w:top w:val="none" w:sz="0" w:space="0" w:color="auto"/>
        <w:left w:val="none" w:sz="0" w:space="0" w:color="auto"/>
        <w:bottom w:val="none" w:sz="0" w:space="0" w:color="auto"/>
        <w:right w:val="none" w:sz="0" w:space="0" w:color="auto"/>
      </w:divBdr>
    </w:div>
    <w:div w:id="1360624452">
      <w:bodyDiv w:val="1"/>
      <w:marLeft w:val="0pt"/>
      <w:marRight w:val="0pt"/>
      <w:marTop w:val="0pt"/>
      <w:marBottom w:val="0pt"/>
      <w:divBdr>
        <w:top w:val="none" w:sz="0" w:space="0" w:color="auto"/>
        <w:left w:val="none" w:sz="0" w:space="0" w:color="auto"/>
        <w:bottom w:val="none" w:sz="0" w:space="0" w:color="auto"/>
        <w:right w:val="none" w:sz="0" w:space="0" w:color="auto"/>
      </w:divBdr>
    </w:div>
    <w:div w:id="1372414352">
      <w:bodyDiv w:val="1"/>
      <w:marLeft w:val="0pt"/>
      <w:marRight w:val="0pt"/>
      <w:marTop w:val="0pt"/>
      <w:marBottom w:val="0pt"/>
      <w:divBdr>
        <w:top w:val="none" w:sz="0" w:space="0" w:color="auto"/>
        <w:left w:val="none" w:sz="0" w:space="0" w:color="auto"/>
        <w:bottom w:val="none" w:sz="0" w:space="0" w:color="auto"/>
        <w:right w:val="none" w:sz="0" w:space="0" w:color="auto"/>
      </w:divBdr>
    </w:div>
    <w:div w:id="1390691259">
      <w:bodyDiv w:val="1"/>
      <w:marLeft w:val="0pt"/>
      <w:marRight w:val="0pt"/>
      <w:marTop w:val="0pt"/>
      <w:marBottom w:val="0pt"/>
      <w:divBdr>
        <w:top w:val="none" w:sz="0" w:space="0" w:color="auto"/>
        <w:left w:val="none" w:sz="0" w:space="0" w:color="auto"/>
        <w:bottom w:val="none" w:sz="0" w:space="0" w:color="auto"/>
        <w:right w:val="none" w:sz="0" w:space="0" w:color="auto"/>
      </w:divBdr>
    </w:div>
    <w:div w:id="1407845889">
      <w:bodyDiv w:val="1"/>
      <w:marLeft w:val="0pt"/>
      <w:marRight w:val="0pt"/>
      <w:marTop w:val="0pt"/>
      <w:marBottom w:val="0pt"/>
      <w:divBdr>
        <w:top w:val="none" w:sz="0" w:space="0" w:color="auto"/>
        <w:left w:val="none" w:sz="0" w:space="0" w:color="auto"/>
        <w:bottom w:val="none" w:sz="0" w:space="0" w:color="auto"/>
        <w:right w:val="none" w:sz="0" w:space="0" w:color="auto"/>
      </w:divBdr>
    </w:div>
    <w:div w:id="1496456024">
      <w:bodyDiv w:val="1"/>
      <w:marLeft w:val="0pt"/>
      <w:marRight w:val="0pt"/>
      <w:marTop w:val="0pt"/>
      <w:marBottom w:val="0pt"/>
      <w:divBdr>
        <w:top w:val="none" w:sz="0" w:space="0" w:color="auto"/>
        <w:left w:val="none" w:sz="0" w:space="0" w:color="auto"/>
        <w:bottom w:val="none" w:sz="0" w:space="0" w:color="auto"/>
        <w:right w:val="none" w:sz="0" w:space="0" w:color="auto"/>
      </w:divBdr>
    </w:div>
    <w:div w:id="1527786417">
      <w:bodyDiv w:val="1"/>
      <w:marLeft w:val="0pt"/>
      <w:marRight w:val="0pt"/>
      <w:marTop w:val="0pt"/>
      <w:marBottom w:val="0pt"/>
      <w:divBdr>
        <w:top w:val="none" w:sz="0" w:space="0" w:color="auto"/>
        <w:left w:val="none" w:sz="0" w:space="0" w:color="auto"/>
        <w:bottom w:val="none" w:sz="0" w:space="0" w:color="auto"/>
        <w:right w:val="none" w:sz="0" w:space="0" w:color="auto"/>
      </w:divBdr>
    </w:div>
    <w:div w:id="1561624437">
      <w:bodyDiv w:val="1"/>
      <w:marLeft w:val="0pt"/>
      <w:marRight w:val="0pt"/>
      <w:marTop w:val="0pt"/>
      <w:marBottom w:val="0pt"/>
      <w:divBdr>
        <w:top w:val="none" w:sz="0" w:space="0" w:color="auto"/>
        <w:left w:val="none" w:sz="0" w:space="0" w:color="auto"/>
        <w:bottom w:val="none" w:sz="0" w:space="0" w:color="auto"/>
        <w:right w:val="none" w:sz="0" w:space="0" w:color="auto"/>
      </w:divBdr>
    </w:div>
    <w:div w:id="1586257519">
      <w:bodyDiv w:val="1"/>
      <w:marLeft w:val="0pt"/>
      <w:marRight w:val="0pt"/>
      <w:marTop w:val="0pt"/>
      <w:marBottom w:val="0pt"/>
      <w:divBdr>
        <w:top w:val="none" w:sz="0" w:space="0" w:color="auto"/>
        <w:left w:val="none" w:sz="0" w:space="0" w:color="auto"/>
        <w:bottom w:val="none" w:sz="0" w:space="0" w:color="auto"/>
        <w:right w:val="none" w:sz="0" w:space="0" w:color="auto"/>
      </w:divBdr>
    </w:div>
    <w:div w:id="1663849229">
      <w:bodyDiv w:val="1"/>
      <w:marLeft w:val="0pt"/>
      <w:marRight w:val="0pt"/>
      <w:marTop w:val="0pt"/>
      <w:marBottom w:val="0pt"/>
      <w:divBdr>
        <w:top w:val="none" w:sz="0" w:space="0" w:color="auto"/>
        <w:left w:val="none" w:sz="0" w:space="0" w:color="auto"/>
        <w:bottom w:val="none" w:sz="0" w:space="0" w:color="auto"/>
        <w:right w:val="none" w:sz="0" w:space="0" w:color="auto"/>
      </w:divBdr>
    </w:div>
    <w:div w:id="1708095363">
      <w:bodyDiv w:val="1"/>
      <w:marLeft w:val="0pt"/>
      <w:marRight w:val="0pt"/>
      <w:marTop w:val="0pt"/>
      <w:marBottom w:val="0pt"/>
      <w:divBdr>
        <w:top w:val="none" w:sz="0" w:space="0" w:color="auto"/>
        <w:left w:val="none" w:sz="0" w:space="0" w:color="auto"/>
        <w:bottom w:val="none" w:sz="0" w:space="0" w:color="auto"/>
        <w:right w:val="none" w:sz="0" w:space="0" w:color="auto"/>
      </w:divBdr>
    </w:div>
    <w:div w:id="1730036069">
      <w:bodyDiv w:val="1"/>
      <w:marLeft w:val="0pt"/>
      <w:marRight w:val="0pt"/>
      <w:marTop w:val="0pt"/>
      <w:marBottom w:val="0pt"/>
      <w:divBdr>
        <w:top w:val="none" w:sz="0" w:space="0" w:color="auto"/>
        <w:left w:val="none" w:sz="0" w:space="0" w:color="auto"/>
        <w:bottom w:val="none" w:sz="0" w:space="0" w:color="auto"/>
        <w:right w:val="none" w:sz="0" w:space="0" w:color="auto"/>
      </w:divBdr>
    </w:div>
    <w:div w:id="1743334297">
      <w:bodyDiv w:val="1"/>
      <w:marLeft w:val="0pt"/>
      <w:marRight w:val="0pt"/>
      <w:marTop w:val="0pt"/>
      <w:marBottom w:val="0pt"/>
      <w:divBdr>
        <w:top w:val="none" w:sz="0" w:space="0" w:color="auto"/>
        <w:left w:val="none" w:sz="0" w:space="0" w:color="auto"/>
        <w:bottom w:val="none" w:sz="0" w:space="0" w:color="auto"/>
        <w:right w:val="none" w:sz="0" w:space="0" w:color="auto"/>
      </w:divBdr>
    </w:div>
    <w:div w:id="1754080696">
      <w:bodyDiv w:val="1"/>
      <w:marLeft w:val="0pt"/>
      <w:marRight w:val="0pt"/>
      <w:marTop w:val="0pt"/>
      <w:marBottom w:val="0pt"/>
      <w:divBdr>
        <w:top w:val="none" w:sz="0" w:space="0" w:color="auto"/>
        <w:left w:val="none" w:sz="0" w:space="0" w:color="auto"/>
        <w:bottom w:val="none" w:sz="0" w:space="0" w:color="auto"/>
        <w:right w:val="none" w:sz="0" w:space="0" w:color="auto"/>
      </w:divBdr>
    </w:div>
    <w:div w:id="1758669319">
      <w:bodyDiv w:val="1"/>
      <w:marLeft w:val="0pt"/>
      <w:marRight w:val="0pt"/>
      <w:marTop w:val="0pt"/>
      <w:marBottom w:val="0pt"/>
      <w:divBdr>
        <w:top w:val="none" w:sz="0" w:space="0" w:color="auto"/>
        <w:left w:val="none" w:sz="0" w:space="0" w:color="auto"/>
        <w:bottom w:val="none" w:sz="0" w:space="0" w:color="auto"/>
        <w:right w:val="none" w:sz="0" w:space="0" w:color="auto"/>
      </w:divBdr>
    </w:div>
    <w:div w:id="1778673393">
      <w:bodyDiv w:val="1"/>
      <w:marLeft w:val="0pt"/>
      <w:marRight w:val="0pt"/>
      <w:marTop w:val="0pt"/>
      <w:marBottom w:val="0pt"/>
      <w:divBdr>
        <w:top w:val="none" w:sz="0" w:space="0" w:color="auto"/>
        <w:left w:val="none" w:sz="0" w:space="0" w:color="auto"/>
        <w:bottom w:val="none" w:sz="0" w:space="0" w:color="auto"/>
        <w:right w:val="none" w:sz="0" w:space="0" w:color="auto"/>
      </w:divBdr>
    </w:div>
    <w:div w:id="1802335082">
      <w:bodyDiv w:val="1"/>
      <w:marLeft w:val="0pt"/>
      <w:marRight w:val="0pt"/>
      <w:marTop w:val="0pt"/>
      <w:marBottom w:val="0pt"/>
      <w:divBdr>
        <w:top w:val="none" w:sz="0" w:space="0" w:color="auto"/>
        <w:left w:val="none" w:sz="0" w:space="0" w:color="auto"/>
        <w:bottom w:val="none" w:sz="0" w:space="0" w:color="auto"/>
        <w:right w:val="none" w:sz="0" w:space="0" w:color="auto"/>
      </w:divBdr>
    </w:div>
    <w:div w:id="1822111718">
      <w:bodyDiv w:val="1"/>
      <w:marLeft w:val="0pt"/>
      <w:marRight w:val="0pt"/>
      <w:marTop w:val="0pt"/>
      <w:marBottom w:val="0pt"/>
      <w:divBdr>
        <w:top w:val="none" w:sz="0" w:space="0" w:color="auto"/>
        <w:left w:val="none" w:sz="0" w:space="0" w:color="auto"/>
        <w:bottom w:val="none" w:sz="0" w:space="0" w:color="auto"/>
        <w:right w:val="none" w:sz="0" w:space="0" w:color="auto"/>
      </w:divBdr>
    </w:div>
    <w:div w:id="1822847226">
      <w:bodyDiv w:val="1"/>
      <w:marLeft w:val="0pt"/>
      <w:marRight w:val="0pt"/>
      <w:marTop w:val="0pt"/>
      <w:marBottom w:val="0pt"/>
      <w:divBdr>
        <w:top w:val="none" w:sz="0" w:space="0" w:color="auto"/>
        <w:left w:val="none" w:sz="0" w:space="0" w:color="auto"/>
        <w:bottom w:val="none" w:sz="0" w:space="0" w:color="auto"/>
        <w:right w:val="none" w:sz="0" w:space="0" w:color="auto"/>
      </w:divBdr>
    </w:div>
    <w:div w:id="1826046577">
      <w:bodyDiv w:val="1"/>
      <w:marLeft w:val="0pt"/>
      <w:marRight w:val="0pt"/>
      <w:marTop w:val="0pt"/>
      <w:marBottom w:val="0pt"/>
      <w:divBdr>
        <w:top w:val="none" w:sz="0" w:space="0" w:color="auto"/>
        <w:left w:val="none" w:sz="0" w:space="0" w:color="auto"/>
        <w:bottom w:val="none" w:sz="0" w:space="0" w:color="auto"/>
        <w:right w:val="none" w:sz="0" w:space="0" w:color="auto"/>
      </w:divBdr>
    </w:div>
    <w:div w:id="1845896615">
      <w:bodyDiv w:val="1"/>
      <w:marLeft w:val="0pt"/>
      <w:marRight w:val="0pt"/>
      <w:marTop w:val="0pt"/>
      <w:marBottom w:val="0pt"/>
      <w:divBdr>
        <w:top w:val="none" w:sz="0" w:space="0" w:color="auto"/>
        <w:left w:val="none" w:sz="0" w:space="0" w:color="auto"/>
        <w:bottom w:val="none" w:sz="0" w:space="0" w:color="auto"/>
        <w:right w:val="none" w:sz="0" w:space="0" w:color="auto"/>
      </w:divBdr>
    </w:div>
    <w:div w:id="1901165643">
      <w:bodyDiv w:val="1"/>
      <w:marLeft w:val="0pt"/>
      <w:marRight w:val="0pt"/>
      <w:marTop w:val="0pt"/>
      <w:marBottom w:val="0pt"/>
      <w:divBdr>
        <w:top w:val="none" w:sz="0" w:space="0" w:color="auto"/>
        <w:left w:val="none" w:sz="0" w:space="0" w:color="auto"/>
        <w:bottom w:val="none" w:sz="0" w:space="0" w:color="auto"/>
        <w:right w:val="none" w:sz="0" w:space="0" w:color="auto"/>
      </w:divBdr>
    </w:div>
    <w:div w:id="1940091956">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 w:id="1961450076">
      <w:bodyDiv w:val="1"/>
      <w:marLeft w:val="0pt"/>
      <w:marRight w:val="0pt"/>
      <w:marTop w:val="0pt"/>
      <w:marBottom w:val="0pt"/>
      <w:divBdr>
        <w:top w:val="none" w:sz="0" w:space="0" w:color="auto"/>
        <w:left w:val="none" w:sz="0" w:space="0" w:color="auto"/>
        <w:bottom w:val="none" w:sz="0" w:space="0" w:color="auto"/>
        <w:right w:val="none" w:sz="0" w:space="0" w:color="auto"/>
      </w:divBdr>
    </w:div>
    <w:div w:id="2017415414">
      <w:bodyDiv w:val="1"/>
      <w:marLeft w:val="0pt"/>
      <w:marRight w:val="0pt"/>
      <w:marTop w:val="0pt"/>
      <w:marBottom w:val="0pt"/>
      <w:divBdr>
        <w:top w:val="none" w:sz="0" w:space="0" w:color="auto"/>
        <w:left w:val="none" w:sz="0" w:space="0" w:color="auto"/>
        <w:bottom w:val="none" w:sz="0" w:space="0" w:color="auto"/>
        <w:right w:val="none" w:sz="0" w:space="0" w:color="auto"/>
      </w:divBdr>
    </w:div>
    <w:div w:id="2026519696">
      <w:bodyDiv w:val="1"/>
      <w:marLeft w:val="0pt"/>
      <w:marRight w:val="0pt"/>
      <w:marTop w:val="0pt"/>
      <w:marBottom w:val="0pt"/>
      <w:divBdr>
        <w:top w:val="none" w:sz="0" w:space="0" w:color="auto"/>
        <w:left w:val="none" w:sz="0" w:space="0" w:color="auto"/>
        <w:bottom w:val="none" w:sz="0" w:space="0" w:color="auto"/>
        <w:right w:val="none" w:sz="0" w:space="0" w:color="auto"/>
      </w:divBdr>
    </w:div>
    <w:div w:id="2078235837">
      <w:bodyDiv w:val="1"/>
      <w:marLeft w:val="0pt"/>
      <w:marRight w:val="0pt"/>
      <w:marTop w:val="0pt"/>
      <w:marBottom w:val="0pt"/>
      <w:divBdr>
        <w:top w:val="none" w:sz="0" w:space="0" w:color="auto"/>
        <w:left w:val="none" w:sz="0" w:space="0" w:color="auto"/>
        <w:bottom w:val="none" w:sz="0" w:space="0" w:color="auto"/>
        <w:right w:val="none" w:sz="0" w:space="0" w:color="auto"/>
      </w:divBdr>
    </w:div>
    <w:div w:id="2093967091">
      <w:bodyDiv w:val="1"/>
      <w:marLeft w:val="0pt"/>
      <w:marRight w:val="0pt"/>
      <w:marTop w:val="0pt"/>
      <w:marBottom w:val="0pt"/>
      <w:divBdr>
        <w:top w:val="none" w:sz="0" w:space="0" w:color="auto"/>
        <w:left w:val="none" w:sz="0" w:space="0" w:color="auto"/>
        <w:bottom w:val="none" w:sz="0" w:space="0" w:color="auto"/>
        <w:right w:val="none" w:sz="0" w:space="0" w:color="auto"/>
      </w:divBdr>
    </w:div>
    <w:div w:id="2117285563">
      <w:bodyDiv w:val="1"/>
      <w:marLeft w:val="0pt"/>
      <w:marRight w:val="0pt"/>
      <w:marTop w:val="0pt"/>
      <w:marBottom w:val="0pt"/>
      <w:divBdr>
        <w:top w:val="none" w:sz="0" w:space="0" w:color="auto"/>
        <w:left w:val="none" w:sz="0" w:space="0" w:color="auto"/>
        <w:bottom w:val="none" w:sz="0" w:space="0" w:color="auto"/>
        <w:right w:val="none" w:sz="0" w:space="0" w:color="auto"/>
      </w:divBdr>
    </w:div>
    <w:div w:id="2119595465">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yperlink" Target="http://www2.aneel.gov.br/cedoc/bren2012482.pdf" TargetMode="External"/><Relationship Id="rId13"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2.xm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1.xml"/><Relationship Id="rId5" Type="http://purl.oclc.org/ooxml/officeDocument/relationships/webSettings" Target="webSettings.xml"/><Relationship Id="rId15" Type="http://purl.oclc.org/ooxml/officeDocument/relationships/fontTable" Target="fontTable.xml"/><Relationship Id="rId10" Type="http://purl.oclc.org/ooxml/officeDocument/relationships/hyperlink" Target="https://transparencia.caubr.gov.br/portarianormativa12/" TargetMode="External"/><Relationship Id="rId4" Type="http://purl.oclc.org/ooxml/officeDocument/relationships/settings" Target="settings.xml"/><Relationship Id="rId9" Type="http://purl.oclc.org/ooxml/officeDocument/relationships/hyperlink" Target="https://pt.wikipedia.org/wiki/Energia_solar_fotovoltaica" TargetMode="External"/><Relationship Id="rId14" Type="http://purl.oclc.org/ooxml/officeDocument/relationships/footer" Target="footer2.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D1CA1AB-357D-4099-BA74-D8792C9B757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9</Pages>
  <Words>3937</Words>
  <Characters>21264</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25151</CharactersWithSpaces>
  <SharedDoc>false</SharedDoc>
  <HLinks>
    <vt:vector size="18" baseType="variant">
      <vt:variant>
        <vt:i4>7667745</vt:i4>
      </vt:variant>
      <vt:variant>
        <vt:i4>6</vt:i4>
      </vt:variant>
      <vt:variant>
        <vt:i4>0</vt:i4>
      </vt:variant>
      <vt:variant>
        <vt:i4>5</vt:i4>
      </vt:variant>
      <vt:variant>
        <vt:lpwstr>https://transparencia.caubr.gov.br/portarianormativa12/</vt:lpwstr>
      </vt:variant>
      <vt:variant>
        <vt:lpwstr/>
      </vt:variant>
      <vt:variant>
        <vt:i4>6225920</vt:i4>
      </vt:variant>
      <vt:variant>
        <vt:i4>3</vt:i4>
      </vt:variant>
      <vt:variant>
        <vt:i4>0</vt:i4>
      </vt:variant>
      <vt:variant>
        <vt:i4>5</vt:i4>
      </vt:variant>
      <vt:variant>
        <vt:lpwstr>https://pt.wikipedia.org/wiki/Energia_solar_fotovoltaica</vt:lpwstr>
      </vt:variant>
      <vt:variant>
        <vt:lpwstr/>
      </vt:variant>
      <vt:variant>
        <vt:i4>6488113</vt:i4>
      </vt:variant>
      <vt:variant>
        <vt:i4>0</vt:i4>
      </vt:variant>
      <vt:variant>
        <vt:i4>0</vt:i4>
      </vt:variant>
      <vt:variant>
        <vt:i4>5</vt:i4>
      </vt:variant>
      <vt:variant>
        <vt:lpwstr>http://www2.aneel.gov.br/cedoc/bren2012482.pdf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Felícia Rosa Rocha da Silva</cp:lastModifiedBy>
  <cp:revision>2</cp:revision>
  <cp:lastPrinted>2019-09-17T16:20:00Z</cp:lastPrinted>
  <dcterms:created xsi:type="dcterms:W3CDTF">2019-10-15T19:29:00Z</dcterms:created>
  <dcterms:modified xsi:type="dcterms:W3CDTF">2019-10-15T19:29:00Z</dcterms:modified>
</cp:coreProperties>
</file>