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2779A4D9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5</w:t>
                </w:r>
                <w:r w:rsidR="009B4C1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2</w:t>
                </w:r>
                <w:r w:rsidR="005123B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703E1C3D" w:rsidR="005031D6" w:rsidRPr="001601A4" w:rsidRDefault="009B4C1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3 de novem</w:t>
            </w:r>
            <w:r w:rsidR="00BC3AB7">
              <w:rPr>
                <w:rFonts w:ascii="Times New Roman" w:eastAsia="Times New Roman" w:hAnsi="Times New Roman"/>
                <w:spacing w:val="4"/>
              </w:rPr>
              <w:t>bro</w:t>
            </w:r>
            <w:r w:rsidR="00A107AF" w:rsidRPr="00653E30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>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6D289F6A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 w:rsidR="00AE0E2C">
              <w:rPr>
                <w:rFonts w:ascii="Times New Roman" w:eastAsia="Times New Roman" w:hAnsi="Times New Roman" w:cs="Times New Roman"/>
                <w:spacing w:val="4"/>
              </w:rPr>
              <w:t>8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50D00A80" w:rsidR="005031D6" w:rsidRPr="001601A4" w:rsidRDefault="00DD7DEC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 xml:space="preserve">Sede do CAU/BR: </w:t>
            </w:r>
            <w:r w:rsidRPr="00C60C40">
              <w:rPr>
                <w:rFonts w:ascii="Times New Roman" w:eastAsia="Times New Roman" w:hAnsi="Times New Roman" w:cs="Times New Roman"/>
                <w:spacing w:val="4"/>
              </w:rPr>
              <w:t>Setor de Edifícios Públicos Sul (SEPS), Quadra 702/902, Conjunto B, 2º Andar - Edifício General Alencastro - Brasília/DF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1D232368" w:rsidR="009446A0" w:rsidRPr="00CA149C" w:rsidRDefault="00892C82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892C82">
              <w:rPr>
                <w:rFonts w:ascii="Times New Roman" w:hAnsi="Times New Roman" w:cs="Arial"/>
                <w:color w:val="000000"/>
              </w:rPr>
              <w:t xml:space="preserve">Grete Soares Pflueger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4D2200F1" w:rsidR="009446A0" w:rsidRPr="00CA149C" w:rsidRDefault="005E213E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5BAFD223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C870E6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89FF675" w14:textId="14430AD8" w:rsidR="008B4A38" w:rsidRPr="00A41EBC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José Gerardo</w:t>
            </w:r>
            <w:r w:rsidR="00EB4CA2">
              <w:rPr>
                <w:rFonts w:ascii="Times New Roman" w:eastAsia="Times New Roman" w:hAnsi="Times New Roman" w:cs="Times New Roman"/>
                <w:spacing w:val="4"/>
              </w:rPr>
              <w:t xml:space="preserve"> da Fonseca Soares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(PI)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BEA43E" w14:textId="59205E86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312857C6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EE4057" w14:textId="77777777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D2710BF" w14:textId="3C291DAF" w:rsidR="008B4A38" w:rsidRPr="00A41EBC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hAnsi="Times New Roman" w:cs="Arial"/>
                <w:color w:val="000000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EBA6E5A" w14:textId="40E1E47B" w:rsidR="008B4A38" w:rsidRDefault="008B4A38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B4A38" w:rsidRPr="001601A4" w14:paraId="01A73A7A" w14:textId="77777777" w:rsidTr="00E7042A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8B4A38" w:rsidRPr="001601A4" w:rsidRDefault="008B4A38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0C50F8FB" w:rsidR="008B4A38" w:rsidRDefault="00E7042A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E7042A">
              <w:rPr>
                <w:rFonts w:ascii="Times New Roman" w:eastAsia="Times New Roman" w:hAnsi="Times New Roman" w:cs="Times New Roman"/>
                <w:spacing w:val="4"/>
              </w:rPr>
              <w:t>Leonardo Castello Branco</w:t>
            </w:r>
          </w:p>
        </w:tc>
      </w:tr>
      <w:tr w:rsidR="00E7042A" w:rsidRPr="001601A4" w14:paraId="335D0312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DF38B8" w14:textId="77777777" w:rsidR="00E7042A" w:rsidRPr="001601A4" w:rsidRDefault="00E7042A" w:rsidP="008B4A38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8FAFED" w14:textId="67ADA99E" w:rsidR="00E7042A" w:rsidRDefault="00E7042A" w:rsidP="008B4A38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31688F35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 w:rsidR="0017774D">
              <w:rPr>
                <w:rFonts w:ascii="Times New Roman" w:eastAsia="Cambria" w:hAnsi="Times New Roman" w:cs="Times New Roman"/>
                <w:b/>
              </w:rPr>
              <w:t>5</w:t>
            </w:r>
            <w:r w:rsidR="007D222B">
              <w:rPr>
                <w:rFonts w:ascii="Times New Roman" w:eastAsia="Cambria" w:hAnsi="Times New Roman" w:cs="Times New Roman"/>
                <w:b/>
              </w:rPr>
              <w:t>1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8D960EE" w:rsidR="005031D6" w:rsidRPr="001601A4" w:rsidRDefault="00BC02CA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5E21A08A" w:rsidR="00E14A11" w:rsidRPr="00AD1D6E" w:rsidRDefault="00E34968" w:rsidP="00884B7C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Comunicou que </w:t>
            </w:r>
            <w:r w:rsidR="00571FD8">
              <w:rPr>
                <w:rFonts w:ascii="Times New Roman" w:eastAsia="Cambria" w:hAnsi="Times New Roman" w:cs="Times New Roman"/>
              </w:rPr>
              <w:t xml:space="preserve">ambas as convocadas pelo </w:t>
            </w:r>
            <w:r w:rsidR="00571FD8" w:rsidRPr="006B1C62">
              <w:rPr>
                <w:rFonts w:ascii="Times New Roman" w:eastAsia="Cambria" w:hAnsi="Times New Roman" w:cs="Times New Roman"/>
              </w:rPr>
              <w:t>Edital 4/21</w:t>
            </w:r>
            <w:r w:rsidR="00571FD8">
              <w:rPr>
                <w:rFonts w:ascii="Times New Roman" w:eastAsia="Cambria" w:hAnsi="Times New Roman" w:cs="Times New Roman"/>
              </w:rPr>
              <w:t xml:space="preserve"> de convocação para recomposição do Plenário do CAU/MA </w:t>
            </w:r>
            <w:r w:rsidR="00884B7C">
              <w:rPr>
                <w:rFonts w:ascii="Times New Roman" w:eastAsia="Cambria" w:hAnsi="Times New Roman" w:cs="Times New Roman"/>
              </w:rPr>
              <w:t xml:space="preserve">cumpriram os requisitos previstos no Regulamento Eleitoral e </w:t>
            </w:r>
            <w:r w:rsidR="00571FD8">
              <w:rPr>
                <w:rFonts w:ascii="Times New Roman" w:eastAsia="Cambria" w:hAnsi="Times New Roman" w:cs="Times New Roman"/>
              </w:rPr>
              <w:t>foram diplomadas. Está sendo aguardado informações do CAU/MA acerca da posse das futuras conselheiras para encerramento do processo.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996325" w:rsidRPr="001601A4" w14:paraId="4A28769D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C66EC0" w14:textId="77777777" w:rsidR="00996325" w:rsidRPr="001601A4" w:rsidRDefault="00996325" w:rsidP="00996325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93B8E0" w14:textId="20C026DB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Protocolo SICCAU nº </w:t>
            </w:r>
            <w:r w:rsidR="00227A61" w:rsidRPr="00227A61">
              <w:rPr>
                <w:rFonts w:ascii="Times New Roman" w:hAnsi="Times New Roman"/>
                <w:b/>
              </w:rPr>
              <w:t>1367811</w:t>
            </w:r>
            <w:r>
              <w:rPr>
                <w:rFonts w:ascii="Times New Roman" w:hAnsi="Times New Roman"/>
                <w:b/>
              </w:rPr>
              <w:t>/2021: Pedido de recomposição do Plenário do CAU/</w:t>
            </w:r>
            <w:r w:rsidR="00DE7CDF">
              <w:rPr>
                <w:rFonts w:ascii="Times New Roman" w:hAnsi="Times New Roman"/>
                <w:b/>
              </w:rPr>
              <w:t>SE</w:t>
            </w:r>
          </w:p>
        </w:tc>
      </w:tr>
      <w:tr w:rsidR="00996325" w:rsidRPr="001601A4" w14:paraId="7C93D8A9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B4E03" w14:textId="77777777" w:rsidR="00996325" w:rsidRPr="001601A4" w:rsidRDefault="00996325" w:rsidP="0099632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C8EED" w14:textId="46D09CED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</w:t>
            </w:r>
            <w:r w:rsidR="001A10B1">
              <w:rPr>
                <w:rFonts w:ascii="Times New Roman" w:hAnsi="Times New Roman"/>
              </w:rPr>
              <w:t>SE</w:t>
            </w:r>
          </w:p>
        </w:tc>
      </w:tr>
      <w:tr w:rsidR="00996325" w:rsidRPr="001601A4" w14:paraId="7D67CDA5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EBBEF0" w14:textId="77777777" w:rsidR="00996325" w:rsidRPr="001601A4" w:rsidRDefault="00996325" w:rsidP="0099632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08CB30" w14:textId="0FD16D88" w:rsidR="00996325" w:rsidRPr="001601A4" w:rsidRDefault="00996325" w:rsidP="00996325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18130D" w:rsidRPr="001601A4" w14:paraId="715F4928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4931A6" w14:textId="77777777" w:rsidR="0018130D" w:rsidRPr="001601A4" w:rsidRDefault="0018130D" w:rsidP="001813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67E2D6F" w14:textId="2C6A7E8F" w:rsidR="00C628A5" w:rsidRPr="008A066E" w:rsidRDefault="00575025" w:rsidP="006B1C62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0E61EF">
              <w:rPr>
                <w:rFonts w:ascii="Times New Roman" w:hAnsi="Times New Roman"/>
              </w:rPr>
              <w:t xml:space="preserve">Apresentado o </w:t>
            </w:r>
            <w:r w:rsidR="006B1C62">
              <w:rPr>
                <w:rFonts w:ascii="Times New Roman" w:hAnsi="Times New Roman"/>
              </w:rPr>
              <w:t xml:space="preserve">pedido de recomposição do </w:t>
            </w:r>
            <w:r w:rsidR="00BE577B">
              <w:rPr>
                <w:rFonts w:ascii="Times New Roman" w:hAnsi="Times New Roman"/>
              </w:rPr>
              <w:t xml:space="preserve">Plenário do </w:t>
            </w:r>
            <w:r w:rsidR="006B1C62">
              <w:rPr>
                <w:rFonts w:ascii="Times New Roman" w:hAnsi="Times New Roman"/>
              </w:rPr>
              <w:t>CAU/</w:t>
            </w:r>
            <w:r w:rsidR="00DE7CDF">
              <w:rPr>
                <w:rFonts w:ascii="Times New Roman" w:hAnsi="Times New Roman"/>
              </w:rPr>
              <w:t>SE</w:t>
            </w:r>
            <w:r w:rsidR="00BE577B">
              <w:rPr>
                <w:rFonts w:ascii="Times New Roman" w:hAnsi="Times New Roman"/>
              </w:rPr>
              <w:t xml:space="preserve">, o qual </w:t>
            </w:r>
            <w:r w:rsidR="00590F8B">
              <w:rPr>
                <w:rFonts w:ascii="Times New Roman" w:hAnsi="Times New Roman"/>
              </w:rPr>
              <w:t>in</w:t>
            </w:r>
            <w:r w:rsidR="006B1C62">
              <w:rPr>
                <w:rFonts w:ascii="Times New Roman" w:hAnsi="Times New Roman"/>
              </w:rPr>
              <w:t>forma que as vacâncias são decorrentes de renúnci</w:t>
            </w:r>
            <w:r w:rsidR="00DE7CDF">
              <w:rPr>
                <w:rFonts w:ascii="Times New Roman" w:hAnsi="Times New Roman"/>
              </w:rPr>
              <w:t>as</w:t>
            </w:r>
            <w:r w:rsidR="006B1C62">
              <w:rPr>
                <w:rFonts w:ascii="Times New Roman" w:hAnsi="Times New Roman"/>
              </w:rPr>
              <w:t>.</w:t>
            </w:r>
          </w:p>
          <w:p w14:paraId="3CF2EF8B" w14:textId="365C983B" w:rsidR="002379E7" w:rsidRDefault="00AA7D27" w:rsidP="005A5AE3">
            <w:pPr>
              <w:spacing w:after="6pt" w:line="12pt" w:lineRule="auto"/>
              <w:jc w:val="both"/>
              <w:rPr>
                <w:rFonts w:ascii="Times New Roman" w:hAnsi="Times New Roman"/>
              </w:rPr>
            </w:pPr>
            <w:r w:rsidRPr="008A066E">
              <w:rPr>
                <w:rFonts w:ascii="Times New Roman" w:hAnsi="Times New Roman"/>
              </w:rPr>
              <w:t xml:space="preserve">Após </w:t>
            </w:r>
            <w:r w:rsidR="000940FF">
              <w:rPr>
                <w:rFonts w:ascii="Times New Roman" w:hAnsi="Times New Roman"/>
              </w:rPr>
              <w:t>análise</w:t>
            </w:r>
            <w:r w:rsidR="000E61EF">
              <w:rPr>
                <w:rFonts w:ascii="Times New Roman" w:hAnsi="Times New Roman"/>
              </w:rPr>
              <w:t>,</w:t>
            </w:r>
            <w:r w:rsidRPr="008A066E">
              <w:rPr>
                <w:rFonts w:ascii="Times New Roman" w:hAnsi="Times New Roman"/>
              </w:rPr>
              <w:t xml:space="preserve"> a </w:t>
            </w:r>
            <w:r w:rsidR="000E61EF" w:rsidRPr="008A066E">
              <w:rPr>
                <w:rFonts w:ascii="Times New Roman" w:hAnsi="Times New Roman"/>
              </w:rPr>
              <w:t xml:space="preserve">Comissão </w:t>
            </w:r>
            <w:r w:rsidRPr="008A066E">
              <w:rPr>
                <w:rFonts w:ascii="Times New Roman" w:hAnsi="Times New Roman"/>
              </w:rPr>
              <w:t xml:space="preserve">aprovou </w:t>
            </w:r>
            <w:r w:rsidR="00541ADB" w:rsidRPr="008A066E">
              <w:rPr>
                <w:rFonts w:ascii="Times New Roman" w:hAnsi="Times New Roman"/>
              </w:rPr>
              <w:t xml:space="preserve">a </w:t>
            </w:r>
            <w:r w:rsidR="00541ADB" w:rsidRPr="008A066E">
              <w:rPr>
                <w:rFonts w:ascii="Times New Roman" w:hAnsi="Times New Roman"/>
                <w:b/>
                <w:bCs/>
              </w:rPr>
              <w:t>Deliberação nº 0</w:t>
            </w:r>
            <w:r w:rsidR="00541ADB">
              <w:rPr>
                <w:rFonts w:ascii="Times New Roman" w:hAnsi="Times New Roman"/>
                <w:b/>
                <w:bCs/>
              </w:rPr>
              <w:t>1</w:t>
            </w:r>
            <w:r w:rsidR="00541ADB" w:rsidRPr="008A066E">
              <w:rPr>
                <w:rFonts w:ascii="Times New Roman" w:hAnsi="Times New Roman"/>
                <w:b/>
                <w:bCs/>
              </w:rPr>
              <w:t>0/2021 - CEN-CAU/BR</w:t>
            </w:r>
            <w:r w:rsidR="00541ADB" w:rsidRPr="008A066E">
              <w:rPr>
                <w:rFonts w:ascii="Times New Roman" w:hAnsi="Times New Roman"/>
              </w:rPr>
              <w:t>, que</w:t>
            </w:r>
            <w:r w:rsidR="00541ADB">
              <w:rPr>
                <w:rFonts w:ascii="Times New Roman" w:hAnsi="Times New Roman"/>
              </w:rPr>
              <w:t xml:space="preserve"> </w:t>
            </w:r>
            <w:r w:rsidR="005A5AE3" w:rsidRPr="005A5AE3">
              <w:rPr>
                <w:rFonts w:ascii="Times New Roman" w:hAnsi="Times New Roman"/>
              </w:rPr>
              <w:t>recomenda ao Plenário do</w:t>
            </w:r>
            <w:r w:rsidR="005A5AE3">
              <w:rPr>
                <w:rFonts w:ascii="Times New Roman" w:hAnsi="Times New Roman"/>
              </w:rPr>
              <w:t xml:space="preserve"> </w:t>
            </w:r>
            <w:r w:rsidR="005A5AE3" w:rsidRPr="005A5AE3">
              <w:rPr>
                <w:rFonts w:ascii="Times New Roman" w:hAnsi="Times New Roman"/>
              </w:rPr>
              <w:t>CAU/BR a abertura de processo de recomposição de membros do Plenário do</w:t>
            </w:r>
            <w:r w:rsidR="005A5AE3">
              <w:rPr>
                <w:rFonts w:ascii="Times New Roman" w:hAnsi="Times New Roman"/>
              </w:rPr>
              <w:t xml:space="preserve"> </w:t>
            </w:r>
            <w:r w:rsidR="005A5AE3" w:rsidRPr="005A5AE3">
              <w:rPr>
                <w:rFonts w:ascii="Times New Roman" w:hAnsi="Times New Roman"/>
              </w:rPr>
              <w:t>CAU/</w:t>
            </w:r>
            <w:r w:rsidR="006F3AAD">
              <w:rPr>
                <w:rFonts w:ascii="Times New Roman" w:hAnsi="Times New Roman"/>
              </w:rPr>
              <w:t>SE</w:t>
            </w:r>
            <w:r w:rsidR="005A5AE3">
              <w:rPr>
                <w:rFonts w:ascii="Times New Roman" w:hAnsi="Times New Roman"/>
              </w:rPr>
              <w:t>.</w:t>
            </w:r>
          </w:p>
          <w:p w14:paraId="002D9FFC" w14:textId="74AD2667" w:rsidR="002638CF" w:rsidRPr="00C55372" w:rsidRDefault="00541ADB" w:rsidP="00541ADB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Observada a recorrência de informações de renúncia de conselheiros</w:t>
            </w:r>
            <w:r w:rsidR="003B246D">
              <w:rPr>
                <w:rFonts w:ascii="Times New Roman" w:hAnsi="Times New Roman"/>
              </w:rPr>
              <w:t xml:space="preserve"> e </w:t>
            </w:r>
            <w:r w:rsidR="003B246D" w:rsidRPr="003B246D">
              <w:rPr>
                <w:rFonts w:ascii="Times New Roman" w:hAnsi="Times New Roman"/>
              </w:rPr>
              <w:t>preocupada com as consequências frente o processo eleitoral</w:t>
            </w:r>
            <w:r>
              <w:rPr>
                <w:rFonts w:ascii="Times New Roman" w:hAnsi="Times New Roman"/>
              </w:rPr>
              <w:t xml:space="preserve">, a </w:t>
            </w:r>
            <w:r w:rsidR="00FC21D8">
              <w:rPr>
                <w:rFonts w:ascii="Times New Roman" w:hAnsi="Times New Roman"/>
              </w:rPr>
              <w:t xml:space="preserve">Comissão </w:t>
            </w:r>
            <w:r>
              <w:rPr>
                <w:rFonts w:ascii="Times New Roman" w:hAnsi="Times New Roman"/>
              </w:rPr>
              <w:t>aprovou a</w:t>
            </w:r>
            <w:r w:rsidRPr="008A066E">
              <w:rPr>
                <w:rFonts w:ascii="Times New Roman" w:hAnsi="Times New Roman"/>
              </w:rPr>
              <w:t xml:space="preserve"> </w:t>
            </w:r>
            <w:r w:rsidRPr="008A066E">
              <w:rPr>
                <w:rFonts w:ascii="Times New Roman" w:hAnsi="Times New Roman"/>
                <w:b/>
                <w:bCs/>
              </w:rPr>
              <w:t>Deliberação nº 0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503A68">
              <w:rPr>
                <w:rFonts w:ascii="Times New Roman" w:hAnsi="Times New Roman"/>
                <w:b/>
                <w:bCs/>
              </w:rPr>
              <w:t>1</w:t>
            </w:r>
            <w:r w:rsidRPr="008A066E">
              <w:rPr>
                <w:rFonts w:ascii="Times New Roman" w:hAnsi="Times New Roman"/>
                <w:b/>
                <w:bCs/>
              </w:rPr>
              <w:t>/2021 - CEN-CAU/BR</w:t>
            </w:r>
            <w:r w:rsidRPr="008A066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pela qual solicita à </w:t>
            </w:r>
            <w:r w:rsidR="007F08A8">
              <w:rPr>
                <w:rFonts w:ascii="Times New Roman" w:hAnsi="Times New Roman"/>
              </w:rPr>
              <w:t xml:space="preserve">Presidência </w:t>
            </w:r>
            <w:r>
              <w:rPr>
                <w:rFonts w:ascii="Times New Roman" w:hAnsi="Times New Roman"/>
              </w:rPr>
              <w:t xml:space="preserve">do CAU/BR o envio de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ofício circular aos CAU/UF informando a </w:t>
            </w:r>
            <w:r w:rsidRPr="00A6438A">
              <w:rPr>
                <w:rFonts w:ascii="Times New Roman" w:eastAsia="Times New Roman" w:hAnsi="Times New Roman"/>
                <w:lang w:eastAsia="pt-BR"/>
              </w:rPr>
              <w:t>regulamentação e consequências de renúncias, faltas e justificativas relacionadas a participação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de conselheiros </w:t>
            </w:r>
            <w:r w:rsidRPr="00A6438A">
              <w:rPr>
                <w:rFonts w:ascii="Times New Roman" w:eastAsia="Times New Roman" w:hAnsi="Times New Roman"/>
                <w:lang w:eastAsia="pt-BR"/>
              </w:rPr>
              <w:t>em reuniões do CAU</w:t>
            </w:r>
            <w:r>
              <w:rPr>
                <w:rFonts w:ascii="Times New Roman" w:eastAsia="Times New Roman" w:hAnsi="Times New Roman"/>
                <w:lang w:eastAsia="pt-BR"/>
              </w:rPr>
              <w:t>/BR ou de CAU/UF.</w:t>
            </w:r>
          </w:p>
        </w:tc>
      </w:tr>
    </w:tbl>
    <w:p w14:paraId="764A421E" w14:textId="77777777" w:rsidR="00227A61" w:rsidRPr="001601A4" w:rsidRDefault="00227A61" w:rsidP="00227A61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227A61" w:rsidRPr="001601A4" w14:paraId="5FD21147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D7701D" w14:textId="77777777" w:rsidR="00227A61" w:rsidRPr="001601A4" w:rsidRDefault="00227A61" w:rsidP="00227A61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F4BBB5" w14:textId="6AA7D886" w:rsidR="00227A61" w:rsidRPr="001601A4" w:rsidRDefault="00227A61" w:rsidP="00227A61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Plano de ação 2022 da CEN-CAU/BR</w:t>
            </w:r>
          </w:p>
        </w:tc>
      </w:tr>
      <w:tr w:rsidR="00227A61" w:rsidRPr="001601A4" w14:paraId="63B07873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EDBAD2" w14:textId="77777777" w:rsidR="00227A61" w:rsidRPr="001601A4" w:rsidRDefault="00227A61" w:rsidP="00227A6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24BE96" w14:textId="2D66230E" w:rsidR="00227A61" w:rsidRPr="001601A4" w:rsidRDefault="00227A61" w:rsidP="00227A6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CAU/BR</w:t>
            </w:r>
          </w:p>
        </w:tc>
      </w:tr>
      <w:tr w:rsidR="00227A61" w:rsidRPr="001601A4" w14:paraId="1B5CC2AA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09CCA4" w14:textId="77777777" w:rsidR="00227A61" w:rsidRPr="001601A4" w:rsidRDefault="00227A61" w:rsidP="00227A61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FC6288" w14:textId="4DB02784" w:rsidR="00227A61" w:rsidRPr="001601A4" w:rsidRDefault="00227A61" w:rsidP="00227A61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227A61" w:rsidRPr="001601A4" w14:paraId="6A95EB8B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A4C3A1" w14:textId="77777777" w:rsidR="00227A61" w:rsidRPr="001601A4" w:rsidRDefault="00227A61" w:rsidP="0011149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F1E974" w14:textId="060F5134" w:rsidR="00827E16" w:rsidRPr="00C55372" w:rsidRDefault="00227A61" w:rsidP="00EE1E62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Contou com a presença do Gerente de </w:t>
            </w:r>
            <w:r w:rsidR="00170057">
              <w:rPr>
                <w:rFonts w:ascii="Times New Roman" w:hAnsi="Times New Roman"/>
              </w:rPr>
              <w:t xml:space="preserve">Planejamento </w:t>
            </w:r>
            <w:r>
              <w:rPr>
                <w:rFonts w:ascii="Times New Roman" w:hAnsi="Times New Roman"/>
              </w:rPr>
              <w:t>do CAU/BR</w:t>
            </w:r>
            <w:r w:rsidR="00170057">
              <w:rPr>
                <w:rFonts w:ascii="Times New Roman" w:hAnsi="Times New Roman"/>
              </w:rPr>
              <w:t>, Luiz Poletto,</w:t>
            </w:r>
            <w:r>
              <w:rPr>
                <w:rFonts w:ascii="Times New Roman" w:hAnsi="Times New Roman"/>
              </w:rPr>
              <w:t xml:space="preserve"> que </w:t>
            </w:r>
            <w:r w:rsidR="00DA5594">
              <w:rPr>
                <w:rFonts w:ascii="Times New Roman" w:hAnsi="Times New Roman"/>
              </w:rPr>
              <w:t xml:space="preserve">analisou preliminarmente a </w:t>
            </w:r>
            <w:r w:rsidR="00DA5594" w:rsidRPr="009660BA">
              <w:rPr>
                <w:rFonts w:ascii="Times New Roman" w:hAnsi="Times New Roman"/>
                <w:lang w:eastAsia="pt-BR"/>
              </w:rPr>
              <w:t>proposta de programação do Plano de ação 202</w:t>
            </w:r>
            <w:r w:rsidR="00DA5594">
              <w:rPr>
                <w:rFonts w:ascii="Times New Roman" w:hAnsi="Times New Roman"/>
                <w:lang w:eastAsia="pt-BR"/>
              </w:rPr>
              <w:t>2</w:t>
            </w:r>
            <w:r w:rsidR="00DA5594" w:rsidRPr="009660BA">
              <w:rPr>
                <w:rFonts w:ascii="Times New Roman" w:hAnsi="Times New Roman"/>
                <w:lang w:eastAsia="pt-BR"/>
              </w:rPr>
              <w:t xml:space="preserve"> </w:t>
            </w:r>
            <w:r w:rsidR="00DA5594" w:rsidRPr="009660BA">
              <w:rPr>
                <w:rFonts w:ascii="Times New Roman" w:hAnsi="Times New Roman"/>
                <w:lang w:eastAsia="pt-BR"/>
              </w:rPr>
              <w:lastRenderedPageBreak/>
              <w:t>da CEN-CAU/B</w:t>
            </w:r>
            <w:r w:rsidR="00DA5594">
              <w:rPr>
                <w:rFonts w:ascii="Times New Roman" w:hAnsi="Times New Roman"/>
                <w:lang w:eastAsia="pt-BR"/>
              </w:rPr>
              <w:t>R, que foi aprovada por meio d</w:t>
            </w:r>
            <w:r w:rsidR="00827E16" w:rsidRPr="008A066E">
              <w:rPr>
                <w:rFonts w:ascii="Times New Roman" w:hAnsi="Times New Roman"/>
              </w:rPr>
              <w:t xml:space="preserve">a </w:t>
            </w:r>
            <w:r w:rsidR="00827E16" w:rsidRPr="008A066E">
              <w:rPr>
                <w:rFonts w:ascii="Times New Roman" w:hAnsi="Times New Roman"/>
                <w:b/>
                <w:bCs/>
              </w:rPr>
              <w:t>Deliberação nº 0</w:t>
            </w:r>
            <w:r w:rsidR="00827E16">
              <w:rPr>
                <w:rFonts w:ascii="Times New Roman" w:hAnsi="Times New Roman"/>
                <w:b/>
                <w:bCs/>
              </w:rPr>
              <w:t>1</w:t>
            </w:r>
            <w:r w:rsidR="005C0D96">
              <w:rPr>
                <w:rFonts w:ascii="Times New Roman" w:hAnsi="Times New Roman"/>
                <w:b/>
                <w:bCs/>
              </w:rPr>
              <w:t>2</w:t>
            </w:r>
            <w:r w:rsidR="00827E16" w:rsidRPr="008A066E">
              <w:rPr>
                <w:rFonts w:ascii="Times New Roman" w:hAnsi="Times New Roman"/>
                <w:b/>
                <w:bCs/>
              </w:rPr>
              <w:t>/2021 - CEN-CAU/BR</w:t>
            </w:r>
            <w:r w:rsidR="00DA5594">
              <w:rPr>
                <w:rFonts w:ascii="Times New Roman" w:hAnsi="Times New Roman"/>
              </w:rPr>
              <w:t>.</w:t>
            </w:r>
          </w:p>
        </w:tc>
      </w:tr>
    </w:tbl>
    <w:p w14:paraId="147A1CA0" w14:textId="77777777" w:rsidR="00227A61" w:rsidRPr="001601A4" w:rsidRDefault="00227A61" w:rsidP="00227A61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227A61" w:rsidRPr="001601A4" w14:paraId="3DAC97A5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A8D388" w14:textId="77777777" w:rsidR="00227A61" w:rsidRPr="001601A4" w:rsidRDefault="00227A61" w:rsidP="0011149A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C7E519" w14:textId="77777777" w:rsidR="00227A61" w:rsidRPr="001601A4" w:rsidRDefault="00227A61" w:rsidP="0011149A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E55B7B">
              <w:rPr>
                <w:rFonts w:ascii="Times New Roman" w:hAnsi="Times New Roman"/>
                <w:b/>
              </w:rPr>
              <w:t>Planejamento Estratégico da Gestão</w:t>
            </w:r>
          </w:p>
        </w:tc>
      </w:tr>
      <w:tr w:rsidR="00227A61" w:rsidRPr="001601A4" w14:paraId="60CB5527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426B30" w14:textId="77777777" w:rsidR="00227A61" w:rsidRPr="001601A4" w:rsidRDefault="00227A61" w:rsidP="0011149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16C68A" w14:textId="77777777" w:rsidR="00227A61" w:rsidRPr="001601A4" w:rsidRDefault="00227A61" w:rsidP="0011149A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Presidência do CAU/BR</w:t>
            </w:r>
          </w:p>
        </w:tc>
      </w:tr>
      <w:tr w:rsidR="00227A61" w:rsidRPr="001601A4" w14:paraId="71FAD8B9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8E9BC5" w14:textId="77777777" w:rsidR="00227A61" w:rsidRPr="001601A4" w:rsidRDefault="00227A61" w:rsidP="0011149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FAD644" w14:textId="77777777" w:rsidR="00227A61" w:rsidRPr="001601A4" w:rsidRDefault="00227A61" w:rsidP="0011149A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227A61" w:rsidRPr="001601A4" w14:paraId="13BA29DB" w14:textId="77777777" w:rsidTr="0011149A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59323C" w14:textId="77777777" w:rsidR="00227A61" w:rsidRPr="001601A4" w:rsidRDefault="00227A61" w:rsidP="0011149A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DB5FB8" w14:textId="21DBBE45" w:rsidR="00227A61" w:rsidRPr="005469B5" w:rsidRDefault="00827E16" w:rsidP="0011149A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5469B5">
              <w:rPr>
                <w:rFonts w:ascii="Times New Roman" w:eastAsia="Cambria" w:hAnsi="Times New Roman" w:cs="Times New Roman"/>
              </w:rPr>
              <w:t xml:space="preserve">Discutido </w:t>
            </w:r>
            <w:r w:rsidR="009832F0" w:rsidRPr="005469B5">
              <w:rPr>
                <w:rFonts w:ascii="Times New Roman" w:eastAsia="Cambria" w:hAnsi="Times New Roman" w:cs="Times New Roman"/>
              </w:rPr>
              <w:t>em conjunto com o item 2 da ordem do dia.</w:t>
            </w:r>
          </w:p>
          <w:p w14:paraId="5BE8F98B" w14:textId="7257E605" w:rsidR="00827E16" w:rsidRPr="00C55372" w:rsidRDefault="009832F0" w:rsidP="005469B5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Foi dada </w:t>
            </w:r>
            <w:r w:rsidRPr="005469B5">
              <w:rPr>
                <w:rFonts w:ascii="Times New Roman" w:eastAsia="Cambria" w:hAnsi="Times New Roman" w:cs="Times New Roman"/>
              </w:rPr>
              <w:t>continuidade</w:t>
            </w:r>
            <w:r>
              <w:rPr>
                <w:rFonts w:ascii="Times New Roman" w:eastAsia="Cambria" w:hAnsi="Times New Roman" w:cs="Times New Roman"/>
              </w:rPr>
              <w:t xml:space="preserve"> à discussão da reunião anterior, com a identificação dos projetos da Comissão previstos para 2022 que </w:t>
            </w:r>
            <w:r w:rsidR="00827E16" w:rsidRPr="00A92901">
              <w:rPr>
                <w:rFonts w:ascii="Times New Roman" w:eastAsia="Cambria" w:hAnsi="Times New Roman" w:cs="Times New Roman"/>
              </w:rPr>
              <w:t>poder</w:t>
            </w:r>
            <w:r>
              <w:rPr>
                <w:rFonts w:ascii="Times New Roman" w:eastAsia="Cambria" w:hAnsi="Times New Roman" w:cs="Times New Roman"/>
              </w:rPr>
              <w:t xml:space="preserve">ão </w:t>
            </w:r>
            <w:r w:rsidR="00827E16" w:rsidRPr="00A92901">
              <w:rPr>
                <w:rFonts w:ascii="Times New Roman" w:eastAsia="Cambria" w:hAnsi="Times New Roman" w:cs="Times New Roman"/>
              </w:rPr>
              <w:t xml:space="preserve">contribuir no </w:t>
            </w:r>
            <w:r>
              <w:rPr>
                <w:rFonts w:ascii="Times New Roman" w:eastAsia="Cambria" w:hAnsi="Times New Roman" w:cs="Times New Roman"/>
              </w:rPr>
              <w:t xml:space="preserve">enfrentamento </w:t>
            </w:r>
            <w:r w:rsidR="00827E16" w:rsidRPr="00A92901">
              <w:rPr>
                <w:rFonts w:ascii="Times New Roman" w:eastAsia="Cambria" w:hAnsi="Times New Roman" w:cs="Times New Roman"/>
              </w:rPr>
              <w:t>dos desafios estratégicos da gestão.</w:t>
            </w:r>
            <w:r w:rsidR="00827E16">
              <w:rPr>
                <w:rFonts w:ascii="Times New Roman" w:eastAsia="Cambria" w:hAnsi="Times New Roman" w:cs="Times New Roman"/>
              </w:rPr>
              <w:t xml:space="preserve"> Os resultados </w:t>
            </w:r>
            <w:r w:rsidR="00827E16" w:rsidRPr="001112F1">
              <w:rPr>
                <w:rFonts w:ascii="Times New Roman" w:eastAsia="Cambria" w:hAnsi="Times New Roman" w:cs="Times New Roman"/>
              </w:rPr>
              <w:t>serão enviados à Gerencia de Planejamento</w:t>
            </w:r>
            <w:r w:rsidR="008E2A8C">
              <w:rPr>
                <w:rFonts w:ascii="Times New Roman" w:eastAsia="Cambria" w:hAnsi="Times New Roman" w:cs="Times New Roman"/>
              </w:rPr>
              <w:t xml:space="preserve"> do CAU/BR</w:t>
            </w:r>
            <w:r w:rsidR="00827E16" w:rsidRPr="001112F1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BD993" w14:textId="77777777" w:rsidR="00400590" w:rsidRPr="005365F0" w:rsidRDefault="000F4A75" w:rsidP="00227A6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5365F0">
              <w:rPr>
                <w:rFonts w:ascii="Times New Roman" w:eastAsia="Cambria" w:hAnsi="Times New Roman" w:cs="Times New Roman"/>
              </w:rPr>
              <w:t>Foi apresentado rito de aprovação de resolução, estabelecido pela Resolução CAU/BR nº 104, de 2016.</w:t>
            </w:r>
          </w:p>
          <w:p w14:paraId="105A131F" w14:textId="77777777" w:rsidR="002463D0" w:rsidRPr="005365F0" w:rsidRDefault="002463D0" w:rsidP="00227A6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5365F0">
              <w:rPr>
                <w:rFonts w:ascii="Times New Roman" w:eastAsia="Cambria" w:hAnsi="Times New Roman" w:cs="Times New Roman"/>
              </w:rPr>
              <w:t>A assessoria a apresentou uma estrutura de</w:t>
            </w:r>
            <w:r w:rsidR="001C027E" w:rsidRPr="005365F0">
              <w:rPr>
                <w:rFonts w:ascii="Times New Roman" w:eastAsia="Cambria" w:hAnsi="Times New Roman" w:cs="Times New Roman"/>
              </w:rPr>
              <w:t xml:space="preserve"> informações colhidas e geradas pela Comissão, que será estruturada na forma de </w:t>
            </w:r>
            <w:r w:rsidRPr="005365F0">
              <w:rPr>
                <w:rFonts w:ascii="Times New Roman" w:eastAsia="Cambria" w:hAnsi="Times New Roman" w:cs="Times New Roman"/>
              </w:rPr>
              <w:t>apresentação</w:t>
            </w:r>
            <w:r w:rsidR="001C027E" w:rsidRPr="005365F0">
              <w:rPr>
                <w:rFonts w:ascii="Times New Roman" w:eastAsia="Cambria" w:hAnsi="Times New Roman" w:cs="Times New Roman"/>
              </w:rPr>
              <w:t>.</w:t>
            </w:r>
          </w:p>
          <w:p w14:paraId="2E6727D9" w14:textId="1038FEAA" w:rsidR="009A4D53" w:rsidRPr="00CF047D" w:rsidRDefault="009A4D53" w:rsidP="00227A61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5365F0">
              <w:rPr>
                <w:rFonts w:ascii="Times New Roman" w:eastAsia="Cambria" w:hAnsi="Times New Roman" w:cs="Times New Roman"/>
              </w:rPr>
              <w:t xml:space="preserve">Foram </w:t>
            </w:r>
            <w:r w:rsidR="005365F0" w:rsidRPr="005365F0">
              <w:rPr>
                <w:rFonts w:ascii="Times New Roman" w:eastAsia="Cambria" w:hAnsi="Times New Roman" w:cs="Times New Roman"/>
              </w:rPr>
              <w:t>analisadas</w:t>
            </w:r>
            <w:r w:rsidRPr="005365F0">
              <w:rPr>
                <w:rFonts w:ascii="Times New Roman" w:eastAsia="Cambria" w:hAnsi="Times New Roman" w:cs="Times New Roman"/>
              </w:rPr>
              <w:t xml:space="preserve"> determinadas disposições que integrarão o anteprojeto de resolução para alteração do Regulamento Eleitoral.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D3B9272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16DDE47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4EF532D8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2FAC5546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15018E1" w14:textId="77777777" w:rsidR="00A07736" w:rsidRDefault="00A07736" w:rsidP="00A0773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464"/>
        <w:gridCol w:w="4457"/>
      </w:tblGrid>
      <w:tr w:rsidR="00A07736" w:rsidRPr="001036CC" w14:paraId="18D7CA1F" w14:textId="77777777" w:rsidTr="00A07736">
        <w:tc>
          <w:tcPr>
            <w:tcW w:w="223.20pt" w:type="dxa"/>
            <w:shd w:val="clear" w:color="auto" w:fill="auto"/>
            <w:vAlign w:val="bottom"/>
          </w:tcPr>
          <w:p w14:paraId="78D716EC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MATOZALÉM SOUSA SANTANA</w:t>
            </w:r>
          </w:p>
          <w:p w14:paraId="6E975BDC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3FAC0387" w14:textId="1B28BF5E" w:rsidR="00A07736" w:rsidRPr="001036CC" w:rsidRDefault="00487E4D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7E4D">
              <w:rPr>
                <w:rFonts w:ascii="Times New Roman" w:eastAsia="Calibri" w:hAnsi="Times New Roman" w:cs="Times New Roman"/>
                <w:b/>
              </w:rPr>
              <w:t>GRETE SOARES PFLUEGER</w:t>
            </w:r>
          </w:p>
          <w:p w14:paraId="45102E94" w14:textId="508D5EB8" w:rsidR="00A07736" w:rsidRPr="001036CC" w:rsidRDefault="00487E4D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A07736" w:rsidRPr="001036CC" w14:paraId="295554C1" w14:textId="77777777" w:rsidTr="00A07736">
        <w:tc>
          <w:tcPr>
            <w:tcW w:w="223.20pt" w:type="dxa"/>
            <w:shd w:val="clear" w:color="auto" w:fill="auto"/>
            <w:vAlign w:val="bottom"/>
          </w:tcPr>
          <w:p w14:paraId="2971BF62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EMÍLIO CALIMAN TERRA</w:t>
            </w:r>
          </w:p>
          <w:p w14:paraId="0BC7EE51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100E597E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118BF5DE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163F6E0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302D62D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EDF5E48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JOSÉ GERARDO DA FONSECA SOARES</w:t>
            </w:r>
          </w:p>
          <w:p w14:paraId="2A30B325" w14:textId="77777777" w:rsidR="00A07736" w:rsidRPr="001036CC" w:rsidRDefault="00A07736" w:rsidP="00CF3FB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</w:tr>
      <w:tr w:rsidR="00A07736" w:rsidRPr="001036CC" w14:paraId="053EFDED" w14:textId="77777777" w:rsidTr="00A07736">
        <w:tc>
          <w:tcPr>
            <w:tcW w:w="223.20pt" w:type="dxa"/>
            <w:shd w:val="clear" w:color="auto" w:fill="auto"/>
            <w:vAlign w:val="bottom"/>
          </w:tcPr>
          <w:p w14:paraId="784A5FC6" w14:textId="190CF29D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7736">
              <w:rPr>
                <w:rFonts w:ascii="Times New Roman" w:eastAsia="Calibri" w:hAnsi="Times New Roman" w:cs="Times New Roman"/>
                <w:b/>
              </w:rPr>
              <w:t>NIKSON DIAS DE OLIVEIRA</w:t>
            </w:r>
          </w:p>
          <w:p w14:paraId="49A14070" w14:textId="58493786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36CC"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222.85pt" w:type="dxa"/>
            <w:shd w:val="clear" w:color="auto" w:fill="auto"/>
            <w:vAlign w:val="bottom"/>
          </w:tcPr>
          <w:p w14:paraId="4A31D7BD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95A839E" w14:textId="77777777" w:rsidR="00A07736" w:rsidRPr="001036CC" w:rsidRDefault="00A07736" w:rsidP="00EB4CA2">
            <w:pPr>
              <w:spacing w:after="0pt" w:line="12pt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078031C" w14:textId="4245DC32" w:rsidR="00A07736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1D37DE" w14:textId="77777777" w:rsidR="00A07736" w:rsidRPr="001036CC" w:rsidRDefault="00A07736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C53CAB1" w14:textId="2C696A58" w:rsidR="00782B1E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042A">
              <w:rPr>
                <w:rFonts w:ascii="Times New Roman" w:eastAsia="Calibri" w:hAnsi="Times New Roman" w:cs="Times New Roman"/>
                <w:b/>
              </w:rPr>
              <w:t>LEONARDO CASTELLO BRANCO</w:t>
            </w:r>
          </w:p>
          <w:p w14:paraId="7E831163" w14:textId="4593BA0C" w:rsidR="00A07736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Cs/>
              </w:rPr>
              <w:t>Analista técnico</w:t>
            </w:r>
          </w:p>
        </w:tc>
      </w:tr>
      <w:tr w:rsidR="00E7042A" w:rsidRPr="001036CC" w14:paraId="59275FB1" w14:textId="77777777" w:rsidTr="00A07736">
        <w:tc>
          <w:tcPr>
            <w:tcW w:w="223.20pt" w:type="dxa"/>
            <w:shd w:val="clear" w:color="auto" w:fill="auto"/>
            <w:vAlign w:val="bottom"/>
          </w:tcPr>
          <w:p w14:paraId="3D61E099" w14:textId="77777777" w:rsidR="00E7042A" w:rsidRPr="00A07736" w:rsidRDefault="00E7042A" w:rsidP="00A0773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2.85pt" w:type="dxa"/>
            <w:shd w:val="clear" w:color="auto" w:fill="auto"/>
            <w:vAlign w:val="bottom"/>
          </w:tcPr>
          <w:p w14:paraId="002DADFF" w14:textId="77777777" w:rsidR="00E7042A" w:rsidRPr="001036CC" w:rsidRDefault="00E7042A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F36BF0" w14:textId="77777777" w:rsidR="00E7042A" w:rsidRPr="001036CC" w:rsidRDefault="00E7042A" w:rsidP="00EB4CA2">
            <w:pPr>
              <w:spacing w:after="0pt" w:line="12pt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A80E12F" w14:textId="4202B50F" w:rsidR="00E7042A" w:rsidRDefault="00E7042A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CE8CEE5" w14:textId="77777777" w:rsidR="00782B1E" w:rsidRDefault="00782B1E" w:rsidP="00E7042A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3217687" w14:textId="77777777" w:rsidR="00782B1E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/>
              </w:rPr>
              <w:t>ROBSON RIBEIRO</w:t>
            </w:r>
          </w:p>
          <w:p w14:paraId="6EF21BF4" w14:textId="73B6AC73" w:rsidR="00E7042A" w:rsidRPr="001036CC" w:rsidRDefault="00782B1E" w:rsidP="00782B1E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36CC">
              <w:rPr>
                <w:rFonts w:ascii="Times New Roman" w:eastAsia="Calibri" w:hAnsi="Times New Roman" w:cs="Times New Roman"/>
                <w:bCs/>
              </w:rPr>
              <w:t>Analista técnico</w:t>
            </w:r>
          </w:p>
        </w:tc>
      </w:tr>
    </w:tbl>
    <w:p w14:paraId="0E276B15" w14:textId="68D48785" w:rsidR="00755B4A" w:rsidRPr="00755B4A" w:rsidRDefault="00755B4A" w:rsidP="00786844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2FF1B25" w14:textId="77777777" w:rsidR="00B13ACB" w:rsidRDefault="00B13ACB" w:rsidP="00783D72">
      <w:pPr>
        <w:spacing w:after="0pt" w:line="12pt" w:lineRule="auto"/>
      </w:pPr>
      <w:r>
        <w:separator/>
      </w:r>
    </w:p>
  </w:endnote>
  <w:endnote w:type="continuationSeparator" w:id="0">
    <w:p w14:paraId="522D7DC2" w14:textId="77777777" w:rsidR="00B13ACB" w:rsidRDefault="00B13ACB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5E0EEEF5" w:rsidR="00C25F47" w:rsidRPr="00C25F47" w:rsidRDefault="00AA773C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B4C16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52ª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59D0132" w14:textId="77777777" w:rsidR="00B13ACB" w:rsidRDefault="00B13ACB" w:rsidP="00783D72">
      <w:pPr>
        <w:spacing w:after="0pt" w:line="12pt" w:lineRule="auto"/>
      </w:pPr>
      <w:r>
        <w:separator/>
      </w:r>
    </w:p>
  </w:footnote>
  <w:footnote w:type="continuationSeparator" w:id="0">
    <w:p w14:paraId="44C65897" w14:textId="77777777" w:rsidR="00B13ACB" w:rsidRDefault="00B13ACB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C345D1"/>
    <w:multiLevelType w:val="hybridMultilevel"/>
    <w:tmpl w:val="6256EE6C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4" w15:restartNumberingAfterBreak="0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 w15:restartNumberingAfterBreak="0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0" w15:restartNumberingAfterBreak="0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1" w15:restartNumberingAfterBreak="0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0109"/>
    <w:rsid w:val="00005888"/>
    <w:rsid w:val="000059CF"/>
    <w:rsid w:val="00006890"/>
    <w:rsid w:val="00010126"/>
    <w:rsid w:val="00010BFC"/>
    <w:rsid w:val="000133E3"/>
    <w:rsid w:val="0002057C"/>
    <w:rsid w:val="000257E5"/>
    <w:rsid w:val="00032DE6"/>
    <w:rsid w:val="00046042"/>
    <w:rsid w:val="00052031"/>
    <w:rsid w:val="00052640"/>
    <w:rsid w:val="00057C5F"/>
    <w:rsid w:val="00061F81"/>
    <w:rsid w:val="00065840"/>
    <w:rsid w:val="000723A4"/>
    <w:rsid w:val="00072D61"/>
    <w:rsid w:val="00082C3F"/>
    <w:rsid w:val="00083DD1"/>
    <w:rsid w:val="00091AB2"/>
    <w:rsid w:val="00091CD5"/>
    <w:rsid w:val="000940FF"/>
    <w:rsid w:val="000A1E7B"/>
    <w:rsid w:val="000A3D0A"/>
    <w:rsid w:val="000B2191"/>
    <w:rsid w:val="000B28B7"/>
    <w:rsid w:val="000B4CBB"/>
    <w:rsid w:val="000B5EEC"/>
    <w:rsid w:val="000C160B"/>
    <w:rsid w:val="000C26CE"/>
    <w:rsid w:val="000D05EF"/>
    <w:rsid w:val="000D2BC6"/>
    <w:rsid w:val="000D32FA"/>
    <w:rsid w:val="000D3445"/>
    <w:rsid w:val="000D3D31"/>
    <w:rsid w:val="000E5A52"/>
    <w:rsid w:val="000E61EF"/>
    <w:rsid w:val="000E76F1"/>
    <w:rsid w:val="000F157D"/>
    <w:rsid w:val="000F228D"/>
    <w:rsid w:val="000F2C68"/>
    <w:rsid w:val="000F3B90"/>
    <w:rsid w:val="000F4A75"/>
    <w:rsid w:val="000F4D9B"/>
    <w:rsid w:val="000F549B"/>
    <w:rsid w:val="000F5C18"/>
    <w:rsid w:val="001050E5"/>
    <w:rsid w:val="00105181"/>
    <w:rsid w:val="001068B4"/>
    <w:rsid w:val="00106F7C"/>
    <w:rsid w:val="00111BB6"/>
    <w:rsid w:val="00113AF9"/>
    <w:rsid w:val="00127ADE"/>
    <w:rsid w:val="00140D85"/>
    <w:rsid w:val="0014246E"/>
    <w:rsid w:val="0014695A"/>
    <w:rsid w:val="00147C80"/>
    <w:rsid w:val="00156908"/>
    <w:rsid w:val="00157730"/>
    <w:rsid w:val="00160577"/>
    <w:rsid w:val="00160C6E"/>
    <w:rsid w:val="00163C11"/>
    <w:rsid w:val="00170057"/>
    <w:rsid w:val="00171F24"/>
    <w:rsid w:val="00175837"/>
    <w:rsid w:val="0017774D"/>
    <w:rsid w:val="0018130D"/>
    <w:rsid w:val="00184180"/>
    <w:rsid w:val="00185DB4"/>
    <w:rsid w:val="00190D89"/>
    <w:rsid w:val="00191011"/>
    <w:rsid w:val="00193DB6"/>
    <w:rsid w:val="00193E0F"/>
    <w:rsid w:val="001A10B1"/>
    <w:rsid w:val="001A5256"/>
    <w:rsid w:val="001A53C2"/>
    <w:rsid w:val="001A7431"/>
    <w:rsid w:val="001B4299"/>
    <w:rsid w:val="001B5806"/>
    <w:rsid w:val="001B587B"/>
    <w:rsid w:val="001B5DFD"/>
    <w:rsid w:val="001C027E"/>
    <w:rsid w:val="001C064B"/>
    <w:rsid w:val="001C1BD0"/>
    <w:rsid w:val="001C2093"/>
    <w:rsid w:val="001C20D9"/>
    <w:rsid w:val="001C2A76"/>
    <w:rsid w:val="001D18F4"/>
    <w:rsid w:val="001D3607"/>
    <w:rsid w:val="001D3E9B"/>
    <w:rsid w:val="001D6790"/>
    <w:rsid w:val="001E12E8"/>
    <w:rsid w:val="001E2228"/>
    <w:rsid w:val="001E7833"/>
    <w:rsid w:val="001F0887"/>
    <w:rsid w:val="001F478A"/>
    <w:rsid w:val="001F62C7"/>
    <w:rsid w:val="001F7785"/>
    <w:rsid w:val="002018DF"/>
    <w:rsid w:val="00203061"/>
    <w:rsid w:val="002061BA"/>
    <w:rsid w:val="002110FE"/>
    <w:rsid w:val="00211654"/>
    <w:rsid w:val="00211EA2"/>
    <w:rsid w:val="002127AD"/>
    <w:rsid w:val="002130F6"/>
    <w:rsid w:val="00214B61"/>
    <w:rsid w:val="0021731D"/>
    <w:rsid w:val="002207CC"/>
    <w:rsid w:val="002235F1"/>
    <w:rsid w:val="0022365F"/>
    <w:rsid w:val="00225DF0"/>
    <w:rsid w:val="00227493"/>
    <w:rsid w:val="00227A61"/>
    <w:rsid w:val="00234221"/>
    <w:rsid w:val="002379E7"/>
    <w:rsid w:val="002463D0"/>
    <w:rsid w:val="00251882"/>
    <w:rsid w:val="002526E0"/>
    <w:rsid w:val="0025491B"/>
    <w:rsid w:val="00255E6A"/>
    <w:rsid w:val="00256094"/>
    <w:rsid w:val="002638CF"/>
    <w:rsid w:val="002751A8"/>
    <w:rsid w:val="00277FDD"/>
    <w:rsid w:val="002838A3"/>
    <w:rsid w:val="00292583"/>
    <w:rsid w:val="00292D83"/>
    <w:rsid w:val="002954AC"/>
    <w:rsid w:val="002A0BBF"/>
    <w:rsid w:val="002A353C"/>
    <w:rsid w:val="002A3E3C"/>
    <w:rsid w:val="002A529E"/>
    <w:rsid w:val="002A5F43"/>
    <w:rsid w:val="002B0FB7"/>
    <w:rsid w:val="002B3B79"/>
    <w:rsid w:val="002B484B"/>
    <w:rsid w:val="002B5C12"/>
    <w:rsid w:val="002B6CD3"/>
    <w:rsid w:val="002B7F03"/>
    <w:rsid w:val="002C24B5"/>
    <w:rsid w:val="002C3440"/>
    <w:rsid w:val="002C7AFF"/>
    <w:rsid w:val="002D444F"/>
    <w:rsid w:val="002D5741"/>
    <w:rsid w:val="002F1A6F"/>
    <w:rsid w:val="002F21D3"/>
    <w:rsid w:val="002F6DA0"/>
    <w:rsid w:val="00300AFC"/>
    <w:rsid w:val="00301B7B"/>
    <w:rsid w:val="00301D8B"/>
    <w:rsid w:val="00302645"/>
    <w:rsid w:val="00305133"/>
    <w:rsid w:val="003078C5"/>
    <w:rsid w:val="003129DA"/>
    <w:rsid w:val="00316C50"/>
    <w:rsid w:val="003233DD"/>
    <w:rsid w:val="003239D1"/>
    <w:rsid w:val="00330B78"/>
    <w:rsid w:val="00331864"/>
    <w:rsid w:val="0033374A"/>
    <w:rsid w:val="003366EE"/>
    <w:rsid w:val="00341628"/>
    <w:rsid w:val="003469B6"/>
    <w:rsid w:val="003474A4"/>
    <w:rsid w:val="003478FA"/>
    <w:rsid w:val="00351BBD"/>
    <w:rsid w:val="00356002"/>
    <w:rsid w:val="00357819"/>
    <w:rsid w:val="00360563"/>
    <w:rsid w:val="00366734"/>
    <w:rsid w:val="00371EDB"/>
    <w:rsid w:val="003763C4"/>
    <w:rsid w:val="00381A36"/>
    <w:rsid w:val="00382D13"/>
    <w:rsid w:val="00383786"/>
    <w:rsid w:val="0038594B"/>
    <w:rsid w:val="00393E19"/>
    <w:rsid w:val="0039485E"/>
    <w:rsid w:val="00395A36"/>
    <w:rsid w:val="00396289"/>
    <w:rsid w:val="003A0F2F"/>
    <w:rsid w:val="003B246D"/>
    <w:rsid w:val="003B27AE"/>
    <w:rsid w:val="003B360B"/>
    <w:rsid w:val="003B3694"/>
    <w:rsid w:val="003B6AAC"/>
    <w:rsid w:val="003B6E88"/>
    <w:rsid w:val="003C00CF"/>
    <w:rsid w:val="003C66A9"/>
    <w:rsid w:val="003C69DA"/>
    <w:rsid w:val="003D283B"/>
    <w:rsid w:val="003D6902"/>
    <w:rsid w:val="003E28A4"/>
    <w:rsid w:val="003E5318"/>
    <w:rsid w:val="003E64CC"/>
    <w:rsid w:val="003E7E64"/>
    <w:rsid w:val="003F175F"/>
    <w:rsid w:val="003F4E64"/>
    <w:rsid w:val="00400590"/>
    <w:rsid w:val="00402E24"/>
    <w:rsid w:val="00405E5F"/>
    <w:rsid w:val="00406648"/>
    <w:rsid w:val="00414172"/>
    <w:rsid w:val="00416FDA"/>
    <w:rsid w:val="00417355"/>
    <w:rsid w:val="0041761E"/>
    <w:rsid w:val="00420680"/>
    <w:rsid w:val="00422E23"/>
    <w:rsid w:val="00423935"/>
    <w:rsid w:val="004245D5"/>
    <w:rsid w:val="00427207"/>
    <w:rsid w:val="00433A22"/>
    <w:rsid w:val="004346F0"/>
    <w:rsid w:val="004364C3"/>
    <w:rsid w:val="0044038A"/>
    <w:rsid w:val="00441504"/>
    <w:rsid w:val="004451A7"/>
    <w:rsid w:val="00445D38"/>
    <w:rsid w:val="00447656"/>
    <w:rsid w:val="00447B23"/>
    <w:rsid w:val="00451F3F"/>
    <w:rsid w:val="00456208"/>
    <w:rsid w:val="00457CFC"/>
    <w:rsid w:val="00461757"/>
    <w:rsid w:val="004628E8"/>
    <w:rsid w:val="00466033"/>
    <w:rsid w:val="00467878"/>
    <w:rsid w:val="00471A0C"/>
    <w:rsid w:val="00472EE5"/>
    <w:rsid w:val="00476F1A"/>
    <w:rsid w:val="00480F98"/>
    <w:rsid w:val="00481E18"/>
    <w:rsid w:val="004845FD"/>
    <w:rsid w:val="00486ACE"/>
    <w:rsid w:val="00487E4D"/>
    <w:rsid w:val="00491299"/>
    <w:rsid w:val="00493184"/>
    <w:rsid w:val="00497DA8"/>
    <w:rsid w:val="004A072C"/>
    <w:rsid w:val="004A0F06"/>
    <w:rsid w:val="004A70BE"/>
    <w:rsid w:val="004A7E2D"/>
    <w:rsid w:val="004B0D3F"/>
    <w:rsid w:val="004B2B4E"/>
    <w:rsid w:val="004B3108"/>
    <w:rsid w:val="004B53EC"/>
    <w:rsid w:val="004B7CF2"/>
    <w:rsid w:val="004B7E9C"/>
    <w:rsid w:val="004C2CA7"/>
    <w:rsid w:val="004C334F"/>
    <w:rsid w:val="004C43DC"/>
    <w:rsid w:val="004C78AF"/>
    <w:rsid w:val="004D0013"/>
    <w:rsid w:val="004D113B"/>
    <w:rsid w:val="004D1190"/>
    <w:rsid w:val="004D3649"/>
    <w:rsid w:val="004D734F"/>
    <w:rsid w:val="004E0F7C"/>
    <w:rsid w:val="004E4BC7"/>
    <w:rsid w:val="004E703B"/>
    <w:rsid w:val="004F14A0"/>
    <w:rsid w:val="005031D6"/>
    <w:rsid w:val="00503202"/>
    <w:rsid w:val="00503A68"/>
    <w:rsid w:val="00504A02"/>
    <w:rsid w:val="00504ABE"/>
    <w:rsid w:val="00506993"/>
    <w:rsid w:val="005071EB"/>
    <w:rsid w:val="005123B9"/>
    <w:rsid w:val="0051326D"/>
    <w:rsid w:val="00520CDC"/>
    <w:rsid w:val="00525D8C"/>
    <w:rsid w:val="005267CB"/>
    <w:rsid w:val="0053091D"/>
    <w:rsid w:val="005313DC"/>
    <w:rsid w:val="0053164F"/>
    <w:rsid w:val="005348BD"/>
    <w:rsid w:val="00534D3A"/>
    <w:rsid w:val="00535559"/>
    <w:rsid w:val="005365F0"/>
    <w:rsid w:val="00541ADB"/>
    <w:rsid w:val="00545FAB"/>
    <w:rsid w:val="005469B5"/>
    <w:rsid w:val="00547D50"/>
    <w:rsid w:val="00551C6C"/>
    <w:rsid w:val="00560A98"/>
    <w:rsid w:val="005615CD"/>
    <w:rsid w:val="0056210C"/>
    <w:rsid w:val="0056287B"/>
    <w:rsid w:val="00566CDE"/>
    <w:rsid w:val="005717E4"/>
    <w:rsid w:val="00571FD8"/>
    <w:rsid w:val="00572760"/>
    <w:rsid w:val="00573052"/>
    <w:rsid w:val="00573C47"/>
    <w:rsid w:val="00574E27"/>
    <w:rsid w:val="00575025"/>
    <w:rsid w:val="005775C1"/>
    <w:rsid w:val="00582FCF"/>
    <w:rsid w:val="0058341B"/>
    <w:rsid w:val="00584439"/>
    <w:rsid w:val="005873F6"/>
    <w:rsid w:val="00590F8B"/>
    <w:rsid w:val="00596B0F"/>
    <w:rsid w:val="005A5AE3"/>
    <w:rsid w:val="005A7A87"/>
    <w:rsid w:val="005B125F"/>
    <w:rsid w:val="005B682E"/>
    <w:rsid w:val="005C0D96"/>
    <w:rsid w:val="005C6625"/>
    <w:rsid w:val="005E14C1"/>
    <w:rsid w:val="005E213E"/>
    <w:rsid w:val="005E45B3"/>
    <w:rsid w:val="005F2A26"/>
    <w:rsid w:val="005F5A1C"/>
    <w:rsid w:val="005F75BC"/>
    <w:rsid w:val="00602E4A"/>
    <w:rsid w:val="00604A15"/>
    <w:rsid w:val="006076CF"/>
    <w:rsid w:val="0061227B"/>
    <w:rsid w:val="00613391"/>
    <w:rsid w:val="00613CCE"/>
    <w:rsid w:val="00615FA4"/>
    <w:rsid w:val="00624A06"/>
    <w:rsid w:val="0062588B"/>
    <w:rsid w:val="00627275"/>
    <w:rsid w:val="00630466"/>
    <w:rsid w:val="00631B80"/>
    <w:rsid w:val="00633D60"/>
    <w:rsid w:val="00634869"/>
    <w:rsid w:val="006412E0"/>
    <w:rsid w:val="0064200E"/>
    <w:rsid w:val="006424D2"/>
    <w:rsid w:val="006425CD"/>
    <w:rsid w:val="00645E5B"/>
    <w:rsid w:val="00646406"/>
    <w:rsid w:val="00646ABA"/>
    <w:rsid w:val="00650907"/>
    <w:rsid w:val="00652797"/>
    <w:rsid w:val="00662236"/>
    <w:rsid w:val="006623F9"/>
    <w:rsid w:val="00672578"/>
    <w:rsid w:val="00675A7A"/>
    <w:rsid w:val="006762A3"/>
    <w:rsid w:val="006765F9"/>
    <w:rsid w:val="00677809"/>
    <w:rsid w:val="00680504"/>
    <w:rsid w:val="00682C26"/>
    <w:rsid w:val="00684BDD"/>
    <w:rsid w:val="00685838"/>
    <w:rsid w:val="0068661F"/>
    <w:rsid w:val="00694901"/>
    <w:rsid w:val="006979E8"/>
    <w:rsid w:val="006A25FF"/>
    <w:rsid w:val="006A36F0"/>
    <w:rsid w:val="006A383B"/>
    <w:rsid w:val="006A4095"/>
    <w:rsid w:val="006A43F0"/>
    <w:rsid w:val="006B1C62"/>
    <w:rsid w:val="006B778E"/>
    <w:rsid w:val="006C1755"/>
    <w:rsid w:val="006C24D4"/>
    <w:rsid w:val="006C2959"/>
    <w:rsid w:val="006C65B9"/>
    <w:rsid w:val="006C69F2"/>
    <w:rsid w:val="006C7FCE"/>
    <w:rsid w:val="006D23D8"/>
    <w:rsid w:val="006E216F"/>
    <w:rsid w:val="006E55AA"/>
    <w:rsid w:val="006E58F9"/>
    <w:rsid w:val="006F0B2A"/>
    <w:rsid w:val="006F32F8"/>
    <w:rsid w:val="006F3AAD"/>
    <w:rsid w:val="00701D75"/>
    <w:rsid w:val="0070382E"/>
    <w:rsid w:val="00704C2C"/>
    <w:rsid w:val="00705C77"/>
    <w:rsid w:val="00712D84"/>
    <w:rsid w:val="007174B6"/>
    <w:rsid w:val="00717B08"/>
    <w:rsid w:val="007213B5"/>
    <w:rsid w:val="0072332F"/>
    <w:rsid w:val="00732099"/>
    <w:rsid w:val="00734D3D"/>
    <w:rsid w:val="007362E2"/>
    <w:rsid w:val="0073650E"/>
    <w:rsid w:val="00742971"/>
    <w:rsid w:val="00743760"/>
    <w:rsid w:val="00745652"/>
    <w:rsid w:val="00752344"/>
    <w:rsid w:val="0075296A"/>
    <w:rsid w:val="00755B4A"/>
    <w:rsid w:val="00765ED4"/>
    <w:rsid w:val="0077052F"/>
    <w:rsid w:val="00780557"/>
    <w:rsid w:val="00782B1E"/>
    <w:rsid w:val="00783D72"/>
    <w:rsid w:val="00786844"/>
    <w:rsid w:val="007A3021"/>
    <w:rsid w:val="007A3BA0"/>
    <w:rsid w:val="007A5041"/>
    <w:rsid w:val="007B0D66"/>
    <w:rsid w:val="007B388D"/>
    <w:rsid w:val="007B64CF"/>
    <w:rsid w:val="007C0626"/>
    <w:rsid w:val="007C6690"/>
    <w:rsid w:val="007D222B"/>
    <w:rsid w:val="007D4684"/>
    <w:rsid w:val="007D5264"/>
    <w:rsid w:val="007D756D"/>
    <w:rsid w:val="007E01EB"/>
    <w:rsid w:val="007E78B6"/>
    <w:rsid w:val="007F0653"/>
    <w:rsid w:val="007F08A8"/>
    <w:rsid w:val="007F1835"/>
    <w:rsid w:val="008001D9"/>
    <w:rsid w:val="008027D7"/>
    <w:rsid w:val="00805070"/>
    <w:rsid w:val="008072E7"/>
    <w:rsid w:val="00811D46"/>
    <w:rsid w:val="00812738"/>
    <w:rsid w:val="0081566B"/>
    <w:rsid w:val="0081642D"/>
    <w:rsid w:val="008231A0"/>
    <w:rsid w:val="00825D46"/>
    <w:rsid w:val="0082655B"/>
    <w:rsid w:val="00827E16"/>
    <w:rsid w:val="008302F7"/>
    <w:rsid w:val="008307A0"/>
    <w:rsid w:val="00830AB9"/>
    <w:rsid w:val="00830D8E"/>
    <w:rsid w:val="008354E9"/>
    <w:rsid w:val="00843E99"/>
    <w:rsid w:val="008455BD"/>
    <w:rsid w:val="00846AFC"/>
    <w:rsid w:val="00846D4E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84B7C"/>
    <w:rsid w:val="00890C0A"/>
    <w:rsid w:val="00891945"/>
    <w:rsid w:val="00892C82"/>
    <w:rsid w:val="00895AB0"/>
    <w:rsid w:val="008A066E"/>
    <w:rsid w:val="008A25F2"/>
    <w:rsid w:val="008A300C"/>
    <w:rsid w:val="008A7C67"/>
    <w:rsid w:val="008B05B0"/>
    <w:rsid w:val="008B1D78"/>
    <w:rsid w:val="008B264E"/>
    <w:rsid w:val="008B4A38"/>
    <w:rsid w:val="008B7101"/>
    <w:rsid w:val="008C3099"/>
    <w:rsid w:val="008D17AB"/>
    <w:rsid w:val="008D471D"/>
    <w:rsid w:val="008E28D8"/>
    <w:rsid w:val="008E2A8C"/>
    <w:rsid w:val="008E4AC6"/>
    <w:rsid w:val="008F06B5"/>
    <w:rsid w:val="008F0993"/>
    <w:rsid w:val="008F1A35"/>
    <w:rsid w:val="009001CC"/>
    <w:rsid w:val="0090312E"/>
    <w:rsid w:val="0090344B"/>
    <w:rsid w:val="00905757"/>
    <w:rsid w:val="009125F9"/>
    <w:rsid w:val="0091278D"/>
    <w:rsid w:val="00924522"/>
    <w:rsid w:val="00927482"/>
    <w:rsid w:val="00927B5A"/>
    <w:rsid w:val="00932AB8"/>
    <w:rsid w:val="00935161"/>
    <w:rsid w:val="0094388C"/>
    <w:rsid w:val="009446A0"/>
    <w:rsid w:val="00947E27"/>
    <w:rsid w:val="0095299C"/>
    <w:rsid w:val="0095519F"/>
    <w:rsid w:val="009558FF"/>
    <w:rsid w:val="00963888"/>
    <w:rsid w:val="00970A3C"/>
    <w:rsid w:val="00974B85"/>
    <w:rsid w:val="009824BE"/>
    <w:rsid w:val="009832F0"/>
    <w:rsid w:val="009833D0"/>
    <w:rsid w:val="00985164"/>
    <w:rsid w:val="00987150"/>
    <w:rsid w:val="00996325"/>
    <w:rsid w:val="009A15A9"/>
    <w:rsid w:val="009A4D53"/>
    <w:rsid w:val="009A5F60"/>
    <w:rsid w:val="009A6BC9"/>
    <w:rsid w:val="009A6DEA"/>
    <w:rsid w:val="009A7A63"/>
    <w:rsid w:val="009B0F1B"/>
    <w:rsid w:val="009B4C16"/>
    <w:rsid w:val="009B5213"/>
    <w:rsid w:val="009B5479"/>
    <w:rsid w:val="009B618E"/>
    <w:rsid w:val="009B7212"/>
    <w:rsid w:val="009C0873"/>
    <w:rsid w:val="009C7CFA"/>
    <w:rsid w:val="009D0014"/>
    <w:rsid w:val="009D0108"/>
    <w:rsid w:val="009D78ED"/>
    <w:rsid w:val="009E117C"/>
    <w:rsid w:val="009E2990"/>
    <w:rsid w:val="009E3277"/>
    <w:rsid w:val="009E47D7"/>
    <w:rsid w:val="009E5037"/>
    <w:rsid w:val="009E5E1E"/>
    <w:rsid w:val="009E7E67"/>
    <w:rsid w:val="009F3EF7"/>
    <w:rsid w:val="009F6353"/>
    <w:rsid w:val="00A006B5"/>
    <w:rsid w:val="00A05EC0"/>
    <w:rsid w:val="00A07736"/>
    <w:rsid w:val="00A107AF"/>
    <w:rsid w:val="00A35729"/>
    <w:rsid w:val="00A3768E"/>
    <w:rsid w:val="00A409A5"/>
    <w:rsid w:val="00A41EBC"/>
    <w:rsid w:val="00A44747"/>
    <w:rsid w:val="00A44837"/>
    <w:rsid w:val="00A45692"/>
    <w:rsid w:val="00A47C41"/>
    <w:rsid w:val="00A52FB8"/>
    <w:rsid w:val="00A55CDC"/>
    <w:rsid w:val="00A57C8E"/>
    <w:rsid w:val="00A61E18"/>
    <w:rsid w:val="00A7484B"/>
    <w:rsid w:val="00A8158B"/>
    <w:rsid w:val="00A8331D"/>
    <w:rsid w:val="00AA1032"/>
    <w:rsid w:val="00AA1221"/>
    <w:rsid w:val="00AA45EF"/>
    <w:rsid w:val="00AA76AA"/>
    <w:rsid w:val="00AA773C"/>
    <w:rsid w:val="00AA7D27"/>
    <w:rsid w:val="00AB2324"/>
    <w:rsid w:val="00AB2F87"/>
    <w:rsid w:val="00AB32F1"/>
    <w:rsid w:val="00AB48AC"/>
    <w:rsid w:val="00AB6C2E"/>
    <w:rsid w:val="00AB7105"/>
    <w:rsid w:val="00AC18B0"/>
    <w:rsid w:val="00AD016C"/>
    <w:rsid w:val="00AD1D6E"/>
    <w:rsid w:val="00AD2770"/>
    <w:rsid w:val="00AD5459"/>
    <w:rsid w:val="00AD6025"/>
    <w:rsid w:val="00AD627C"/>
    <w:rsid w:val="00AD6A71"/>
    <w:rsid w:val="00AE0E2C"/>
    <w:rsid w:val="00AE3377"/>
    <w:rsid w:val="00AE5F6D"/>
    <w:rsid w:val="00AF0DA6"/>
    <w:rsid w:val="00AF3A72"/>
    <w:rsid w:val="00AF3C45"/>
    <w:rsid w:val="00AF3D18"/>
    <w:rsid w:val="00AF44DD"/>
    <w:rsid w:val="00AF6D7B"/>
    <w:rsid w:val="00AF77F6"/>
    <w:rsid w:val="00B11801"/>
    <w:rsid w:val="00B13ACB"/>
    <w:rsid w:val="00B15148"/>
    <w:rsid w:val="00B15888"/>
    <w:rsid w:val="00B15A5F"/>
    <w:rsid w:val="00B17227"/>
    <w:rsid w:val="00B233C2"/>
    <w:rsid w:val="00B253EA"/>
    <w:rsid w:val="00B275B5"/>
    <w:rsid w:val="00B31CF7"/>
    <w:rsid w:val="00B32857"/>
    <w:rsid w:val="00B330B2"/>
    <w:rsid w:val="00B33D90"/>
    <w:rsid w:val="00B42E5B"/>
    <w:rsid w:val="00B465FF"/>
    <w:rsid w:val="00B5104B"/>
    <w:rsid w:val="00B52042"/>
    <w:rsid w:val="00B568D7"/>
    <w:rsid w:val="00B56A5C"/>
    <w:rsid w:val="00B818DD"/>
    <w:rsid w:val="00B82E86"/>
    <w:rsid w:val="00B9165A"/>
    <w:rsid w:val="00BA577A"/>
    <w:rsid w:val="00BB02F1"/>
    <w:rsid w:val="00BB0D9A"/>
    <w:rsid w:val="00BB71F0"/>
    <w:rsid w:val="00BB7BB3"/>
    <w:rsid w:val="00BC02CA"/>
    <w:rsid w:val="00BC1530"/>
    <w:rsid w:val="00BC3AB7"/>
    <w:rsid w:val="00BC6B65"/>
    <w:rsid w:val="00BD118A"/>
    <w:rsid w:val="00BD42E5"/>
    <w:rsid w:val="00BD4479"/>
    <w:rsid w:val="00BE1A0B"/>
    <w:rsid w:val="00BE3C4B"/>
    <w:rsid w:val="00BE5333"/>
    <w:rsid w:val="00BE577B"/>
    <w:rsid w:val="00BE6456"/>
    <w:rsid w:val="00BE7C91"/>
    <w:rsid w:val="00BF1422"/>
    <w:rsid w:val="00BF1575"/>
    <w:rsid w:val="00BF1DB3"/>
    <w:rsid w:val="00BF3450"/>
    <w:rsid w:val="00BF371C"/>
    <w:rsid w:val="00BF3E3C"/>
    <w:rsid w:val="00BF473E"/>
    <w:rsid w:val="00BF7574"/>
    <w:rsid w:val="00C00FD5"/>
    <w:rsid w:val="00C02798"/>
    <w:rsid w:val="00C03505"/>
    <w:rsid w:val="00C078E2"/>
    <w:rsid w:val="00C151CD"/>
    <w:rsid w:val="00C153C7"/>
    <w:rsid w:val="00C171B0"/>
    <w:rsid w:val="00C23DF3"/>
    <w:rsid w:val="00C245F5"/>
    <w:rsid w:val="00C25F47"/>
    <w:rsid w:val="00C30BBF"/>
    <w:rsid w:val="00C32989"/>
    <w:rsid w:val="00C34329"/>
    <w:rsid w:val="00C3451E"/>
    <w:rsid w:val="00C34E9D"/>
    <w:rsid w:val="00C35100"/>
    <w:rsid w:val="00C353A4"/>
    <w:rsid w:val="00C51EE7"/>
    <w:rsid w:val="00C540A5"/>
    <w:rsid w:val="00C54763"/>
    <w:rsid w:val="00C55372"/>
    <w:rsid w:val="00C62630"/>
    <w:rsid w:val="00C628A5"/>
    <w:rsid w:val="00C6392D"/>
    <w:rsid w:val="00C64AE6"/>
    <w:rsid w:val="00C66578"/>
    <w:rsid w:val="00C7343D"/>
    <w:rsid w:val="00C75834"/>
    <w:rsid w:val="00C771C4"/>
    <w:rsid w:val="00C77F3C"/>
    <w:rsid w:val="00C87FE9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C4655"/>
    <w:rsid w:val="00CC4A61"/>
    <w:rsid w:val="00CC6349"/>
    <w:rsid w:val="00CD1CA9"/>
    <w:rsid w:val="00CD3B64"/>
    <w:rsid w:val="00CF047D"/>
    <w:rsid w:val="00CF07A6"/>
    <w:rsid w:val="00D05DCB"/>
    <w:rsid w:val="00D071F0"/>
    <w:rsid w:val="00D101E1"/>
    <w:rsid w:val="00D14C83"/>
    <w:rsid w:val="00D175C3"/>
    <w:rsid w:val="00D17D4B"/>
    <w:rsid w:val="00D218D8"/>
    <w:rsid w:val="00D22E80"/>
    <w:rsid w:val="00D23795"/>
    <w:rsid w:val="00D25ED8"/>
    <w:rsid w:val="00D343B7"/>
    <w:rsid w:val="00D34F24"/>
    <w:rsid w:val="00D35FD4"/>
    <w:rsid w:val="00D4743C"/>
    <w:rsid w:val="00D51AB3"/>
    <w:rsid w:val="00D527F3"/>
    <w:rsid w:val="00D52C13"/>
    <w:rsid w:val="00D52F1B"/>
    <w:rsid w:val="00D532A3"/>
    <w:rsid w:val="00D560EC"/>
    <w:rsid w:val="00D56126"/>
    <w:rsid w:val="00D564E3"/>
    <w:rsid w:val="00D61021"/>
    <w:rsid w:val="00D620C0"/>
    <w:rsid w:val="00D63577"/>
    <w:rsid w:val="00D635FA"/>
    <w:rsid w:val="00D65626"/>
    <w:rsid w:val="00D6685E"/>
    <w:rsid w:val="00D71D35"/>
    <w:rsid w:val="00D73806"/>
    <w:rsid w:val="00D74F1B"/>
    <w:rsid w:val="00D7613F"/>
    <w:rsid w:val="00D80501"/>
    <w:rsid w:val="00D821E7"/>
    <w:rsid w:val="00D828D0"/>
    <w:rsid w:val="00D834A2"/>
    <w:rsid w:val="00D96A6D"/>
    <w:rsid w:val="00DA2168"/>
    <w:rsid w:val="00DA2C53"/>
    <w:rsid w:val="00DA5594"/>
    <w:rsid w:val="00DB2DA6"/>
    <w:rsid w:val="00DB3D5F"/>
    <w:rsid w:val="00DB7F25"/>
    <w:rsid w:val="00DC0969"/>
    <w:rsid w:val="00DC49AA"/>
    <w:rsid w:val="00DC4ACF"/>
    <w:rsid w:val="00DD0773"/>
    <w:rsid w:val="00DD0996"/>
    <w:rsid w:val="00DD368B"/>
    <w:rsid w:val="00DD46F6"/>
    <w:rsid w:val="00DD7DEC"/>
    <w:rsid w:val="00DE3C51"/>
    <w:rsid w:val="00DE4A06"/>
    <w:rsid w:val="00DE7CDF"/>
    <w:rsid w:val="00DF0925"/>
    <w:rsid w:val="00DF5E31"/>
    <w:rsid w:val="00E0043B"/>
    <w:rsid w:val="00E03A87"/>
    <w:rsid w:val="00E059B9"/>
    <w:rsid w:val="00E074C2"/>
    <w:rsid w:val="00E10A19"/>
    <w:rsid w:val="00E13723"/>
    <w:rsid w:val="00E1426F"/>
    <w:rsid w:val="00E14A11"/>
    <w:rsid w:val="00E17655"/>
    <w:rsid w:val="00E23E33"/>
    <w:rsid w:val="00E34968"/>
    <w:rsid w:val="00E34D26"/>
    <w:rsid w:val="00E37C5A"/>
    <w:rsid w:val="00E40A98"/>
    <w:rsid w:val="00E41E60"/>
    <w:rsid w:val="00E43C5B"/>
    <w:rsid w:val="00E4653F"/>
    <w:rsid w:val="00E477AC"/>
    <w:rsid w:val="00E50DB8"/>
    <w:rsid w:val="00E54B43"/>
    <w:rsid w:val="00E55F25"/>
    <w:rsid w:val="00E57395"/>
    <w:rsid w:val="00E62279"/>
    <w:rsid w:val="00E625E1"/>
    <w:rsid w:val="00E6388B"/>
    <w:rsid w:val="00E646CB"/>
    <w:rsid w:val="00E700FC"/>
    <w:rsid w:val="00E7042A"/>
    <w:rsid w:val="00E704DF"/>
    <w:rsid w:val="00E707E0"/>
    <w:rsid w:val="00E7097B"/>
    <w:rsid w:val="00E72664"/>
    <w:rsid w:val="00E872FE"/>
    <w:rsid w:val="00E91075"/>
    <w:rsid w:val="00E97329"/>
    <w:rsid w:val="00EA1C5E"/>
    <w:rsid w:val="00EB0FEB"/>
    <w:rsid w:val="00EB310B"/>
    <w:rsid w:val="00EB3E2D"/>
    <w:rsid w:val="00EB4CA2"/>
    <w:rsid w:val="00EC10B2"/>
    <w:rsid w:val="00ED7498"/>
    <w:rsid w:val="00EE0234"/>
    <w:rsid w:val="00EE1E62"/>
    <w:rsid w:val="00EF317A"/>
    <w:rsid w:val="00EF60BA"/>
    <w:rsid w:val="00F0116F"/>
    <w:rsid w:val="00F043B4"/>
    <w:rsid w:val="00F068DD"/>
    <w:rsid w:val="00F13707"/>
    <w:rsid w:val="00F14704"/>
    <w:rsid w:val="00F1706B"/>
    <w:rsid w:val="00F1752F"/>
    <w:rsid w:val="00F21BFC"/>
    <w:rsid w:val="00F24377"/>
    <w:rsid w:val="00F24733"/>
    <w:rsid w:val="00F32C3A"/>
    <w:rsid w:val="00F35033"/>
    <w:rsid w:val="00F3584A"/>
    <w:rsid w:val="00F41774"/>
    <w:rsid w:val="00F42B5B"/>
    <w:rsid w:val="00F52411"/>
    <w:rsid w:val="00F5284F"/>
    <w:rsid w:val="00F549BB"/>
    <w:rsid w:val="00F56CC2"/>
    <w:rsid w:val="00F577BF"/>
    <w:rsid w:val="00F6464F"/>
    <w:rsid w:val="00F67678"/>
    <w:rsid w:val="00F81946"/>
    <w:rsid w:val="00F819EA"/>
    <w:rsid w:val="00F81EDD"/>
    <w:rsid w:val="00F87804"/>
    <w:rsid w:val="00F90C50"/>
    <w:rsid w:val="00F91A5A"/>
    <w:rsid w:val="00F97204"/>
    <w:rsid w:val="00F97BCC"/>
    <w:rsid w:val="00FA03DC"/>
    <w:rsid w:val="00FA1B0F"/>
    <w:rsid w:val="00FA2DDA"/>
    <w:rsid w:val="00FA3340"/>
    <w:rsid w:val="00FA3BBB"/>
    <w:rsid w:val="00FA75F5"/>
    <w:rsid w:val="00FA762C"/>
    <w:rsid w:val="00FB309A"/>
    <w:rsid w:val="00FB6B94"/>
    <w:rsid w:val="00FC2038"/>
    <w:rsid w:val="00FC21D8"/>
    <w:rsid w:val="00FC4E9A"/>
    <w:rsid w:val="00FD1349"/>
    <w:rsid w:val="00FD6971"/>
    <w:rsid w:val="00FD79F8"/>
    <w:rsid w:val="00FE0AEF"/>
    <w:rsid w:val="00FE5B9E"/>
    <w:rsid w:val="00FF0225"/>
    <w:rsid w:val="00FF2141"/>
    <w:rsid w:val="00FF3D60"/>
    <w:rsid w:val="00FF4270"/>
    <w:rsid w:val="00FF427D"/>
    <w:rsid w:val="00FF4577"/>
    <w:rsid w:val="00FF4AF3"/>
    <w:rsid w:val="00FF5490"/>
    <w:rsid w:val="00FF55B7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64426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4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6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11681B"/>
    <w:rsid w:val="00123394"/>
    <w:rsid w:val="00200A22"/>
    <w:rsid w:val="00212A71"/>
    <w:rsid w:val="0025600B"/>
    <w:rsid w:val="00274F8A"/>
    <w:rsid w:val="0029504C"/>
    <w:rsid w:val="002D572C"/>
    <w:rsid w:val="002E33C9"/>
    <w:rsid w:val="003274DC"/>
    <w:rsid w:val="00332DC3"/>
    <w:rsid w:val="003A1C72"/>
    <w:rsid w:val="003A57D9"/>
    <w:rsid w:val="003D11E8"/>
    <w:rsid w:val="003F6B5A"/>
    <w:rsid w:val="00462F05"/>
    <w:rsid w:val="00482702"/>
    <w:rsid w:val="004D1AFF"/>
    <w:rsid w:val="004E78AF"/>
    <w:rsid w:val="00505F06"/>
    <w:rsid w:val="00576B99"/>
    <w:rsid w:val="005A07A7"/>
    <w:rsid w:val="00606F93"/>
    <w:rsid w:val="006948B2"/>
    <w:rsid w:val="00722BB3"/>
    <w:rsid w:val="007367CC"/>
    <w:rsid w:val="00746974"/>
    <w:rsid w:val="007D0B9F"/>
    <w:rsid w:val="007F28D9"/>
    <w:rsid w:val="00893FB5"/>
    <w:rsid w:val="00895241"/>
    <w:rsid w:val="008A4143"/>
    <w:rsid w:val="009356C0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46F74"/>
    <w:rsid w:val="00C572D8"/>
    <w:rsid w:val="00C67B33"/>
    <w:rsid w:val="00CA0638"/>
    <w:rsid w:val="00D26A9B"/>
    <w:rsid w:val="00D67C5D"/>
    <w:rsid w:val="00D90A24"/>
    <w:rsid w:val="00D93604"/>
    <w:rsid w:val="00D93B84"/>
    <w:rsid w:val="00DC4A55"/>
    <w:rsid w:val="00DF7D97"/>
    <w:rsid w:val="00E005D8"/>
    <w:rsid w:val="00E34B1E"/>
    <w:rsid w:val="00E57843"/>
    <w:rsid w:val="00E72D5F"/>
    <w:rsid w:val="00F01929"/>
    <w:rsid w:val="00F360E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32DC3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530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52ª REUNIÃO ORDINÁRIA CEN-CAU/BR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52ª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2021-12-02T13:03:00Z</dcterms:created>
  <dcterms:modified xsi:type="dcterms:W3CDTF">2021-12-02T13:03:00Z</dcterms:modified>
</cp:coreProperties>
</file>