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4A2828E2" w:rsidR="005031D6" w:rsidRPr="001601A4" w:rsidRDefault="00457CFC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SÚMULA DA </w:t>
                </w:r>
                <w:r w:rsidR="002130F6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44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57DE08E2" w:rsidR="005031D6" w:rsidRPr="001601A4" w:rsidRDefault="002130F6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3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março</w:t>
            </w:r>
            <w:r w:rsidR="00301B7B">
              <w:rPr>
                <w:rFonts w:ascii="Times New Roman" w:eastAsia="Times New Roman" w:hAnsi="Times New Roman" w:cs="Times New Roman"/>
                <w:spacing w:val="4"/>
              </w:rPr>
              <w:t xml:space="preserve"> de 2021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às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18h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2130F6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87C038" w14:textId="685E46FA" w:rsidR="002130F6" w:rsidRPr="00171F2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  <w:p w14:paraId="6D69A9A6" w14:textId="7E32522F" w:rsidR="002130F6" w:rsidRPr="0056210C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56210C">
              <w:rPr>
                <w:rFonts w:ascii="Times New Roman" w:eastAsia="Times New Roman" w:hAnsi="Times New Roman" w:cs="Times New Roman"/>
                <w:spacing w:val="4"/>
              </w:rPr>
              <w:t>TO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5C847757" w:rsidR="002130F6" w:rsidRPr="001601A4" w:rsidRDefault="00F4513C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2130F6" w:rsidRPr="001601A4" w14:paraId="63C036CD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0E66FE0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A6254" w14:textId="5EFB874B" w:rsidR="002130F6" w:rsidRPr="0056210C" w:rsidRDefault="002130F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spacing w:val="4"/>
              </w:rPr>
            </w:pPr>
            <w:r w:rsidRPr="002130F6">
              <w:rPr>
                <w:rFonts w:ascii="Times New Roman" w:eastAsia="Times New Roman" w:hAnsi="Times New Roman" w:cs="Times New Roman"/>
                <w:spacing w:val="4"/>
              </w:rPr>
              <w:t xml:space="preserve">Marcelo Machado Rodrigues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(MA)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BAF7C7" w14:textId="4831D557" w:rsidR="002130F6" w:rsidRPr="001601A4" w:rsidRDefault="00F4513C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Coordenador-Adjunto</w:t>
            </w:r>
          </w:p>
        </w:tc>
      </w:tr>
      <w:tr w:rsidR="002130F6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72823F28" w:rsidR="002130F6" w:rsidRPr="00CC4A61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Giedre Ezer Silva Maia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53B0B4B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0034870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0283680" w14:textId="09BDC57D" w:rsidR="002130F6" w:rsidRPr="00171F2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José Gerardo da Fonseca Soares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(PI)</w:t>
            </w:r>
          </w:p>
          <w:p w14:paraId="6341BC7A" w14:textId="69EBA510" w:rsidR="002130F6" w:rsidRPr="0056210C" w:rsidRDefault="002130F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spacing w:val="4"/>
              </w:rPr>
            </w:pPr>
            <w:r w:rsidRPr="0056210C">
              <w:rPr>
                <w:rFonts w:ascii="Times New Roman" w:eastAsia="Times New Roman" w:hAnsi="Times New Roman" w:cs="Times New Roman"/>
                <w:spacing w:val="4"/>
              </w:rPr>
              <w:t>PI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E88E87" w14:textId="77777777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15FB9C8A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627BC44" w14:textId="77777777" w:rsidR="002130F6" w:rsidRPr="001601A4" w:rsidRDefault="002130F6" w:rsidP="0056210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5AF148C" w14:textId="504E0BE0" w:rsidR="002130F6" w:rsidRPr="00171F24" w:rsidRDefault="002130F6" w:rsidP="0056210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 xml:space="preserve">Nikson Dias de Oliveira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(RR)</w:t>
            </w:r>
          </w:p>
          <w:p w14:paraId="590151F3" w14:textId="4C3C705A" w:rsidR="002130F6" w:rsidRPr="0056210C" w:rsidRDefault="002130F6" w:rsidP="0056210C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spacing w:val="4"/>
              </w:rPr>
            </w:pPr>
            <w:r w:rsidRPr="0056210C">
              <w:rPr>
                <w:rFonts w:ascii="Times New Roman" w:eastAsia="Times New Roman" w:hAnsi="Times New Roman" w:cs="Times New Roman"/>
                <w:spacing w:val="4"/>
              </w:rPr>
              <w:t>RR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2B1B1B8" w14:textId="759C999E" w:rsidR="002130F6" w:rsidRDefault="002130F6" w:rsidP="0056210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01A73A7A" w14:textId="77777777" w:rsidTr="00A240AB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2130F6" w:rsidRPr="001601A4" w:rsidRDefault="002130F6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1479075C" w:rsidR="002130F6" w:rsidRDefault="002130F6" w:rsidP="002130F6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3D67AC74" w:rsidR="002130F6" w:rsidRPr="002130F6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 Súmula da </w:t>
            </w:r>
            <w:r>
              <w:rPr>
                <w:rFonts w:ascii="Times New Roman" w:eastAsia="Cambria" w:hAnsi="Times New Roman" w:cs="Times New Roman"/>
                <w:b/>
              </w:rPr>
              <w:t>43</w:t>
            </w:r>
            <w:r w:rsidRPr="002130F6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627F603C" w:rsidR="00874AE1" w:rsidRPr="002130F6" w:rsidRDefault="000D7380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Súmula aprovada. </w:t>
            </w:r>
            <w:r w:rsidR="002130F6" w:rsidRPr="002130F6">
              <w:rPr>
                <w:rFonts w:ascii="Times New Roman" w:eastAsia="Cambria" w:hAnsi="Times New Roman" w:cs="Times New Roman"/>
              </w:rPr>
              <w:t>Encaminhar para publicação</w:t>
            </w:r>
            <w:r w:rsidR="00060968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30F6" w:rsidRPr="001601A4" w14:paraId="23567D7F" w14:textId="77777777" w:rsidTr="00F06624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1CE3A8" w14:textId="77777777" w:rsidR="002130F6" w:rsidRPr="001601A4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6EAD1EAD" w:rsidR="005031D6" w:rsidRPr="001601A4" w:rsidRDefault="002130F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392F3E4D" w:rsidR="005031D6" w:rsidRPr="001601A4" w:rsidRDefault="005348BD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Assessoria técnica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8AE670" w14:textId="3028FF7B" w:rsidR="001F478A" w:rsidRPr="006C2959" w:rsidRDefault="001F478A" w:rsidP="001F478A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6C2959">
              <w:rPr>
                <w:rFonts w:ascii="Times New Roman" w:eastAsia="Cambria" w:hAnsi="Times New Roman" w:cs="Times New Roman"/>
              </w:rPr>
              <w:t>Informou que:</w:t>
            </w:r>
          </w:p>
          <w:p w14:paraId="20202865" w14:textId="62D9925F" w:rsidR="00383786" w:rsidRPr="006C2959" w:rsidRDefault="001F478A" w:rsidP="005E3952">
            <w:pPr>
              <w:pStyle w:val="PargrafodaLista"/>
              <w:numPr>
                <w:ilvl w:val="0"/>
                <w:numId w:val="4"/>
              </w:numPr>
              <w:spacing w:after="6pt" w:line="12pt" w:lineRule="auto"/>
              <w:ind w:start="18pt"/>
              <w:jc w:val="both"/>
              <w:rPr>
                <w:rFonts w:ascii="Times New Roman" w:eastAsia="Cambria" w:hAnsi="Times New Roman" w:cs="Times New Roman"/>
              </w:rPr>
            </w:pPr>
            <w:r w:rsidRPr="006C2959">
              <w:rPr>
                <w:rFonts w:ascii="Times New Roman" w:eastAsia="Cambria" w:hAnsi="Times New Roman" w:cs="Times New Roman"/>
              </w:rPr>
              <w:t xml:space="preserve">A </w:t>
            </w:r>
            <w:r w:rsidR="00D56126" w:rsidRPr="006C2959">
              <w:rPr>
                <w:rFonts w:ascii="Times New Roman" w:eastAsia="Cambria" w:hAnsi="Times New Roman" w:cs="Times New Roman"/>
              </w:rPr>
              <w:t xml:space="preserve">CE-PA cadastrou o julgamento da denúncia </w:t>
            </w:r>
            <w:r w:rsidR="006C2959" w:rsidRPr="006C2959">
              <w:rPr>
                <w:rFonts w:ascii="Times New Roman" w:eastAsia="Cambria" w:hAnsi="Times New Roman" w:cs="Times New Roman"/>
              </w:rPr>
              <w:t xml:space="preserve">que restava pendente </w:t>
            </w:r>
            <w:r w:rsidR="00EB0FEB" w:rsidRPr="006C2959">
              <w:rPr>
                <w:rFonts w:ascii="Times New Roman" w:eastAsia="Cambria" w:hAnsi="Times New Roman" w:cs="Times New Roman"/>
              </w:rPr>
              <w:t>e não foi apresentado recurso da decisão</w:t>
            </w:r>
            <w:r w:rsidR="006C2959" w:rsidRPr="006C2959">
              <w:rPr>
                <w:rFonts w:ascii="Times New Roman" w:eastAsia="Cambria" w:hAnsi="Times New Roman" w:cs="Times New Roman"/>
              </w:rPr>
              <w:t xml:space="preserve">. Desta forma ficam </w:t>
            </w:r>
            <w:r w:rsidR="00EB0FEB" w:rsidRPr="006C2959">
              <w:rPr>
                <w:rFonts w:ascii="Times New Roman" w:eastAsia="Cambria" w:hAnsi="Times New Roman" w:cs="Times New Roman"/>
              </w:rPr>
              <w:t>concluídas as denúncias do processo eleitoral 2020 do CAU;</w:t>
            </w:r>
          </w:p>
          <w:p w14:paraId="5B70F1EC" w14:textId="7447CE0C" w:rsidR="00D56126" w:rsidRPr="001601A4" w:rsidRDefault="00680504" w:rsidP="00680504">
            <w:pPr>
              <w:pStyle w:val="PargrafodaLista"/>
              <w:numPr>
                <w:ilvl w:val="0"/>
                <w:numId w:val="4"/>
              </w:numPr>
              <w:spacing w:after="6pt" w:line="12pt" w:lineRule="auto"/>
              <w:ind w:start="18pt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6C2959">
              <w:rPr>
                <w:rFonts w:ascii="Times New Roman" w:eastAsia="Cambria" w:hAnsi="Times New Roman" w:cs="Times New Roman"/>
              </w:rPr>
              <w:t xml:space="preserve">Dos profissionais diplomados com pendências pela CE-SP apenas um não enviou a certidão pendente devido a omissão do tribunal em emiti-la. A </w:t>
            </w:r>
            <w:r w:rsidR="0077672F" w:rsidRPr="006C2959">
              <w:rPr>
                <w:rFonts w:ascii="Times New Roman" w:eastAsia="Cambria" w:hAnsi="Times New Roman" w:cs="Times New Roman"/>
              </w:rPr>
              <w:t xml:space="preserve">Comissão </w:t>
            </w:r>
            <w:r w:rsidRPr="006C2959">
              <w:rPr>
                <w:rFonts w:ascii="Times New Roman" w:eastAsia="Cambria" w:hAnsi="Times New Roman" w:cs="Times New Roman"/>
              </w:rPr>
              <w:t>entendeu por aguardar mais alguns dias para verificar se o documento será emitido.</w:t>
            </w:r>
            <w:r w:rsidRPr="00680504">
              <w:rPr>
                <w:rFonts w:ascii="Times New Roman" w:eastAsia="Cambria" w:hAnsi="Times New Roman" w:cs="Times New Roman"/>
                <w:color w:val="FF0000"/>
              </w:rPr>
              <w:t xml:space="preserve"> 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465FF" w:rsidRPr="001601A4" w14:paraId="156B61D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575609AC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Vacância de membros de plenários de CAU/UF</w:t>
            </w:r>
          </w:p>
        </w:tc>
      </w:tr>
      <w:tr w:rsidR="00B465FF" w:rsidRPr="001601A4" w14:paraId="15463F3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1ABDE1E1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Presidências dos CAU/UF</w:t>
            </w:r>
          </w:p>
        </w:tc>
      </w:tr>
      <w:tr w:rsidR="00B465FF" w:rsidRPr="001601A4" w14:paraId="766D5E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018F38C7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3C49D41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802583" w14:textId="68F6029E" w:rsidR="00160C6E" w:rsidRDefault="00160C6E" w:rsidP="00C77F3C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assessoria informou como se dá o processo de recomposição de membros de plenário de CAU/UF e o recebimento de ofícios dos CAU/UF informando a existência de vacâncias, em cumprimento ao calendário eleitoral.</w:t>
            </w:r>
          </w:p>
          <w:p w14:paraId="09B9E9C5" w14:textId="2F832645" w:rsidR="00AB2324" w:rsidRPr="00AB2324" w:rsidRDefault="002F1A6F" w:rsidP="000257E5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b/>
                <w:bCs/>
              </w:rPr>
            </w:pPr>
            <w:r>
              <w:rPr>
                <w:rFonts w:ascii="Times New Roman" w:eastAsia="Cambria" w:hAnsi="Times New Roman" w:cs="Times New Roman"/>
              </w:rPr>
              <w:t>Após análise</w:t>
            </w:r>
            <w:r w:rsidR="000257E5">
              <w:rPr>
                <w:rFonts w:ascii="Times New Roman" w:eastAsia="Cambria" w:hAnsi="Times New Roman" w:cs="Times New Roman"/>
              </w:rPr>
              <w:t xml:space="preserve"> da documentação recebida</w:t>
            </w:r>
            <w:r>
              <w:rPr>
                <w:rFonts w:ascii="Times New Roman" w:eastAsia="Cambria" w:hAnsi="Times New Roman" w:cs="Times New Roman"/>
              </w:rPr>
              <w:t>, a Comissão entend</w:t>
            </w:r>
            <w:r w:rsidR="00461757">
              <w:rPr>
                <w:rFonts w:ascii="Times New Roman" w:eastAsia="Cambria" w:hAnsi="Times New Roman" w:cs="Times New Roman"/>
              </w:rPr>
              <w:t>e</w:t>
            </w:r>
            <w:r>
              <w:rPr>
                <w:rFonts w:ascii="Times New Roman" w:eastAsia="Cambria" w:hAnsi="Times New Roman" w:cs="Times New Roman"/>
              </w:rPr>
              <w:t xml:space="preserve">u por </w:t>
            </w:r>
            <w:r w:rsidR="00256094">
              <w:rPr>
                <w:rFonts w:ascii="Times New Roman" w:eastAsia="Cambria" w:hAnsi="Times New Roman" w:cs="Times New Roman"/>
              </w:rPr>
              <w:t xml:space="preserve">aprovar a </w:t>
            </w:r>
            <w:r w:rsidR="00256094" w:rsidRPr="002B6CD3">
              <w:rPr>
                <w:rFonts w:ascii="Times New Roman" w:eastAsia="Cambria" w:hAnsi="Times New Roman" w:cs="Times New Roman"/>
                <w:b/>
                <w:bCs/>
              </w:rPr>
              <w:t xml:space="preserve">Deliberação CEN-CAU/BR nº </w:t>
            </w:r>
            <w:r w:rsidR="006C2959" w:rsidRPr="002B6CD3">
              <w:rPr>
                <w:rFonts w:ascii="Times New Roman" w:eastAsia="Cambria" w:hAnsi="Times New Roman" w:cs="Times New Roman"/>
                <w:b/>
                <w:bCs/>
              </w:rPr>
              <w:t>004</w:t>
            </w:r>
            <w:r w:rsidR="00256094" w:rsidRPr="002B6CD3">
              <w:rPr>
                <w:rFonts w:ascii="Times New Roman" w:eastAsia="Cambria" w:hAnsi="Times New Roman" w:cs="Times New Roman"/>
                <w:b/>
                <w:bCs/>
              </w:rPr>
              <w:t>/2021</w:t>
            </w:r>
            <w:r w:rsidR="00256094" w:rsidRPr="000257E5">
              <w:rPr>
                <w:rFonts w:ascii="Times New Roman" w:eastAsia="Cambria" w:hAnsi="Times New Roman" w:cs="Times New Roman"/>
              </w:rPr>
              <w:t xml:space="preserve">, em que recomenda ao </w:t>
            </w:r>
            <w:r w:rsidR="00F81946" w:rsidRPr="000257E5">
              <w:rPr>
                <w:rFonts w:ascii="Times New Roman" w:eastAsia="Cambria" w:hAnsi="Times New Roman" w:cs="Times New Roman"/>
              </w:rPr>
              <w:t xml:space="preserve">Plenário </w:t>
            </w:r>
            <w:r w:rsidR="00256094" w:rsidRPr="000257E5">
              <w:rPr>
                <w:rFonts w:ascii="Times New Roman" w:eastAsia="Cambria" w:hAnsi="Times New Roman" w:cs="Times New Roman"/>
              </w:rPr>
              <w:t>do CAU/BR a abertura de processo de recomposição de membros do Plenário do CAU/MA.</w:t>
            </w:r>
          </w:p>
        </w:tc>
      </w:tr>
    </w:tbl>
    <w:p w14:paraId="7759CED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465FF" w:rsidRPr="001601A4" w14:paraId="6E491E9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1FF0D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27EDA" w14:textId="36F14842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Multa eleitoral</w:t>
            </w:r>
          </w:p>
        </w:tc>
      </w:tr>
      <w:tr w:rsidR="00B465FF" w:rsidRPr="001601A4" w14:paraId="60E2D268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27D6A3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61D2DA" w14:textId="308826A2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Rede Integrada de Atendimento (RIA) e </w:t>
            </w:r>
            <w:r w:rsidR="00BF1575">
              <w:rPr>
                <w:rFonts w:ascii="Times New Roman" w:hAnsi="Times New Roman"/>
              </w:rPr>
              <w:t>Conselho de Arquitetura e Urbanismos do Paraná (</w:t>
            </w:r>
            <w:r w:rsidRPr="00E82BC6">
              <w:rPr>
                <w:rFonts w:ascii="Times New Roman" w:hAnsi="Times New Roman"/>
              </w:rPr>
              <w:t>CAU/PR</w:t>
            </w:r>
            <w:r w:rsidR="00BF1575">
              <w:rPr>
                <w:rFonts w:ascii="Times New Roman" w:hAnsi="Times New Roman"/>
              </w:rPr>
              <w:t>)</w:t>
            </w:r>
          </w:p>
        </w:tc>
      </w:tr>
      <w:tr w:rsidR="00B465FF" w:rsidRPr="001601A4" w14:paraId="112F68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AEB81E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DA5D05" w14:textId="4F783BB6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4F1BF77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78F64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B97797" w14:textId="26C46A95" w:rsidR="002B6CD3" w:rsidRDefault="002B6CD3" w:rsidP="000A1E7B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assessoria técnica </w:t>
            </w:r>
            <w:r w:rsidR="008F1A35">
              <w:rPr>
                <w:rFonts w:ascii="Times New Roman" w:eastAsia="Cambria" w:hAnsi="Times New Roman" w:cs="Times New Roman"/>
              </w:rPr>
              <w:t xml:space="preserve">comunicou </w:t>
            </w:r>
            <w:r>
              <w:rPr>
                <w:rFonts w:ascii="Times New Roman" w:eastAsia="Cambria" w:hAnsi="Times New Roman" w:cs="Times New Roman"/>
              </w:rPr>
              <w:t xml:space="preserve">o recebimento de questionamentos da RIA e do CAU/PR acerca do cabimento de multa a profissionais que solicitaram a interrupção de registro ou tiveram seu registro suspenso com fundamento no disposto no </w:t>
            </w:r>
            <w:r w:rsidRPr="00FB309A">
              <w:rPr>
                <w:rFonts w:ascii="Times New Roman" w:eastAsia="Cambria" w:hAnsi="Times New Roman" w:cs="Times New Roman"/>
              </w:rPr>
              <w:t xml:space="preserve">art. 10, </w:t>
            </w:r>
            <w:r>
              <w:rPr>
                <w:rFonts w:ascii="Times New Roman" w:eastAsia="Cambria" w:hAnsi="Times New Roman" w:cs="Times New Roman"/>
              </w:rPr>
              <w:t xml:space="preserve">inciso </w:t>
            </w:r>
            <w:r w:rsidRPr="00FB309A">
              <w:rPr>
                <w:rFonts w:ascii="Times New Roman" w:eastAsia="Cambria" w:hAnsi="Times New Roman" w:cs="Times New Roman"/>
              </w:rPr>
              <w:t xml:space="preserve">III </w:t>
            </w:r>
            <w:r>
              <w:rPr>
                <w:rFonts w:ascii="Times New Roman" w:eastAsia="Cambria" w:hAnsi="Times New Roman" w:cs="Times New Roman"/>
              </w:rPr>
              <w:t xml:space="preserve">da </w:t>
            </w:r>
            <w:r w:rsidRPr="00FB309A">
              <w:rPr>
                <w:rFonts w:ascii="Times New Roman" w:eastAsia="Cambria" w:hAnsi="Times New Roman" w:cs="Times New Roman"/>
              </w:rPr>
              <w:t>Res</w:t>
            </w:r>
            <w:r>
              <w:rPr>
                <w:rFonts w:ascii="Times New Roman" w:eastAsia="Cambria" w:hAnsi="Times New Roman" w:cs="Times New Roman"/>
              </w:rPr>
              <w:t>olução CAU/BR n</w:t>
            </w:r>
            <w:r w:rsidRPr="00FB309A">
              <w:rPr>
                <w:rFonts w:ascii="Times New Roman" w:eastAsia="Cambria" w:hAnsi="Times New Roman" w:cs="Times New Roman"/>
              </w:rPr>
              <w:t>. 167</w:t>
            </w:r>
            <w:r>
              <w:rPr>
                <w:rFonts w:ascii="Times New Roman" w:eastAsia="Cambria" w:hAnsi="Times New Roman" w:cs="Times New Roman"/>
              </w:rPr>
              <w:t>,</w:t>
            </w:r>
            <w:r w:rsidRPr="00FB309A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de 2018.</w:t>
            </w:r>
          </w:p>
          <w:p w14:paraId="18593332" w14:textId="68D1605E" w:rsidR="00C03505" w:rsidRDefault="008F1A35" w:rsidP="000A1E7B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 xml:space="preserve">Foi informado o </w:t>
            </w:r>
            <w:r w:rsidR="00CA7577">
              <w:rPr>
                <w:rFonts w:ascii="Times New Roman" w:eastAsia="Cambria" w:hAnsi="Times New Roman" w:cs="Times New Roman"/>
              </w:rPr>
              <w:t xml:space="preserve">procedimento de justificativa e </w:t>
            </w:r>
            <w:r>
              <w:rPr>
                <w:rFonts w:ascii="Times New Roman" w:eastAsia="Cambria" w:hAnsi="Times New Roman" w:cs="Times New Roman"/>
              </w:rPr>
              <w:t>aplicação</w:t>
            </w:r>
            <w:r w:rsidR="00CA7577">
              <w:rPr>
                <w:rFonts w:ascii="Times New Roman" w:eastAsia="Cambria" w:hAnsi="Times New Roman" w:cs="Times New Roman"/>
              </w:rPr>
              <w:t xml:space="preserve"> de multa</w:t>
            </w:r>
            <w:r w:rsidR="001D18F4">
              <w:rPr>
                <w:rFonts w:ascii="Times New Roman" w:eastAsia="Cambria" w:hAnsi="Times New Roman" w:cs="Times New Roman"/>
              </w:rPr>
              <w:t xml:space="preserve"> </w:t>
            </w:r>
            <w:r w:rsidR="002B6CD3">
              <w:rPr>
                <w:rFonts w:ascii="Times New Roman" w:eastAsia="Cambria" w:hAnsi="Times New Roman" w:cs="Times New Roman"/>
              </w:rPr>
              <w:t>a profissionais que não votaram nas Eleições 2020</w:t>
            </w:r>
            <w:r>
              <w:rPr>
                <w:rFonts w:ascii="Times New Roman" w:eastAsia="Cambria" w:hAnsi="Times New Roman" w:cs="Times New Roman"/>
              </w:rPr>
              <w:t xml:space="preserve">, bem como as </w:t>
            </w:r>
            <w:r w:rsidR="001D18F4">
              <w:rPr>
                <w:rFonts w:ascii="Times New Roman" w:eastAsia="Cambria" w:hAnsi="Times New Roman" w:cs="Times New Roman"/>
              </w:rPr>
              <w:t>condições de registro</w:t>
            </w:r>
            <w:r w:rsidR="00CD6D6D">
              <w:rPr>
                <w:rFonts w:ascii="Times New Roman" w:eastAsia="Cambria" w:hAnsi="Times New Roman" w:cs="Times New Roman"/>
              </w:rPr>
              <w:t xml:space="preserve"> no CAU</w:t>
            </w:r>
            <w:r w:rsidR="001D18F4">
              <w:rPr>
                <w:rFonts w:ascii="Times New Roman" w:eastAsia="Cambria" w:hAnsi="Times New Roman" w:cs="Times New Roman"/>
              </w:rPr>
              <w:t xml:space="preserve"> e </w:t>
            </w:r>
            <w:r w:rsidR="00014328">
              <w:rPr>
                <w:rFonts w:ascii="Times New Roman" w:eastAsia="Cambria" w:hAnsi="Times New Roman" w:cs="Times New Roman"/>
              </w:rPr>
              <w:t xml:space="preserve">as </w:t>
            </w:r>
            <w:r w:rsidR="001D18F4">
              <w:rPr>
                <w:rFonts w:ascii="Times New Roman" w:eastAsia="Cambria" w:hAnsi="Times New Roman" w:cs="Times New Roman"/>
              </w:rPr>
              <w:t xml:space="preserve">regras de </w:t>
            </w:r>
            <w:r w:rsidR="00014328">
              <w:rPr>
                <w:rFonts w:ascii="Times New Roman" w:eastAsia="Cambria" w:hAnsi="Times New Roman" w:cs="Times New Roman"/>
              </w:rPr>
              <w:t xml:space="preserve">sua </w:t>
            </w:r>
            <w:r w:rsidR="001D18F4">
              <w:rPr>
                <w:rFonts w:ascii="Times New Roman" w:eastAsia="Cambria" w:hAnsi="Times New Roman" w:cs="Times New Roman"/>
              </w:rPr>
              <w:t>alteração</w:t>
            </w:r>
            <w:r w:rsidR="00014328">
              <w:rPr>
                <w:rFonts w:ascii="Times New Roman" w:eastAsia="Cambria" w:hAnsi="Times New Roman" w:cs="Times New Roman"/>
              </w:rPr>
              <w:t xml:space="preserve">, conforme previsto nas </w:t>
            </w:r>
            <w:r w:rsidR="002127AD">
              <w:rPr>
                <w:rFonts w:ascii="Times New Roman" w:eastAsia="Cambria" w:hAnsi="Times New Roman" w:cs="Times New Roman"/>
              </w:rPr>
              <w:t>Res</w:t>
            </w:r>
            <w:r w:rsidR="00014328">
              <w:rPr>
                <w:rFonts w:ascii="Times New Roman" w:eastAsia="Cambria" w:hAnsi="Times New Roman" w:cs="Times New Roman"/>
              </w:rPr>
              <w:t>oluções CAU/BR nº</w:t>
            </w:r>
            <w:r w:rsidR="002127AD">
              <w:rPr>
                <w:rFonts w:ascii="Times New Roman" w:eastAsia="Cambria" w:hAnsi="Times New Roman" w:cs="Times New Roman"/>
              </w:rPr>
              <w:t xml:space="preserve"> 18</w:t>
            </w:r>
            <w:r w:rsidR="00014328">
              <w:rPr>
                <w:rFonts w:ascii="Times New Roman" w:eastAsia="Cambria" w:hAnsi="Times New Roman" w:cs="Times New Roman"/>
              </w:rPr>
              <w:t xml:space="preserve">, de </w:t>
            </w:r>
            <w:r w:rsidR="005516D4">
              <w:rPr>
                <w:rFonts w:ascii="Times New Roman" w:eastAsia="Cambria" w:hAnsi="Times New Roman" w:cs="Times New Roman"/>
              </w:rPr>
              <w:t>2012</w:t>
            </w:r>
            <w:r w:rsidR="007C3171">
              <w:rPr>
                <w:rFonts w:ascii="Times New Roman" w:eastAsia="Cambria" w:hAnsi="Times New Roman" w:cs="Times New Roman"/>
              </w:rPr>
              <w:t>,</w:t>
            </w:r>
            <w:r w:rsidR="00014328">
              <w:rPr>
                <w:rFonts w:ascii="Times New Roman" w:eastAsia="Cambria" w:hAnsi="Times New Roman" w:cs="Times New Roman"/>
              </w:rPr>
              <w:t xml:space="preserve"> e nº </w:t>
            </w:r>
            <w:r w:rsidR="002127AD">
              <w:rPr>
                <w:rFonts w:ascii="Times New Roman" w:eastAsia="Cambria" w:hAnsi="Times New Roman" w:cs="Times New Roman"/>
              </w:rPr>
              <w:t>167</w:t>
            </w:r>
            <w:r w:rsidR="00014328">
              <w:rPr>
                <w:rFonts w:ascii="Times New Roman" w:eastAsia="Cambria" w:hAnsi="Times New Roman" w:cs="Times New Roman"/>
              </w:rPr>
              <w:t>, de 2018</w:t>
            </w:r>
            <w:r w:rsidR="00CA7577">
              <w:rPr>
                <w:rFonts w:ascii="Times New Roman" w:eastAsia="Cambria" w:hAnsi="Times New Roman" w:cs="Times New Roman"/>
              </w:rPr>
              <w:t>.</w:t>
            </w:r>
          </w:p>
          <w:p w14:paraId="3704D2E9" w14:textId="6C13C0EA" w:rsidR="00F13707" w:rsidRPr="001601A4" w:rsidRDefault="008F1A35" w:rsidP="009C7CFA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comissão entendeu que os casos apresentados deverão ser avaliados individualmente pelo CAU/UF, obedecendo o disposto na </w:t>
            </w:r>
            <w:r w:rsidRPr="00FB309A">
              <w:rPr>
                <w:rFonts w:ascii="Times New Roman" w:eastAsia="Cambria" w:hAnsi="Times New Roman" w:cs="Times New Roman"/>
              </w:rPr>
              <w:t>Res</w:t>
            </w:r>
            <w:r>
              <w:rPr>
                <w:rFonts w:ascii="Times New Roman" w:eastAsia="Cambria" w:hAnsi="Times New Roman" w:cs="Times New Roman"/>
              </w:rPr>
              <w:t>olução CAU/BR n</w:t>
            </w:r>
            <w:r w:rsidRPr="00FB309A">
              <w:rPr>
                <w:rFonts w:ascii="Times New Roman" w:eastAsia="Cambria" w:hAnsi="Times New Roman" w:cs="Times New Roman"/>
              </w:rPr>
              <w:t>. 167</w:t>
            </w:r>
            <w:r>
              <w:rPr>
                <w:rFonts w:ascii="Times New Roman" w:eastAsia="Cambria" w:hAnsi="Times New Roman" w:cs="Times New Roman"/>
              </w:rPr>
              <w:t>,</w:t>
            </w:r>
            <w:r w:rsidRPr="00FB309A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de 2018, por se tratar de consequências da </w:t>
            </w:r>
            <w:r w:rsidR="009C7CFA">
              <w:rPr>
                <w:rFonts w:ascii="Times New Roman" w:eastAsia="Cambria" w:hAnsi="Times New Roman" w:cs="Times New Roman"/>
              </w:rPr>
              <w:t>alteração do registro profissional.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465FF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11AC438A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A725F">
              <w:rPr>
                <w:rFonts w:ascii="Times New Roman" w:hAnsi="Times New Roman"/>
                <w:b/>
              </w:rPr>
              <w:t xml:space="preserve">Avaliação e aprimoramento </w:t>
            </w:r>
            <w:r>
              <w:rPr>
                <w:rFonts w:ascii="Times New Roman" w:hAnsi="Times New Roman"/>
                <w:b/>
              </w:rPr>
              <w:t>do processo eleitoral</w:t>
            </w:r>
          </w:p>
        </w:tc>
      </w:tr>
      <w:tr w:rsidR="00B465FF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8A7CF51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465FF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8C90328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03505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5B689A" w14:textId="3BFBDCDC" w:rsidR="003763C4" w:rsidRPr="003763C4" w:rsidRDefault="00292583" w:rsidP="00140D85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3763C4">
              <w:rPr>
                <w:rFonts w:ascii="Times New Roman" w:eastAsia="Cambria" w:hAnsi="Times New Roman" w:cs="Times New Roman"/>
              </w:rPr>
              <w:t xml:space="preserve">A assessoria informou os projetos previstos no Plano de ação da </w:t>
            </w:r>
            <w:r w:rsidR="003763C4" w:rsidRPr="003763C4">
              <w:rPr>
                <w:rFonts w:ascii="Times New Roman" w:eastAsia="Cambria" w:hAnsi="Times New Roman" w:cs="Times New Roman"/>
              </w:rPr>
              <w:t>CEN-CAU/BR</w:t>
            </w:r>
            <w:r w:rsidR="00BD6323">
              <w:rPr>
                <w:rFonts w:ascii="Times New Roman" w:eastAsia="Cambria" w:hAnsi="Times New Roman" w:cs="Times New Roman"/>
              </w:rPr>
              <w:t xml:space="preserve"> para 2021</w:t>
            </w:r>
            <w:r w:rsidR="003763C4" w:rsidRPr="003763C4">
              <w:rPr>
                <w:rFonts w:ascii="Times New Roman" w:eastAsia="Cambria" w:hAnsi="Times New Roman" w:cs="Times New Roman"/>
              </w:rPr>
              <w:t>. O conselheiro Marcelo sugeriu compilar os principais questionamentos apresentados à C</w:t>
            </w:r>
            <w:r w:rsidR="00BD6323">
              <w:rPr>
                <w:rFonts w:ascii="Times New Roman" w:eastAsia="Cambria" w:hAnsi="Times New Roman" w:cs="Times New Roman"/>
              </w:rPr>
              <w:t>omissão</w:t>
            </w:r>
            <w:r w:rsidR="003763C4" w:rsidRPr="003763C4">
              <w:rPr>
                <w:rFonts w:ascii="Times New Roman" w:eastAsia="Cambria" w:hAnsi="Times New Roman" w:cs="Times New Roman"/>
              </w:rPr>
              <w:t xml:space="preserve"> durante as eleições para avaliar como aprimorar o processo eleitoral.</w:t>
            </w:r>
          </w:p>
          <w:p w14:paraId="2E6727D9" w14:textId="391C4798" w:rsidR="00C245F5" w:rsidRPr="00CF047D" w:rsidRDefault="003763C4" w:rsidP="003763C4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3763C4">
              <w:rPr>
                <w:rFonts w:ascii="Times New Roman" w:eastAsia="Cambria" w:hAnsi="Times New Roman" w:cs="Times New Roman"/>
              </w:rPr>
              <w:t xml:space="preserve">Os membros da </w:t>
            </w:r>
            <w:r w:rsidR="00BD6323" w:rsidRPr="003763C4">
              <w:rPr>
                <w:rFonts w:ascii="Times New Roman" w:eastAsia="Cambria" w:hAnsi="Times New Roman" w:cs="Times New Roman"/>
              </w:rPr>
              <w:t>Comissão</w:t>
            </w:r>
            <w:r w:rsidR="00BD63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entenderam por solicitar contribuições de aprimoramento</w:t>
            </w:r>
            <w:r w:rsidR="001A1BB2">
              <w:rPr>
                <w:rFonts w:ascii="Times New Roman" w:hAnsi="Times New Roman"/>
              </w:rPr>
              <w:t xml:space="preserve"> do processo eleitoral </w:t>
            </w:r>
            <w:r>
              <w:rPr>
                <w:rFonts w:ascii="Times New Roman" w:hAnsi="Times New Roman"/>
              </w:rPr>
              <w:t>aos CAU/UF, conselheiros federais e entidades do CEAU.</w:t>
            </w:r>
          </w:p>
        </w:tc>
      </w:tr>
    </w:tbl>
    <w:p w14:paraId="34555292" w14:textId="77777777" w:rsidR="009E5037" w:rsidRPr="00F570F9" w:rsidRDefault="009E5037" w:rsidP="009E5037">
      <w:pPr>
        <w:tabs>
          <w:tab w:val="start" w:pos="24.20pt"/>
          <w:tab w:val="start" w:pos="112.45pt"/>
        </w:tabs>
        <w:rPr>
          <w:rFonts w:ascii="Times New Roman" w:hAnsi="Times New Roman"/>
        </w:rPr>
      </w:pPr>
    </w:p>
    <w:p w14:paraId="484D75F8" w14:textId="77777777" w:rsidR="009E5037" w:rsidRPr="009E5037" w:rsidRDefault="009E5037" w:rsidP="009E5037">
      <w:pPr>
        <w:shd w:val="clear" w:color="auto" w:fill="D9D9D9"/>
        <w:rPr>
          <w:rFonts w:ascii="Times New Roman" w:eastAsia="MS Mincho" w:hAnsi="Times New Roman"/>
          <w:i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037">
        <w:rPr>
          <w:rStyle w:val="nfaseSutil"/>
          <w:rFonts w:ascii="Times New Roman" w:hAnsi="Times New Roman"/>
          <w:i w:val="0"/>
          <w:iCs w:val="0"/>
        </w:rPr>
        <w:t>EXTRA PAUTA</w:t>
      </w:r>
    </w:p>
    <w:p w14:paraId="6C02F077" w14:textId="158929EE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E6456" w:rsidRPr="001601A4" w14:paraId="60389B48" w14:textId="77777777" w:rsidTr="0011679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CBA86B" w14:textId="77777777" w:rsidR="00BE6456" w:rsidRPr="001601A4" w:rsidRDefault="00BE6456" w:rsidP="00BE6456">
            <w:pPr>
              <w:numPr>
                <w:ilvl w:val="0"/>
                <w:numId w:val="1"/>
              </w:numPr>
              <w:spacing w:after="0pt" w:line="12pt" w:lineRule="auto"/>
              <w:ind w:end="1.70pt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A08D74E" w14:textId="4E1E5A4C" w:rsidR="00BE6456" w:rsidRPr="001601A4" w:rsidRDefault="00BE6456" w:rsidP="00BE645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CA2BD4">
              <w:rPr>
                <w:rFonts w:ascii="Times New Roman" w:hAnsi="Times New Roman"/>
                <w:b/>
              </w:rPr>
              <w:t>Assinatura eletrônica de documentos - SGI</w:t>
            </w:r>
          </w:p>
        </w:tc>
      </w:tr>
      <w:tr w:rsidR="00BE6456" w:rsidRPr="001601A4" w14:paraId="051142CB" w14:textId="77777777" w:rsidTr="0011679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AA1216" w14:textId="77777777" w:rsidR="00BE6456" w:rsidRPr="001601A4" w:rsidRDefault="00BE6456" w:rsidP="00BE645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84DCA3" w14:textId="7D7AE8C7" w:rsidR="00BE6456" w:rsidRPr="001601A4" w:rsidRDefault="00BE6456" w:rsidP="00BE645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CSC</w:t>
            </w:r>
          </w:p>
        </w:tc>
      </w:tr>
      <w:tr w:rsidR="00BE6456" w:rsidRPr="001601A4" w14:paraId="3ED05F59" w14:textId="77777777" w:rsidTr="0011679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3C16AE" w14:textId="77777777" w:rsidR="00BE6456" w:rsidRPr="001601A4" w:rsidRDefault="00BE6456" w:rsidP="00BE645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3EB5C6" w14:textId="6F410BF5" w:rsidR="00BE6456" w:rsidRPr="001601A4" w:rsidRDefault="00BE6456" w:rsidP="00BE645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CSC</w:t>
            </w:r>
          </w:p>
        </w:tc>
      </w:tr>
      <w:tr w:rsidR="00472EE5" w:rsidRPr="001601A4" w14:paraId="501F4463" w14:textId="77777777" w:rsidTr="0011679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E6B1D2" w14:textId="77777777" w:rsidR="00472EE5" w:rsidRPr="001601A4" w:rsidRDefault="00472EE5" w:rsidP="0011679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40B2FC" w14:textId="0B2CEE71" w:rsidR="00A44837" w:rsidRPr="001601A4" w:rsidRDefault="00BD6323" w:rsidP="00A44837">
            <w:pPr>
              <w:shd w:val="clear" w:color="auto" w:fill="FFFFFF"/>
              <w:spacing w:after="6pt" w:line="12pt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Realizada c</w:t>
            </w:r>
            <w:r w:rsidR="00A44837" w:rsidRP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apacita</w:t>
            </w:r>
            <w:r w:rsid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ção em</w:t>
            </w:r>
            <w:r w:rsidR="00A44837" w:rsidRP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assinatura </w:t>
            </w:r>
            <w:r w:rsid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eletrônica </w:t>
            </w:r>
            <w:r w:rsidR="00A44837" w:rsidRP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</w:t>
            </w:r>
            <w:r w:rsid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r w:rsidR="00A44837" w:rsidRP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documentos das comissões</w:t>
            </w:r>
            <w:r w:rsid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no</w:t>
            </w:r>
            <w:r w:rsidR="00A44837" w:rsidRP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SGI</w:t>
            </w:r>
            <w:r w:rsid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com</w:t>
            </w:r>
            <w:r w:rsidR="00A44837" w:rsidRP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exe</w:t>
            </w:r>
            <w:r w:rsid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rcício </w:t>
            </w:r>
            <w:r w:rsidR="00A44837" w:rsidRPr="00A448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prático.</w:t>
            </w:r>
            <w:r w:rsidR="003478F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</w:tr>
    </w:tbl>
    <w:p w14:paraId="5075CA98" w14:textId="0343775C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4E46AC35" w14:textId="08495868" w:rsidR="000F157D" w:rsidRDefault="000F157D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44CEED4" w14:textId="77777777" w:rsidR="0056210C" w:rsidRDefault="0056210C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3BC0693E" w14:textId="77777777" w:rsidR="00765F15" w:rsidRPr="00765F15" w:rsidRDefault="005031D6" w:rsidP="00765F15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14172">
        <w:rPr>
          <w:rFonts w:ascii="Times New Roman" w:eastAsia="Cambria" w:hAnsi="Times New Roman" w:cs="Times New Roman"/>
        </w:rPr>
        <w:t xml:space="preserve">Brasília, </w:t>
      </w:r>
      <w:r w:rsidR="00765F15" w:rsidRPr="00765F15">
        <w:rPr>
          <w:rFonts w:ascii="Times New Roman" w:eastAsia="Times New Roman" w:hAnsi="Times New Roman" w:cs="Times New Roman"/>
          <w:lang w:eastAsia="pt-BR"/>
        </w:rPr>
        <w:t>7 de abril de 2021.</w:t>
      </w:r>
    </w:p>
    <w:p w14:paraId="5F923940" w14:textId="77777777" w:rsidR="00765F15" w:rsidRPr="00765F15" w:rsidRDefault="00765F15" w:rsidP="00765F15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07AB4244" w14:textId="77777777" w:rsidR="00765F15" w:rsidRPr="00765F15" w:rsidRDefault="00765F15" w:rsidP="00765F15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65F15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765F15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5019E166" w14:textId="77777777" w:rsidR="00765F15" w:rsidRPr="00765F15" w:rsidRDefault="00765F15" w:rsidP="00765F15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BE8F6D3" w14:textId="77777777" w:rsidR="00765F15" w:rsidRPr="00765F15" w:rsidRDefault="00765F15" w:rsidP="00765F15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65F15">
        <w:rPr>
          <w:rFonts w:ascii="Times New Roman" w:eastAsia="Cambria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87F3118" wp14:editId="628B2A9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60000" cy="720000"/>
            <wp:effectExtent l="0" t="0" r="12065" b="23495"/>
            <wp:wrapNone/>
            <wp:docPr id="3" name="Retângulo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0351BE4B" w14:textId="77777777" w:rsidR="00765F15" w:rsidRPr="00765F15" w:rsidRDefault="00765F15" w:rsidP="00765F15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71FDFB37" w14:textId="77777777" w:rsidR="00765F15" w:rsidRPr="00765F15" w:rsidRDefault="00765F15" w:rsidP="00765F15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379B611F" w14:textId="77777777" w:rsidR="00765F15" w:rsidRPr="00765F15" w:rsidRDefault="00765F15" w:rsidP="00765F15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5EE9C1A5" w14:textId="77777777" w:rsidR="00765F15" w:rsidRPr="00765F15" w:rsidRDefault="00765F15" w:rsidP="00765F15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48B6B98C" w14:textId="77777777" w:rsidR="00765F15" w:rsidRPr="00765F15" w:rsidRDefault="00765F15" w:rsidP="00765F15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 w:rsidRPr="00765F15">
        <w:rPr>
          <w:rFonts w:ascii="Times New Roman" w:eastAsia="Calibri" w:hAnsi="Times New Roman" w:cs="Times New Roman"/>
          <w:b/>
        </w:rPr>
        <w:t>MATOZALÉM SOUSA SANTANA</w:t>
      </w:r>
    </w:p>
    <w:p w14:paraId="24F90B33" w14:textId="77777777" w:rsidR="00765F15" w:rsidRPr="00765F15" w:rsidRDefault="00765F15" w:rsidP="00765F1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 w:rsidRPr="00765F15">
        <w:rPr>
          <w:rFonts w:ascii="Times New Roman" w:eastAsia="Calibri" w:hAnsi="Times New Roman" w:cs="Times New Roman"/>
        </w:rPr>
        <w:t>Coordenador da CEN-CAU/BR</w:t>
      </w:r>
    </w:p>
    <w:p w14:paraId="012F671E" w14:textId="77777777" w:rsidR="00765F15" w:rsidRPr="00765F15" w:rsidRDefault="00765F15" w:rsidP="00765F15">
      <w:pPr>
        <w:rPr>
          <w:rFonts w:ascii="Times New Roman" w:eastAsia="Calibri" w:hAnsi="Times New Roman" w:cs="Times New Roman"/>
          <w:b/>
        </w:rPr>
      </w:pPr>
      <w:r w:rsidRPr="00765F15">
        <w:rPr>
          <w:rFonts w:ascii="Times New Roman" w:eastAsia="Calibri" w:hAnsi="Times New Roman" w:cs="Times New Roman"/>
          <w:b/>
        </w:rPr>
        <w:br w:type="page"/>
      </w:r>
    </w:p>
    <w:p w14:paraId="1293973C" w14:textId="77777777" w:rsidR="00765F15" w:rsidRPr="00765F15" w:rsidRDefault="00765F15" w:rsidP="00765F15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 w:rsidRPr="00765F15">
        <w:rPr>
          <w:rFonts w:ascii="Times New Roman" w:eastAsia="Calibri" w:hAnsi="Times New Roman" w:cs="Times New Roman"/>
          <w:b/>
        </w:rPr>
        <w:lastRenderedPageBreak/>
        <w:t>45ª REUNIÃO ORDINÁRIA DO CEN-CAU/BR</w:t>
      </w:r>
    </w:p>
    <w:p w14:paraId="431D8827" w14:textId="77777777" w:rsidR="00765F15" w:rsidRPr="00765F15" w:rsidRDefault="00765F15" w:rsidP="00765F15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 w:rsidRPr="00765F15">
        <w:rPr>
          <w:rFonts w:ascii="Times New Roman" w:eastAsia="Calibri" w:hAnsi="Times New Roman" w:cs="Times New Roman"/>
        </w:rPr>
        <w:t>Videoconferência</w:t>
      </w:r>
    </w:p>
    <w:p w14:paraId="5EFD1DB7" w14:textId="77777777" w:rsidR="00765F15" w:rsidRPr="00765F15" w:rsidRDefault="00765F15" w:rsidP="00765F15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2F69DA09" w14:textId="77777777" w:rsidR="00765F15" w:rsidRPr="00765F15" w:rsidRDefault="00765F15" w:rsidP="00765F1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0ADE5BF9" w14:textId="77777777" w:rsidR="00765F15" w:rsidRPr="00765F15" w:rsidRDefault="00765F15" w:rsidP="00765F15">
      <w:pPr>
        <w:spacing w:after="0pt" w:line="12pt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765F15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497.60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877"/>
      </w:tblGrid>
      <w:tr w:rsidR="00765F15" w:rsidRPr="00765F15" w14:paraId="13D1FD16" w14:textId="77777777" w:rsidTr="00F35B1B">
        <w:tc>
          <w:tcPr>
            <w:tcW w:w="3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F7B04A0" w14:textId="77777777" w:rsidR="00765F15" w:rsidRPr="00765F15" w:rsidRDefault="00765F15" w:rsidP="00765F15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D6D2532" w14:textId="77777777" w:rsidR="00765F15" w:rsidRPr="00765F15" w:rsidRDefault="00765F15" w:rsidP="00765F15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190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F38DC68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157.2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36C7BB1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765F15" w:rsidRPr="00765F15" w14:paraId="4042BEAE" w14:textId="77777777" w:rsidTr="00F35B1B">
        <w:trPr>
          <w:trHeight w:val="70"/>
        </w:trPr>
        <w:tc>
          <w:tcPr>
            <w:tcW w:w="3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9E6E8EA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82547E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190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4F0266F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BFF6728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0256CE2" w14:textId="77777777" w:rsidR="00765F15" w:rsidRPr="00765F15" w:rsidRDefault="00765F15" w:rsidP="00765F15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CEDD9C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9189CC2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</w:p>
        </w:tc>
      </w:tr>
      <w:tr w:rsidR="00765F15" w:rsidRPr="00765F15" w14:paraId="3EBB96AB" w14:textId="77777777" w:rsidTr="00F35B1B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99EAF5" w14:textId="77777777" w:rsidR="00765F15" w:rsidRPr="00765F15" w:rsidRDefault="00765F15" w:rsidP="00765F15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F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AD7995D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lang w:eastAsia="pt-BR"/>
              </w:rPr>
              <w:t>Coordenador</w:t>
            </w:r>
          </w:p>
        </w:tc>
        <w:tc>
          <w:tcPr>
            <w:tcW w:w="190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C234EE3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5F15">
              <w:rPr>
                <w:rFonts w:ascii="Times New Roman" w:hAnsi="Times New Roman" w:cs="Arial"/>
                <w:color w:val="000000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964CF4" w14:textId="020CCD5B" w:rsidR="00765F15" w:rsidRPr="00765F15" w:rsidRDefault="00E8191C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131B76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114A38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5923B4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765F15" w:rsidRPr="00765F15" w14:paraId="1E5E7DF9" w14:textId="77777777" w:rsidTr="00F35B1B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D8FF5A3" w14:textId="77777777" w:rsidR="00765F15" w:rsidRPr="00765F15" w:rsidRDefault="00765F15" w:rsidP="00765F15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F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CF4E0C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lang w:eastAsia="pt-BR"/>
              </w:rPr>
              <w:t>Coordenador-Adjunto</w:t>
            </w:r>
          </w:p>
        </w:tc>
        <w:tc>
          <w:tcPr>
            <w:tcW w:w="190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F20869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5F15">
              <w:rPr>
                <w:rFonts w:ascii="Times New Roman" w:hAnsi="Times New Roman" w:cs="Arial"/>
                <w:color w:val="000000"/>
              </w:rPr>
              <w:t>Marcelo Machado Rodrigues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398D1F" w14:textId="402ED17C" w:rsidR="00765F15" w:rsidRPr="00765F15" w:rsidRDefault="00E8191C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E7A419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8F11A5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A4DA7C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286D99" w:rsidRPr="00765F15" w14:paraId="721E2D8C" w14:textId="77777777" w:rsidTr="00F35B1B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A137267" w14:textId="77777777" w:rsidR="00286D99" w:rsidRPr="00765F15" w:rsidRDefault="00286D99" w:rsidP="00286D99">
            <w:pPr>
              <w:spacing w:after="0pt" w:line="12pt" w:lineRule="auto"/>
              <w:ind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F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718B50E" w14:textId="77777777" w:rsidR="00286D99" w:rsidRPr="00765F15" w:rsidRDefault="00286D99" w:rsidP="00286D99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90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E6B98C" w14:textId="1CAE6057" w:rsidR="00286D99" w:rsidRPr="00765F15" w:rsidRDefault="00286D99" w:rsidP="00286D99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Emílio Caliman Terra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68F312" w14:textId="5D7EC717" w:rsidR="00286D99" w:rsidRPr="00765F15" w:rsidRDefault="00286D99" w:rsidP="00286D9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41D0C2" w14:textId="01921D68" w:rsidR="00286D99" w:rsidRPr="00765F15" w:rsidRDefault="00286D99" w:rsidP="00286D9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F2666F" w14:textId="3BDF5379" w:rsidR="00286D99" w:rsidRPr="00765F15" w:rsidRDefault="00286D99" w:rsidP="00286D9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50A6DD" w14:textId="0E201213" w:rsidR="00286D99" w:rsidRPr="00765F15" w:rsidRDefault="005D3363" w:rsidP="00286D9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1F46AD" w:rsidRPr="00765F15" w14:paraId="4BC49FE8" w14:textId="77777777" w:rsidTr="00F35B1B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C635B8" w14:textId="77777777" w:rsidR="001F46AD" w:rsidRPr="00765F15" w:rsidRDefault="001F46AD" w:rsidP="001F46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F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079002" w14:textId="77777777" w:rsidR="001F46AD" w:rsidRPr="00765F15" w:rsidRDefault="001F46AD" w:rsidP="001F46AD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90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A2C9775" w14:textId="27102280" w:rsidR="001F46AD" w:rsidRPr="00765F15" w:rsidRDefault="001F46AD" w:rsidP="001F46A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446C8">
              <w:rPr>
                <w:rFonts w:ascii="Times New Roman" w:hAnsi="Times New Roman" w:cs="Arial"/>
                <w:bCs/>
                <w:color w:val="000000"/>
              </w:rPr>
              <w:t>Edmo Campos Reis Bezerra Filgueira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BB51BA" w14:textId="212E73E0" w:rsidR="001F46AD" w:rsidRPr="00765F15" w:rsidRDefault="001F46AD" w:rsidP="001F46A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3B0777" w14:textId="389E04E4" w:rsidR="001F46AD" w:rsidRPr="00765F15" w:rsidRDefault="001F46AD" w:rsidP="001F46A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9A313B" w14:textId="59E4C673" w:rsidR="001F46AD" w:rsidRPr="00765F15" w:rsidRDefault="001F46AD" w:rsidP="001F46A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5F6579" w14:textId="7F621121" w:rsidR="001F46AD" w:rsidRPr="00765F15" w:rsidRDefault="005D3363" w:rsidP="001F46A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765F15" w:rsidRPr="00765F15" w14:paraId="6F092B7F" w14:textId="77777777" w:rsidTr="00F35B1B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1377606" w14:textId="77777777" w:rsidR="00765F15" w:rsidRPr="00765F15" w:rsidRDefault="00765F15" w:rsidP="00765F15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5F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B7AFDA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90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CE218B6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</w:pPr>
            <w:r w:rsidRPr="00765F15">
              <w:rPr>
                <w:rFonts w:ascii="Times New Roman" w:hAnsi="Times New Roman" w:cs="Arial"/>
                <w:color w:val="000000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DAC1C7" w14:textId="5F274914" w:rsidR="00765F15" w:rsidRPr="00765F15" w:rsidRDefault="00E8191C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48C9F6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788D9B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DD1F5D" w14:textId="77777777" w:rsidR="00765F15" w:rsidRPr="00765F15" w:rsidRDefault="00765F15" w:rsidP="00765F1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765F15" w:rsidRPr="00765F15" w14:paraId="5D68892C" w14:textId="77777777" w:rsidTr="00F35B1B">
        <w:trPr>
          <w:trHeight w:val="20"/>
        </w:trPr>
        <w:tc>
          <w:tcPr>
            <w:tcW w:w="36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DD68984" w14:textId="77777777" w:rsidR="00765F15" w:rsidRPr="00765F15" w:rsidRDefault="00765F15" w:rsidP="00765F15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A6679D3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190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85C6A93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C71317D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D846910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BBF9727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016953F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765F15" w:rsidRPr="00765F15" w14:paraId="1F1F2BBD" w14:textId="77777777" w:rsidTr="009F6DE1">
        <w:trPr>
          <w:trHeight w:val="3186"/>
        </w:trPr>
        <w:tc>
          <w:tcPr>
            <w:tcW w:w="497.60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0E633D6C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103802F2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4FD5C5EB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45ª REUNIÃO </w:t>
            </w:r>
            <w:r w:rsidRPr="00765F15">
              <w:rPr>
                <w:rFonts w:ascii="Times New Roman" w:eastAsia="Calibri" w:hAnsi="Times New Roman" w:cs="Times New Roman"/>
                <w:b/>
              </w:rPr>
              <w:t>ORDINÁRIA DO CEN-CAU/BR</w:t>
            </w:r>
          </w:p>
          <w:p w14:paraId="5716B790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1D8CFE6F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Data: 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>7/4/2021</w:t>
            </w:r>
          </w:p>
          <w:p w14:paraId="4509AA1C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1ECFE072" w14:textId="6DEE363F" w:rsidR="00765F15" w:rsidRPr="00765F15" w:rsidRDefault="00765F15" w:rsidP="00765F1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Matéria em votação: </w:t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722522031"/>
                <w:placeholder>
                  <w:docPart w:val="BE23D21636FE413A8F845187B9D5A9E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44</w:t>
                </w:r>
                <w:r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  <w:p w14:paraId="27E23AF3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2CFC4555" w14:textId="0BA88561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3246F5">
              <w:rPr>
                <w:rFonts w:ascii="Times New Roman" w:eastAsia="Cambria" w:hAnsi="Times New Roman" w:cs="Times New Roman"/>
                <w:lang w:eastAsia="pt-BR"/>
              </w:rPr>
              <w:t>3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>)</w:t>
            </w:r>
            <w:r w:rsidRPr="00765F15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Não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246F5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765F15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Abstenções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246F5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765F15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Ausências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5D3363">
              <w:rPr>
                <w:rFonts w:ascii="Times New Roman" w:eastAsia="Cambria" w:hAnsi="Times New Roman" w:cs="Times New Roman"/>
                <w:lang w:eastAsia="pt-BR"/>
              </w:rPr>
              <w:t>2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765F15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Impedimento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246F5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765F15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Total de votos</w:t>
            </w: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3246F5">
              <w:rPr>
                <w:rFonts w:ascii="Times New Roman" w:eastAsia="Cambria" w:hAnsi="Times New Roman" w:cs="Times New Roman"/>
                <w:lang w:eastAsia="pt-BR"/>
              </w:rPr>
              <w:t>3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64FCAB8A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4C4DA8EB" w14:textId="703821F6" w:rsidR="00765F15" w:rsidRPr="00765F15" w:rsidRDefault="00765F15" w:rsidP="00286D99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5A562CC4" w14:textId="77777777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37003C89" w14:textId="3D447E6D" w:rsidR="00765F15" w:rsidRPr="00765F15" w:rsidRDefault="00765F15" w:rsidP="00765F1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>Assessoria Técnica: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 xml:space="preserve"> Robson Ribeiro </w:t>
            </w:r>
            <w:r w:rsidRPr="00765F15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  Condução dos trabalhos 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>(coordenador):</w:t>
            </w:r>
            <w:r w:rsidR="00936699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765F15">
              <w:rPr>
                <w:rFonts w:ascii="Times New Roman" w:eastAsia="Cambria" w:hAnsi="Times New Roman" w:cs="Times New Roman"/>
                <w:lang w:eastAsia="pt-BR"/>
              </w:rPr>
              <w:t>Matozalém Sousa Santana</w:t>
            </w:r>
          </w:p>
        </w:tc>
      </w:tr>
    </w:tbl>
    <w:p w14:paraId="0E276B15" w14:textId="09DDAE95" w:rsidR="00755B4A" w:rsidRPr="00755B4A" w:rsidRDefault="00755B4A" w:rsidP="00765F15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sectPr w:rsidR="00755B4A" w:rsidRPr="00755B4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F065B92" w14:textId="77777777" w:rsidR="004A209C" w:rsidRDefault="004A209C" w:rsidP="00783D72">
      <w:pPr>
        <w:spacing w:after="0pt" w:line="12pt" w:lineRule="auto"/>
      </w:pPr>
      <w:r>
        <w:separator/>
      </w:r>
    </w:p>
  </w:endnote>
  <w:endnote w:type="continuationSeparator" w:id="0">
    <w:p w14:paraId="0DD44E19" w14:textId="77777777" w:rsidR="004A209C" w:rsidRDefault="004A209C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02C03174" w:rsidR="00C25F47" w:rsidRPr="00C25F47" w:rsidRDefault="0069335B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130F6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44ª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DA5A22B" w14:textId="77777777" w:rsidR="004A209C" w:rsidRDefault="004A209C" w:rsidP="00783D72">
      <w:pPr>
        <w:spacing w:after="0pt" w:line="12pt" w:lineRule="auto"/>
      </w:pPr>
      <w:r>
        <w:separator/>
      </w:r>
    </w:p>
  </w:footnote>
  <w:footnote w:type="continuationSeparator" w:id="0">
    <w:p w14:paraId="4C2B0E90" w14:textId="77777777" w:rsidR="004A209C" w:rsidRDefault="004A209C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5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221C"/>
    <w:rsid w:val="00014328"/>
    <w:rsid w:val="000257E5"/>
    <w:rsid w:val="00060968"/>
    <w:rsid w:val="00061F81"/>
    <w:rsid w:val="00065840"/>
    <w:rsid w:val="000723A4"/>
    <w:rsid w:val="00072D61"/>
    <w:rsid w:val="00083DD1"/>
    <w:rsid w:val="00091AB2"/>
    <w:rsid w:val="000A1E7B"/>
    <w:rsid w:val="000A3D0A"/>
    <w:rsid w:val="000B5EEC"/>
    <w:rsid w:val="000D2BC6"/>
    <w:rsid w:val="000D7380"/>
    <w:rsid w:val="000E5A52"/>
    <w:rsid w:val="000F157D"/>
    <w:rsid w:val="000F549B"/>
    <w:rsid w:val="00105181"/>
    <w:rsid w:val="00106F7C"/>
    <w:rsid w:val="00140D85"/>
    <w:rsid w:val="0014246E"/>
    <w:rsid w:val="00147C80"/>
    <w:rsid w:val="00160C6E"/>
    <w:rsid w:val="00163C11"/>
    <w:rsid w:val="00171F24"/>
    <w:rsid w:val="00175837"/>
    <w:rsid w:val="00193E0F"/>
    <w:rsid w:val="001A1BB2"/>
    <w:rsid w:val="001C064B"/>
    <w:rsid w:val="001C2A76"/>
    <w:rsid w:val="001D18F4"/>
    <w:rsid w:val="001D6790"/>
    <w:rsid w:val="001E47DF"/>
    <w:rsid w:val="001F0887"/>
    <w:rsid w:val="001F46AD"/>
    <w:rsid w:val="001F478A"/>
    <w:rsid w:val="002018DF"/>
    <w:rsid w:val="00203061"/>
    <w:rsid w:val="002127AD"/>
    <w:rsid w:val="002130F6"/>
    <w:rsid w:val="0025491B"/>
    <w:rsid w:val="00256094"/>
    <w:rsid w:val="002751A8"/>
    <w:rsid w:val="00286D99"/>
    <w:rsid w:val="00292583"/>
    <w:rsid w:val="00292D83"/>
    <w:rsid w:val="002A0BBF"/>
    <w:rsid w:val="002A5F43"/>
    <w:rsid w:val="002B6CD3"/>
    <w:rsid w:val="002C3440"/>
    <w:rsid w:val="002C7AFF"/>
    <w:rsid w:val="002D5741"/>
    <w:rsid w:val="002F1A6F"/>
    <w:rsid w:val="002F3C73"/>
    <w:rsid w:val="00301B7B"/>
    <w:rsid w:val="00301D8B"/>
    <w:rsid w:val="003246F5"/>
    <w:rsid w:val="003478FA"/>
    <w:rsid w:val="00351BBD"/>
    <w:rsid w:val="003763C4"/>
    <w:rsid w:val="00382D13"/>
    <w:rsid w:val="00383786"/>
    <w:rsid w:val="003F175F"/>
    <w:rsid w:val="00406648"/>
    <w:rsid w:val="00414172"/>
    <w:rsid w:val="00416FDA"/>
    <w:rsid w:val="004245D5"/>
    <w:rsid w:val="00427207"/>
    <w:rsid w:val="00441504"/>
    <w:rsid w:val="00457CFC"/>
    <w:rsid w:val="00461757"/>
    <w:rsid w:val="00466033"/>
    <w:rsid w:val="00472EE5"/>
    <w:rsid w:val="00480F98"/>
    <w:rsid w:val="00491299"/>
    <w:rsid w:val="00493184"/>
    <w:rsid w:val="004A209C"/>
    <w:rsid w:val="004B0D3F"/>
    <w:rsid w:val="004C43DC"/>
    <w:rsid w:val="004D3649"/>
    <w:rsid w:val="004E703B"/>
    <w:rsid w:val="005031D6"/>
    <w:rsid w:val="00503202"/>
    <w:rsid w:val="00525D8C"/>
    <w:rsid w:val="005267CB"/>
    <w:rsid w:val="0053164F"/>
    <w:rsid w:val="005348BD"/>
    <w:rsid w:val="005516D4"/>
    <w:rsid w:val="00551C6C"/>
    <w:rsid w:val="0056210C"/>
    <w:rsid w:val="0056287B"/>
    <w:rsid w:val="00566CDE"/>
    <w:rsid w:val="005717E4"/>
    <w:rsid w:val="00573052"/>
    <w:rsid w:val="00582FCF"/>
    <w:rsid w:val="005873F6"/>
    <w:rsid w:val="005B125F"/>
    <w:rsid w:val="005B17D4"/>
    <w:rsid w:val="005D3363"/>
    <w:rsid w:val="005F4AA7"/>
    <w:rsid w:val="00613391"/>
    <w:rsid w:val="00613CCE"/>
    <w:rsid w:val="00615FA4"/>
    <w:rsid w:val="00624A06"/>
    <w:rsid w:val="006412E0"/>
    <w:rsid w:val="00646ABA"/>
    <w:rsid w:val="006765F9"/>
    <w:rsid w:val="00680504"/>
    <w:rsid w:val="00682C26"/>
    <w:rsid w:val="0069335B"/>
    <w:rsid w:val="006A36F0"/>
    <w:rsid w:val="006A383B"/>
    <w:rsid w:val="006C2959"/>
    <w:rsid w:val="006C7FCE"/>
    <w:rsid w:val="006E55AA"/>
    <w:rsid w:val="006F32F8"/>
    <w:rsid w:val="0072332F"/>
    <w:rsid w:val="00743760"/>
    <w:rsid w:val="00745652"/>
    <w:rsid w:val="00755B4A"/>
    <w:rsid w:val="00765F15"/>
    <w:rsid w:val="0077672F"/>
    <w:rsid w:val="00783D72"/>
    <w:rsid w:val="007C3171"/>
    <w:rsid w:val="007D5264"/>
    <w:rsid w:val="007E78B6"/>
    <w:rsid w:val="007F0653"/>
    <w:rsid w:val="008001D9"/>
    <w:rsid w:val="008072E7"/>
    <w:rsid w:val="00864537"/>
    <w:rsid w:val="00865C87"/>
    <w:rsid w:val="00874AE1"/>
    <w:rsid w:val="00891945"/>
    <w:rsid w:val="008A7C67"/>
    <w:rsid w:val="008B7101"/>
    <w:rsid w:val="008D471D"/>
    <w:rsid w:val="008E28D8"/>
    <w:rsid w:val="008F06B5"/>
    <w:rsid w:val="008F1A35"/>
    <w:rsid w:val="009001CC"/>
    <w:rsid w:val="009125F9"/>
    <w:rsid w:val="00927B5A"/>
    <w:rsid w:val="00935161"/>
    <w:rsid w:val="00936699"/>
    <w:rsid w:val="0094388C"/>
    <w:rsid w:val="0095299C"/>
    <w:rsid w:val="0095519F"/>
    <w:rsid w:val="009824BE"/>
    <w:rsid w:val="009833D0"/>
    <w:rsid w:val="00985164"/>
    <w:rsid w:val="00987150"/>
    <w:rsid w:val="009A6DEA"/>
    <w:rsid w:val="009A7A63"/>
    <w:rsid w:val="009B0F1B"/>
    <w:rsid w:val="009B5479"/>
    <w:rsid w:val="009C7CFA"/>
    <w:rsid w:val="009D0014"/>
    <w:rsid w:val="009E3277"/>
    <w:rsid w:val="009E5037"/>
    <w:rsid w:val="009E5E1E"/>
    <w:rsid w:val="009F3EF7"/>
    <w:rsid w:val="00A006B5"/>
    <w:rsid w:val="00A05EC0"/>
    <w:rsid w:val="00A409A5"/>
    <w:rsid w:val="00A44747"/>
    <w:rsid w:val="00A44837"/>
    <w:rsid w:val="00A55CDC"/>
    <w:rsid w:val="00A57C8E"/>
    <w:rsid w:val="00AA76AA"/>
    <w:rsid w:val="00AB2324"/>
    <w:rsid w:val="00AB2F87"/>
    <w:rsid w:val="00AD6025"/>
    <w:rsid w:val="00AF6D7B"/>
    <w:rsid w:val="00B31CF7"/>
    <w:rsid w:val="00B32857"/>
    <w:rsid w:val="00B33D90"/>
    <w:rsid w:val="00B465FF"/>
    <w:rsid w:val="00B5104B"/>
    <w:rsid w:val="00B56A5C"/>
    <w:rsid w:val="00BB7BB3"/>
    <w:rsid w:val="00BC6B65"/>
    <w:rsid w:val="00BD42E5"/>
    <w:rsid w:val="00BD6323"/>
    <w:rsid w:val="00BE6456"/>
    <w:rsid w:val="00BF1422"/>
    <w:rsid w:val="00BF1575"/>
    <w:rsid w:val="00BF1DB3"/>
    <w:rsid w:val="00BF473E"/>
    <w:rsid w:val="00C00FD5"/>
    <w:rsid w:val="00C03505"/>
    <w:rsid w:val="00C245F5"/>
    <w:rsid w:val="00C25F47"/>
    <w:rsid w:val="00C3451E"/>
    <w:rsid w:val="00C51EE7"/>
    <w:rsid w:val="00C54763"/>
    <w:rsid w:val="00C6392D"/>
    <w:rsid w:val="00C7343D"/>
    <w:rsid w:val="00C77F3C"/>
    <w:rsid w:val="00C90434"/>
    <w:rsid w:val="00C931DA"/>
    <w:rsid w:val="00CA7577"/>
    <w:rsid w:val="00CB0B52"/>
    <w:rsid w:val="00CB4F80"/>
    <w:rsid w:val="00CC4A61"/>
    <w:rsid w:val="00CC6349"/>
    <w:rsid w:val="00CD6D6D"/>
    <w:rsid w:val="00CF047D"/>
    <w:rsid w:val="00CF07A6"/>
    <w:rsid w:val="00D05DCB"/>
    <w:rsid w:val="00D071F0"/>
    <w:rsid w:val="00D175C3"/>
    <w:rsid w:val="00D22E80"/>
    <w:rsid w:val="00D23795"/>
    <w:rsid w:val="00D25ED8"/>
    <w:rsid w:val="00D35FD4"/>
    <w:rsid w:val="00D560EC"/>
    <w:rsid w:val="00D56126"/>
    <w:rsid w:val="00D63577"/>
    <w:rsid w:val="00D65626"/>
    <w:rsid w:val="00D6685E"/>
    <w:rsid w:val="00D73806"/>
    <w:rsid w:val="00D80501"/>
    <w:rsid w:val="00D821E7"/>
    <w:rsid w:val="00DA2168"/>
    <w:rsid w:val="00DB2DA6"/>
    <w:rsid w:val="00DC49AA"/>
    <w:rsid w:val="00DD0996"/>
    <w:rsid w:val="00DF5E31"/>
    <w:rsid w:val="00E13723"/>
    <w:rsid w:val="00E37C5A"/>
    <w:rsid w:val="00E43C5B"/>
    <w:rsid w:val="00E54B43"/>
    <w:rsid w:val="00E625E1"/>
    <w:rsid w:val="00E646CB"/>
    <w:rsid w:val="00E700FC"/>
    <w:rsid w:val="00E7097B"/>
    <w:rsid w:val="00E8191C"/>
    <w:rsid w:val="00E86AE0"/>
    <w:rsid w:val="00E97329"/>
    <w:rsid w:val="00EA1C5E"/>
    <w:rsid w:val="00EB0FEB"/>
    <w:rsid w:val="00EB310B"/>
    <w:rsid w:val="00ED7498"/>
    <w:rsid w:val="00EF60BA"/>
    <w:rsid w:val="00F13707"/>
    <w:rsid w:val="00F1752F"/>
    <w:rsid w:val="00F21BFC"/>
    <w:rsid w:val="00F24733"/>
    <w:rsid w:val="00F32C3A"/>
    <w:rsid w:val="00F35033"/>
    <w:rsid w:val="00F3584A"/>
    <w:rsid w:val="00F35B1B"/>
    <w:rsid w:val="00F4513C"/>
    <w:rsid w:val="00F67678"/>
    <w:rsid w:val="00F81946"/>
    <w:rsid w:val="00F87804"/>
    <w:rsid w:val="00F97204"/>
    <w:rsid w:val="00FB309A"/>
    <w:rsid w:val="00FD2CCE"/>
    <w:rsid w:val="00FD79F8"/>
    <w:rsid w:val="00FF4577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E23D21636FE413A8F845187B9D5A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858D5-305F-46BC-877C-05A7A28BEB4B}"/>
      </w:docPartPr>
      <w:docPartBody>
        <w:p w:rsidR="0040693F" w:rsidRDefault="00275DA7" w:rsidP="00275DA7">
          <w:pPr>
            <w:pStyle w:val="BE23D21636FE413A8F845187B9D5A9E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26267"/>
    <w:rsid w:val="0011403B"/>
    <w:rsid w:val="00123394"/>
    <w:rsid w:val="00274F8A"/>
    <w:rsid w:val="00275DA7"/>
    <w:rsid w:val="0029504C"/>
    <w:rsid w:val="003A57D9"/>
    <w:rsid w:val="0040693F"/>
    <w:rsid w:val="00462F05"/>
    <w:rsid w:val="00482702"/>
    <w:rsid w:val="00576B99"/>
    <w:rsid w:val="005A07A7"/>
    <w:rsid w:val="00722BB3"/>
    <w:rsid w:val="007367CC"/>
    <w:rsid w:val="00895241"/>
    <w:rsid w:val="009356C0"/>
    <w:rsid w:val="009B101C"/>
    <w:rsid w:val="009C2222"/>
    <w:rsid w:val="00A67B2A"/>
    <w:rsid w:val="00B71A54"/>
    <w:rsid w:val="00B950C9"/>
    <w:rsid w:val="00BD3041"/>
    <w:rsid w:val="00C40B67"/>
    <w:rsid w:val="00C42E11"/>
    <w:rsid w:val="00D90A24"/>
    <w:rsid w:val="00D93B84"/>
    <w:rsid w:val="00DD7B76"/>
    <w:rsid w:val="00DF7D97"/>
    <w:rsid w:val="00E005D8"/>
    <w:rsid w:val="00E1500F"/>
    <w:rsid w:val="00E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75DA7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  <w:style w:type="paragraph" w:customStyle="1" w:styleId="BE23D21636FE413A8F845187B9D5A9E2">
    <w:name w:val="BE23D21636FE413A8F845187B9D5A9E2"/>
    <w:rsid w:val="00275DA7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44ª REUNIÃO ORDINÁRIA CEN-CAU/BR</vt:lpstr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44ª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2021-04-13T20:06:00Z</dcterms:created>
  <dcterms:modified xsi:type="dcterms:W3CDTF">2021-04-13T20:06:00Z</dcterms:modified>
</cp:coreProperties>
</file>