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D27E36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D27E36" w:rsidRDefault="00693CF2">
            <w:pPr>
              <w:keepNext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28ª REUNIÃO ORDINÁRIA CEN-CAU/BR</w:t>
            </w:r>
          </w:p>
        </w:tc>
      </w:tr>
    </w:tbl>
    <w:p w:rsidR="00D27E36" w:rsidRDefault="00D27E3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D27E36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27E36" w:rsidRDefault="00693CF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27E36" w:rsidRDefault="00693CF2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29 de agosto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27E36" w:rsidRDefault="00693CF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27E36" w:rsidRDefault="00693CF2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D27E36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27E36" w:rsidRDefault="00693CF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27E36" w:rsidRDefault="00693CF2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D27E36" w:rsidRDefault="00D27E3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D27E3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27E36" w:rsidRDefault="00693CF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D27E3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José Gerardo da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Fonseca Soares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27E3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D27E3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Matozalém Sousa Santana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D27E3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D27E3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Andrea Lúcia Vilella Arruda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IES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27E3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D27E3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D27E36" w:rsidRDefault="00D27E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27E36" w:rsidRDefault="00693CF2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D27E36" w:rsidRDefault="00D27E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27E3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Leitura e aprovação da Súmula </w:t>
            </w:r>
          </w:p>
        </w:tc>
      </w:tr>
      <w:tr w:rsidR="00D27E3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leitura e discussão foi aprovada </w:t>
            </w:r>
            <w:r>
              <w:rPr>
                <w:rFonts w:ascii="Times New Roman" w:hAnsi="Times New Roman"/>
                <w:sz w:val="22"/>
                <w:szCs w:val="22"/>
              </w:rPr>
              <w:t>súmula da 27ª Reunião Ordinária da CEN-CAU/BR.</w:t>
            </w:r>
          </w:p>
        </w:tc>
      </w:tr>
    </w:tbl>
    <w:p w:rsidR="00D27E36" w:rsidRDefault="00D27E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27E3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D27E3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CEN</w:t>
            </w:r>
          </w:p>
        </w:tc>
      </w:tr>
      <w:tr w:rsidR="00D27E3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Informou ter recebido da assessoria de planejamento do CAU/BR o plano ação da CEN com as transposições aprovadas conforme Deliberação 007/2018 da CEN-CAU</w:t>
            </w:r>
            <w:r>
              <w:rPr>
                <w:rFonts w:ascii="Times New Roman" w:hAnsi="Times New Roman"/>
                <w:sz w:val="22"/>
                <w:szCs w:val="22"/>
              </w:rPr>
              <w:t>/BR.</w:t>
            </w:r>
          </w:p>
          <w:p w:rsidR="00D27E36" w:rsidRDefault="00693CF2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que a RIA enviou e-mail aos CAU/UF informando a implementação da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funcionalidade de Cadastro de Conselheiros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SICCAU para a construção do legado de informações eleitorais do CAU. Neste comunicado foi solicitado o devido cadastramento deste h</w:t>
            </w:r>
            <w:r>
              <w:rPr>
                <w:rFonts w:ascii="Times New Roman" w:hAnsi="Times New Roman"/>
                <w:sz w:val="22"/>
                <w:szCs w:val="22"/>
              </w:rPr>
              <w:t>istórico eleitoral e a utilização de tutorial para os devidos procedimentos.</w:t>
            </w:r>
          </w:p>
        </w:tc>
      </w:tr>
    </w:tbl>
    <w:p w:rsidR="00D27E36" w:rsidRDefault="00D27E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27E36" w:rsidRDefault="00693CF2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D27E36" w:rsidRDefault="00D27E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27E3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D27E36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Programação do plano de ação 2019</w:t>
            </w:r>
          </w:p>
        </w:tc>
      </w:tr>
      <w:tr w:rsidR="00D27E3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D27E3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D27E3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Aprovado plano de ação da CEN para 2019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013/2018 – CEN-CAU/BR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prevendo, dentre outros, a realização de seminários e a publicação de folders e cartilhas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para esclarecimentos do processo eleitoral do CAU.</w:t>
            </w:r>
          </w:p>
        </w:tc>
      </w:tr>
    </w:tbl>
    <w:p w:rsidR="00D27E36" w:rsidRDefault="00D27E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27E3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D27E36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Contribuições à revisão do Regulamento Eleitoral</w:t>
            </w:r>
          </w:p>
        </w:tc>
      </w:tr>
      <w:tr w:rsidR="00D27E3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D27E3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D27E3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assessoria apresentou a proposta da Presidência da Associação Brasileira de Ensino de Arquitetura e Urbanismo (ABEA) enviada via e-mail, que foi analisada e comentada pelos membros da comissão.</w:t>
            </w:r>
          </w:p>
        </w:tc>
      </w:tr>
    </w:tbl>
    <w:p w:rsidR="00D27E36" w:rsidRDefault="00D27E36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27E3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D27E36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Revisão do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Regulamento Eleitoral</w:t>
            </w:r>
          </w:p>
        </w:tc>
      </w:tr>
      <w:tr w:rsidR="00D27E3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D27E3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D27E3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27E36" w:rsidRDefault="00693CF2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Foram recordados os posicionamentos da comissão definidos nas reuniões anteriores e discutidos os temas impedimento e suspeição de membros de comissão eleitoral, causas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inelegibilidade, competências das comissões eleitorais, processo administrativo eleitoral e processo administrativo de denúncia, sanções às infrações e recomposição de plenários do CAU/BR e CAU/UF.</w:t>
            </w:r>
          </w:p>
        </w:tc>
      </w:tr>
    </w:tbl>
    <w:p w:rsidR="00D27E36" w:rsidRDefault="00D27E36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D27E36" w:rsidRDefault="00D27E36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D27E36" w:rsidRDefault="00D27E36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D27E36" w:rsidRDefault="00D27E36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D27E36" w:rsidRDefault="00D27E36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D27E36" w:rsidRDefault="00D27E36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607"/>
      </w:tblGrid>
      <w:tr w:rsidR="00D27E36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27E36" w:rsidRDefault="00693CF2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JOSÉ GERARDO DA FONSECA SOARES </w:t>
            </w:r>
          </w:p>
          <w:p w:rsidR="00D27E36" w:rsidRDefault="00693CF2">
            <w:pPr>
              <w:spacing w:before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Coordenador </w:t>
            </w:r>
          </w:p>
          <w:p w:rsidR="00D27E36" w:rsidRDefault="00D27E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27E36" w:rsidRDefault="00693CF2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MATOZALÉM SOUSA SANTANA </w:t>
            </w:r>
          </w:p>
          <w:p w:rsidR="00D27E36" w:rsidRDefault="00693CF2">
            <w:pPr>
              <w:spacing w:before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Coordenador Adjunto</w:t>
            </w:r>
          </w:p>
          <w:p w:rsidR="00D27E36" w:rsidRDefault="00D27E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7E36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27E36" w:rsidRDefault="00D27E3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D27E36" w:rsidRDefault="00D27E3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D27E36" w:rsidRDefault="00D27E3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D27E36" w:rsidRDefault="00D27E3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D27E36" w:rsidRDefault="00693C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LÚCIA VILELLA ARRUDA</w:t>
            </w:r>
          </w:p>
          <w:p w:rsidR="00D27E36" w:rsidRDefault="00693CF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D27E36" w:rsidRDefault="00D27E3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D27E36" w:rsidRDefault="00D27E3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D27E36" w:rsidRDefault="00D27E3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27E36" w:rsidRDefault="00D27E3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D27E36" w:rsidRDefault="00D27E3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D27E36" w:rsidRDefault="00D27E36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D27E36" w:rsidRDefault="00D27E36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D27E36" w:rsidRDefault="00693C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D27E36" w:rsidRDefault="00693CF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27E36">
        <w:tblPrEx>
          <w:tblCellMar>
            <w:top w:w="0pt" w:type="dxa"/>
            <w:bottom w:w="0pt" w:type="dxa"/>
          </w:tblCellMar>
        </w:tblPrEx>
        <w:trPr>
          <w:trHeight w:val="306"/>
        </w:trPr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27E36" w:rsidRDefault="00D27E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27E36" w:rsidRDefault="00693C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D27E36" w:rsidRDefault="00693C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D27E36" w:rsidRDefault="00D27E36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D27E36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93CF2">
      <w:r>
        <w:separator/>
      </w:r>
    </w:p>
  </w:endnote>
  <w:endnote w:type="continuationSeparator" w:id="0">
    <w:p w:rsidR="00000000" w:rsidRDefault="0069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37F29" w:rsidRDefault="00693CF2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37F29" w:rsidRDefault="00693CF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SÚMULA DA 28ª REUNIÃO ORDINÁRIA CEN-CAU/BR</w: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4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93CF2">
      <w:r>
        <w:rPr>
          <w:color w:val="000000"/>
        </w:rPr>
        <w:separator/>
      </w:r>
    </w:p>
  </w:footnote>
  <w:footnote w:type="continuationSeparator" w:id="0">
    <w:p w:rsidR="00000000" w:rsidRDefault="00693CF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37F29" w:rsidRDefault="00693CF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63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6A191833"/>
    <w:multiLevelType w:val="multilevel"/>
    <w:tmpl w:val="2C60A6AC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27E36"/>
    <w:rsid w:val="00693CF2"/>
    <w:rsid w:val="00D2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F17BB7F-437A-4CC7-9A34-ACCCDA79F8D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28ª REUNIÃO ORDINÁRIA CEN-CAU/BR</vt:lpstr>
    </vt:vector>
  </TitlesOfParts>
  <Company>Hewlett-Packard Company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28ª REUNIÃO ORDINÁRIA CEN-CAU/BR</dc:title>
  <dc:subject/>
  <dc:creator>comunica</dc:creator>
  <cp:lastModifiedBy>Viviane Nota Machado</cp:lastModifiedBy>
  <cp:revision>2</cp:revision>
  <cp:lastPrinted>2016-11-30T13:06:00Z</cp:lastPrinted>
  <dcterms:created xsi:type="dcterms:W3CDTF">2019-05-28T17:53:00Z</dcterms:created>
  <dcterms:modified xsi:type="dcterms:W3CDTF">2019-05-28T17:53:00Z</dcterms:modified>
</cp:coreProperties>
</file>