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5FE58A" w14:textId="4D6E5531" w:rsidR="005031D6" w:rsidRPr="001601A4" w:rsidRDefault="00BD3215" w:rsidP="00860F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9125F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1</w:t>
                </w:r>
                <w:r w:rsidR="00B57230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2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2B24B1E" w14:textId="742A9D97" w:rsidR="005031D6" w:rsidRPr="001601A4" w:rsidRDefault="00B57230" w:rsidP="00D25E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14 e 15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dez</w:t>
            </w:r>
            <w:r w:rsidR="009125F9">
              <w:rPr>
                <w:rFonts w:ascii="Times New Roman" w:eastAsia="Times New Roman" w:hAnsi="Times New Roman" w:cs="Times New Roman"/>
                <w:spacing w:val="4"/>
              </w:rPr>
              <w:t>embro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6BF91F" w14:textId="53AA2AD3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 w:rsidR="001A60CE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1A60CE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786FEB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786FEB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786FEB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786FEB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1B5314" w:rsidRPr="001601A4" w14:paraId="7BDABA1C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0D68E7" w14:textId="77777777" w:rsidR="001B5314" w:rsidRPr="001601A4" w:rsidRDefault="001B5314" w:rsidP="001B53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7E2801" w14:textId="08D0FC02" w:rsidR="001B5314" w:rsidRPr="00786FEB" w:rsidRDefault="00FF1D85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bCs/>
                <w:spacing w:val="4"/>
              </w:rPr>
              <w:t>Maria Laís Pereira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D19025" w14:textId="001C2528" w:rsidR="001B5314" w:rsidRPr="00786FEB" w:rsidRDefault="00FF1D85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93B6DA" w14:textId="13F7EC7A" w:rsidR="001B5314" w:rsidRPr="001601A4" w:rsidRDefault="001B5314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062A" w:rsidRPr="001601A4" w14:paraId="108AF1BD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D8558A" w14:textId="77777777" w:rsidR="006A062A" w:rsidRPr="001601A4" w:rsidRDefault="006A062A" w:rsidP="001B53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567B2F" w14:textId="352D8658" w:rsidR="006A062A" w:rsidRPr="00786FEB" w:rsidRDefault="006A062A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bCs/>
                <w:spacing w:val="4"/>
              </w:rPr>
              <w:t>Rodrigo Capelato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C06AB4" w14:textId="6B98DA04" w:rsidR="006A062A" w:rsidRPr="00786FEB" w:rsidRDefault="006A062A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CA50CE" w14:textId="3846BA20" w:rsidR="006A062A" w:rsidRPr="001601A4" w:rsidRDefault="006A062A" w:rsidP="001B53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B771DE" w:rsidRPr="001601A4" w14:paraId="63C036CD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E66FE0" w14:textId="77777777" w:rsidR="00B771DE" w:rsidRPr="001601A4" w:rsidRDefault="00B771DE" w:rsidP="00B771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EB6DF" w14:textId="089DBCD6" w:rsidR="00B771DE" w:rsidRPr="00786FEB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A6254" w14:textId="26621EB5" w:rsidR="00B771DE" w:rsidRPr="00786FEB" w:rsidRDefault="00B771DE" w:rsidP="00B771D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AF7C7" w14:textId="1D40CBBD" w:rsidR="00B771DE" w:rsidRPr="001601A4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B771DE" w:rsidRPr="001601A4" w14:paraId="369A0BB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1100FB" w14:textId="77777777" w:rsidR="00B771DE" w:rsidRPr="001601A4" w:rsidRDefault="00B771DE" w:rsidP="00B771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F81BD" w14:textId="36CAAD79" w:rsidR="00B771DE" w:rsidRPr="00786FEB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spacing w:val="4"/>
              </w:rPr>
              <w:t xml:space="preserve">Cicero Alvarez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1005B" w14:textId="186DC9DC" w:rsidR="00B771DE" w:rsidRPr="00786FEB" w:rsidRDefault="00B771DE" w:rsidP="00B771D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786FEB"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794F2" w14:textId="46E5BAAA" w:rsidR="00B771DE" w:rsidRPr="001601A4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3C8645C" w:rsidR="005031D6" w:rsidRPr="003D67AB" w:rsidRDefault="00731439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67AB">
              <w:rPr>
                <w:rFonts w:ascii="Times New Roman" w:eastAsia="Cambria" w:hAnsi="Times New Roman" w:cs="Times New Roman"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465E6ECA" w:rsidR="00253937" w:rsidRPr="003D67AB" w:rsidRDefault="00731439" w:rsidP="00253937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3D67AB">
              <w:rPr>
                <w:rFonts w:ascii="Times New Roman" w:eastAsia="Cambria" w:hAnsi="Times New Roman" w:cs="Times New Roman"/>
              </w:rPr>
              <w:t>Comunicou o recebimento de informação da ouvidoria do CAU/BR, que tomou conhecimento de liminar judicial acerca da posse de conselheiros na eleição do CAU/SC.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471F" w:rsidRPr="001601A4" w14:paraId="156B61D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5C9745B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de recursos da inadmissão de denúncias</w:t>
            </w:r>
          </w:p>
        </w:tc>
      </w:tr>
      <w:tr w:rsidR="001A471F" w:rsidRPr="001601A4" w14:paraId="15463F3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363B757D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>ão</w:t>
            </w:r>
            <w:r w:rsidRPr="00F570F9">
              <w:rPr>
                <w:rFonts w:ascii="Times New Roman" w:hAnsi="Times New Roman"/>
              </w:rPr>
              <w:t xml:space="preserve"> Eleitora</w:t>
            </w:r>
            <w:r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</w:t>
            </w:r>
            <w:r w:rsidR="00EC36E4">
              <w:rPr>
                <w:rFonts w:ascii="Times New Roman" w:hAnsi="Times New Roman"/>
              </w:rPr>
              <w:t xml:space="preserve">MG, </w:t>
            </w:r>
            <w:r w:rsidR="00C64E4A">
              <w:rPr>
                <w:rFonts w:ascii="Times New Roman" w:hAnsi="Times New Roman"/>
              </w:rPr>
              <w:t>do CAU/</w:t>
            </w:r>
            <w:r w:rsidR="00C64E4A" w:rsidRPr="00786FEB">
              <w:rPr>
                <w:rFonts w:ascii="Times New Roman" w:hAnsi="Times New Roman"/>
              </w:rPr>
              <w:t xml:space="preserve">MT e </w:t>
            </w:r>
            <w:r w:rsidR="00EC36E4" w:rsidRPr="00786FEB">
              <w:rPr>
                <w:rFonts w:ascii="Times New Roman" w:hAnsi="Times New Roman"/>
              </w:rPr>
              <w:t>do CAU/RJ</w:t>
            </w:r>
            <w:r w:rsidR="00EC36E4">
              <w:rPr>
                <w:rFonts w:ascii="Times New Roman" w:hAnsi="Times New Roman"/>
              </w:rPr>
              <w:t xml:space="preserve"> </w:t>
            </w:r>
          </w:p>
        </w:tc>
      </w:tr>
      <w:tr w:rsidR="00163C11" w:rsidRPr="001601A4" w14:paraId="766D5E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1F25A2F1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3BE443B4" w:rsidR="00C03505" w:rsidRPr="001601A4" w:rsidRDefault="00C77F3C" w:rsidP="00066BD8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apreciam os recursos</w:t>
            </w:r>
            <w:r w:rsidR="003445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inadmissão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das denúncias de protocolo n</w:t>
            </w:r>
            <w:r w:rsidR="00DE4184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DE4184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786FEB">
              <w:rPr>
                <w:rFonts w:ascii="Times New Roman" w:hAnsi="Times New Roman"/>
                <w:bCs/>
                <w:lang w:eastAsia="pt-BR"/>
              </w:rPr>
              <w:t>25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786FEB">
              <w:rPr>
                <w:rFonts w:ascii="Times New Roman" w:hAnsi="Times New Roman"/>
                <w:bCs/>
                <w:lang w:eastAsia="pt-BR"/>
              </w:rPr>
              <w:t>56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786FEB">
              <w:rPr>
                <w:rFonts w:ascii="Times New Roman" w:hAnsi="Times New Roman"/>
                <w:bCs/>
                <w:lang w:eastAsia="pt-BR"/>
              </w:rPr>
              <w:t>5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7/2020</w:t>
            </w:r>
            <w:r w:rsidR="00786FEB">
              <w:rPr>
                <w:rFonts w:ascii="Times New Roman" w:hAnsi="Times New Roman"/>
                <w:bCs/>
                <w:lang w:eastAsia="pt-BR"/>
              </w:rPr>
              <w:t>, 59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>,</w:t>
            </w:r>
            <w:r w:rsidR="00786FEB" w:rsidRPr="003666EF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>60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hAnsi="Times New Roman"/>
                <w:bCs/>
                <w:lang w:eastAsia="pt-BR"/>
              </w:rPr>
              <w:t>, 61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>, 64/2020, 72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7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>8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786FEB">
              <w:rPr>
                <w:rFonts w:ascii="Times New Roman" w:eastAsia="Times New Roman" w:hAnsi="Times New Roman"/>
                <w:lang w:eastAsia="pt-BR"/>
              </w:rPr>
              <w:t xml:space="preserve"> e</w:t>
            </w:r>
            <w:r w:rsidR="00786FEB">
              <w:rPr>
                <w:rFonts w:ascii="Times New Roman" w:hAnsi="Times New Roman"/>
                <w:bCs/>
                <w:lang w:eastAsia="pt-BR"/>
              </w:rPr>
              <w:t xml:space="preserve"> 101</w:t>
            </w:r>
            <w:r w:rsidR="00786FEB" w:rsidRPr="003E609B">
              <w:rPr>
                <w:rFonts w:ascii="Times New Roman" w:eastAsia="Times New Roman" w:hAnsi="Times New Roman"/>
                <w:lang w:eastAsia="pt-BR"/>
              </w:rPr>
              <w:t>/2020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="007A6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8756B6" w:rsidRPr="001601A4" w14:paraId="6E491E9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8756B6" w:rsidRPr="001601A4" w:rsidRDefault="008756B6" w:rsidP="008756B6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2863EDC0" w:rsidR="008756B6" w:rsidRPr="001601A4" w:rsidRDefault="008756B6" w:rsidP="008756B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Diplomação de candidatos eleitos a conselheiros representantes das IES de Arquitetura e Urbanismo</w:t>
            </w:r>
          </w:p>
        </w:tc>
      </w:tr>
      <w:tr w:rsidR="008756B6" w:rsidRPr="001601A4" w14:paraId="60E2D268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8756B6" w:rsidRPr="001601A4" w:rsidRDefault="008756B6" w:rsidP="008756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7187815C" w:rsidR="008756B6" w:rsidRPr="001601A4" w:rsidRDefault="008756B6" w:rsidP="008756B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8756B6" w:rsidRPr="001601A4" w14:paraId="112F68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8756B6" w:rsidRPr="001601A4" w:rsidRDefault="008756B6" w:rsidP="008756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57AAF8A6" w:rsidR="008756B6" w:rsidRPr="001601A4" w:rsidRDefault="008756B6" w:rsidP="008756B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4F1BF77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B973FB" w14:textId="2E2056E1" w:rsidR="00AE3D37" w:rsidRDefault="00C743ED" w:rsidP="002D379B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EB57CE">
              <w:rPr>
                <w:rFonts w:ascii="Times New Roman" w:eastAsia="Cambria" w:hAnsi="Times New Roman" w:cs="Times New Roman"/>
              </w:rPr>
              <w:t>Participaram d</w:t>
            </w:r>
            <w:r>
              <w:rPr>
                <w:rFonts w:ascii="Times New Roman" w:eastAsia="Cambria" w:hAnsi="Times New Roman" w:cs="Times New Roman"/>
              </w:rPr>
              <w:t xml:space="preserve">este item da ordem do dia </w:t>
            </w:r>
            <w:r w:rsidRPr="00EB57CE">
              <w:rPr>
                <w:rFonts w:ascii="Times New Roman" w:eastAsia="Cambria" w:hAnsi="Times New Roman" w:cs="Times New Roman"/>
              </w:rPr>
              <w:t>o candidato</w:t>
            </w:r>
            <w:r w:rsidR="00AE3D37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eleito</w:t>
            </w:r>
            <w:r w:rsidRPr="00EB57CE">
              <w:rPr>
                <w:rFonts w:ascii="Times New Roman" w:eastAsia="Cambria" w:hAnsi="Times New Roman" w:cs="Times New Roman"/>
              </w:rPr>
              <w:t xml:space="preserve"> Valter Luis Caldana Junior.</w:t>
            </w:r>
            <w:r w:rsidR="00AE3D37">
              <w:rPr>
                <w:rFonts w:ascii="Times New Roman" w:eastAsia="Cambria" w:hAnsi="Times New Roman" w:cs="Times New Roman"/>
              </w:rPr>
              <w:t xml:space="preserve"> </w:t>
            </w:r>
            <w:r w:rsidR="00AE3D37" w:rsidRPr="00941230">
              <w:rPr>
                <w:rFonts w:ascii="Times New Roman" w:eastAsia="Cambria" w:hAnsi="Times New Roman" w:cs="Times New Roman"/>
              </w:rPr>
              <w:t xml:space="preserve">A candidata eleita Naia Alban Suarez </w:t>
            </w:r>
            <w:r w:rsidR="00AE3D37">
              <w:rPr>
                <w:rFonts w:ascii="Times New Roman" w:eastAsia="Cambria" w:hAnsi="Times New Roman" w:cs="Times New Roman"/>
              </w:rPr>
              <w:t xml:space="preserve">justificou ausência. </w:t>
            </w:r>
          </w:p>
          <w:p w14:paraId="4A87FB48" w14:textId="05169455" w:rsidR="00F73AB4" w:rsidRDefault="00EB57CE" w:rsidP="002D379B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EB57CE">
              <w:rPr>
                <w:rFonts w:ascii="Times New Roman" w:eastAsia="Cambria" w:hAnsi="Times New Roman" w:cs="Times New Roman"/>
              </w:rPr>
              <w:t>A assessoria informou que o</w:t>
            </w:r>
            <w:r w:rsidR="00F73AB4">
              <w:rPr>
                <w:rFonts w:ascii="Times New Roman" w:eastAsia="Cambria" w:hAnsi="Times New Roman" w:cs="Times New Roman"/>
              </w:rPr>
              <w:t xml:space="preserve">s </w:t>
            </w:r>
            <w:r w:rsidR="00F73AB4" w:rsidRPr="00F73AB4">
              <w:rPr>
                <w:rFonts w:ascii="Times New Roman" w:eastAsia="Cambria" w:hAnsi="Times New Roman" w:cs="Times New Roman"/>
              </w:rPr>
              <w:t>candidatos eleitos a conselheiros representantes das IES de Arquitetura e Urbanismo</w:t>
            </w:r>
            <w:r w:rsidR="00912529">
              <w:rPr>
                <w:rFonts w:ascii="Times New Roman" w:eastAsia="Cambria" w:hAnsi="Times New Roman" w:cs="Times New Roman"/>
              </w:rPr>
              <w:t xml:space="preserve"> apresentaram tempestivamente as certidões negativas exigidas pelo Regulamento Eleitoral, em seu art</w:t>
            </w:r>
            <w:r w:rsidR="00B01839">
              <w:rPr>
                <w:rFonts w:ascii="Times New Roman" w:eastAsia="Cambria" w:hAnsi="Times New Roman" w:cs="Times New Roman"/>
              </w:rPr>
              <w:t>.</w:t>
            </w:r>
            <w:r w:rsidR="00912529">
              <w:rPr>
                <w:rFonts w:ascii="Times New Roman" w:eastAsia="Cambria" w:hAnsi="Times New Roman" w:cs="Times New Roman"/>
              </w:rPr>
              <w:t xml:space="preserve"> 107, </w:t>
            </w:r>
            <w:r w:rsidR="00FC5242">
              <w:rPr>
                <w:rFonts w:ascii="Times New Roman" w:eastAsia="Cambria" w:hAnsi="Times New Roman" w:cs="Times New Roman"/>
              </w:rPr>
              <w:t>e que não</w:t>
            </w:r>
            <w:r w:rsidR="00652DF0">
              <w:rPr>
                <w:rFonts w:ascii="Times New Roman" w:eastAsia="Cambria" w:hAnsi="Times New Roman" w:cs="Times New Roman"/>
              </w:rPr>
              <w:t xml:space="preserve"> lhes </w:t>
            </w:r>
            <w:r w:rsidR="00FC5242">
              <w:rPr>
                <w:rFonts w:ascii="Times New Roman" w:eastAsia="Cambria" w:hAnsi="Times New Roman" w:cs="Times New Roman"/>
              </w:rPr>
              <w:t>foram emitidas multas eleitorais</w:t>
            </w:r>
            <w:r w:rsidR="00652DF0">
              <w:rPr>
                <w:rFonts w:ascii="Times New Roman" w:eastAsia="Cambria" w:hAnsi="Times New Roman" w:cs="Times New Roman"/>
              </w:rPr>
              <w:t xml:space="preserve">, o que </w:t>
            </w:r>
            <w:r w:rsidR="00D14130">
              <w:rPr>
                <w:rFonts w:ascii="Times New Roman" w:eastAsia="Cambria" w:hAnsi="Times New Roman" w:cs="Times New Roman"/>
              </w:rPr>
              <w:t xml:space="preserve">lhes </w:t>
            </w:r>
            <w:r w:rsidR="00652DF0">
              <w:rPr>
                <w:rFonts w:ascii="Times New Roman" w:eastAsia="Cambria" w:hAnsi="Times New Roman" w:cs="Times New Roman"/>
              </w:rPr>
              <w:t>confere o direito de serem diplomados.</w:t>
            </w:r>
            <w:r w:rsidR="0052563E">
              <w:rPr>
                <w:rFonts w:ascii="Times New Roman" w:eastAsia="Cambria" w:hAnsi="Times New Roman" w:cs="Times New Roman"/>
              </w:rPr>
              <w:t xml:space="preserve"> Os diplomas foram emitidos pelo SICCAU e enviados aos eleitos.</w:t>
            </w:r>
          </w:p>
          <w:p w14:paraId="41DCC493" w14:textId="1F0AA98A" w:rsidR="00175C39" w:rsidRDefault="00EB57CE" w:rsidP="002D379B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EB57CE">
              <w:rPr>
                <w:rFonts w:ascii="Times New Roman" w:eastAsia="Cambria" w:hAnsi="Times New Roman" w:cs="Times New Roman"/>
              </w:rPr>
              <w:t>Foi realizada</w:t>
            </w:r>
            <w:r w:rsidR="00175C39">
              <w:rPr>
                <w:rFonts w:ascii="Times New Roman" w:eastAsia="Cambria" w:hAnsi="Times New Roman" w:cs="Times New Roman"/>
              </w:rPr>
              <w:t xml:space="preserve"> a leitura dos diplomas emitidos</w:t>
            </w:r>
            <w:r w:rsidR="00510D28">
              <w:rPr>
                <w:rFonts w:ascii="Times New Roman" w:eastAsia="Cambria" w:hAnsi="Times New Roman" w:cs="Times New Roman"/>
              </w:rPr>
              <w:t xml:space="preserve">, informando que estes </w:t>
            </w:r>
            <w:r w:rsidR="00CB5A08">
              <w:rPr>
                <w:rFonts w:ascii="Times New Roman" w:eastAsia="Cambria" w:hAnsi="Times New Roman" w:cs="Times New Roman"/>
              </w:rPr>
              <w:t xml:space="preserve">documentos </w:t>
            </w:r>
            <w:r w:rsidR="00510D28">
              <w:rPr>
                <w:rFonts w:ascii="Times New Roman" w:eastAsia="Cambria" w:hAnsi="Times New Roman" w:cs="Times New Roman"/>
              </w:rPr>
              <w:t>estão disponíveis no SICCAU tanto no ambiente profissional quanto no público.</w:t>
            </w:r>
          </w:p>
          <w:p w14:paraId="3704D2E9" w14:textId="194B17B3" w:rsidR="00EB57CE" w:rsidRPr="001601A4" w:rsidRDefault="00EB57CE" w:rsidP="002D379B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coordenadora da CEN-CAU/BR conferiu o diploma aos eleitos, felicitando-os </w:t>
            </w:r>
            <w:r w:rsidRPr="00F945FA">
              <w:rPr>
                <w:rFonts w:ascii="Times New Roman" w:eastAsia="Cambria" w:hAnsi="Times New Roman" w:cs="Times New Roman"/>
              </w:rPr>
              <w:t>pelo resultado das eleições.</w:t>
            </w:r>
          </w:p>
        </w:tc>
      </w:tr>
    </w:tbl>
    <w:p w14:paraId="69C1722F" w14:textId="77777777" w:rsidR="00A56475" w:rsidRPr="001601A4" w:rsidRDefault="00A56475" w:rsidP="00A56475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A56475" w:rsidRPr="001601A4" w14:paraId="2AD88805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46653E" w14:textId="77777777" w:rsidR="00A56475" w:rsidRPr="001601A4" w:rsidRDefault="00A56475" w:rsidP="00A56475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A6D224" w14:textId="0A22CAD2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Recurso de cassação de registro de candidatura por descumprimento do art. 107 do Regulamento Eleitoral</w:t>
            </w:r>
          </w:p>
        </w:tc>
      </w:tr>
      <w:tr w:rsidR="00A56475" w:rsidRPr="001601A4" w14:paraId="0D7CBDC3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E6F298" w14:textId="77777777" w:rsidR="00A56475" w:rsidRPr="001601A4" w:rsidRDefault="00A56475" w:rsidP="00A564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F595B2" w14:textId="65D349CD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Comissão Eleitoral do CAU/MA</w:t>
            </w:r>
          </w:p>
        </w:tc>
      </w:tr>
      <w:tr w:rsidR="00A56475" w:rsidRPr="001601A4" w14:paraId="6B555557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888B21" w14:textId="77777777" w:rsidR="00A56475" w:rsidRPr="001601A4" w:rsidRDefault="00A56475" w:rsidP="00A564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4E27AF" w14:textId="5A679274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Membros da CEN-CAU/BR</w:t>
            </w:r>
          </w:p>
        </w:tc>
      </w:tr>
      <w:tr w:rsidR="00A56475" w:rsidRPr="001601A4" w14:paraId="623021B7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B7D29B" w14:textId="77777777" w:rsidR="00A56475" w:rsidRPr="001601A4" w:rsidRDefault="00A56475" w:rsidP="00973B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1762A4" w14:textId="1AE7D8BC" w:rsidR="00A56475" w:rsidRPr="001601A4" w:rsidRDefault="00DF2B24" w:rsidP="00973B4A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Após análise e discussão d</w:t>
            </w:r>
            <w:r w:rsidR="00EF0A5E">
              <w:rPr>
                <w:rFonts w:ascii="Times New Roman" w:eastAsia="Cambria" w:hAnsi="Times New Roman" w:cs="Times New Roman"/>
              </w:rPr>
              <w:t xml:space="preserve">a </w:t>
            </w:r>
            <w:r w:rsidR="002C5205" w:rsidRPr="002C5205">
              <w:rPr>
                <w:rFonts w:ascii="Times New Roman" w:eastAsia="Cambria" w:hAnsi="Times New Roman" w:cs="Times New Roman"/>
              </w:rPr>
              <w:t xml:space="preserve">Deliberação </w:t>
            </w:r>
            <w:r w:rsidR="002C5205">
              <w:rPr>
                <w:rFonts w:ascii="Times New Roman" w:eastAsia="Cambria" w:hAnsi="Times New Roman" w:cs="Times New Roman"/>
              </w:rPr>
              <w:t>n</w:t>
            </w:r>
            <w:r w:rsidR="002C5205" w:rsidRPr="002C5205">
              <w:rPr>
                <w:rFonts w:ascii="Times New Roman" w:eastAsia="Cambria" w:hAnsi="Times New Roman" w:cs="Times New Roman"/>
              </w:rPr>
              <w:t xml:space="preserve">º 007/2020 – CE-CAU/MA </w:t>
            </w:r>
            <w:r w:rsidR="00EF0A5E">
              <w:rPr>
                <w:rFonts w:ascii="Times New Roman" w:eastAsia="Cambria" w:hAnsi="Times New Roman" w:cs="Times New Roman"/>
              </w:rPr>
              <w:t>da C</w:t>
            </w:r>
            <w:r w:rsidR="002C5205">
              <w:rPr>
                <w:rFonts w:ascii="Times New Roman" w:eastAsia="Cambria" w:hAnsi="Times New Roman" w:cs="Times New Roman"/>
              </w:rPr>
              <w:t xml:space="preserve">omissão </w:t>
            </w:r>
            <w:r w:rsidR="00EF0A5E">
              <w:rPr>
                <w:rFonts w:ascii="Times New Roman" w:eastAsia="Cambria" w:hAnsi="Times New Roman" w:cs="Times New Roman"/>
              </w:rPr>
              <w:t>E</w:t>
            </w:r>
            <w:r w:rsidR="002C5205">
              <w:rPr>
                <w:rFonts w:ascii="Times New Roman" w:eastAsia="Cambria" w:hAnsi="Times New Roman" w:cs="Times New Roman"/>
              </w:rPr>
              <w:t>leitoral do CAU/</w:t>
            </w:r>
            <w:r w:rsidR="00EF0A5E">
              <w:rPr>
                <w:rFonts w:ascii="Times New Roman" w:eastAsia="Cambria" w:hAnsi="Times New Roman" w:cs="Times New Roman"/>
              </w:rPr>
              <w:t>MA e dos r</w:t>
            </w:r>
            <w:r w:rsidR="00EF0A5E" w:rsidRPr="00EF0A5E">
              <w:rPr>
                <w:rFonts w:ascii="Times New Roman" w:eastAsia="Cambria" w:hAnsi="Times New Roman" w:cs="Times New Roman"/>
              </w:rPr>
              <w:t>ecurso</w:t>
            </w:r>
            <w:r w:rsidR="00EF0A5E">
              <w:rPr>
                <w:rFonts w:ascii="Times New Roman" w:eastAsia="Cambria" w:hAnsi="Times New Roman" w:cs="Times New Roman"/>
              </w:rPr>
              <w:t>s</w:t>
            </w:r>
            <w:r w:rsidR="00EF0A5E" w:rsidRPr="00EF0A5E">
              <w:rPr>
                <w:rFonts w:ascii="Times New Roman" w:eastAsia="Cambria" w:hAnsi="Times New Roman" w:cs="Times New Roman"/>
              </w:rPr>
              <w:t xml:space="preserve"> de cassação de registro de candidatura</w:t>
            </w:r>
            <w:r w:rsidR="00332E34">
              <w:t xml:space="preserve"> </w:t>
            </w:r>
            <w:r w:rsidR="00332E34" w:rsidRPr="00332E34">
              <w:rPr>
                <w:rFonts w:ascii="Times New Roman" w:eastAsia="Cambria" w:hAnsi="Times New Roman" w:cs="Times New Roman"/>
              </w:rPr>
              <w:t>por descumprimento do art. 107 do Regulamento Eleitoral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="00A56475" w:rsidRPr="00191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Deliberação nº </w:t>
            </w:r>
            <w:r w:rsidR="002577DD" w:rsidRPr="00191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057</w:t>
            </w:r>
            <w:r w:rsidR="00A56475" w:rsidRPr="00191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 w:rsidR="00A564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261C8B49" w14:textId="77777777" w:rsidR="002577DD" w:rsidRPr="001601A4" w:rsidRDefault="002577DD" w:rsidP="002577DD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2577DD" w:rsidRPr="001601A4" w14:paraId="5286510F" w14:textId="77777777" w:rsidTr="003E0FD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182671" w14:textId="77777777" w:rsidR="002577DD" w:rsidRPr="001601A4" w:rsidRDefault="002577DD" w:rsidP="003E0FD7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879C5C" w14:textId="77777777" w:rsidR="002577DD" w:rsidRPr="001601A4" w:rsidRDefault="002577DD" w:rsidP="003E0FD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Relatório de gestão </w:t>
            </w:r>
          </w:p>
        </w:tc>
      </w:tr>
      <w:tr w:rsidR="002577DD" w:rsidRPr="001601A4" w14:paraId="2819A4C7" w14:textId="77777777" w:rsidTr="003E0FD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E08BE9" w14:textId="77777777" w:rsidR="002577DD" w:rsidRPr="001601A4" w:rsidRDefault="002577DD" w:rsidP="003E0FD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642CDC" w14:textId="77777777" w:rsidR="002577DD" w:rsidRPr="001601A4" w:rsidRDefault="002577DD" w:rsidP="003E0FD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2577DD" w:rsidRPr="001601A4" w14:paraId="771839A4" w14:textId="77777777" w:rsidTr="003E0FD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D32A40" w14:textId="77777777" w:rsidR="002577DD" w:rsidRPr="001601A4" w:rsidRDefault="002577DD" w:rsidP="003E0FD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08CFCA" w14:textId="77777777" w:rsidR="002577DD" w:rsidRPr="001601A4" w:rsidRDefault="002577DD" w:rsidP="003E0FD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Membros da CEN-CAU/BR</w:t>
            </w:r>
          </w:p>
        </w:tc>
      </w:tr>
      <w:tr w:rsidR="002577DD" w:rsidRPr="001601A4" w14:paraId="611D5C05" w14:textId="77777777" w:rsidTr="003E0FD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6850CB" w14:textId="77777777" w:rsidR="002577DD" w:rsidRPr="001601A4" w:rsidRDefault="002577DD" w:rsidP="003E0FD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F084A3" w14:textId="1CF3737E" w:rsidR="002577DD" w:rsidRPr="001601A4" w:rsidRDefault="002577DD" w:rsidP="003E0FD7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discussão a Comissão aprovou </w:t>
            </w:r>
            <w:r w:rsidR="00204577">
              <w:rPr>
                <w:rFonts w:ascii="Times New Roman" w:eastAsia="Times New Roman" w:hAnsi="Times New Roman"/>
                <w:lang w:eastAsia="pt-BR"/>
              </w:rPr>
              <w:t xml:space="preserve">as informações a compor </w:t>
            </w:r>
            <w:r w:rsidR="00204577" w:rsidRPr="00DD56B8">
              <w:rPr>
                <w:rFonts w:ascii="Times New Roman" w:eastAsia="Times New Roman" w:hAnsi="Times New Roman"/>
                <w:lang w:eastAsia="pt-BR"/>
              </w:rPr>
              <w:t>o Relatório de Gestão 20</w:t>
            </w:r>
            <w:r w:rsidR="00204577">
              <w:rPr>
                <w:rFonts w:ascii="Times New Roman" w:eastAsia="Times New Roman" w:hAnsi="Times New Roman"/>
                <w:lang w:eastAsia="pt-BR"/>
              </w:rPr>
              <w:t>20</w:t>
            </w:r>
            <w:r w:rsidR="00204577" w:rsidRPr="00DD56B8">
              <w:rPr>
                <w:rFonts w:ascii="Times New Roman" w:eastAsia="Times New Roman" w:hAnsi="Times New Roman"/>
                <w:lang w:eastAsia="pt-BR"/>
              </w:rPr>
              <w:t xml:space="preserve"> da CEN-CAU/BR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467EC8">
              <w:rPr>
                <w:rFonts w:ascii="Times New Roman" w:eastAsia="Cambria" w:hAnsi="Times New Roman" w:cs="Times New Roman"/>
              </w:rPr>
              <w:t xml:space="preserve">e MOÇÃO DE JÚBILO À ASSESSORIA DA COMISSÃO </w:t>
            </w:r>
            <w:r>
              <w:rPr>
                <w:rFonts w:ascii="Times New Roman" w:eastAsia="Cambria" w:hAnsi="Times New Roman" w:cs="Times New Roman"/>
              </w:rPr>
              <w:t xml:space="preserve">por meio da </w:t>
            </w:r>
            <w:r w:rsidRPr="00506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058/2020 -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37A07611" w14:textId="77777777" w:rsidR="00A56475" w:rsidRPr="001601A4" w:rsidRDefault="00A56475" w:rsidP="00A5647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21DE382E" w14:textId="4C5E4048" w:rsidR="00A56475" w:rsidRPr="001601A4" w:rsidRDefault="00A56475" w:rsidP="00A56475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iCs/>
          <w:color w:val="404040"/>
        </w:rPr>
        <w:t>EXTRAPAUTA</w:t>
      </w:r>
    </w:p>
    <w:p w14:paraId="4A48C3CB" w14:textId="77777777" w:rsidR="00A56475" w:rsidRPr="001601A4" w:rsidRDefault="00A56475" w:rsidP="00A56475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A56475" w:rsidRPr="001601A4" w14:paraId="3FFA4E21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8C14B7" w14:textId="77777777" w:rsidR="00A56475" w:rsidRPr="001601A4" w:rsidRDefault="00A56475" w:rsidP="00A56475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03A5BE" w14:textId="6D774CDD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Pedido de revisão de julgamento de recurso em denúncia – Protocolo de denúncia nº 58/2020.</w:t>
            </w:r>
          </w:p>
        </w:tc>
      </w:tr>
      <w:tr w:rsidR="00A56475" w:rsidRPr="001601A4" w14:paraId="2A1322B3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94153E" w14:textId="77777777" w:rsidR="00A56475" w:rsidRPr="001601A4" w:rsidRDefault="00A56475" w:rsidP="00A564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FFA96A" w14:textId="0B075729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A56475" w:rsidRPr="001601A4" w14:paraId="66685742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6EE24" w14:textId="77777777" w:rsidR="00A56475" w:rsidRPr="001601A4" w:rsidRDefault="00A56475" w:rsidP="00A564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8AAEFF" w14:textId="3B4C6650" w:rsidR="00A56475" w:rsidRPr="001601A4" w:rsidRDefault="00A56475" w:rsidP="00A5647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Membros da CEN-CAU/BR</w:t>
            </w:r>
          </w:p>
        </w:tc>
      </w:tr>
      <w:tr w:rsidR="00A56475" w:rsidRPr="001601A4" w14:paraId="7E9A1966" w14:textId="77777777" w:rsidTr="00973B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E86B06" w14:textId="77777777" w:rsidR="00A56475" w:rsidRPr="001601A4" w:rsidRDefault="00A56475" w:rsidP="00973B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5E9C2C" w14:textId="2A0C785B" w:rsidR="00A56475" w:rsidRPr="001601A4" w:rsidRDefault="00DF2B24" w:rsidP="00973B4A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 relatório e voto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</w:t>
            </w:r>
            <w:r w:rsidRPr="00DB0D4F">
              <w:rPr>
                <w:rFonts w:ascii="Times New Roman" w:eastAsia="Cambria" w:hAnsi="Times New Roman" w:cs="Times New Roman"/>
              </w:rPr>
              <w:t xml:space="preserve">aprecia </w:t>
            </w:r>
            <w:r w:rsidR="00232146" w:rsidRPr="00DB0D4F">
              <w:rPr>
                <w:rFonts w:ascii="Times New Roman" w:eastAsia="Cambria" w:hAnsi="Times New Roman" w:cs="Times New Roman"/>
              </w:rPr>
              <w:t>Pedido de revisão de julgamento de recurso da denúncia protocolada sob o nº 58/2020</w:t>
            </w:r>
            <w:r w:rsidRPr="00DB0D4F">
              <w:rPr>
                <w:rFonts w:ascii="Times New Roman" w:eastAsia="Cambria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="00A56475" w:rsidRPr="00506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Deliberação nº </w:t>
            </w:r>
            <w:r w:rsidR="002577DD" w:rsidRPr="00506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  <w:r w:rsidR="002C56A4" w:rsidRPr="00506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59</w:t>
            </w:r>
            <w:r w:rsidR="00A56475" w:rsidRPr="00506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 w:rsidR="00A564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1EA1C02" w14:textId="4E032881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1F50FB">
        <w:rPr>
          <w:rFonts w:ascii="Times New Roman" w:eastAsia="Cambria" w:hAnsi="Times New Roman" w:cs="Times New Roman"/>
        </w:rPr>
        <w:t>15</w:t>
      </w:r>
      <w:r w:rsidRPr="00C656E5">
        <w:rPr>
          <w:rFonts w:ascii="Times New Roman" w:eastAsia="Cambria" w:hAnsi="Times New Roman" w:cs="Times New Roman"/>
        </w:rPr>
        <w:t xml:space="preserve"> de </w:t>
      </w:r>
      <w:r w:rsidR="001F50FB" w:rsidRPr="00C656E5">
        <w:rPr>
          <w:rFonts w:ascii="Times New Roman" w:eastAsia="Cambria" w:hAnsi="Times New Roman" w:cs="Times New Roman"/>
        </w:rPr>
        <w:t>dez</w:t>
      </w:r>
      <w:r w:rsidR="00914CBD" w:rsidRPr="00C656E5">
        <w:rPr>
          <w:rFonts w:ascii="Times New Roman" w:eastAsia="Cambria" w:hAnsi="Times New Roman" w:cs="Times New Roman"/>
        </w:rPr>
        <w:t>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558C9119" w:rsidR="00755B4A" w:rsidRPr="00755B4A" w:rsidRDefault="00C656E5" w:rsidP="00755B4A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C656E5">
        <w:rPr>
          <w:rFonts w:ascii="Times New Roman" w:eastAsia="Cambria" w:hAnsi="Times New Roman" w:cs="Times New Roman"/>
          <w:b/>
        </w:rPr>
        <w:t>VERA MARIA N. CARNEIRO M. DE ARAÚJO</w:t>
      </w:r>
    </w:p>
    <w:p w14:paraId="194D5031" w14:textId="5EADB957" w:rsidR="005031D6" w:rsidRPr="001601A4" w:rsidRDefault="00755B4A" w:rsidP="007F0653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22025F0E" w:rsidR="005031D6" w:rsidRPr="001601A4" w:rsidRDefault="00382D13" w:rsidP="005031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2D13">
        <w:rPr>
          <w:rFonts w:ascii="Times New Roman" w:eastAsia="Calibri" w:hAnsi="Times New Roman" w:cs="Times New Roman"/>
          <w:b/>
        </w:rPr>
        <w:lastRenderedPageBreak/>
        <w:t>1</w:t>
      </w:r>
      <w:r w:rsidR="007C21EC">
        <w:rPr>
          <w:rFonts w:ascii="Times New Roman" w:eastAsia="Calibri" w:hAnsi="Times New Roman" w:cs="Times New Roman"/>
          <w:b/>
        </w:rPr>
        <w:t>2</w:t>
      </w:r>
      <w:r w:rsidR="005031D6" w:rsidRPr="00382D13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E6132C" w:rsidRPr="001601A4" w14:paraId="1F89F97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500" w14:textId="3675CA10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388" w14:textId="20A780DA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CC6" w14:textId="06C0F9D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600" w14:textId="3326A910" w:rsidR="00E6132C" w:rsidRPr="001601A4" w:rsidRDefault="008F1EFE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164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E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D16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BC41EF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C5E" w14:textId="13CDFDF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AFC" w14:textId="1D65DAF4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F29" w14:textId="386C54E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B06" w14:textId="6D309464" w:rsidR="00E6132C" w:rsidRPr="001601A4" w:rsidRDefault="008F1EFE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EE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FE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D6A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6AB5" w:rsidRPr="001601A4" w14:paraId="4BB68329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A04" w14:textId="2F7C8DD8" w:rsidR="00506AB5" w:rsidRDefault="00506AB5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8EE" w14:textId="5860CBD2" w:rsidR="00506AB5" w:rsidRDefault="00506AB5" w:rsidP="00E6132C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542" w14:textId="15985BCC" w:rsidR="00506AB5" w:rsidRPr="00624074" w:rsidRDefault="00506AB5" w:rsidP="00E61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3CE" w14:textId="7BB9A866" w:rsidR="00506AB5" w:rsidRPr="001601A4" w:rsidRDefault="008F1EFE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C9C" w14:textId="77777777" w:rsidR="00506AB5" w:rsidRPr="001601A4" w:rsidRDefault="00506AB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E0B" w14:textId="77777777" w:rsidR="00506AB5" w:rsidRPr="001601A4" w:rsidRDefault="00506AB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FE1" w14:textId="77777777" w:rsidR="00506AB5" w:rsidRPr="001601A4" w:rsidRDefault="00506AB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0025F30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C19" w14:textId="2C864BED" w:rsidR="00E6132C" w:rsidRPr="001601A4" w:rsidRDefault="00506AB5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E73" w14:textId="4BFD5E4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16E" w14:textId="6924E0A1" w:rsidR="00E6132C" w:rsidRPr="001601A4" w:rsidRDefault="00506AB5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FA9" w14:textId="1C7E5CCC" w:rsidR="00E6132C" w:rsidRPr="001601A4" w:rsidRDefault="008F1EFE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0C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A1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281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6174888C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5D2" w14:textId="00D63D28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591" w14:textId="0D3510E5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074" w14:textId="72606960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7BE" w14:textId="36BACECF" w:rsidR="00E6132C" w:rsidRPr="001601A4" w:rsidRDefault="008F1EFE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98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C8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57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5C03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638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F93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E4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91E1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78F20027" w:rsidR="005031D6" w:rsidRPr="001601A4" w:rsidRDefault="00382D13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A2168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7C21EC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5031D6" w:rsidRPr="00DA2168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0105F434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0A6E86">
              <w:rPr>
                <w:rFonts w:ascii="Times New Roman" w:eastAsia="Cambria" w:hAnsi="Times New Roman" w:cs="Times New Roman"/>
                <w:lang w:eastAsia="pt-BR"/>
              </w:rPr>
              <w:t>15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987150" w:rsidRPr="00335CF6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="000A6E86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1E3F56F0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7230">
                  <w:rPr>
                    <w:rFonts w:ascii="Times New Roman" w:eastAsia="Cambria" w:hAnsi="Times New Roman" w:cs="Times New Roman"/>
                    <w:lang w:eastAsia="pt-BR"/>
                  </w:rPr>
                  <w:t>SÚMULA DA 12ª REUNIÃO 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13632B9A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B8340B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B64DB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B8340B" w:rsidRPr="00B64DB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B64DB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B8340B" w:rsidRPr="00B64DB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B64DB0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B8340B" w:rsidRPr="00B64DB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B64DB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B64DB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183C5C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07FF9D74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2FC0B08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D25ED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" w:line="240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BD3215" w:rsidP="005031D6"/>
    <w:sectPr w:rsidR="003E0BDB" w:rsidRPr="005031D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A04D" w14:textId="77777777" w:rsidR="00BD3215" w:rsidRDefault="00BD3215" w:rsidP="00783D72">
      <w:pPr>
        <w:spacing w:after="0" w:line="240" w:lineRule="auto"/>
      </w:pPr>
      <w:r>
        <w:separator/>
      </w:r>
    </w:p>
  </w:endnote>
  <w:endnote w:type="continuationSeparator" w:id="0">
    <w:p w14:paraId="237CE1F2" w14:textId="77777777" w:rsidR="00BD3215" w:rsidRDefault="00BD321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5D79EEC" w:rsidR="00C25F47" w:rsidRPr="00C25F47" w:rsidRDefault="00BD321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7230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12ª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25ED8"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5B82" w14:textId="77777777" w:rsidR="00BD3215" w:rsidRDefault="00BD3215" w:rsidP="00783D72">
      <w:pPr>
        <w:spacing w:after="0" w:line="240" w:lineRule="auto"/>
      </w:pPr>
      <w:r>
        <w:separator/>
      </w:r>
    </w:p>
  </w:footnote>
  <w:footnote w:type="continuationSeparator" w:id="0">
    <w:p w14:paraId="3253BE27" w14:textId="77777777" w:rsidR="00BD3215" w:rsidRDefault="00BD321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4396104"/>
    <w:multiLevelType w:val="hybridMultilevel"/>
    <w:tmpl w:val="4E8EF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E12"/>
    <w:rsid w:val="00013047"/>
    <w:rsid w:val="00034B11"/>
    <w:rsid w:val="00045AE9"/>
    <w:rsid w:val="00063219"/>
    <w:rsid w:val="00065583"/>
    <w:rsid w:val="00065840"/>
    <w:rsid w:val="00066BD8"/>
    <w:rsid w:val="00072D61"/>
    <w:rsid w:val="000A1E7B"/>
    <w:rsid w:val="000A54D6"/>
    <w:rsid w:val="000A6E86"/>
    <w:rsid w:val="000A704D"/>
    <w:rsid w:val="000B1DEC"/>
    <w:rsid w:val="000B5EEC"/>
    <w:rsid w:val="000D5630"/>
    <w:rsid w:val="000E5A52"/>
    <w:rsid w:val="000F6BBD"/>
    <w:rsid w:val="00106F7C"/>
    <w:rsid w:val="00115481"/>
    <w:rsid w:val="00137B8B"/>
    <w:rsid w:val="00147C80"/>
    <w:rsid w:val="00163C11"/>
    <w:rsid w:val="00175837"/>
    <w:rsid w:val="00175C39"/>
    <w:rsid w:val="00183C5C"/>
    <w:rsid w:val="00191D9B"/>
    <w:rsid w:val="00192E90"/>
    <w:rsid w:val="00193E0F"/>
    <w:rsid w:val="001A2D34"/>
    <w:rsid w:val="001A471F"/>
    <w:rsid w:val="001A60CE"/>
    <w:rsid w:val="001A6D5E"/>
    <w:rsid w:val="001B5314"/>
    <w:rsid w:val="001C064B"/>
    <w:rsid w:val="001C2A76"/>
    <w:rsid w:val="001D186D"/>
    <w:rsid w:val="001F50FB"/>
    <w:rsid w:val="001F7AFA"/>
    <w:rsid w:val="00204577"/>
    <w:rsid w:val="002213DB"/>
    <w:rsid w:val="002247F1"/>
    <w:rsid w:val="00232146"/>
    <w:rsid w:val="00253937"/>
    <w:rsid w:val="0025491B"/>
    <w:rsid w:val="002577DD"/>
    <w:rsid w:val="002859E0"/>
    <w:rsid w:val="00292D83"/>
    <w:rsid w:val="002A1406"/>
    <w:rsid w:val="002A2CBE"/>
    <w:rsid w:val="002C5205"/>
    <w:rsid w:val="002C56A4"/>
    <w:rsid w:val="002D379B"/>
    <w:rsid w:val="00300650"/>
    <w:rsid w:val="00307A01"/>
    <w:rsid w:val="00312103"/>
    <w:rsid w:val="00320FB3"/>
    <w:rsid w:val="00332E34"/>
    <w:rsid w:val="00335CF6"/>
    <w:rsid w:val="00344590"/>
    <w:rsid w:val="00351BBD"/>
    <w:rsid w:val="00363DBB"/>
    <w:rsid w:val="003645A2"/>
    <w:rsid w:val="003716C6"/>
    <w:rsid w:val="00376BCA"/>
    <w:rsid w:val="00382D13"/>
    <w:rsid w:val="003A7C7A"/>
    <w:rsid w:val="003D67AB"/>
    <w:rsid w:val="003F15AF"/>
    <w:rsid w:val="00411516"/>
    <w:rsid w:val="00416FDA"/>
    <w:rsid w:val="00423CC9"/>
    <w:rsid w:val="004242E5"/>
    <w:rsid w:val="004245D5"/>
    <w:rsid w:val="0043762B"/>
    <w:rsid w:val="00437D73"/>
    <w:rsid w:val="00441504"/>
    <w:rsid w:val="004479DA"/>
    <w:rsid w:val="004649AA"/>
    <w:rsid w:val="00466033"/>
    <w:rsid w:val="00467EC8"/>
    <w:rsid w:val="00472EE5"/>
    <w:rsid w:val="004777E0"/>
    <w:rsid w:val="00493184"/>
    <w:rsid w:val="004B0D3F"/>
    <w:rsid w:val="004B76C6"/>
    <w:rsid w:val="004C5F5B"/>
    <w:rsid w:val="005031D6"/>
    <w:rsid w:val="005034C9"/>
    <w:rsid w:val="00506AB5"/>
    <w:rsid w:val="00510D28"/>
    <w:rsid w:val="0052563E"/>
    <w:rsid w:val="00525D8C"/>
    <w:rsid w:val="005338B2"/>
    <w:rsid w:val="00551C6C"/>
    <w:rsid w:val="0057170A"/>
    <w:rsid w:val="00582FCF"/>
    <w:rsid w:val="005873F6"/>
    <w:rsid w:val="0059304A"/>
    <w:rsid w:val="005F5BA6"/>
    <w:rsid w:val="00603CCC"/>
    <w:rsid w:val="00613CCE"/>
    <w:rsid w:val="00615FA4"/>
    <w:rsid w:val="00622257"/>
    <w:rsid w:val="00624A06"/>
    <w:rsid w:val="006412E0"/>
    <w:rsid w:val="00652DF0"/>
    <w:rsid w:val="006643BC"/>
    <w:rsid w:val="006A062A"/>
    <w:rsid w:val="006B18D0"/>
    <w:rsid w:val="006C7FCE"/>
    <w:rsid w:val="0070449A"/>
    <w:rsid w:val="00704B41"/>
    <w:rsid w:val="00717F70"/>
    <w:rsid w:val="0072332F"/>
    <w:rsid w:val="0072395B"/>
    <w:rsid w:val="00731439"/>
    <w:rsid w:val="0073242B"/>
    <w:rsid w:val="00745652"/>
    <w:rsid w:val="0075344F"/>
    <w:rsid w:val="00755B4A"/>
    <w:rsid w:val="007609C3"/>
    <w:rsid w:val="00763805"/>
    <w:rsid w:val="00777F51"/>
    <w:rsid w:val="00783D72"/>
    <w:rsid w:val="00786FEB"/>
    <w:rsid w:val="00791E82"/>
    <w:rsid w:val="007A6F52"/>
    <w:rsid w:val="007C21EC"/>
    <w:rsid w:val="007C23F0"/>
    <w:rsid w:val="007F0653"/>
    <w:rsid w:val="008001D9"/>
    <w:rsid w:val="008075D3"/>
    <w:rsid w:val="00814326"/>
    <w:rsid w:val="00834E60"/>
    <w:rsid w:val="008361F7"/>
    <w:rsid w:val="00851D66"/>
    <w:rsid w:val="0085267C"/>
    <w:rsid w:val="0086148F"/>
    <w:rsid w:val="00864537"/>
    <w:rsid w:val="008756B6"/>
    <w:rsid w:val="008A7C67"/>
    <w:rsid w:val="008E1F52"/>
    <w:rsid w:val="008F06B5"/>
    <w:rsid w:val="008F1EFE"/>
    <w:rsid w:val="009001CC"/>
    <w:rsid w:val="00912529"/>
    <w:rsid w:val="009125F9"/>
    <w:rsid w:val="00914CBD"/>
    <w:rsid w:val="0091757F"/>
    <w:rsid w:val="00924A93"/>
    <w:rsid w:val="00935161"/>
    <w:rsid w:val="00937781"/>
    <w:rsid w:val="00941230"/>
    <w:rsid w:val="0095299C"/>
    <w:rsid w:val="0095519F"/>
    <w:rsid w:val="009824BE"/>
    <w:rsid w:val="00987150"/>
    <w:rsid w:val="009A1E5A"/>
    <w:rsid w:val="009A7A63"/>
    <w:rsid w:val="009B0F1B"/>
    <w:rsid w:val="009B5479"/>
    <w:rsid w:val="009C3DDF"/>
    <w:rsid w:val="009D3E6D"/>
    <w:rsid w:val="009E5E1E"/>
    <w:rsid w:val="009F3EF7"/>
    <w:rsid w:val="00A02284"/>
    <w:rsid w:val="00A33BCA"/>
    <w:rsid w:val="00A35864"/>
    <w:rsid w:val="00A409A5"/>
    <w:rsid w:val="00A44E83"/>
    <w:rsid w:val="00A478D7"/>
    <w:rsid w:val="00A55CDC"/>
    <w:rsid w:val="00A56475"/>
    <w:rsid w:val="00A57C8E"/>
    <w:rsid w:val="00A81D51"/>
    <w:rsid w:val="00A838CF"/>
    <w:rsid w:val="00A95E44"/>
    <w:rsid w:val="00AB2F87"/>
    <w:rsid w:val="00AC0F59"/>
    <w:rsid w:val="00AE3D37"/>
    <w:rsid w:val="00AF50F2"/>
    <w:rsid w:val="00AF6D7B"/>
    <w:rsid w:val="00B01839"/>
    <w:rsid w:val="00B10DB6"/>
    <w:rsid w:val="00B30022"/>
    <w:rsid w:val="00B31CF7"/>
    <w:rsid w:val="00B5104B"/>
    <w:rsid w:val="00B54445"/>
    <w:rsid w:val="00B56A5C"/>
    <w:rsid w:val="00B57230"/>
    <w:rsid w:val="00B57486"/>
    <w:rsid w:val="00B64DB0"/>
    <w:rsid w:val="00B771DE"/>
    <w:rsid w:val="00B8340B"/>
    <w:rsid w:val="00B907F3"/>
    <w:rsid w:val="00BB3AA9"/>
    <w:rsid w:val="00BC6B65"/>
    <w:rsid w:val="00BD267C"/>
    <w:rsid w:val="00BD3215"/>
    <w:rsid w:val="00BE6195"/>
    <w:rsid w:val="00BF1DB3"/>
    <w:rsid w:val="00BF473E"/>
    <w:rsid w:val="00C00FD5"/>
    <w:rsid w:val="00C03505"/>
    <w:rsid w:val="00C25F47"/>
    <w:rsid w:val="00C3451E"/>
    <w:rsid w:val="00C51D55"/>
    <w:rsid w:val="00C54763"/>
    <w:rsid w:val="00C6361E"/>
    <w:rsid w:val="00C6392D"/>
    <w:rsid w:val="00C64E4A"/>
    <w:rsid w:val="00C656E5"/>
    <w:rsid w:val="00C743ED"/>
    <w:rsid w:val="00C77F3C"/>
    <w:rsid w:val="00CB5A08"/>
    <w:rsid w:val="00CC6349"/>
    <w:rsid w:val="00CC73C7"/>
    <w:rsid w:val="00CF20EC"/>
    <w:rsid w:val="00D05DCB"/>
    <w:rsid w:val="00D071F0"/>
    <w:rsid w:val="00D14130"/>
    <w:rsid w:val="00D25ED8"/>
    <w:rsid w:val="00D436C1"/>
    <w:rsid w:val="00D567E6"/>
    <w:rsid w:val="00D65626"/>
    <w:rsid w:val="00D84FC0"/>
    <w:rsid w:val="00DA2168"/>
    <w:rsid w:val="00DA48EA"/>
    <w:rsid w:val="00DA6156"/>
    <w:rsid w:val="00DB0D4F"/>
    <w:rsid w:val="00DB2DA6"/>
    <w:rsid w:val="00DC2FFD"/>
    <w:rsid w:val="00DC49AA"/>
    <w:rsid w:val="00DD0996"/>
    <w:rsid w:val="00DE4184"/>
    <w:rsid w:val="00DF2B24"/>
    <w:rsid w:val="00E15A26"/>
    <w:rsid w:val="00E37C5A"/>
    <w:rsid w:val="00E51F87"/>
    <w:rsid w:val="00E54B43"/>
    <w:rsid w:val="00E6132C"/>
    <w:rsid w:val="00E625E1"/>
    <w:rsid w:val="00E82235"/>
    <w:rsid w:val="00E86AE7"/>
    <w:rsid w:val="00E96752"/>
    <w:rsid w:val="00EB208D"/>
    <w:rsid w:val="00EB310B"/>
    <w:rsid w:val="00EB57CE"/>
    <w:rsid w:val="00EC1213"/>
    <w:rsid w:val="00EC36E4"/>
    <w:rsid w:val="00ED7498"/>
    <w:rsid w:val="00EF0A5E"/>
    <w:rsid w:val="00EF60BA"/>
    <w:rsid w:val="00EF6D45"/>
    <w:rsid w:val="00F14CFA"/>
    <w:rsid w:val="00F1752F"/>
    <w:rsid w:val="00F32C3A"/>
    <w:rsid w:val="00F35033"/>
    <w:rsid w:val="00F36C66"/>
    <w:rsid w:val="00F36E60"/>
    <w:rsid w:val="00F41152"/>
    <w:rsid w:val="00F73AB4"/>
    <w:rsid w:val="00F84DF1"/>
    <w:rsid w:val="00F945FA"/>
    <w:rsid w:val="00F97204"/>
    <w:rsid w:val="00FB7BE7"/>
    <w:rsid w:val="00FC5242"/>
    <w:rsid w:val="00FD7EDF"/>
    <w:rsid w:val="00FE0040"/>
    <w:rsid w:val="00FE18BA"/>
    <w:rsid w:val="00FE1E03"/>
    <w:rsid w:val="00FE4380"/>
    <w:rsid w:val="00FF1D8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41"/>
    <w:rsid w:val="000361B2"/>
    <w:rsid w:val="00044869"/>
    <w:rsid w:val="001D40A3"/>
    <w:rsid w:val="00274F8A"/>
    <w:rsid w:val="00332E12"/>
    <w:rsid w:val="00364510"/>
    <w:rsid w:val="00462F05"/>
    <w:rsid w:val="005063A1"/>
    <w:rsid w:val="00753E80"/>
    <w:rsid w:val="007C53D7"/>
    <w:rsid w:val="007F5C49"/>
    <w:rsid w:val="0081603E"/>
    <w:rsid w:val="008248D9"/>
    <w:rsid w:val="00895241"/>
    <w:rsid w:val="008D2B2D"/>
    <w:rsid w:val="009356C0"/>
    <w:rsid w:val="009B101C"/>
    <w:rsid w:val="00B950C9"/>
    <w:rsid w:val="00C40B67"/>
    <w:rsid w:val="00C94F68"/>
    <w:rsid w:val="00D07620"/>
    <w:rsid w:val="00D90A24"/>
    <w:rsid w:val="00DF7D97"/>
    <w:rsid w:val="00EC2A23"/>
    <w:rsid w:val="00F335B9"/>
    <w:rsid w:val="00F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12ª REUNIÃO ORDINÁRIA CEN-CAU/BR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12ª REUNIÃO ORDINÁRIA CEN-CAU/BR</dc:title>
  <dc:subject/>
  <dc:creator>Luciana Leite</dc:creator>
  <cp:keywords/>
  <dc:description/>
  <cp:lastModifiedBy>CED - CAU/BR</cp:lastModifiedBy>
  <cp:revision>258</cp:revision>
  <dcterms:created xsi:type="dcterms:W3CDTF">2020-09-09T13:52:00Z</dcterms:created>
  <dcterms:modified xsi:type="dcterms:W3CDTF">2020-12-16T11:48:00Z</dcterms:modified>
</cp:coreProperties>
</file>