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7EAA2599" w:rsidR="005031D6" w:rsidRPr="001601A4" w:rsidRDefault="009F694A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9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4C87E55" w:rsidR="005031D6" w:rsidRPr="001601A4" w:rsidRDefault="00D25ED8" w:rsidP="00D25ED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26 e 27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outubro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44150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44150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44150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44150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53B0B4B2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FED517" w14:textId="77777777" w:rsidR="005031D6" w:rsidRPr="0044150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AF6D7B" w:rsidRPr="001601A4" w14:paraId="10EE1B45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25FD849" w14:textId="77777777" w:rsidR="00AF6D7B" w:rsidRPr="001601A4" w:rsidRDefault="00AF6D7B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F949B3" w14:textId="72024884" w:rsidR="00AF6D7B" w:rsidRPr="00441504" w:rsidRDefault="00AF6D7B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Cicero Alvarez 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38D486C" w14:textId="1F73ACE9" w:rsidR="00AF6D7B" w:rsidRPr="001601A4" w:rsidRDefault="00AF6D7B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201C64" w14:textId="6CDA10CF" w:rsidR="00AF6D7B" w:rsidRPr="001601A4" w:rsidRDefault="00AF6D7B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3C539AA9" w:rsidR="005031D6" w:rsidRPr="00441504" w:rsidRDefault="00AF6D7B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441504">
              <w:rPr>
                <w:rFonts w:ascii="Times New Roman" w:eastAsia="Times New Roman" w:hAnsi="Times New Roman" w:cs="Times New Roman"/>
                <w:bCs/>
                <w:spacing w:val="4"/>
              </w:rPr>
              <w:t>Maria Laís Pereira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085CEAA1" w:rsidR="005031D6" w:rsidRPr="001601A4" w:rsidRDefault="00AF6D7B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4DAD214E" w:rsidR="005031D6" w:rsidRPr="001601A4" w:rsidRDefault="00D6562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Coordenador adjunto </w:t>
            </w:r>
            <w:r w:rsidR="001C2A76">
              <w:rPr>
                <w:rFonts w:ascii="Times New Roman" w:eastAsia="Cambria" w:hAnsi="Times New Roman" w:cs="Times New Roman"/>
              </w:rPr>
              <w:t>Amilcar</w:t>
            </w:r>
            <w:r w:rsidR="00ED053A">
              <w:rPr>
                <w:rFonts w:ascii="Times New Roman" w:eastAsia="Cambria" w:hAnsi="Times New Roman" w:cs="Times New Roman"/>
              </w:rPr>
              <w:t xml:space="preserve"> Coelho Chaves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6B2BF138" w:rsidR="001C2A76" w:rsidRPr="001601A4" w:rsidRDefault="001C2A76" w:rsidP="009C063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1C2A76">
              <w:rPr>
                <w:rFonts w:ascii="Times New Roman" w:eastAsia="Cambria" w:hAnsi="Times New Roman" w:cs="Times New Roman"/>
              </w:rPr>
              <w:t>Informou seu relato na</w:t>
            </w:r>
            <w:r w:rsidRPr="003D1162">
              <w:rPr>
                <w:rFonts w:ascii="Times New Roman" w:eastAsia="Cambria" w:hAnsi="Times New Roman" w:cs="Times New Roman"/>
              </w:rPr>
              <w:t xml:space="preserve"> </w:t>
            </w:r>
            <w:r w:rsidR="00746706" w:rsidRPr="00746706">
              <w:rPr>
                <w:rFonts w:ascii="Times New Roman" w:eastAsia="Cambria" w:hAnsi="Times New Roman" w:cs="Times New Roman"/>
              </w:rPr>
              <w:t xml:space="preserve">6ª </w:t>
            </w:r>
            <w:r w:rsidR="009C063A" w:rsidRPr="00746706">
              <w:rPr>
                <w:rFonts w:ascii="Times New Roman" w:eastAsia="Cambria" w:hAnsi="Times New Roman" w:cs="Times New Roman"/>
              </w:rPr>
              <w:t>reunião plenária ampliada extraordinária</w:t>
            </w:r>
            <w:r w:rsidR="009C063A">
              <w:rPr>
                <w:rFonts w:ascii="Times New Roman" w:eastAsia="Cambria" w:hAnsi="Times New Roman" w:cs="Times New Roman"/>
              </w:rPr>
              <w:t xml:space="preserve"> </w:t>
            </w:r>
            <w:r w:rsidR="009C063A" w:rsidRPr="001C2A76">
              <w:rPr>
                <w:rFonts w:ascii="Times New Roman" w:eastAsia="Cambria" w:hAnsi="Times New Roman" w:cs="Times New Roman"/>
              </w:rPr>
              <w:t xml:space="preserve">do </w:t>
            </w:r>
            <w:r w:rsidRPr="001C2A76">
              <w:rPr>
                <w:rFonts w:ascii="Times New Roman" w:eastAsia="Cambria" w:hAnsi="Times New Roman" w:cs="Times New Roman"/>
              </w:rPr>
              <w:t>CAU/BR</w:t>
            </w:r>
            <w:r w:rsidR="006D35AA">
              <w:rPr>
                <w:rFonts w:ascii="Times New Roman" w:eastAsia="Cambria" w:hAnsi="Times New Roman" w:cs="Times New Roman"/>
              </w:rPr>
              <w:t>.</w:t>
            </w:r>
            <w:r w:rsidR="009C063A">
              <w:rPr>
                <w:rFonts w:ascii="Times New Roman" w:eastAsia="Cambria" w:hAnsi="Times New Roman" w:cs="Times New Roman"/>
              </w:rPr>
              <w:t xml:space="preserve"> Comunicou o </w:t>
            </w:r>
            <w:r w:rsidR="00551C6C" w:rsidRPr="00745652">
              <w:rPr>
                <w:rFonts w:ascii="Times New Roman" w:eastAsia="Cambria" w:hAnsi="Times New Roman" w:cs="Times New Roman"/>
              </w:rPr>
              <w:t>recebimento de e-mail de conselheiro federal questionando a deliberação</w:t>
            </w:r>
            <w:r w:rsidR="00551C6C" w:rsidRPr="003D1162">
              <w:rPr>
                <w:rFonts w:ascii="Times New Roman" w:eastAsia="Cambria" w:hAnsi="Times New Roman" w:cs="Times New Roman"/>
              </w:rPr>
              <w:t xml:space="preserve"> </w:t>
            </w:r>
            <w:r w:rsidR="003D1162" w:rsidRPr="003D1162">
              <w:rPr>
                <w:rFonts w:ascii="Times New Roman" w:eastAsia="Cambria" w:hAnsi="Times New Roman" w:cs="Times New Roman"/>
              </w:rPr>
              <w:t>41</w:t>
            </w:r>
            <w:r w:rsidR="00551C6C" w:rsidRPr="00745652">
              <w:rPr>
                <w:rFonts w:ascii="Times New Roman" w:eastAsia="Cambria" w:hAnsi="Times New Roman" w:cs="Times New Roman"/>
              </w:rPr>
              <w:t>/2020 da CEN, e esclareceu que a ratificação da data da votação e demais procedimentos tratam de procedimentos e segurança junto ao sistema de votação.</w:t>
            </w:r>
          </w:p>
        </w:tc>
      </w:tr>
      <w:tr w:rsidR="00B5104B" w:rsidRPr="001601A4" w14:paraId="1C087675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00EC7B" w14:textId="41D57EF7" w:rsidR="00B5104B" w:rsidRPr="001601A4" w:rsidRDefault="00B5104B" w:rsidP="00B5104B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7D2BDC" w14:textId="6FA5245D" w:rsidR="00B5104B" w:rsidRPr="00745652" w:rsidRDefault="00B5104B" w:rsidP="00C54763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</w:t>
            </w:r>
            <w:r w:rsidR="00C54763">
              <w:rPr>
                <w:rFonts w:ascii="Times New Roman" w:eastAsia="Cambria" w:hAnsi="Times New Roman" w:cs="Times New Roman"/>
              </w:rPr>
              <w:t xml:space="preserve"> técnica</w:t>
            </w:r>
          </w:p>
        </w:tc>
      </w:tr>
      <w:tr w:rsidR="00B5104B" w:rsidRPr="001601A4" w14:paraId="29E16A6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D096D3" w14:textId="36749E07" w:rsidR="00B5104B" w:rsidRPr="001601A4" w:rsidRDefault="00B5104B" w:rsidP="00B5104B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36C2F1" w14:textId="543FBE0A" w:rsidR="00AB2F87" w:rsidRPr="00745652" w:rsidRDefault="00416FDA" w:rsidP="00075E69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não foi protocolada impugnação do resultado da eleição </w:t>
            </w:r>
            <w:r w:rsidR="00AB2F87">
              <w:rPr>
                <w:rFonts w:ascii="Times New Roman" w:eastAsia="Cambria" w:hAnsi="Times New Roman" w:cs="Times New Roman"/>
              </w:rPr>
              <w:t>de conselheiro representante das IES.</w:t>
            </w:r>
            <w:r w:rsidR="00075E69">
              <w:rPr>
                <w:rFonts w:ascii="Times New Roman" w:eastAsia="Cambria" w:hAnsi="Times New Roman" w:cs="Times New Roman"/>
              </w:rPr>
              <w:t xml:space="preserve"> </w:t>
            </w:r>
            <w:r w:rsidR="00AB2F87">
              <w:rPr>
                <w:rFonts w:ascii="Times New Roman" w:eastAsia="Cambria" w:hAnsi="Times New Roman" w:cs="Times New Roman"/>
              </w:rPr>
              <w:t>Em âmbito nacional, foram protocoladas impugnações do resultado da</w:t>
            </w:r>
            <w:r w:rsidR="00351BBD">
              <w:rPr>
                <w:rFonts w:ascii="Times New Roman" w:eastAsia="Cambria" w:hAnsi="Times New Roman" w:cs="Times New Roman"/>
              </w:rPr>
              <w:t xml:space="preserve">s </w:t>
            </w:r>
            <w:r w:rsidR="00AB2F87">
              <w:rPr>
                <w:rFonts w:ascii="Times New Roman" w:eastAsia="Cambria" w:hAnsi="Times New Roman" w:cs="Times New Roman"/>
              </w:rPr>
              <w:t>eleiç</w:t>
            </w:r>
            <w:r w:rsidR="00351BBD">
              <w:rPr>
                <w:rFonts w:ascii="Times New Roman" w:eastAsia="Cambria" w:hAnsi="Times New Roman" w:cs="Times New Roman"/>
              </w:rPr>
              <w:t xml:space="preserve">ões </w:t>
            </w:r>
            <w:r w:rsidR="00AB2F87">
              <w:rPr>
                <w:rFonts w:ascii="Times New Roman" w:eastAsia="Cambria" w:hAnsi="Times New Roman" w:cs="Times New Roman"/>
              </w:rPr>
              <w:t>de</w:t>
            </w:r>
            <w:r w:rsidR="00351BBD">
              <w:rPr>
                <w:rFonts w:ascii="Times New Roman" w:eastAsia="Cambria" w:hAnsi="Times New Roman" w:cs="Times New Roman"/>
              </w:rPr>
              <w:t xml:space="preserve"> Minas Gerais, Mato Grosso do Sul e </w:t>
            </w:r>
            <w:r w:rsidR="00AB2F87">
              <w:rPr>
                <w:rFonts w:ascii="Times New Roman" w:eastAsia="Cambria" w:hAnsi="Times New Roman" w:cs="Times New Roman"/>
              </w:rPr>
              <w:t>S</w:t>
            </w:r>
            <w:r w:rsidR="00351BBD">
              <w:rPr>
                <w:rFonts w:ascii="Times New Roman" w:eastAsia="Cambria" w:hAnsi="Times New Roman" w:cs="Times New Roman"/>
              </w:rPr>
              <w:t>ão Paulo</w:t>
            </w:r>
            <w:r w:rsidR="00E37C5A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63C11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3452EB09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Julgamento de recursos da inadmissão de denúncias</w:t>
            </w:r>
          </w:p>
        </w:tc>
      </w:tr>
      <w:tr w:rsidR="00163C11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2A73C438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Comissões Eleitorais do CAU/SC e do CAU/SP</w:t>
            </w:r>
          </w:p>
        </w:tc>
      </w:tr>
      <w:tr w:rsidR="00163C11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1F25A2F1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449383F5" w:rsidR="00B56A5C" w:rsidRPr="001601A4" w:rsidRDefault="00C77F3C" w:rsidP="00C77F3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apreciam os recursos das denúncias de protocolo nº 67/2020 e 71/2020,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042/2020 -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163C11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033067E1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Julgamento de recursos em denúncias</w:t>
            </w:r>
          </w:p>
        </w:tc>
      </w:tr>
      <w:tr w:rsidR="00163C11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770A94B1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Comissão Eleitoral do CAU/SP</w:t>
            </w:r>
          </w:p>
        </w:tc>
      </w:tr>
      <w:tr w:rsidR="00163C11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081D522F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Membros da CEN-CAU/BR </w:t>
            </w:r>
          </w:p>
        </w:tc>
      </w:tr>
      <w:tr w:rsidR="005031D6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50205E71" w:rsidR="009F3EF7" w:rsidRPr="001601A4" w:rsidRDefault="000A1E7B" w:rsidP="000A1E7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apreciam os recursos das denúncias de protocolo nº 20/2020 e 41/2020,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043/2020 -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163C11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2FBA7490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Plano de ação 2021 da CEN-CAU/BR</w:t>
            </w:r>
          </w:p>
        </w:tc>
      </w:tr>
      <w:tr w:rsidR="00163C11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F1695FA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163C11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2E9430EC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41F271D5" w:rsidR="005031D6" w:rsidRPr="001601A4" w:rsidRDefault="00CC6349" w:rsidP="00CC6349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das diretrizes para elaboração do plano de ação e da proposta do plano de ação 2021 da CEN-CAU/BR a comissão aprovou a </w:t>
            </w:r>
            <w:r w:rsidR="00466033" w:rsidRPr="00CC6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044/2020 - CEN-CAU/BR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</w:tr>
    </w:tbl>
    <w:p w14:paraId="6C02F077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63C11" w:rsidRPr="001601A4" w14:paraId="3C4933EA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1BE9C3D7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Pedido de recontagem de votos</w:t>
            </w:r>
          </w:p>
        </w:tc>
      </w:tr>
      <w:tr w:rsidR="00163C11" w:rsidRPr="001601A4" w14:paraId="648CB346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720ADF33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Comissão Eleitoral do CAU/AC</w:t>
            </w:r>
          </w:p>
        </w:tc>
      </w:tr>
      <w:tr w:rsidR="00163C11" w:rsidRPr="001601A4" w14:paraId="01A3FB7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752C5718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055023C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9E5C3" w14:textId="164C57DF" w:rsidR="005031D6" w:rsidRPr="001601A4" w:rsidRDefault="00864537" w:rsidP="008F06B5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Foi realizada a leitura do pedido de </w:t>
            </w:r>
            <w:r w:rsidRPr="008645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recontagem de votos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por representante de chapa da eleição do CAU/AC. Após discussão a </w:t>
            </w:r>
            <w:r w:rsidR="009351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Comissão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entendeu por responder à Comissão Eleitoral do CAU/AC mediante ofício, informando </w:t>
            </w:r>
            <w:r w:rsidR="009824B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as referências apresentadas não são válidas para fins de apuração </w:t>
            </w:r>
            <w:r w:rsidR="008F06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ou recontagem de votos </w:t>
            </w:r>
            <w:r w:rsidR="009824B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que as informações divulgadas</w:t>
            </w:r>
            <w:r w:rsidR="006D35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pela CEN-CAU/BR</w:t>
            </w:r>
            <w:r w:rsidR="009824B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estão corretas.</w:t>
            </w:r>
          </w:p>
        </w:tc>
      </w:tr>
    </w:tbl>
    <w:p w14:paraId="3B1CDCBE" w14:textId="77777777" w:rsidR="00163C11" w:rsidRDefault="00163C11" w:rsidP="00163C11">
      <w:pPr>
        <w:tabs>
          <w:tab w:val="start" w:pos="24.20pt"/>
          <w:tab w:val="start" w:pos="112.45pt"/>
        </w:tabs>
        <w:rPr>
          <w:rFonts w:ascii="Times New Roman" w:hAnsi="Times New Roman"/>
        </w:rPr>
      </w:pPr>
    </w:p>
    <w:p w14:paraId="5D4D29CE" w14:textId="77777777" w:rsidR="00163C11" w:rsidRPr="00163C11" w:rsidRDefault="00163C11" w:rsidP="00163C11">
      <w:pPr>
        <w:shd w:val="clear" w:color="auto" w:fill="D9D9D9"/>
        <w:rPr>
          <w:rFonts w:ascii="Times New Roman" w:eastAsia="MS Mincho" w:hAnsi="Times New Roman"/>
          <w:i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C11">
        <w:rPr>
          <w:rStyle w:val="nfaseSutil"/>
          <w:rFonts w:ascii="Times New Roman" w:hAnsi="Times New Roman"/>
          <w:i w:val="0"/>
          <w:iCs w:val="0"/>
        </w:rPr>
        <w:t>EXTRA-PAUTA</w:t>
      </w:r>
    </w:p>
    <w:p w14:paraId="6E7A22E9" w14:textId="77777777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63C11" w:rsidRPr="001601A4" w14:paraId="0516E3DB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5ABF1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421B1C" w14:textId="6BB41FE3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Diplomação e posse de eleitos</w:t>
            </w:r>
          </w:p>
        </w:tc>
      </w:tr>
      <w:tr w:rsidR="00163C11" w:rsidRPr="001601A4" w14:paraId="775FD295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00480" w14:textId="77777777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298853" w14:textId="78382A4B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163C11" w:rsidRPr="001601A4" w14:paraId="01B0216C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1E96D7" w14:textId="77777777" w:rsidR="00163C11" w:rsidRPr="001601A4" w:rsidRDefault="00163C11" w:rsidP="00163C1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8D818F" w14:textId="3C6E7807" w:rsidR="00163C11" w:rsidRPr="001601A4" w:rsidRDefault="00163C11" w:rsidP="00163C1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B0F1B" w:rsidRPr="001601A4" w14:paraId="316FC16D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FED0DF" w14:textId="77777777" w:rsidR="009B0F1B" w:rsidRPr="001601A4" w:rsidRDefault="009B0F1B" w:rsidP="00664119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0342A3" w14:textId="4C3DE797" w:rsidR="00935161" w:rsidRDefault="00C6392D" w:rsidP="00664119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coordenador adjunto informou a</w:t>
            </w:r>
            <w:r w:rsidR="00613CC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 solicitações recebidas durante a </w:t>
            </w:r>
            <w:r w:rsidR="00F26086" w:rsidRPr="00F26086">
              <w:rPr>
                <w:rFonts w:ascii="Times New Roman" w:eastAsia="Cambria" w:hAnsi="Times New Roman" w:cs="Times New Roman"/>
              </w:rPr>
              <w:t>6ª Reunião Plenária Ampliada Extraordinária</w:t>
            </w:r>
            <w:r w:rsidR="00F26086">
              <w:rPr>
                <w:rFonts w:ascii="Times New Roman" w:eastAsia="Cambria" w:hAnsi="Times New Roman" w:cs="Times New Roman"/>
              </w:rPr>
              <w:t xml:space="preserve"> </w:t>
            </w:r>
            <w:r w:rsidR="00613CC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CAU/BR quanto a realização da cerimônia de posse de eleitos.</w:t>
            </w:r>
          </w:p>
          <w:p w14:paraId="369FF466" w14:textId="7706B32D" w:rsidR="00A55CDC" w:rsidRPr="001601A4" w:rsidRDefault="00935161" w:rsidP="00EF60BA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Após discussão</w:t>
            </w:r>
            <w:r w:rsidR="00EF60B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leitura das disposições do Regulamento Eleitoral,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 Comissão entendeu por informar à </w:t>
            </w:r>
            <w:r w:rsidR="006D35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Presidência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 CAU/BR mediante ofício </w:t>
            </w:r>
            <w:r w:rsidR="007233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a diplomação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eleitos </w:t>
            </w:r>
            <w:r w:rsidR="007233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será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realizada mediante </w:t>
            </w:r>
            <w:r w:rsidR="007233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expedição de diploma via SICCAU 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 </w:t>
            </w:r>
            <w:r w:rsidR="007233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posse será </w:t>
            </w:r>
            <w:r w:rsidR="000B5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perante os respetivos plenários 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qual os candidatos </w:t>
            </w:r>
            <w:r w:rsidR="000B5E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foram eleitos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cabendo a cada Conselho </w:t>
            </w:r>
            <w:r w:rsidR="0095299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definir </w:t>
            </w:r>
            <w:r w:rsidR="00624A0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formato para a posse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se presencial ou se virtual</w:t>
            </w:r>
            <w:r w:rsidR="00624A0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respeitadas as disposições do Regulamento Eleitoral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sedo</w:t>
            </w:r>
            <w:r w:rsidR="00615F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unanimemente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sugerido </w:t>
            </w:r>
            <w:r w:rsidR="00615F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posse </w:t>
            </w:r>
            <w:r w:rsidR="00615F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seja realizada em formato virtual.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01AE3AA3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6D35AA" w:rsidRPr="006D35AA">
        <w:rPr>
          <w:rFonts w:ascii="Times New Roman" w:eastAsia="Cambria" w:hAnsi="Times New Roman" w:cs="Times New Roman"/>
        </w:rPr>
        <w:t>11</w:t>
      </w:r>
      <w:r w:rsidRPr="006D35AA">
        <w:rPr>
          <w:rFonts w:ascii="Times New Roman" w:eastAsia="Cambria" w:hAnsi="Times New Roman" w:cs="Times New Roman"/>
        </w:rPr>
        <w:t xml:space="preserve"> de </w:t>
      </w:r>
      <w:r w:rsidR="006D35AA" w:rsidRPr="006D35AA">
        <w:rPr>
          <w:rFonts w:ascii="Times New Roman" w:eastAsia="Cambria" w:hAnsi="Times New Roman" w:cs="Times New Roman"/>
        </w:rPr>
        <w:t>novembro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1ACDA7E5" w:rsid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EAEC4CC" w14:textId="77777777" w:rsidR="00FD3AE1" w:rsidRPr="00755B4A" w:rsidRDefault="00FD3AE1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77777777" w:rsidR="00755B4A" w:rsidRPr="00755B4A" w:rsidRDefault="00755B4A" w:rsidP="00755B4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/>
        </w:rPr>
      </w:pPr>
      <w:r w:rsidRPr="00755B4A">
        <w:rPr>
          <w:rFonts w:ascii="Times New Roman" w:eastAsia="Cambria" w:hAnsi="Times New Roman" w:cs="Times New Roman"/>
          <w:b/>
        </w:rPr>
        <w:t>VERA MARIA CARNEIRO DE ARAÚJO</w:t>
      </w:r>
    </w:p>
    <w:p w14:paraId="194D5031" w14:textId="5EADB957" w:rsidR="005031D6" w:rsidRPr="001601A4" w:rsidRDefault="00755B4A" w:rsidP="007F0653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0D156388" w:rsidR="005031D6" w:rsidRPr="001601A4" w:rsidRDefault="00382D13" w:rsidP="005031D6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382D13">
        <w:rPr>
          <w:rFonts w:ascii="Times New Roman" w:eastAsia="Calibri" w:hAnsi="Times New Roman" w:cs="Times New Roman"/>
          <w:b/>
        </w:rPr>
        <w:lastRenderedPageBreak/>
        <w:t>10</w:t>
      </w:r>
      <w:r w:rsidR="005031D6" w:rsidRPr="00382D13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6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031D6" w:rsidRPr="001601A4" w14:paraId="1F89F97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C750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1638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342CC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69600" w14:textId="4CABB3C7" w:rsidR="005031D6" w:rsidRPr="001601A4" w:rsidRDefault="006D35AA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55164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06FE5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F1AD16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3BC41EF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330C5E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6E1A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0E0F2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687B06" w14:textId="721CC75C" w:rsidR="005031D6" w:rsidRPr="001601A4" w:rsidRDefault="006D35AA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447AEE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2CEFEC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D2D6A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7A0623" w:rsidRPr="001601A4" w14:paraId="339F624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E3B886" w14:textId="40F4DCF4" w:rsidR="007A0623" w:rsidRPr="001601A4" w:rsidRDefault="007A0623" w:rsidP="007A062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AD6A1" w14:textId="3A7615A2" w:rsidR="007A0623" w:rsidRPr="001601A4" w:rsidRDefault="007A0623" w:rsidP="007A0623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78B256" w14:textId="3B789F81" w:rsidR="007A0623" w:rsidRPr="001601A4" w:rsidRDefault="007A0623" w:rsidP="007A0623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E4A88" w14:textId="1D8BF7B3" w:rsidR="007A0623" w:rsidRPr="001601A4" w:rsidRDefault="007A0623" w:rsidP="007A06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E3392" w14:textId="77777777" w:rsidR="007A0623" w:rsidRPr="001601A4" w:rsidRDefault="007A0623" w:rsidP="007A06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D6505" w14:textId="77777777" w:rsidR="007A0623" w:rsidRPr="001601A4" w:rsidRDefault="007A0623" w:rsidP="007A06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4949C2" w14:textId="1DAA4DB8" w:rsidR="007A0623" w:rsidRPr="001601A4" w:rsidRDefault="007A0623" w:rsidP="007A06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031D6" w:rsidRPr="001601A4" w14:paraId="0025F30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893C19" w14:textId="6DF2A456" w:rsidR="005031D6" w:rsidRPr="001601A4" w:rsidRDefault="007A0623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D32E7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A9C16E" w14:textId="0AE5C6A9" w:rsidR="005031D6" w:rsidRPr="001601A4" w:rsidRDefault="007A062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6E4FA9" w14:textId="19B7D13D" w:rsidR="005031D6" w:rsidRPr="001601A4" w:rsidRDefault="007A0623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F2D0CC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410A1D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DB281" w14:textId="10975C2C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6174888C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E835D2" w14:textId="4123D0C2" w:rsidR="005031D6" w:rsidRPr="001601A4" w:rsidRDefault="009B0F1B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65859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1F074" w14:textId="160C8A42" w:rsidR="005031D6" w:rsidRPr="001601A4" w:rsidRDefault="009B0F1B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3277BE" w14:textId="3431E203" w:rsidR="005031D6" w:rsidRPr="001601A4" w:rsidRDefault="006D35AA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28998D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9794C8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339F57" w14:textId="77777777" w:rsidR="005031D6" w:rsidRPr="001601A4" w:rsidRDefault="005031D6" w:rsidP="0098715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9C5C0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18638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AF93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C8E4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E191E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291980AB" w:rsidR="005031D6" w:rsidRPr="001601A4" w:rsidRDefault="00382D1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A2168">
              <w:rPr>
                <w:rFonts w:ascii="Times New Roman" w:eastAsia="Cambria" w:hAnsi="Times New Roman" w:cs="Times New Roman"/>
                <w:b/>
                <w:lang w:eastAsia="pt-BR"/>
              </w:rPr>
              <w:t>10</w:t>
            </w:r>
            <w:r w:rsidR="005031D6" w:rsidRPr="00DA2168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1AB8D046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6D35AA" w:rsidRPr="00CB5662">
              <w:rPr>
                <w:rFonts w:ascii="Times New Roman" w:eastAsia="Cambria" w:hAnsi="Times New Roman" w:cs="Times New Roman"/>
                <w:lang w:eastAsia="pt-BR"/>
              </w:rPr>
              <w:t>11</w:t>
            </w:r>
            <w:r w:rsidRPr="00CB5662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987150" w:rsidRPr="00CB5662">
              <w:rPr>
                <w:rFonts w:ascii="Times New Roman" w:eastAsia="Cambria" w:hAnsi="Times New Roman" w:cs="Times New Roman"/>
                <w:lang w:eastAsia="pt-BR"/>
              </w:rPr>
              <w:t>11</w:t>
            </w:r>
            <w:r w:rsidRPr="00CB5662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76234FCC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Cambria" w:hAnsi="Times New Roman" w:cs="Times New Roman"/>
                    <w:lang w:eastAsia="pt-BR"/>
                  </w:rPr>
                  <w:t>SÚMULA DA 9ª REUNIÃO 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0EF43FF9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A23C4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6D35AA" w:rsidRPr="006217D0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217D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D35AA" w:rsidRPr="006217D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217D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D35AA" w:rsidRPr="006217D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217D0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A23C4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6D35AA" w:rsidRPr="006217D0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217D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6217D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A23C45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6D35AA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2FC0B08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D25ED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pt" w:line="12pt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9F694A" w:rsidP="005031D6"/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7B0EB93" w14:textId="77777777" w:rsidR="003B799B" w:rsidRDefault="003B799B" w:rsidP="00783D72">
      <w:pPr>
        <w:spacing w:after="0pt" w:line="12pt" w:lineRule="auto"/>
      </w:pPr>
      <w:r>
        <w:separator/>
      </w:r>
    </w:p>
  </w:endnote>
  <w:endnote w:type="continuationSeparator" w:id="0">
    <w:p w14:paraId="73A8B880" w14:textId="77777777" w:rsidR="003B799B" w:rsidRDefault="003B799B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6207A53" w:rsidR="00C25F47" w:rsidRPr="00C25F47" w:rsidRDefault="009F694A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25ED8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9ª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4DFAF1D" w14:textId="77777777" w:rsidR="003B799B" w:rsidRDefault="003B799B" w:rsidP="00783D72">
      <w:pPr>
        <w:spacing w:after="0pt" w:line="12pt" w:lineRule="auto"/>
      </w:pPr>
      <w:r>
        <w:separator/>
      </w:r>
    </w:p>
  </w:footnote>
  <w:footnote w:type="continuationSeparator" w:id="0">
    <w:p w14:paraId="7C878156" w14:textId="77777777" w:rsidR="003B799B" w:rsidRDefault="003B799B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40"/>
    <w:rsid w:val="00072D61"/>
    <w:rsid w:val="00075E69"/>
    <w:rsid w:val="000A1E7B"/>
    <w:rsid w:val="000B5EEC"/>
    <w:rsid w:val="000E5A52"/>
    <w:rsid w:val="00106F7C"/>
    <w:rsid w:val="00147C80"/>
    <w:rsid w:val="00163C11"/>
    <w:rsid w:val="00175837"/>
    <w:rsid w:val="00193E0F"/>
    <w:rsid w:val="001C064B"/>
    <w:rsid w:val="001C2A76"/>
    <w:rsid w:val="0025491B"/>
    <w:rsid w:val="00292D83"/>
    <w:rsid w:val="00351BBD"/>
    <w:rsid w:val="00382D13"/>
    <w:rsid w:val="003B799B"/>
    <w:rsid w:val="003D1162"/>
    <w:rsid w:val="00416FDA"/>
    <w:rsid w:val="004245D5"/>
    <w:rsid w:val="00441504"/>
    <w:rsid w:val="00466033"/>
    <w:rsid w:val="004B0D3F"/>
    <w:rsid w:val="005031D6"/>
    <w:rsid w:val="00525D8C"/>
    <w:rsid w:val="00551C6C"/>
    <w:rsid w:val="00582FCF"/>
    <w:rsid w:val="005873F6"/>
    <w:rsid w:val="00613CCE"/>
    <w:rsid w:val="00615FA4"/>
    <w:rsid w:val="006217D0"/>
    <w:rsid w:val="00624A06"/>
    <w:rsid w:val="006412E0"/>
    <w:rsid w:val="006D35AA"/>
    <w:rsid w:val="0072332F"/>
    <w:rsid w:val="00745652"/>
    <w:rsid w:val="00746706"/>
    <w:rsid w:val="00755B4A"/>
    <w:rsid w:val="00783D72"/>
    <w:rsid w:val="007A0623"/>
    <w:rsid w:val="007F0653"/>
    <w:rsid w:val="008001D9"/>
    <w:rsid w:val="00864537"/>
    <w:rsid w:val="008A7C67"/>
    <w:rsid w:val="008F06B5"/>
    <w:rsid w:val="009001CC"/>
    <w:rsid w:val="00935161"/>
    <w:rsid w:val="0095299C"/>
    <w:rsid w:val="0095519F"/>
    <w:rsid w:val="009824BE"/>
    <w:rsid w:val="00987150"/>
    <w:rsid w:val="009A7A63"/>
    <w:rsid w:val="009B0F1B"/>
    <w:rsid w:val="009B5479"/>
    <w:rsid w:val="009C063A"/>
    <w:rsid w:val="009E5E1E"/>
    <w:rsid w:val="009F3EF7"/>
    <w:rsid w:val="009F694A"/>
    <w:rsid w:val="00A23C45"/>
    <w:rsid w:val="00A409A5"/>
    <w:rsid w:val="00A55CDC"/>
    <w:rsid w:val="00A57C8E"/>
    <w:rsid w:val="00AB2F87"/>
    <w:rsid w:val="00AF6D7B"/>
    <w:rsid w:val="00B31CF7"/>
    <w:rsid w:val="00B5104B"/>
    <w:rsid w:val="00B56A5C"/>
    <w:rsid w:val="00BC6B65"/>
    <w:rsid w:val="00BF1DB3"/>
    <w:rsid w:val="00BF473E"/>
    <w:rsid w:val="00C00FD5"/>
    <w:rsid w:val="00C25F47"/>
    <w:rsid w:val="00C3451E"/>
    <w:rsid w:val="00C54763"/>
    <w:rsid w:val="00C6392D"/>
    <w:rsid w:val="00C77F3C"/>
    <w:rsid w:val="00CB5662"/>
    <w:rsid w:val="00CC6349"/>
    <w:rsid w:val="00D05DCB"/>
    <w:rsid w:val="00D25ED8"/>
    <w:rsid w:val="00D65626"/>
    <w:rsid w:val="00DA2168"/>
    <w:rsid w:val="00DB2DA6"/>
    <w:rsid w:val="00DC49AA"/>
    <w:rsid w:val="00DD0996"/>
    <w:rsid w:val="00E37C5A"/>
    <w:rsid w:val="00E54B43"/>
    <w:rsid w:val="00E625E1"/>
    <w:rsid w:val="00ED053A"/>
    <w:rsid w:val="00ED7498"/>
    <w:rsid w:val="00EF60BA"/>
    <w:rsid w:val="00F1752F"/>
    <w:rsid w:val="00F26086"/>
    <w:rsid w:val="00F32C3A"/>
    <w:rsid w:val="00F35033"/>
    <w:rsid w:val="00F97204"/>
    <w:rsid w:val="00FD3AE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02591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274F8A"/>
    <w:rsid w:val="00462F05"/>
    <w:rsid w:val="00895241"/>
    <w:rsid w:val="009356C0"/>
    <w:rsid w:val="009B101C"/>
    <w:rsid w:val="00BA6030"/>
    <w:rsid w:val="00C40B67"/>
    <w:rsid w:val="00D90A24"/>
    <w:rsid w:val="00D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9ª REUNIÃO ORDINÁRIA CEN-CAU/BR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2020-11-17T17:37:00Z</dcterms:created>
  <dcterms:modified xsi:type="dcterms:W3CDTF">2020-11-17T17:37:00Z</dcterms:modified>
</cp:coreProperties>
</file>