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480489" w14:paraId="5249A85A" w14:textId="77777777" w:rsidTr="00480489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7F522ED" w14:textId="1E737FED" w:rsidR="00480489" w:rsidRDefault="0048048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</w:t>
            </w:r>
            <w:r w:rsidR="00842BF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6ECC5EC2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480489" w14:paraId="6C992EC2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15C1F0E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36202930" w14:textId="5201A2CA" w:rsidR="00480489" w:rsidRDefault="006D614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D8ECC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FF8B8B" w14:textId="0A367B8C" w:rsidR="00480489" w:rsidRDefault="00D321D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</w:t>
            </w:r>
            <w:r w:rsidR="006D61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8h15</w:t>
            </w:r>
          </w:p>
        </w:tc>
      </w:tr>
      <w:tr w:rsidR="00480489" w14:paraId="6DCD5D0B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A3AB75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60F57F65" w14:textId="4165C081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5252201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9651D0" w14:textId="4A0D11C3" w:rsidR="00480489" w:rsidRDefault="006D614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18h15</w:t>
            </w:r>
          </w:p>
        </w:tc>
      </w:tr>
      <w:tr w:rsidR="00480489" w14:paraId="6F8385C4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776FF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0E87FB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3AFAB63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480489" w14:paraId="37A4CDE2" w14:textId="77777777" w:rsidTr="0091621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4EC01F" w14:textId="77777777" w:rsidR="00480489" w:rsidRDefault="00480489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2D1FDB" w14:textId="3827C93E" w:rsidR="00480489" w:rsidRPr="00B435D1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</w:t>
            </w:r>
            <w:r w:rsidR="0023315F"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ú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cia Vilella Arruda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2BF00C" w14:textId="63394038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80489" w14:paraId="28385161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7B228E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E9780E" w14:textId="6B272A84" w:rsidR="00480489" w:rsidRPr="00B435D1" w:rsidRDefault="00842BF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435D1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 w:rsidR="00480489"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480489"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="00480489"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AF7C17" w14:textId="08B759A0" w:rsidR="00480489" w:rsidRDefault="00842BF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7663D" w14:paraId="0266616B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0CE4F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27A5EF" w14:textId="61BA129C" w:rsidR="0027663D" w:rsidRPr="00B435D1" w:rsidRDefault="0027663D" w:rsidP="0027663D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435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B435D1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15979E" w14:textId="0E3B2AFA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7177CA8C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EC8ACF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960293" w14:textId="77777777" w:rsidR="0027663D" w:rsidRPr="00B435D1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ED9B9D" w14:textId="77777777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000C3E08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A24816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B424C5" w14:textId="77777777" w:rsidR="0027663D" w:rsidRPr="00B435D1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F37CED" w14:textId="77777777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34F765BD" w14:textId="77777777" w:rsidTr="0027663D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B479A4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AB8662" w14:textId="77777777" w:rsidR="0027663D" w:rsidRPr="00B435D1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435D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B435D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4F442F" w14:textId="4D9544A9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27663D" w14:paraId="02BE0DAF" w14:textId="77777777" w:rsidTr="008451D8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06D303" w14:textId="77777777" w:rsidR="0027663D" w:rsidRDefault="0027663D" w:rsidP="0027663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D9DB47" w14:textId="7E69E4CD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tr w:rsidR="0027663D" w14:paraId="20BCFE5F" w14:textId="77777777" w:rsidTr="008451D8">
        <w:trPr>
          <w:trHeight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100C7E" w14:textId="77777777" w:rsidR="0027663D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BC23F9" w14:textId="77777777" w:rsidR="0027663D" w:rsidRDefault="0027663D" w:rsidP="0027663D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0D77401B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80489" w14:paraId="4B2E90C2" w14:textId="77777777" w:rsidTr="008451D8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B10167" w14:textId="398FB52B" w:rsidR="00882AFB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882AFB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882AFB">
              <w:rPr>
                <w:rFonts w:ascii="Times New Roman" w:hAnsi="Times New Roman"/>
                <w:b/>
                <w:sz w:val="22"/>
                <w:szCs w:val="22"/>
              </w:rPr>
              <w:t>s referentes</w:t>
            </w:r>
          </w:p>
          <w:p w14:paraId="32E30B20" w14:textId="18470C56" w:rsidR="00480489" w:rsidRDefault="00882A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435D1">
              <w:rPr>
                <w:rFonts w:ascii="Times New Roman" w:hAnsi="Times New Roman"/>
                <w:b/>
                <w:sz w:val="22"/>
                <w:szCs w:val="22"/>
              </w:rPr>
              <w:t>à</w:t>
            </w:r>
            <w:proofErr w:type="spellEnd"/>
            <w:r w:rsidR="00480489" w:rsidRPr="00B435D1">
              <w:rPr>
                <w:rFonts w:ascii="Times New Roman" w:hAnsi="Times New Roman"/>
                <w:b/>
                <w:sz w:val="22"/>
                <w:szCs w:val="22"/>
              </w:rPr>
              <w:t xml:space="preserve"> 9</w:t>
            </w:r>
            <w:r w:rsidR="00842BF1" w:rsidRPr="00B435D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80489" w:rsidRPr="00B435D1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  <w:r w:rsidRPr="00B435D1">
              <w:rPr>
                <w:rFonts w:ascii="Times New Roman" w:hAnsi="Times New Roman"/>
                <w:b/>
                <w:sz w:val="22"/>
                <w:szCs w:val="22"/>
              </w:rPr>
              <w:t xml:space="preserve"> e às 33ª e 34ª Reuniões Extraordinárias</w:t>
            </w:r>
          </w:p>
        </w:tc>
      </w:tr>
      <w:tr w:rsidR="00480489" w14:paraId="7D420498" w14:textId="77777777" w:rsidTr="008451D8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743CE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A51C011" w14:textId="5406B893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B435D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B435D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68B732CD" w14:textId="08F1DF0D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F31F9AC" w14:textId="77777777" w:rsidR="00480489" w:rsidRPr="006D614C" w:rsidRDefault="00480489" w:rsidP="00480489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14C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40BFE413" w14:textId="335FC972" w:rsidR="00AC1AF5" w:rsidRDefault="00AC1AF5" w:rsidP="00AC1AF5">
      <w:pPr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B20695" w14:paraId="42B6D5DF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B88F8A" w14:textId="77777777" w:rsidR="008451D8" w:rsidRPr="00B20695" w:rsidRDefault="008451D8" w:rsidP="008451D8">
            <w:pPr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679474" w14:textId="31507C82" w:rsidR="008451D8" w:rsidRPr="00B20695" w:rsidRDefault="008451D8" w:rsidP="003E4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Cálculos de Tempestividade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Atualização do Cadastro de Cursos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451D8" w:rsidRPr="00B20695" w14:paraId="1E1541A0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379A89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306166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8451D8" w:rsidRPr="00B20695" w14:paraId="30D37128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835A1D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24CCD9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0FA0B3E6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CE052D" w14:textId="23222FA3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8EB7C5" w14:textId="629EFE11" w:rsidR="008A5C20" w:rsidRPr="002A2E7C" w:rsidRDefault="00B435D1" w:rsidP="002A2E7C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B11A2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44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3E2CC786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1.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56EF3A0B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2.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Nos casos de cálculo de prazo para protocolo do pedido de reconhecimento intempestivo, autorizar os CAU/UF a realizar o registro provisório, nos termos dos normativos vigentes, diante da presunção de legitimidade do documento emitido pela IES;</w:t>
            </w:r>
          </w:p>
          <w:p w14:paraId="32929416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3.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3C47CC89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4.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297E749E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5.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Aprovar as inclusões e alterações no cadastro de cursos de Arquitetura e Urbanismo no Sistema de Informação e Comunicação do Conselho de Arquitetura e Urbanismo (Siccau) conforme tabela constante do Anexo II desta deliberação;</w:t>
            </w:r>
          </w:p>
          <w:p w14:paraId="734CAADC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6.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Solicitar o compartilhamento do conteúdo desta deliberação com as assessorias das Comissões de Ensino e Formação dos CAU/UF, por intermédio do conselheiro representante das IES;</w:t>
            </w:r>
          </w:p>
          <w:p w14:paraId="5F43B57A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7.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 xml:space="preserve">Encaminhar a presente deliberação à Presidência do CAU/BR para conhecimento e seguintes providências: </w:t>
            </w:r>
          </w:p>
          <w:p w14:paraId="4395F764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lastRenderedPageBreak/>
              <w:t>7.1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Informar às Presidências e às Comissões Permanentes que tratam de Ensino e Formação nos CAU/UF acerca do conteúdo desta deliberação;</w:t>
            </w:r>
          </w:p>
          <w:p w14:paraId="6B408AA5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7.2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>Encaminhar ofícios às Procuradorias Institucionais das IES cujos resultados para protocolos de reconhecimento dos cursos foram intempestivos;</w:t>
            </w:r>
          </w:p>
          <w:p w14:paraId="2613DB8C" w14:textId="77777777" w:rsidR="008A5C20" w:rsidRP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7.3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 xml:space="preserve">Encaminhar ofícios às Procuradorias Institucionais das IES cujos protocolos de reconhecimento não foram identificados no Cadastro </w:t>
            </w:r>
            <w:proofErr w:type="spellStart"/>
            <w:r w:rsidRPr="008A5C20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8A5C2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BD5E8FE" w14:textId="4A9FB6F1" w:rsidR="008A5C20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C20">
              <w:rPr>
                <w:rFonts w:ascii="Times New Roman" w:hAnsi="Times New Roman"/>
                <w:sz w:val="22"/>
                <w:szCs w:val="22"/>
              </w:rPr>
              <w:t>7.4</w:t>
            </w:r>
            <w:r w:rsidRPr="008A5C20">
              <w:rPr>
                <w:rFonts w:ascii="Times New Roman" w:hAnsi="Times New Roman"/>
                <w:sz w:val="22"/>
                <w:szCs w:val="22"/>
              </w:rPr>
              <w:tab/>
              <w:t xml:space="preserve">Encaminhar ofício à Seres/MEC solicitando verificação do resultado do cálculo de tempestividade efetuado pela CEF-CAU/BR para protocolos de reconhecimento com resultado intempestivo ou que apresentam divergências nas informações apresentadas no Cadastro </w:t>
            </w:r>
            <w:proofErr w:type="spellStart"/>
            <w:r w:rsidRPr="008A5C20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8A5C2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C3A13AA" w14:textId="0B1151FA" w:rsidR="00B11A2A" w:rsidRDefault="00B11A2A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696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5103"/>
              <w:gridCol w:w="567"/>
            </w:tblGrid>
            <w:tr w:rsidR="00B11A2A" w:rsidRPr="00B11A2A" w14:paraId="30703702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noWrap/>
                  <w:vAlign w:val="center"/>
                  <w:hideMark/>
                </w:tcPr>
                <w:p w14:paraId="0A7CC770" w14:textId="300F143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Código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e-</w:t>
                  </w: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MEC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  <w:hideMark/>
                </w:tcPr>
                <w:p w14:paraId="6FFBC450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IES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8A72CD9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UF</w:t>
                  </w:r>
                </w:p>
              </w:tc>
            </w:tr>
            <w:tr w:rsidR="00B11A2A" w:rsidRPr="00B11A2A" w14:paraId="58F9157A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5BFB07B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1259890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4863D5F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PITÁGORAS DE TEIXEIRA DE FREITAS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3914407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BA</w:t>
                  </w:r>
                </w:p>
              </w:tc>
            </w:tr>
            <w:tr w:rsidR="00B11A2A" w:rsidRPr="00B11A2A" w14:paraId="3E45A2D5" w14:textId="77777777" w:rsidTr="00B11A2A">
              <w:trPr>
                <w:trHeight w:val="292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66B9CEC5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4602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013E598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UBERABA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FFD2A1E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MG</w:t>
                  </w:r>
                </w:p>
              </w:tc>
            </w:tr>
            <w:tr w:rsidR="00B11A2A" w:rsidRPr="00B11A2A" w14:paraId="2B0078E0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108493D5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52971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49280CA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CATÓLICA DE PERNAMBUCO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207B087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PE</w:t>
                  </w:r>
                </w:p>
              </w:tc>
            </w:tr>
            <w:tr w:rsidR="00B11A2A" w:rsidRPr="00B11A2A" w14:paraId="24A4D8B1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4C29F35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1322411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0068C213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UNIFACEAR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DE9FD3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B11A2A" w:rsidRPr="00B11A2A" w14:paraId="4B215D3A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6319C3C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1304880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6E77D1ED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FACULDADE UNIÃO DE CAMPO MOURÃO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5BD52E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B11A2A" w:rsidRPr="00B11A2A" w14:paraId="10BB20A6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5A024B9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1304600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251AD1A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INTEGRADO DE CAMPO MOURÃO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10EA89F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B11A2A" w:rsidRPr="00B11A2A" w14:paraId="2DBCDBED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75E02CF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1280193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3429BD19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FACULDADES INTEGRADAS DO VALE DO IGUAÇU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04838EE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B11A2A" w:rsidRPr="00B11A2A" w14:paraId="3B22EFB7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414DE84B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1276952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64D54CE0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CATÓLICA DE PETRÓPOLIS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5F3201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RJ</w:t>
                  </w:r>
                </w:p>
              </w:tc>
            </w:tr>
            <w:tr w:rsidR="00B11A2A" w:rsidRPr="00B11A2A" w14:paraId="7BA6CBEF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465325C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1181260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7EDC5AFD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UNIVERSIDADE DE CA-IAS DO SUL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69BA21B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1DE95B85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48EA7FC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1170808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67346A6D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REGIONAL INTEGRADA DO ALTO URUGUAI E DAS MISSÕES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0E3CAD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30001320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1C68C6C0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1140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7A9D678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CAXIAS DO SUL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3996D3B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5BC7EC44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0DEA904A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91286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7AAE1C4E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METODISTA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480C9B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1E25DF40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1FBFC4A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1060058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1AE8B767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SÃO FRANCISCO DE ASSIS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CD0B7BE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5A34C8EF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2DF24B08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1237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43352EE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DO VALE DO RIO DOS SINOS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A5501D9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7D98A26E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360D504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63950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37CD199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DO VALE DO TAQUARI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25AB9D9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B11A2A" w:rsidRPr="00B11A2A" w14:paraId="00DB37DB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639C45AD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41944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7D29F77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COMUNITÁRIA DA REGIÃO DE CHAPECÓ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E0715C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SC</w:t>
                  </w:r>
                </w:p>
              </w:tc>
            </w:tr>
            <w:tr w:rsidR="00B11A2A" w:rsidRPr="00B11A2A" w14:paraId="1BF5949E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74FA87C0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1115425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4A36BD9F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LEONARDO DA VINCI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31155F4B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SC</w:t>
                  </w:r>
                </w:p>
              </w:tc>
            </w:tr>
            <w:tr w:rsidR="00B11A2A" w:rsidRPr="00B11A2A" w14:paraId="3EB88AB9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3753391B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2886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0EC2942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9B98F3A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B11A2A" w:rsidRPr="00B11A2A" w14:paraId="06ABB519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48AEAF3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68101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7084291E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DO OESTE PAULISTA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192A4BD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B11A2A" w:rsidRPr="00B11A2A" w14:paraId="53FDE2C2" w14:textId="77777777" w:rsidTr="00B11A2A">
              <w:trPr>
                <w:trHeight w:val="285"/>
              </w:trPr>
              <w:tc>
                <w:tcPr>
                  <w:tcW w:w="1297" w:type="dxa"/>
                  <w:shd w:val="clear" w:color="auto" w:fill="auto"/>
                  <w:vAlign w:val="center"/>
                  <w:hideMark/>
                </w:tcPr>
                <w:p w14:paraId="044F3296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1147234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  <w:hideMark/>
                </w:tcPr>
                <w:p w14:paraId="6D54684D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TOLEDO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A323A92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B11A2A" w:rsidRPr="00B11A2A" w14:paraId="040CC124" w14:textId="77777777" w:rsidTr="00B11A2A">
              <w:trPr>
                <w:trHeight w:val="300"/>
              </w:trPr>
              <w:tc>
                <w:tcPr>
                  <w:tcW w:w="1297" w:type="dxa"/>
                  <w:shd w:val="clear" w:color="auto" w:fill="auto"/>
                  <w:noWrap/>
                  <w:vAlign w:val="center"/>
                  <w:hideMark/>
                </w:tcPr>
                <w:p w14:paraId="4DF0FFA5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5000428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  <w:hideMark/>
                </w:tcPr>
                <w:p w14:paraId="318C4E9C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EB07F33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B11A2A" w:rsidRPr="00B11A2A" w14:paraId="2C07A2D7" w14:textId="77777777" w:rsidTr="00B11A2A">
              <w:trPr>
                <w:trHeight w:val="300"/>
              </w:trPr>
              <w:tc>
                <w:tcPr>
                  <w:tcW w:w="1297" w:type="dxa"/>
                  <w:shd w:val="clear" w:color="auto" w:fill="auto"/>
                  <w:noWrap/>
                  <w:vAlign w:val="center"/>
                  <w:hideMark/>
                </w:tcPr>
                <w:p w14:paraId="785A2E0F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1160999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  <w:hideMark/>
                </w:tcPr>
                <w:p w14:paraId="36A5E731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5A31274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B11A2A" w:rsidRPr="00B11A2A" w14:paraId="538A5D8E" w14:textId="77777777" w:rsidTr="00B11A2A">
              <w:trPr>
                <w:trHeight w:val="300"/>
              </w:trPr>
              <w:tc>
                <w:tcPr>
                  <w:tcW w:w="1297" w:type="dxa"/>
                  <w:shd w:val="clear" w:color="auto" w:fill="auto"/>
                  <w:noWrap/>
                  <w:vAlign w:val="center"/>
                  <w:hideMark/>
                </w:tcPr>
                <w:p w14:paraId="3BFEDC83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7302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  <w:hideMark/>
                </w:tcPr>
                <w:p w14:paraId="3B5E4F3A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C124268" w14:textId="77777777" w:rsidR="00B11A2A" w:rsidRPr="00B11A2A" w:rsidRDefault="00B11A2A" w:rsidP="00B11A2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11A2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</w:tbl>
          <w:p w14:paraId="3282A8FB" w14:textId="77777777" w:rsidR="00B11A2A" w:rsidRDefault="00B11A2A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A93D47" w14:textId="09060B8B" w:rsidR="008A5C20" w:rsidRPr="00B20695" w:rsidRDefault="008A5C20" w:rsidP="00B11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Observação: Ausência justificada dos Conselheiros Hélio Cavalcanti e Alfredo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Braña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AA8DA95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B20695" w14:paraId="150BD156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D651CE" w14:textId="77777777" w:rsidR="008451D8" w:rsidRPr="00B20695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0D3736" w14:textId="3E1E35B3" w:rsidR="008451D8" w:rsidRPr="00B20695" w:rsidRDefault="008451D8" w:rsidP="003E4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Resposta a questionamento acerca de graduação “semipresencial” e concessão do registro profissional no CAU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451D8" w:rsidRPr="00B20695" w14:paraId="46A9D87C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6A84FF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7CD951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8451D8" w:rsidRPr="00B20695" w14:paraId="49E92B12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E2ED2D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B1D946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39D9FA0B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B0334B" w14:textId="7A5A4492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A74A54" w14:textId="2F476FF6" w:rsidR="002A2E7C" w:rsidRPr="002A2E7C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2A2E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32DB57AD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1-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 xml:space="preserve">Esclarecer que, nos termos da legislação educacional vigente e no Cadastro </w:t>
            </w:r>
            <w:proofErr w:type="spellStart"/>
            <w:r w:rsidRPr="002A2E7C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2A2E7C">
              <w:rPr>
                <w:rFonts w:ascii="Times New Roman" w:hAnsi="Times New Roman"/>
                <w:sz w:val="22"/>
                <w:szCs w:val="22"/>
              </w:rPr>
              <w:t>, há somente duas modalidades de ensino: presencial e à distância.</w:t>
            </w:r>
          </w:p>
          <w:p w14:paraId="23BF558D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lastRenderedPageBreak/>
              <w:t>2-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Reiterar o disposto nas recomendações aos cursos presenciais de Arquitetura e Urbanismo no que tange às aulas remotas decorrentes da pandemia da Covid-19, acerca da sincronicidade e da manutenção da proporção professor/aluno.</w:t>
            </w:r>
          </w:p>
          <w:p w14:paraId="7E41C38F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3-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Reafirmar o posicionamento do CAU em defesa do ensino presencial, no qual os meios digitais são reconhecidos enquanto ferramentas auxiliares na formação acadêmica, e não recomendar a graduação em Arquitetura e Urbanismo na modalidade de ensino à distância (</w:t>
            </w:r>
            <w:proofErr w:type="spellStart"/>
            <w:r w:rsidRPr="002A2E7C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Pr="002A2E7C">
              <w:rPr>
                <w:rFonts w:ascii="Times New Roman" w:hAnsi="Times New Roman"/>
                <w:sz w:val="22"/>
                <w:szCs w:val="22"/>
              </w:rPr>
              <w:t>), posto que a formação integral dos estudantes para a atuação profissional e para a cidadania, por meio do aprimoramento das inteligências cognitiva, emocional e social, depende da estreita relação entre teoria, prática e vivência de diversas realidades.</w:t>
            </w:r>
          </w:p>
          <w:p w14:paraId="2C1B757B" w14:textId="7E60B9EC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4-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Informar que, em cumprimento à ordem judicial no Processo nº 1014370-20.2019.4.01.3400, em trâmite na 17ª Vara Federal Cível da Seção Judiciária do Distrito Federal, atualmente não há quaisquer óbices a que egressos de curso de graduação em Arquitetura e Urbanismo, na modalidade de Ensino a Distância, requeiram e obtenham registro profissional no CAU, contudo este Conselho tem adotado todos os meios, admitidos em Direito, para reverter a decisão de suspensão da DPOBR nº 088/2019.</w:t>
            </w:r>
          </w:p>
          <w:p w14:paraId="32C64F16" w14:textId="77777777" w:rsidR="008451D8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5-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Encaminhar a presente deliberação à Secretaria Geral da Mesa para conhecimento, remessa à Presidência do CAU/BR, e demais providências.</w:t>
            </w:r>
          </w:p>
          <w:p w14:paraId="43AC17AC" w14:textId="77777777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1ACB649" w14:textId="3C14E751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Observação: Ausência justificada dos Conselheiros Hélio Cavalcanti e Alfredo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Braña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12626D0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B20695" w14:paraId="0193C021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ABA1CC" w14:textId="77777777" w:rsidR="008451D8" w:rsidRPr="00B20695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6AFDB3" w14:textId="341555F6" w:rsidR="008451D8" w:rsidRPr="00B20695" w:rsidRDefault="008451D8" w:rsidP="003E4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Siccau nº </w:t>
            </w:r>
            <w:r w:rsidRPr="0053666A">
              <w:rPr>
                <w:rFonts w:ascii="Times New Roman" w:hAnsi="Times New Roman"/>
                <w:bCs/>
                <w:sz w:val="22"/>
                <w:szCs w:val="22"/>
              </w:rPr>
              <w:t>1130656/2020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Encaminha denúncia de graduação presencial em Arquitetura e Urbanismo </w:t>
            </w:r>
          </w:p>
        </w:tc>
      </w:tr>
      <w:tr w:rsidR="008451D8" w:rsidRPr="00B20695" w14:paraId="4B85C0B0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3E6E75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204863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Ouvidoria CAU/BR</w:t>
            </w:r>
          </w:p>
        </w:tc>
      </w:tr>
      <w:tr w:rsidR="008451D8" w:rsidRPr="00B20695" w14:paraId="2DB54C23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3E0367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157850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4F6557C6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8170D5" w14:textId="5E8AECEE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65223D" w14:textId="263A8D32" w:rsidR="008451D8" w:rsidRPr="002A2E7C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2A2E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49CF05DA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1-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Sugerir aos discentes do sétimo período da graduação em Arquitetura e Urbanismo que verifiquem se as alterações propostas pela IES se enquadram na legislação em vigor acima relacionada, buscando identificar a aprovação das mudanças nos órgãos colegiados superiores e a sua publicização antes do período letivo, o conteúdo disposto nas DCN, a carga horária mínima de 3.600 horas.</w:t>
            </w:r>
          </w:p>
          <w:p w14:paraId="1B31C454" w14:textId="77777777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2-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Encaminhar a presente deliberação à Secretaria Geral da Mesa para conhecimento, remessa à Presidência do CAU/BR, Ouvidoria do CAU/BR e demais providências.</w:t>
            </w:r>
          </w:p>
          <w:p w14:paraId="0B40E572" w14:textId="77777777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D299DB" w14:textId="2E2B4AAE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Observação: Ausência justificada do Conselheiro Alfredo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Braña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F36A199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B20695" w14:paraId="65EC6F12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E23DFB" w14:textId="77777777" w:rsidR="008451D8" w:rsidRPr="00B20695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708007" w14:textId="7DE0FDCA" w:rsidR="008451D8" w:rsidRPr="00B20695" w:rsidRDefault="008451D8" w:rsidP="003E4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Siccau nº 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1145879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Encaminha denúncia de oferta de graduação em Arquitetura e Urbanismo 100%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451D8" w:rsidRPr="00B20695" w14:paraId="7D222308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6E0046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0D4523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8451D8" w:rsidRPr="00B20695" w14:paraId="416C999B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A6E983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5906F5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0222A87B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9DB299" w14:textId="06A62AD6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DA0056" w14:textId="3028BF2A" w:rsidR="002A2E7C" w:rsidRPr="002A2E7C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2A2E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47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0E4BDEA7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1-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Solicitar à Presidência do CAU/BR o envio de ofício ao CAU/SP para restituir o protocolo e informar que esta CEF aguarda documentos que instruam a denúncia - conforme aclarado no embasamento legal acima relatado - para prosseguir o seu encaminhamento aos órgãos competentes;</w:t>
            </w:r>
          </w:p>
          <w:p w14:paraId="26D98727" w14:textId="0FA9665E" w:rsidR="008451D8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2-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Encaminhar a presente deliberação à Secretaria Geral da Mesa para conhecimento, remessa à Presidência do CAU/BR, e demais providências.</w:t>
            </w:r>
          </w:p>
        </w:tc>
      </w:tr>
    </w:tbl>
    <w:p w14:paraId="7E4D9669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402E59" w14:paraId="73A2E6A6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9048D0" w14:textId="77777777" w:rsidR="008451D8" w:rsidRPr="00402E59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46010C" w14:textId="22A5402B" w:rsidR="008451D8" w:rsidRPr="001359F0" w:rsidRDefault="008451D8" w:rsidP="003E40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359F0">
              <w:rPr>
                <w:rFonts w:ascii="Times New Roman" w:hAnsi="Times New Roman"/>
                <w:bCs/>
                <w:sz w:val="22"/>
                <w:szCs w:val="22"/>
              </w:rPr>
              <w:t>Projeto de Resolução que autoriza o requerimento de registro provisório após um ano da data da colação de grau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1359F0">
              <w:rPr>
                <w:rFonts w:ascii="Times New Roman" w:hAnsi="Times New Roman"/>
                <w:bCs/>
                <w:sz w:val="22"/>
                <w:szCs w:val="22"/>
              </w:rPr>
              <w:t xml:space="preserve"> em decorrência da pandemia de Covid-19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451D8" w:rsidRPr="00B20695" w14:paraId="308E945E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7769F9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295AD6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7C372E91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DE9EB5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7B6750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5A825484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48048D" w14:textId="54F121F8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DC8D7A" w14:textId="077A2E7E" w:rsidR="002A2E7C" w:rsidRPr="002A2E7C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2A2E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2E2C6713" w14:textId="77777777" w:rsidR="002A2E7C" w:rsidRP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1-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Aprovar o Projeto de Resolução anexo, que dispõe sobre concessão de registro provisório no CAU, após um ano da data colação de grau face à pandemia da Covid-19, e dá outras providências.</w:t>
            </w:r>
          </w:p>
          <w:p w14:paraId="67DB26E5" w14:textId="77777777" w:rsidR="008451D8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E7C">
              <w:rPr>
                <w:rFonts w:ascii="Times New Roman" w:hAnsi="Times New Roman"/>
                <w:sz w:val="22"/>
                <w:szCs w:val="22"/>
              </w:rPr>
              <w:t>2-</w:t>
            </w:r>
            <w:r w:rsidRPr="002A2E7C">
              <w:rPr>
                <w:rFonts w:ascii="Times New Roman" w:hAnsi="Times New Roman"/>
                <w:sz w:val="22"/>
                <w:szCs w:val="22"/>
              </w:rPr>
              <w:tab/>
              <w:t>Encaminhar a presente deliberação à Secretaria Geral da Mesa para conhecimento, remessa à Presidência do CAU/BR, e demais providências.</w:t>
            </w:r>
          </w:p>
          <w:p w14:paraId="2CE50BBE" w14:textId="77777777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E356B7" w14:textId="1A855263" w:rsidR="002A2E7C" w:rsidRDefault="002A2E7C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Observação: Ausência justificada do Conselheiro Hélio Cavalcanti.</w:t>
            </w:r>
          </w:p>
        </w:tc>
      </w:tr>
    </w:tbl>
    <w:p w14:paraId="6C026DF4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402E59" w14:paraId="6F3EDFF4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411E74" w14:textId="77777777" w:rsidR="008451D8" w:rsidRPr="00402E59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A28E0" w14:textId="4321CC28" w:rsidR="008451D8" w:rsidRPr="00006A6B" w:rsidRDefault="008451D8" w:rsidP="003E4043">
            <w:pPr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>Protocolo Siccau nº 1150894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Solicita 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eanálise da r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elação dos coordenadores de cursos de graduação em Arquitetura e Urbanismo que atendem aos requisitos do artigo 84 da Resolução CAU/BR nº 179, de 2019.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451D8" w:rsidRPr="00B20695" w14:paraId="6B264F6F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2297E3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29D03B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451D8" w:rsidRPr="00B20695" w14:paraId="54F74829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C233A9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44A83F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66F7B1B5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869639" w14:textId="47696131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466625" w14:textId="7B87E199" w:rsidR="00F61E1F" w:rsidRPr="00F61E1F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F61E1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73C9778C" w14:textId="77777777" w:rsidR="00F61E1F" w:rsidRPr="00F61E1F" w:rsidRDefault="00F61E1F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</w:t>
            </w:r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Aprovar os relatórios de análise de coordenadores dos cursos de números </w:t>
            </w:r>
            <w:proofErr w:type="spellStart"/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68190, 864 e 37286 constantes, respectivamente, dos Anexo I, II e III desta deliberação, de caráter restrito, para análise da CEN-CAU/BR;</w:t>
            </w:r>
          </w:p>
          <w:p w14:paraId="12FC3B76" w14:textId="77777777" w:rsidR="00F61E1F" w:rsidRPr="00F61E1F" w:rsidRDefault="00F61E1F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</w:t>
            </w:r>
            <w:r w:rsidRPr="00F61E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Encaminhar a presente Deliberação e respectivos Anexos à Comissão Eleitoral Nacional do Conselho de Arquitetura e Urbanismo do Brasil (CEN-CAU/BR), em atendimento ao disposto no § 3º do artigo 85 da Resolução CAU/BR nº 179, de 2019.</w:t>
            </w:r>
          </w:p>
          <w:p w14:paraId="1C001CFA" w14:textId="77777777" w:rsidR="00F61E1F" w:rsidRDefault="00F61E1F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3DEE9C" w14:textId="3EF61729" w:rsidR="008451D8" w:rsidRDefault="00B435D1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Observação: No momento da votação o Conselheiro Juliano Pamplona assumiu a condução do trabalho, em função da ausência da Coordenadora Andrea Vilella.</w:t>
            </w:r>
            <w:r w:rsidR="00F61E1F">
              <w:rPr>
                <w:rFonts w:ascii="Times New Roman" w:hAnsi="Times New Roman"/>
                <w:sz w:val="22"/>
                <w:szCs w:val="22"/>
              </w:rPr>
              <w:t xml:space="preserve"> Ausência justificada do Conselheiro Alfredo </w:t>
            </w:r>
            <w:proofErr w:type="spellStart"/>
            <w:r w:rsidR="00F61E1F">
              <w:rPr>
                <w:rFonts w:ascii="Times New Roman" w:hAnsi="Times New Roman"/>
                <w:sz w:val="22"/>
                <w:szCs w:val="22"/>
              </w:rPr>
              <w:t>Braña</w:t>
            </w:r>
            <w:proofErr w:type="spellEnd"/>
            <w:r w:rsidR="00F61E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D982D7B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402E59" w14:paraId="7E310F84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158054" w14:textId="77777777" w:rsidR="008451D8" w:rsidRPr="00402E59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E8FCA4" w14:textId="5ABC7C54" w:rsidR="008451D8" w:rsidRPr="00C60BBF" w:rsidRDefault="008451D8" w:rsidP="003E4043">
            <w:pPr>
              <w:pStyle w:val="Pr-formatao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1146554/2020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Solicita esclarecimentos acerca do cadastro do curso de Arquitetura e Urbanismo da </w:t>
            </w: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 xml:space="preserve">Universidade Vale do Rio Verde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>Unincor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) ofertado na modalidade de ensino à distância. </w:t>
            </w:r>
          </w:p>
        </w:tc>
      </w:tr>
      <w:tr w:rsidR="008451D8" w:rsidRPr="00B20695" w14:paraId="7421FE60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D4964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6566B5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CAU/MG</w:t>
            </w:r>
          </w:p>
        </w:tc>
      </w:tr>
      <w:tr w:rsidR="008451D8" w:rsidRPr="00B20695" w14:paraId="7D66787F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2893CC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BADABE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42C8B783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7D948D" w14:textId="2934E3EC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1A8DEF" w14:textId="54B4CE9D" w:rsidR="00F61E1F" w:rsidRPr="00F61E1F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F61E1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0AC415B8" w14:textId="77777777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1-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Solicitar à Presidência do CAU/BR o envio de ofício ao CAU/MG esclarecendo que:</w:t>
            </w:r>
          </w:p>
          <w:p w14:paraId="1F81EC1E" w14:textId="77777777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a)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os registros dos egressos de todos os cursos de arquitetura e urbanismo que cumpram o disposto na Lei 12.378/2010 deverão ser efetuados seguindo os procedimentos já definidos em resolução, incluindo os cursos na modalidade a distância, em função da decisão judicial no âmbito do Processo nº. 1014370-20.2019.4.01.3400, que tramita na 17ª Vara Federal Cível da Seção Judiciária do DF, acima citada.</w:t>
            </w:r>
          </w:p>
          <w:p w14:paraId="3C632F42" w14:textId="5087BA39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b)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no momento, o Sistema de Comunicação e Informação do CAU - SICCAU não dispõe de campo específico para cadastro de curso na modalidade a distância.</w:t>
            </w:r>
          </w:p>
          <w:p w14:paraId="0EA92E6D" w14:textId="77777777" w:rsidR="008451D8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lastRenderedPageBreak/>
              <w:t>2- Encaminhar a presente deliberação à Secretaria Geral da Mesa para conhecimento, remessa à Ouvidoria do CAU/BR, à Presidência do CAU/BR, e demais providências.</w:t>
            </w:r>
          </w:p>
          <w:p w14:paraId="7EDFB787" w14:textId="77777777" w:rsid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8B8C0C9" w14:textId="04F0EFAF" w:rsid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Observação: Ausência justificada do Conselheiro Alfredo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Braña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F29994B" w14:textId="77777777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451D8" w:rsidRPr="00402E59" w14:paraId="2B374C22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EAC782" w14:textId="77777777" w:rsidR="008451D8" w:rsidRPr="00402E59" w:rsidRDefault="008451D8" w:rsidP="008451D8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F4AA55" w14:textId="77777777" w:rsidR="008451D8" w:rsidRPr="00C60BBF" w:rsidRDefault="008451D8" w:rsidP="003E4043">
            <w:pPr>
              <w:pStyle w:val="Pr-formatao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0BBF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</w:t>
            </w:r>
            <w:r w:rsidRPr="00A37D0C">
              <w:rPr>
                <w:rFonts w:ascii="Times New Roman" w:hAnsi="Times New Roman"/>
                <w:bCs/>
                <w:sz w:val="22"/>
                <w:szCs w:val="22"/>
              </w:rPr>
              <w:t>1077514/2020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Resposta da </w:t>
            </w:r>
            <w:r w:rsidRPr="00A37D0C">
              <w:rPr>
                <w:rFonts w:ascii="Times New Roman" w:hAnsi="Times New Roman"/>
                <w:bCs/>
                <w:sz w:val="22"/>
                <w:szCs w:val="22"/>
              </w:rPr>
              <w:t xml:space="preserve">Assessoria Jurídica referente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à</w:t>
            </w:r>
            <w:r w:rsidRPr="00A37D0C">
              <w:rPr>
                <w:rFonts w:ascii="Times New Roman" w:hAnsi="Times New Roman"/>
                <w:bCs/>
                <w:sz w:val="22"/>
                <w:szCs w:val="22"/>
              </w:rPr>
              <w:t xml:space="preserve"> Manifestação Jurídica CAU/SP nº 034/2020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que dispõe sobre “Nome Social”</w:t>
            </w:r>
          </w:p>
        </w:tc>
      </w:tr>
      <w:tr w:rsidR="008451D8" w:rsidRPr="00B20695" w14:paraId="01251522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70723F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DB8FB7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Jurídica CAU/BR</w:t>
            </w:r>
          </w:p>
        </w:tc>
      </w:tr>
      <w:tr w:rsidR="008451D8" w:rsidRPr="00B20695" w14:paraId="4E4A23C3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A86EEE" w14:textId="77777777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B44F12" w14:textId="77777777" w:rsidR="008451D8" w:rsidRPr="00B20695" w:rsidRDefault="008451D8" w:rsidP="003E40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451D8" w:rsidRPr="00B20695" w14:paraId="570326BB" w14:textId="77777777" w:rsidTr="008451D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C499D1" w14:textId="2EF1B33F" w:rsidR="008451D8" w:rsidRPr="00B20695" w:rsidRDefault="008451D8" w:rsidP="003E40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07CD6F" w14:textId="757EBEE3" w:rsidR="00F61E1F" w:rsidRPr="00F61E1F" w:rsidRDefault="00B435D1" w:rsidP="00B91DF9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</w:t>
            </w:r>
            <w:r w:rsidR="00F61E1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/2020_CEF-CAU/BR, que definiu:</w:t>
            </w:r>
          </w:p>
          <w:p w14:paraId="7860FB9B" w14:textId="77777777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1-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Solicitar à Presidência do CAU/BR o envio de ofício ao CAU/SP para:</w:t>
            </w:r>
          </w:p>
          <w:p w14:paraId="3BA152CF" w14:textId="77777777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a)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encaminhar a Nota da Assessoria Jurídica do CAU/BR nº 3/AJ-SMC/2020.</w:t>
            </w:r>
          </w:p>
          <w:p w14:paraId="14DBC6DC" w14:textId="1A6E0FB1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b)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esclarecer que o CAU deve observância ao disposto no Decreto nº. 8.727, de 2016, dentro de sua competência legal de realizar inscrições dos arquitetos e urbanistas e expedir as carteiras de identificação de profissionais, nos termos da Lei nº. 12.378, de 31 de dezembro de 2010.</w:t>
            </w:r>
          </w:p>
          <w:p w14:paraId="4E68B5B8" w14:textId="77777777" w:rsidR="00F61E1F" w:rsidRP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>c)</w:t>
            </w:r>
            <w:r w:rsidRPr="00F61E1F">
              <w:rPr>
                <w:rFonts w:ascii="Times New Roman" w:hAnsi="Times New Roman"/>
                <w:sz w:val="22"/>
                <w:szCs w:val="22"/>
              </w:rPr>
              <w:tab/>
              <w:t>esclarecer que a questão da inclusão do nome social já se encontra regulamentada no âmbito do Conselho de Arquitetura e implementada no SICCAU.</w:t>
            </w:r>
          </w:p>
          <w:p w14:paraId="034DB41B" w14:textId="22103ED8" w:rsidR="00F61E1F" w:rsidRDefault="00F61E1F" w:rsidP="00B91D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E1F">
              <w:rPr>
                <w:rFonts w:ascii="Times New Roman" w:hAnsi="Times New Roman"/>
                <w:sz w:val="22"/>
                <w:szCs w:val="22"/>
              </w:rPr>
              <w:t xml:space="preserve">2- Encaminhar a presente deliberação à </w:t>
            </w:r>
            <w:proofErr w:type="spellStart"/>
            <w:r w:rsidRPr="00F61E1F">
              <w:rPr>
                <w:rFonts w:ascii="Times New Roman" w:hAnsi="Times New Roman"/>
                <w:sz w:val="22"/>
                <w:szCs w:val="22"/>
              </w:rPr>
              <w:t>Secretaria-Geral</w:t>
            </w:r>
            <w:proofErr w:type="spellEnd"/>
            <w:r w:rsidRPr="00F61E1F">
              <w:rPr>
                <w:rFonts w:ascii="Times New Roman" w:hAnsi="Times New Roman"/>
                <w:sz w:val="22"/>
                <w:szCs w:val="22"/>
              </w:rPr>
              <w:t xml:space="preserve"> da Mesa para conhecimento, remessa à Presidência do CAU/BR e à Ouvidoria do CAU/BR, e demais providências.</w:t>
            </w:r>
          </w:p>
        </w:tc>
      </w:tr>
    </w:tbl>
    <w:p w14:paraId="17244EC9" w14:textId="77777777" w:rsidR="006D614C" w:rsidRDefault="006D614C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15DD79" w14:textId="77777777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9DE1CA2" w14:textId="028C9708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C6DCA">
        <w:rPr>
          <w:rFonts w:ascii="Times New Roman" w:hAnsi="Times New Roman"/>
          <w:sz w:val="22"/>
          <w:szCs w:val="22"/>
          <w:lang w:eastAsia="pt-BR"/>
        </w:rPr>
        <w:t>09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C6DCA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r w:rsidR="00D321DE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e 2020.</w:t>
      </w:r>
    </w:p>
    <w:p w14:paraId="68FD5D19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E977A6" w14:textId="77777777" w:rsidR="00480489" w:rsidRDefault="00480489" w:rsidP="0048048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A006E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359F7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336002" w14:textId="77777777" w:rsidR="00480489" w:rsidRDefault="00480489" w:rsidP="0048048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4F72D62" w14:textId="0ED87870" w:rsidR="00480489" w:rsidRDefault="00480489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B871CA0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11614F6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538BE6F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42700E3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F3356AD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CD77E4C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75B10AE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F1DFF80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BE53877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F48EF24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BFB213D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3848977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812D4E3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9B2F843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85EAD01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7B16A82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A516302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F9694D5" w14:textId="77777777" w:rsidR="00C00803" w:rsidRDefault="00C0080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EB37676" w14:textId="7F501DDD" w:rsidR="00480489" w:rsidRDefault="00AC1AF5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5C6DCA"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842BF1" w:rsidRPr="005C6DCA">
        <w:rPr>
          <w:rFonts w:ascii="Times New Roman" w:hAnsi="Times New Roman"/>
          <w:b/>
          <w:sz w:val="22"/>
          <w:szCs w:val="22"/>
          <w:lang w:eastAsia="pt-BR"/>
        </w:rPr>
        <w:t>8</w:t>
      </w:r>
      <w:r w:rsidR="00480489" w:rsidRPr="005C6DCA">
        <w:rPr>
          <w:rFonts w:ascii="Times New Roman" w:hAnsi="Times New Roman"/>
          <w:b/>
          <w:sz w:val="22"/>
          <w:szCs w:val="22"/>
          <w:lang w:eastAsia="pt-BR"/>
        </w:rPr>
        <w:t>ª</w:t>
      </w:r>
      <w:r w:rsidR="00480489">
        <w:rPr>
          <w:rFonts w:ascii="Times New Roman" w:hAnsi="Times New Roman"/>
          <w:b/>
          <w:sz w:val="22"/>
          <w:szCs w:val="22"/>
          <w:lang w:eastAsia="pt-BR"/>
        </w:rPr>
        <w:t xml:space="preserve"> REUNIÃO ORDINÁRIA DA CEF-CAU/BR</w:t>
      </w:r>
    </w:p>
    <w:p w14:paraId="35D46A87" w14:textId="77777777" w:rsidR="00480489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10798D5" w14:textId="77777777" w:rsidR="00480489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B7EEA6A" w14:textId="77777777" w:rsidR="00480489" w:rsidRDefault="00480489" w:rsidP="0048048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EF39F7B" w14:textId="77777777" w:rsidR="00480489" w:rsidRDefault="00480489" w:rsidP="0048048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480489" w14:paraId="3591ABBC" w14:textId="77777777" w:rsidTr="0048048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E34A" w14:textId="77777777" w:rsidR="00480489" w:rsidRDefault="0048048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ACC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2F67CE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F56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43D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80489" w14:paraId="185D83E4" w14:textId="77777777" w:rsidTr="00480489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3A3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03F9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68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93B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1E5" w14:textId="77777777" w:rsidR="00480489" w:rsidRDefault="00480489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046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1592" w14:textId="77777777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80489" w14:paraId="419DD3C8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36D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F04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8529" w14:textId="77777777" w:rsidR="00480489" w:rsidRPr="005C6DCA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DC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7A2" w14:textId="06CC0501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7B7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6AD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AD4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49EEBC99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568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DA3F" w14:textId="46A92D3C" w:rsidR="00480489" w:rsidRDefault="00842BF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934" w14:textId="6508EAED" w:rsidR="00480489" w:rsidRPr="005C6DCA" w:rsidRDefault="00A335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DCA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352" w14:textId="5BE8AB4A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C0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1B5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E35" w14:textId="77777777" w:rsidR="00480489" w:rsidRDefault="004804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377CF80B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2627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793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F157" w14:textId="6667AA87" w:rsidR="00480489" w:rsidRPr="005C6DCA" w:rsidRDefault="00C008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B435D1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F66" w14:textId="08000B01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01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99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467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6E9E4AB4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84F4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F00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8573" w14:textId="77777777" w:rsidR="00480489" w:rsidRPr="005C6DCA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DC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C1" w14:textId="04B2E608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D4B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B97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56D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33AEC911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FDE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799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1B27" w14:textId="77777777" w:rsidR="00480489" w:rsidRPr="005C6DCA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DC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774" w14:textId="5E2F6B04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48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40B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215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5D2B57B2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55CF" w14:textId="77777777" w:rsidR="00480489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EB9" w14:textId="77777777" w:rsidR="00480489" w:rsidRDefault="00480489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7F4" w14:textId="77777777" w:rsidR="00480489" w:rsidRPr="005C6DCA" w:rsidRDefault="00480489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5C6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94C" w14:textId="5C295570" w:rsidR="00480489" w:rsidRDefault="005C6D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39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10F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D2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02CC0290" w14:textId="77777777" w:rsidTr="0048048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4086" w14:textId="77777777" w:rsidR="00480489" w:rsidRDefault="0048048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82DFE" w14:textId="77777777" w:rsidR="00480489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956E4" w14:textId="77777777" w:rsidR="00480489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75F10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6DAE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A870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B193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4D0D0CF5" w14:textId="77777777" w:rsidTr="00480489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78AFD97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2F7B4C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A9A0399" w14:textId="61F22A1C" w:rsidR="00480489" w:rsidRDefault="00AC1AF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42BF1"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480489"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4804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 DA CEF-CAU/BR</w:t>
            </w:r>
          </w:p>
          <w:p w14:paraId="3189017D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0AEA61" w14:textId="1C037A5F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00803">
              <w:rPr>
                <w:rFonts w:ascii="Times New Roman" w:hAnsi="Times New Roman"/>
                <w:sz w:val="22"/>
                <w:szCs w:val="22"/>
                <w:lang w:eastAsia="pt-BR"/>
              </w:rPr>
              <w:t>09/10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DCE8080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2492AE" w14:textId="60291D1F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="00C008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641BF181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0CC8F8" w14:textId="6FBAF9C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00803"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C008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C00803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886832C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6307D9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130FA01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389F1A" w14:textId="23E63270" w:rsidR="006D614C" w:rsidRDefault="00480489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6D61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D61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Paul Beyer</w:t>
            </w:r>
          </w:p>
          <w:p w14:paraId="6268AEBF" w14:textId="77777777" w:rsidR="006D614C" w:rsidRDefault="006D614C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F3E109" w14:textId="43139C87" w:rsidR="00480489" w:rsidRDefault="0048048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(coordenadora): Andrea Vilella</w:t>
            </w:r>
          </w:p>
        </w:tc>
      </w:tr>
    </w:tbl>
    <w:p w14:paraId="08B6E20F" w14:textId="77777777" w:rsidR="00480489" w:rsidRDefault="00480489" w:rsidP="00480489">
      <w:pPr>
        <w:jc w:val="both"/>
      </w:pPr>
    </w:p>
    <w:p w14:paraId="6B0AFEC3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DC6A37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5E37EB2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63804DC6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C34A056" w14:textId="77777777" w:rsidR="00480489" w:rsidRDefault="00480489" w:rsidP="00480489">
      <w:pPr>
        <w:rPr>
          <w:rFonts w:ascii="Times New Roman" w:hAnsi="Times New Roman"/>
          <w:sz w:val="22"/>
          <w:szCs w:val="22"/>
        </w:rPr>
      </w:pPr>
    </w:p>
    <w:p w14:paraId="19F7E34E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01BE4453" w14:textId="77777777" w:rsidR="009F68C9" w:rsidRDefault="009F68C9" w:rsidP="009F68C9">
      <w:pPr>
        <w:jc w:val="center"/>
        <w:rPr>
          <w:rFonts w:ascii="Times New Roman" w:hAnsi="Times New Roman"/>
          <w:sz w:val="22"/>
          <w:szCs w:val="22"/>
        </w:rPr>
      </w:pPr>
    </w:p>
    <w:sectPr w:rsidR="009F68C9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11F41B4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63FD9"/>
    <w:rsid w:val="000739EA"/>
    <w:rsid w:val="000771E3"/>
    <w:rsid w:val="00144239"/>
    <w:rsid w:val="0015125F"/>
    <w:rsid w:val="0016205F"/>
    <w:rsid w:val="0018598F"/>
    <w:rsid w:val="001D5EEB"/>
    <w:rsid w:val="001F48F4"/>
    <w:rsid w:val="00204B6A"/>
    <w:rsid w:val="0023315F"/>
    <w:rsid w:val="002678C7"/>
    <w:rsid w:val="00270736"/>
    <w:rsid w:val="0027663D"/>
    <w:rsid w:val="00281A67"/>
    <w:rsid w:val="002A2E7C"/>
    <w:rsid w:val="002C7592"/>
    <w:rsid w:val="002D4DD0"/>
    <w:rsid w:val="00305619"/>
    <w:rsid w:val="003B356E"/>
    <w:rsid w:val="003C00CE"/>
    <w:rsid w:val="00406516"/>
    <w:rsid w:val="00422389"/>
    <w:rsid w:val="00425031"/>
    <w:rsid w:val="00442DCD"/>
    <w:rsid w:val="004741EF"/>
    <w:rsid w:val="00480489"/>
    <w:rsid w:val="00557A1F"/>
    <w:rsid w:val="00565650"/>
    <w:rsid w:val="00587696"/>
    <w:rsid w:val="005C6DCA"/>
    <w:rsid w:val="00614476"/>
    <w:rsid w:val="00631487"/>
    <w:rsid w:val="00651DF2"/>
    <w:rsid w:val="006D614C"/>
    <w:rsid w:val="00745B20"/>
    <w:rsid w:val="007D3C00"/>
    <w:rsid w:val="008126A3"/>
    <w:rsid w:val="00814FE2"/>
    <w:rsid w:val="00842BF1"/>
    <w:rsid w:val="008451D8"/>
    <w:rsid w:val="008828D8"/>
    <w:rsid w:val="00882AFB"/>
    <w:rsid w:val="008A5C20"/>
    <w:rsid w:val="008F04C0"/>
    <w:rsid w:val="008F3CB3"/>
    <w:rsid w:val="009026A8"/>
    <w:rsid w:val="00916217"/>
    <w:rsid w:val="009206F6"/>
    <w:rsid w:val="009305E6"/>
    <w:rsid w:val="00940A15"/>
    <w:rsid w:val="009775D2"/>
    <w:rsid w:val="00986E3A"/>
    <w:rsid w:val="009921E4"/>
    <w:rsid w:val="009939DC"/>
    <w:rsid w:val="009B0B6F"/>
    <w:rsid w:val="009B20D9"/>
    <w:rsid w:val="009B2F21"/>
    <w:rsid w:val="009F06CF"/>
    <w:rsid w:val="009F68C9"/>
    <w:rsid w:val="00A33525"/>
    <w:rsid w:val="00A35922"/>
    <w:rsid w:val="00A71DAB"/>
    <w:rsid w:val="00AB4DF8"/>
    <w:rsid w:val="00AC1AF5"/>
    <w:rsid w:val="00AC7673"/>
    <w:rsid w:val="00AE135C"/>
    <w:rsid w:val="00AE4D79"/>
    <w:rsid w:val="00AF5ED7"/>
    <w:rsid w:val="00B00FF3"/>
    <w:rsid w:val="00B04516"/>
    <w:rsid w:val="00B11A2A"/>
    <w:rsid w:val="00B35FE6"/>
    <w:rsid w:val="00B435D1"/>
    <w:rsid w:val="00B508E0"/>
    <w:rsid w:val="00B56434"/>
    <w:rsid w:val="00B80BB2"/>
    <w:rsid w:val="00B86321"/>
    <w:rsid w:val="00B91DF9"/>
    <w:rsid w:val="00BE7D10"/>
    <w:rsid w:val="00BF3F88"/>
    <w:rsid w:val="00C00803"/>
    <w:rsid w:val="00C07F85"/>
    <w:rsid w:val="00C25394"/>
    <w:rsid w:val="00C42B14"/>
    <w:rsid w:val="00C55B31"/>
    <w:rsid w:val="00CD3A20"/>
    <w:rsid w:val="00CD5CF4"/>
    <w:rsid w:val="00D17258"/>
    <w:rsid w:val="00D321DE"/>
    <w:rsid w:val="00DE528C"/>
    <w:rsid w:val="00E32B91"/>
    <w:rsid w:val="00EA3656"/>
    <w:rsid w:val="00EB1AA0"/>
    <w:rsid w:val="00EE1EA4"/>
    <w:rsid w:val="00F25B28"/>
    <w:rsid w:val="00F367BC"/>
    <w:rsid w:val="00F55C9A"/>
    <w:rsid w:val="00F61E1F"/>
    <w:rsid w:val="00F93B74"/>
    <w:rsid w:val="00F9707D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451D8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10695</Characters>
  <Application>Microsoft Office Word</Application>
  <DocSecurity>0</DocSecurity>
  <Lines>89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2020-03-03T14:23:00Z</cp:lastPrinted>
  <dcterms:created xsi:type="dcterms:W3CDTF">2020-10-19T15:36:00Z</dcterms:created>
  <dcterms:modified xsi:type="dcterms:W3CDTF">2020-10-19T15:36:00Z</dcterms:modified>
</cp:coreProperties>
</file>