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24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9124"/>
      </w:tblGrid>
      <w:tr w:rsidR="001D683B" w:rsidRPr="00D203A9" w14:paraId="30EB7B3D" w14:textId="77777777" w:rsidTr="00625FCA">
        <w:trPr>
          <w:trHeight w:val="250"/>
          <w:jc w:val="center"/>
        </w:trPr>
        <w:tc>
          <w:tcPr>
            <w:tcW w:w="9124" w:type="dxa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  <w:hideMark/>
          </w:tcPr>
          <w:p w14:paraId="76FBB213" w14:textId="324DB147" w:rsidR="001D683B" w:rsidRPr="00D203A9" w:rsidRDefault="001D683B" w:rsidP="00625FCA">
            <w:pPr>
              <w:keepNext/>
              <w:spacing w:before="60" w:after="60"/>
              <w:jc w:val="center"/>
              <w:outlineLvl w:val="0"/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</w:pPr>
            <w:r w:rsidRPr="00D203A9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 xml:space="preserve">SÚMULA DA </w:t>
            </w:r>
            <w:r w:rsidR="00D203A9" w:rsidRPr="00D203A9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>40</w:t>
            </w:r>
            <w:r w:rsidRPr="00D203A9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 xml:space="preserve">ª REUNIÃO </w:t>
            </w:r>
            <w:r w:rsidR="00D203A9" w:rsidRPr="00D203A9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>EXTRA</w:t>
            </w:r>
            <w:r w:rsidRPr="00D203A9">
              <w:rPr>
                <w:rFonts w:ascii="Times New Roman" w:eastAsia="Times New Roman" w:hAnsi="Times New Roman"/>
                <w:bCs/>
                <w:smallCaps/>
                <w:noProof/>
                <w:kern w:val="32"/>
                <w:sz w:val="22"/>
                <w:szCs w:val="22"/>
              </w:rPr>
              <w:t>ORDINÁRIA</w:t>
            </w:r>
            <w:r w:rsidRPr="00D203A9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 xml:space="preserve"> </w:t>
            </w:r>
            <w:r w:rsidRPr="00D203A9">
              <w:rPr>
                <w:rFonts w:ascii="Times New Roman" w:eastAsia="Times New Roman" w:hAnsi="Times New Roman"/>
                <w:bCs/>
                <w:smallCaps/>
                <w:noProof/>
                <w:kern w:val="32"/>
                <w:sz w:val="22"/>
                <w:szCs w:val="22"/>
              </w:rPr>
              <w:t>CEF</w:t>
            </w:r>
            <w:r w:rsidRPr="00D203A9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>-CAU/BR</w:t>
            </w:r>
          </w:p>
        </w:tc>
      </w:tr>
    </w:tbl>
    <w:p w14:paraId="54E3A235" w14:textId="77777777" w:rsidR="001D683B" w:rsidRPr="00D203A9" w:rsidRDefault="001D683B" w:rsidP="001D683B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9097" w:type="dxa"/>
        <w:jc w:val="center"/>
        <w:tblBorders>
          <w:top w:val="single" w:sz="4" w:space="0" w:color="AEAAAA"/>
          <w:left w:val="single" w:sz="4" w:space="0" w:color="AEAAAA"/>
          <w:bottom w:val="single" w:sz="4" w:space="0" w:color="AEAAAA"/>
          <w:right w:val="single" w:sz="4" w:space="0" w:color="AEAAAA"/>
          <w:insideH w:val="single" w:sz="4" w:space="0" w:color="AEAAAA"/>
          <w:insideV w:val="single" w:sz="4" w:space="0" w:color="AEAAAA"/>
        </w:tblBorders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997"/>
        <w:gridCol w:w="3230"/>
        <w:gridCol w:w="1448"/>
        <w:gridCol w:w="2422"/>
      </w:tblGrid>
      <w:tr w:rsidR="001D683B" w14:paraId="03A97B7B" w14:textId="77777777" w:rsidTr="00625FCA">
        <w:trPr>
          <w:trHeight w:val="278"/>
          <w:jc w:val="center"/>
        </w:trPr>
        <w:tc>
          <w:tcPr>
            <w:tcW w:w="199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3BD2BD4C" w14:textId="77777777" w:rsidR="001D683B" w:rsidRPr="00D203A9" w:rsidRDefault="001D683B" w:rsidP="00625FCA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D203A9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DATA</w:t>
            </w:r>
          </w:p>
        </w:tc>
        <w:tc>
          <w:tcPr>
            <w:tcW w:w="32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EAAAA"/>
            </w:tcBorders>
            <w:vAlign w:val="center"/>
            <w:hideMark/>
          </w:tcPr>
          <w:p w14:paraId="1EB4D19F" w14:textId="3B1D2375" w:rsidR="001D683B" w:rsidRPr="00D203A9" w:rsidRDefault="00B90E34" w:rsidP="00625FCA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22</w:t>
            </w:r>
            <w:r w:rsidR="00D203A9" w:rsidRPr="00D203A9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de novembro</w:t>
            </w:r>
            <w:r w:rsidR="001D683B" w:rsidRPr="00D203A9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de 202</w:t>
            </w:r>
            <w:r w:rsidR="00814E97" w:rsidRPr="00D203A9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1</w:t>
            </w:r>
          </w:p>
        </w:tc>
        <w:tc>
          <w:tcPr>
            <w:tcW w:w="1448" w:type="dxa"/>
            <w:tcBorders>
              <w:top w:val="single" w:sz="4" w:space="0" w:color="A6A6A6"/>
              <w:left w:val="single" w:sz="4" w:space="0" w:color="AEAAAA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19DA7F68" w14:textId="77777777" w:rsidR="001D683B" w:rsidRPr="00D203A9" w:rsidRDefault="001D683B" w:rsidP="00625FCA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D203A9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HORÁRIO</w:t>
            </w:r>
          </w:p>
        </w:tc>
        <w:tc>
          <w:tcPr>
            <w:tcW w:w="24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6E56668F" w14:textId="1FE0187B" w:rsidR="001D683B" w:rsidRPr="00D203A9" w:rsidRDefault="00B90E34" w:rsidP="00625FCA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9h</w:t>
            </w:r>
            <w:r w:rsidR="00D203A9" w:rsidRPr="00D203A9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às 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11h30</w:t>
            </w:r>
          </w:p>
        </w:tc>
      </w:tr>
      <w:tr w:rsidR="001D683B" w14:paraId="59CD069E" w14:textId="77777777" w:rsidTr="00625FCA">
        <w:trPr>
          <w:trHeight w:val="278"/>
          <w:jc w:val="center"/>
        </w:trPr>
        <w:tc>
          <w:tcPr>
            <w:tcW w:w="199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0D949C7B" w14:textId="77777777" w:rsidR="001D683B" w:rsidRDefault="001D683B" w:rsidP="00625FCA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LOCAL</w:t>
            </w:r>
          </w:p>
        </w:tc>
        <w:tc>
          <w:tcPr>
            <w:tcW w:w="71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1943D19C" w14:textId="77777777" w:rsidR="001D683B" w:rsidRDefault="001D683B" w:rsidP="00625FCA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Videoconferência</w:t>
            </w:r>
          </w:p>
        </w:tc>
      </w:tr>
    </w:tbl>
    <w:p w14:paraId="2983B70A" w14:textId="51BE894F" w:rsidR="001D683B" w:rsidRDefault="001D683B" w:rsidP="001D683B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685"/>
        <w:gridCol w:w="3402"/>
      </w:tblGrid>
      <w:tr w:rsidR="00D340F0" w:rsidRPr="00C94E13" w14:paraId="2B965D2E" w14:textId="77777777" w:rsidTr="00762EA4">
        <w:trPr>
          <w:trHeight w:hRule="exact" w:val="284"/>
        </w:trPr>
        <w:tc>
          <w:tcPr>
            <w:tcW w:w="1985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2F7C0F59" w14:textId="77777777" w:rsidR="00D340F0" w:rsidRDefault="00D340F0" w:rsidP="00762EA4">
            <w:pPr>
              <w:spacing w:before="40" w:after="40"/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participantes</w:t>
            </w:r>
          </w:p>
        </w:tc>
        <w:tc>
          <w:tcPr>
            <w:tcW w:w="36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45658F77" w14:textId="77777777" w:rsidR="00D340F0" w:rsidRPr="00A2490C" w:rsidRDefault="00D340F0" w:rsidP="00762EA4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A2490C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Valter Luis Caldana Junior (IES)</w:t>
            </w:r>
          </w:p>
        </w:tc>
        <w:tc>
          <w:tcPr>
            <w:tcW w:w="34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643DA2AB" w14:textId="77777777" w:rsidR="00D340F0" w:rsidRPr="00C94E13" w:rsidRDefault="00D340F0" w:rsidP="00762EA4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C94E13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Coordenador</w:t>
            </w:r>
          </w:p>
        </w:tc>
      </w:tr>
      <w:tr w:rsidR="00D340F0" w:rsidRPr="00C94E13" w14:paraId="6ADE4EFE" w14:textId="77777777" w:rsidTr="00762EA4">
        <w:trPr>
          <w:trHeight w:hRule="exact" w:val="284"/>
        </w:trPr>
        <w:tc>
          <w:tcPr>
            <w:tcW w:w="198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42816622" w14:textId="77777777" w:rsidR="00D340F0" w:rsidRDefault="00D340F0" w:rsidP="00762EA4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7937F792" w14:textId="77777777" w:rsidR="00D340F0" w:rsidRPr="00A2490C" w:rsidRDefault="00D340F0" w:rsidP="00762EA4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A2490C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Cláudia Sales de Alcântara (CE)</w:t>
            </w:r>
          </w:p>
        </w:tc>
        <w:tc>
          <w:tcPr>
            <w:tcW w:w="34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73219858" w14:textId="77777777" w:rsidR="00D340F0" w:rsidRPr="00C94E13" w:rsidRDefault="00D340F0" w:rsidP="00762EA4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C94E13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Coordenador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a</w:t>
            </w:r>
            <w:r w:rsidRPr="00C94E13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-adjunt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a</w:t>
            </w:r>
          </w:p>
        </w:tc>
      </w:tr>
      <w:tr w:rsidR="00D340F0" w:rsidRPr="00C94E13" w14:paraId="55CBFC9A" w14:textId="77777777" w:rsidTr="00762EA4">
        <w:trPr>
          <w:trHeight w:hRule="exact" w:val="284"/>
        </w:trPr>
        <w:tc>
          <w:tcPr>
            <w:tcW w:w="198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D895D2F" w14:textId="77777777" w:rsidR="00D340F0" w:rsidRDefault="00D340F0" w:rsidP="00762EA4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9C8B81A" w14:textId="61BD92F6" w:rsidR="00D340F0" w:rsidRPr="00A2490C" w:rsidRDefault="00FD6174" w:rsidP="00762EA4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A2490C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Daniela Bezerra Kipper </w:t>
            </w:r>
            <w:r w:rsidR="00D340F0" w:rsidRPr="00A2490C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(AC)</w:t>
            </w:r>
          </w:p>
        </w:tc>
        <w:tc>
          <w:tcPr>
            <w:tcW w:w="34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44BAA2B" w14:textId="77777777" w:rsidR="00D340F0" w:rsidRPr="00C94E13" w:rsidRDefault="00D340F0" w:rsidP="00762EA4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C94E13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D340F0" w:rsidRPr="00C94E13" w14:paraId="6BB87C02" w14:textId="77777777" w:rsidTr="00D203A9">
        <w:trPr>
          <w:trHeight w:hRule="exact" w:val="333"/>
        </w:trPr>
        <w:tc>
          <w:tcPr>
            <w:tcW w:w="198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0DA676A4" w14:textId="77777777" w:rsidR="00D340F0" w:rsidRDefault="00D340F0" w:rsidP="00762EA4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46222B1F" w14:textId="77777777" w:rsidR="00D340F0" w:rsidRPr="00A2490C" w:rsidRDefault="00D340F0" w:rsidP="00762EA4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A2490C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Humberto Mauro Andrade Cruz (AP)</w:t>
            </w:r>
          </w:p>
        </w:tc>
        <w:tc>
          <w:tcPr>
            <w:tcW w:w="34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27DD3149" w14:textId="30025C68" w:rsidR="00D340F0" w:rsidRPr="00C94E13" w:rsidRDefault="00D203A9" w:rsidP="00762EA4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D203A9">
              <w:rPr>
                <w:rFonts w:ascii="Times New Roman" w:eastAsia="Times New Roman" w:hAnsi="Times New Roman"/>
                <w:color w:val="000000" w:themeColor="text1"/>
                <w:spacing w:val="4"/>
                <w:sz w:val="22"/>
                <w:szCs w:val="22"/>
              </w:rPr>
              <w:t>Membro</w:t>
            </w:r>
          </w:p>
        </w:tc>
      </w:tr>
      <w:tr w:rsidR="00D340F0" w:rsidRPr="00C94E13" w14:paraId="0B613D05" w14:textId="77777777" w:rsidTr="00762EA4">
        <w:trPr>
          <w:trHeight w:hRule="exact" w:val="284"/>
        </w:trPr>
        <w:tc>
          <w:tcPr>
            <w:tcW w:w="198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1F7A454D" w14:textId="77777777" w:rsidR="00D340F0" w:rsidRDefault="00D340F0" w:rsidP="00762EA4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30C15618" w14:textId="77777777" w:rsidR="00D340F0" w:rsidRPr="00A2490C" w:rsidRDefault="00D340F0" w:rsidP="00762EA4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A2490C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Grete Soares Pflueger (MA)</w:t>
            </w:r>
          </w:p>
        </w:tc>
        <w:tc>
          <w:tcPr>
            <w:tcW w:w="34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04109643" w14:textId="77777777" w:rsidR="00D340F0" w:rsidRPr="00C94E13" w:rsidRDefault="00D340F0" w:rsidP="00762EA4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C94E13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D340F0" w:rsidRPr="00C94E13" w14:paraId="6E74B13A" w14:textId="77777777" w:rsidTr="00762EA4">
        <w:trPr>
          <w:trHeight w:hRule="exact" w:val="297"/>
        </w:trPr>
        <w:tc>
          <w:tcPr>
            <w:tcW w:w="198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2C6E9088" w14:textId="77777777" w:rsidR="00D340F0" w:rsidRDefault="00D340F0" w:rsidP="00762EA4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28AB6F39" w14:textId="77777777" w:rsidR="00D340F0" w:rsidRPr="00A2490C" w:rsidRDefault="00D340F0" w:rsidP="00762EA4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A2490C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Ricardo Soares Mascarello (SE)</w:t>
            </w:r>
          </w:p>
        </w:tc>
        <w:tc>
          <w:tcPr>
            <w:tcW w:w="34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53D6B1ED" w14:textId="77777777" w:rsidR="00D340F0" w:rsidRPr="00C94E13" w:rsidRDefault="00D340F0" w:rsidP="00762EA4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C94E13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Membro </w:t>
            </w:r>
          </w:p>
        </w:tc>
      </w:tr>
      <w:tr w:rsidR="00D340F0" w14:paraId="04338673" w14:textId="77777777" w:rsidTr="00762EA4">
        <w:trPr>
          <w:trHeight w:hRule="exact" w:val="284"/>
        </w:trPr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342D09BD" w14:textId="77777777" w:rsidR="00D340F0" w:rsidRDefault="00D340F0" w:rsidP="00762EA4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Assessoria</w:t>
            </w:r>
          </w:p>
        </w:tc>
        <w:tc>
          <w:tcPr>
            <w:tcW w:w="708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3EDB7565" w14:textId="77777777" w:rsidR="00D340F0" w:rsidRDefault="00D340F0" w:rsidP="00762EA4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Daniele de Cássia Gondek</w:t>
            </w:r>
          </w:p>
        </w:tc>
      </w:tr>
    </w:tbl>
    <w:p w14:paraId="28ABFE92" w14:textId="77777777" w:rsidR="001D683B" w:rsidRDefault="001D683B" w:rsidP="001D683B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C94E13" w14:paraId="7975FECB" w14:textId="77777777" w:rsidTr="00814E97">
        <w:tc>
          <w:tcPr>
            <w:tcW w:w="907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5CC12A06" w14:textId="77777777" w:rsidR="00C94E13" w:rsidRDefault="00C94E13" w:rsidP="00675AC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Comunicações</w:t>
            </w:r>
          </w:p>
        </w:tc>
      </w:tr>
      <w:tr w:rsidR="00C94E13" w14:paraId="3F5F94DA" w14:textId="77777777" w:rsidTr="00814E97">
        <w:tc>
          <w:tcPr>
            <w:tcW w:w="198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3EBCB10D" w14:textId="77777777" w:rsidR="00C94E13" w:rsidRDefault="00C94E13" w:rsidP="00675AC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08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67E10A93" w14:textId="544EF893" w:rsidR="00C94E13" w:rsidRDefault="00325773" w:rsidP="00675AC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 Valter Caldana</w:t>
            </w:r>
          </w:p>
        </w:tc>
      </w:tr>
      <w:tr w:rsidR="00C94E13" w14:paraId="4CBADB76" w14:textId="77777777" w:rsidTr="00814E97">
        <w:tc>
          <w:tcPr>
            <w:tcW w:w="198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50DE34CE" w14:textId="77777777" w:rsidR="00C94E13" w:rsidRDefault="00C94E13" w:rsidP="00675AC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08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2ABFA957" w14:textId="77777777" w:rsidR="00C94E13" w:rsidRPr="00510A31" w:rsidRDefault="00325773" w:rsidP="00675ACE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10A31">
              <w:rPr>
                <w:rFonts w:ascii="Times New Roman" w:hAnsi="Times New Roman"/>
                <w:b/>
                <w:bCs/>
                <w:sz w:val="22"/>
                <w:szCs w:val="22"/>
              </w:rPr>
              <w:t>Política de preservação de acervos CAU-BR</w:t>
            </w:r>
          </w:p>
          <w:p w14:paraId="779C92DB" w14:textId="18659B83" w:rsidR="00510A31" w:rsidRDefault="00B1268D" w:rsidP="00675ACE">
            <w:pPr>
              <w:rPr>
                <w:rFonts w:ascii="Times New Roman" w:hAnsi="Times New Roman"/>
                <w:sz w:val="22"/>
                <w:szCs w:val="22"/>
              </w:rPr>
            </w:pPr>
            <w:r w:rsidRPr="009941F6">
              <w:rPr>
                <w:rFonts w:ascii="Times New Roman" w:hAnsi="Times New Roman"/>
                <w:bCs/>
                <w:sz w:val="22"/>
                <w:szCs w:val="22"/>
              </w:rPr>
              <w:t xml:space="preserve">O Coordenador informa que </w:t>
            </w:r>
            <w:r w:rsidR="00510A31" w:rsidRPr="009941F6">
              <w:rPr>
                <w:rFonts w:ascii="Times New Roman" w:hAnsi="Times New Roman"/>
                <w:bCs/>
                <w:sz w:val="22"/>
                <w:szCs w:val="22"/>
              </w:rPr>
              <w:t xml:space="preserve">o CAU é detentor do acervo de Miguel Pereira. A CEF orgulhosamente entende que é a </w:t>
            </w:r>
            <w:r w:rsidRPr="009941F6">
              <w:rPr>
                <w:rFonts w:ascii="Times New Roman" w:hAnsi="Times New Roman"/>
                <w:bCs/>
                <w:sz w:val="22"/>
                <w:szCs w:val="22"/>
              </w:rPr>
              <w:t>C</w:t>
            </w:r>
            <w:r w:rsidR="00510A31" w:rsidRPr="009941F6">
              <w:rPr>
                <w:rFonts w:ascii="Times New Roman" w:hAnsi="Times New Roman"/>
                <w:bCs/>
                <w:sz w:val="22"/>
                <w:szCs w:val="22"/>
              </w:rPr>
              <w:t xml:space="preserve">omissão mais indicada para </w:t>
            </w:r>
            <w:r w:rsidRPr="009941F6">
              <w:rPr>
                <w:rFonts w:ascii="Times New Roman" w:hAnsi="Times New Roman"/>
                <w:bCs/>
                <w:sz w:val="22"/>
                <w:szCs w:val="22"/>
              </w:rPr>
              <w:t xml:space="preserve">trabalhar com </w:t>
            </w:r>
            <w:r w:rsidR="00510A31" w:rsidRPr="009941F6">
              <w:rPr>
                <w:rFonts w:ascii="Times New Roman" w:hAnsi="Times New Roman"/>
                <w:bCs/>
                <w:sz w:val="22"/>
                <w:szCs w:val="22"/>
              </w:rPr>
              <w:t>os acervos</w:t>
            </w:r>
            <w:r w:rsidR="009941F6" w:rsidRPr="009941F6">
              <w:rPr>
                <w:rFonts w:ascii="Times New Roman" w:hAnsi="Times New Roman"/>
                <w:bCs/>
                <w:sz w:val="22"/>
                <w:szCs w:val="22"/>
              </w:rPr>
              <w:t xml:space="preserve"> e f</w:t>
            </w:r>
            <w:r w:rsidR="00510A31" w:rsidRPr="009941F6">
              <w:rPr>
                <w:rFonts w:ascii="Times New Roman" w:hAnsi="Times New Roman"/>
                <w:bCs/>
                <w:sz w:val="22"/>
                <w:szCs w:val="22"/>
              </w:rPr>
              <w:t>ormula</w:t>
            </w:r>
            <w:r w:rsidR="009941F6" w:rsidRPr="009941F6">
              <w:rPr>
                <w:rFonts w:ascii="Times New Roman" w:hAnsi="Times New Roman"/>
                <w:bCs/>
                <w:sz w:val="22"/>
                <w:szCs w:val="22"/>
              </w:rPr>
              <w:t>r</w:t>
            </w:r>
            <w:r w:rsidR="00510A31" w:rsidRPr="009941F6">
              <w:rPr>
                <w:rFonts w:ascii="Times New Roman" w:hAnsi="Times New Roman"/>
                <w:bCs/>
                <w:sz w:val="22"/>
                <w:szCs w:val="22"/>
              </w:rPr>
              <w:t xml:space="preserve"> a minuta do que viria a ser a discussão de acervo internamente ao </w:t>
            </w:r>
            <w:r w:rsidRPr="009941F6">
              <w:rPr>
                <w:rFonts w:ascii="Times New Roman" w:hAnsi="Times New Roman"/>
                <w:bCs/>
                <w:sz w:val="22"/>
                <w:szCs w:val="22"/>
              </w:rPr>
              <w:t>C</w:t>
            </w:r>
            <w:r w:rsidR="00510A31" w:rsidRPr="009941F6">
              <w:rPr>
                <w:rFonts w:ascii="Times New Roman" w:hAnsi="Times New Roman"/>
                <w:bCs/>
                <w:sz w:val="22"/>
                <w:szCs w:val="22"/>
              </w:rPr>
              <w:t xml:space="preserve">onselho </w:t>
            </w:r>
            <w:r w:rsidR="009941F6" w:rsidRPr="009941F6">
              <w:rPr>
                <w:rFonts w:ascii="Times New Roman" w:hAnsi="Times New Roman"/>
                <w:bCs/>
                <w:sz w:val="22"/>
                <w:szCs w:val="22"/>
              </w:rPr>
              <w:t>seguido de criação de</w:t>
            </w:r>
            <w:r w:rsidR="00510A31" w:rsidRPr="009941F6">
              <w:rPr>
                <w:rFonts w:ascii="Times New Roman" w:hAnsi="Times New Roman"/>
                <w:bCs/>
                <w:sz w:val="22"/>
                <w:szCs w:val="22"/>
              </w:rPr>
              <w:t xml:space="preserve"> edital</w:t>
            </w:r>
            <w:r w:rsidR="009941F6" w:rsidRPr="009941F6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</w:p>
        </w:tc>
      </w:tr>
    </w:tbl>
    <w:p w14:paraId="77FB12B7" w14:textId="38504E13" w:rsidR="00C94E13" w:rsidRDefault="00C94E13" w:rsidP="001D683B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C94E13" w14:paraId="59968B02" w14:textId="77777777" w:rsidTr="00814E97">
        <w:tc>
          <w:tcPr>
            <w:tcW w:w="198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20E11326" w14:textId="77777777" w:rsidR="00C94E13" w:rsidRDefault="00C94E13" w:rsidP="00675AC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08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75A86E25" w14:textId="0443B386" w:rsidR="00C94E13" w:rsidRDefault="00510A31" w:rsidP="00675AC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 Valter Caldana</w:t>
            </w:r>
          </w:p>
        </w:tc>
      </w:tr>
      <w:tr w:rsidR="00C94E13" w14:paraId="5EA8D551" w14:textId="77777777" w:rsidTr="00814E97">
        <w:tc>
          <w:tcPr>
            <w:tcW w:w="198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7F5FB872" w14:textId="77777777" w:rsidR="00C94E13" w:rsidRDefault="00C94E13" w:rsidP="00675AC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08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52EA05AA" w14:textId="77777777" w:rsidR="009941F6" w:rsidRPr="009941F6" w:rsidRDefault="009941F6" w:rsidP="00675ACE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941F6">
              <w:rPr>
                <w:rFonts w:ascii="Times New Roman" w:hAnsi="Times New Roman"/>
                <w:b/>
                <w:bCs/>
                <w:sz w:val="22"/>
                <w:szCs w:val="22"/>
              </w:rPr>
              <w:t>Nova estagiária.</w:t>
            </w:r>
          </w:p>
          <w:p w14:paraId="1633DCC3" w14:textId="244C52FD" w:rsidR="00C94E13" w:rsidRDefault="009941F6" w:rsidP="00675ACE">
            <w:pPr>
              <w:rPr>
                <w:rFonts w:ascii="Times New Roman" w:hAnsi="Times New Roman"/>
                <w:sz w:val="22"/>
                <w:szCs w:val="22"/>
              </w:rPr>
            </w:pPr>
            <w:r w:rsidRPr="009941F6">
              <w:rPr>
                <w:rFonts w:ascii="Times New Roman" w:hAnsi="Times New Roman"/>
                <w:bCs/>
                <w:sz w:val="22"/>
                <w:szCs w:val="22"/>
              </w:rPr>
              <w:t xml:space="preserve">O Coordenador informa que uma nova estagiária </w:t>
            </w:r>
            <w:r w:rsidRPr="009941F6">
              <w:rPr>
                <w:rFonts w:ascii="Times New Roman" w:hAnsi="Times New Roman"/>
                <w:sz w:val="22"/>
                <w:szCs w:val="22"/>
              </w:rPr>
              <w:t>do gabinete da presidência irá elaborar pesquisas para a CEF. A primeira é de c</w:t>
            </w:r>
            <w:r w:rsidR="00510A31" w:rsidRPr="009941F6">
              <w:rPr>
                <w:rFonts w:ascii="Times New Roman" w:hAnsi="Times New Roman"/>
                <w:sz w:val="22"/>
                <w:szCs w:val="22"/>
              </w:rPr>
              <w:t xml:space="preserve">omo se dá nos países centrais a transição do fim da faculdade para a vida profissional. </w:t>
            </w:r>
            <w:r w:rsidRPr="009941F6">
              <w:rPr>
                <w:rFonts w:ascii="Times New Roman" w:hAnsi="Times New Roman"/>
                <w:sz w:val="22"/>
                <w:szCs w:val="22"/>
              </w:rPr>
              <w:t xml:space="preserve">A segunda é sobre a </w:t>
            </w:r>
            <w:r w:rsidR="00510A31" w:rsidRPr="009941F6">
              <w:rPr>
                <w:rFonts w:ascii="Times New Roman" w:hAnsi="Times New Roman"/>
                <w:sz w:val="22"/>
                <w:szCs w:val="22"/>
              </w:rPr>
              <w:t xml:space="preserve">formação continuada e exame de ordem, quais os países ainda mantém, </w:t>
            </w:r>
            <w:r w:rsidRPr="009941F6">
              <w:rPr>
                <w:rFonts w:ascii="Times New Roman" w:hAnsi="Times New Roman"/>
                <w:sz w:val="22"/>
                <w:szCs w:val="22"/>
              </w:rPr>
              <w:t>que</w:t>
            </w:r>
            <w:r w:rsidR="00510A31" w:rsidRPr="009941F6">
              <w:rPr>
                <w:rFonts w:ascii="Times New Roman" w:hAnsi="Times New Roman"/>
                <w:sz w:val="22"/>
                <w:szCs w:val="22"/>
              </w:rPr>
              <w:t xml:space="preserve"> nunca tiveram, </w:t>
            </w:r>
            <w:r w:rsidRPr="009941F6">
              <w:rPr>
                <w:rFonts w:ascii="Times New Roman" w:hAnsi="Times New Roman"/>
                <w:sz w:val="22"/>
                <w:szCs w:val="22"/>
              </w:rPr>
              <w:t>etc.</w:t>
            </w:r>
          </w:p>
        </w:tc>
      </w:tr>
    </w:tbl>
    <w:p w14:paraId="7BD00418" w14:textId="7639FAB6" w:rsidR="00C94E13" w:rsidRDefault="00C94E13" w:rsidP="001D683B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p w14:paraId="7412D12D" w14:textId="77777777" w:rsidR="001D683B" w:rsidRPr="00C94E13" w:rsidRDefault="001D683B" w:rsidP="001D683B">
      <w:pPr>
        <w:shd w:val="clear" w:color="auto" w:fill="D9D9D9"/>
        <w:jc w:val="center"/>
        <w:rPr>
          <w:rFonts w:ascii="Times New Roman" w:eastAsia="MS Mincho" w:hAnsi="Times New Roman"/>
          <w:b/>
          <w:i/>
          <w:iCs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94E13">
        <w:rPr>
          <w:rStyle w:val="nfaseSutil"/>
          <w:rFonts w:ascii="Times New Roman" w:hAnsi="Times New Roman"/>
          <w:b/>
          <w:i w:val="0"/>
          <w:iCs w:val="0"/>
          <w:sz w:val="22"/>
          <w:szCs w:val="22"/>
        </w:rPr>
        <w:t>ORDEM DO DIA</w:t>
      </w:r>
    </w:p>
    <w:p w14:paraId="10EF9B5E" w14:textId="77777777" w:rsidR="001D683B" w:rsidRDefault="001D683B" w:rsidP="001D683B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C94E13" w:rsidRPr="00B20695" w14:paraId="0FFB7B73" w14:textId="77777777" w:rsidTr="00625FCA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53282DE7" w14:textId="77777777" w:rsidR="00C94E13" w:rsidRPr="00B20695" w:rsidRDefault="00C94E13" w:rsidP="00C94E13">
            <w:pPr>
              <w:numPr>
                <w:ilvl w:val="0"/>
                <w:numId w:val="4"/>
              </w:numPr>
              <w:ind w:hanging="72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4775DF11" w14:textId="50104CFB" w:rsidR="00C94E13" w:rsidRPr="00C94E13" w:rsidRDefault="00A2490C" w:rsidP="00325773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</w:t>
            </w:r>
            <w:r w:rsidRPr="00384258">
              <w:rPr>
                <w:rFonts w:ascii="Times New Roman" w:hAnsi="Times New Roman"/>
                <w:b/>
                <w:sz w:val="22"/>
                <w:szCs w:val="22"/>
              </w:rPr>
              <w:t>scopo de contratação de assessoria e outras providências</w:t>
            </w:r>
            <w:r w:rsidR="007D75FF">
              <w:rPr>
                <w:rFonts w:ascii="Times New Roman" w:hAnsi="Times New Roman"/>
                <w:b/>
                <w:sz w:val="22"/>
                <w:szCs w:val="22"/>
              </w:rPr>
              <w:t xml:space="preserve"> - </w:t>
            </w:r>
            <w:r w:rsidR="00510A31" w:rsidRPr="004B5798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Protocolo Siccau nº 1422140/2021</w:t>
            </w:r>
            <w:r w:rsidR="00510A3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- </w:t>
            </w:r>
            <w:r w:rsidR="007D75FF" w:rsidRPr="003E110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Protocolo Siccau nº 1422145/2021</w:t>
            </w:r>
            <w:r w:rsidR="007D75F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- </w:t>
            </w:r>
            <w:r w:rsidR="007D75FF" w:rsidRPr="00426E9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Protocolo Siccau nº 1422142/2021</w:t>
            </w:r>
          </w:p>
        </w:tc>
      </w:tr>
      <w:tr w:rsidR="00C94E13" w:rsidRPr="00B20695" w14:paraId="79C27A8E" w14:textId="77777777" w:rsidTr="00625FCA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3DBBB050" w14:textId="77777777" w:rsidR="00C94E13" w:rsidRPr="00B20695" w:rsidRDefault="00C94E13" w:rsidP="00C94E1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20695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6467B61E" w14:textId="62122720" w:rsidR="00C94E13" w:rsidRPr="00B20695" w:rsidRDefault="00510A31" w:rsidP="00C94E1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Gabinete da Presidência do CAU/BR</w:t>
            </w:r>
          </w:p>
        </w:tc>
      </w:tr>
      <w:tr w:rsidR="00C94E13" w:rsidRPr="00B20695" w14:paraId="05BB0F82" w14:textId="77777777" w:rsidTr="00625FCA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34E49BBD" w14:textId="77777777" w:rsidR="00C94E13" w:rsidRPr="00B20695" w:rsidRDefault="00C94E13" w:rsidP="00C94E1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20695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413768C4" w14:textId="22BA9A69" w:rsidR="00C94E13" w:rsidRPr="00B20695" w:rsidRDefault="00510A31" w:rsidP="00C94E1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CEF-CAU/BR</w:t>
            </w:r>
          </w:p>
        </w:tc>
      </w:tr>
      <w:tr w:rsidR="001D683B" w:rsidRPr="00B20695" w14:paraId="683E5019" w14:textId="77777777" w:rsidTr="00625FCA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744E9BB5" w14:textId="77777777" w:rsidR="001D683B" w:rsidRPr="00B20695" w:rsidRDefault="001D683B" w:rsidP="00625FC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655EF6A2" w14:textId="49A9001D" w:rsidR="007D75FF" w:rsidRDefault="007D75FF" w:rsidP="007D75FF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Pela </w:t>
            </w:r>
            <w:r w:rsidRPr="00CF616B">
              <w:rPr>
                <w:rFonts w:ascii="Times New Roman" w:hAnsi="Times New Roman"/>
                <w:b/>
                <w:sz w:val="22"/>
                <w:szCs w:val="22"/>
              </w:rPr>
              <w:t>Deliberação nº 0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55</w:t>
            </w:r>
            <w:r w:rsidRPr="00CF616B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2021 CEF-CAU/BR:</w:t>
            </w:r>
          </w:p>
          <w:p w14:paraId="072890FA" w14:textId="77777777" w:rsidR="007D75FF" w:rsidRDefault="007D75FF" w:rsidP="007D75FF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3A4E7E6B" w14:textId="77777777" w:rsidR="007D75FF" w:rsidRPr="00835274" w:rsidRDefault="007D75FF" w:rsidP="007D75FF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DELIBER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</w:t>
            </w:r>
            <w:r w:rsidRPr="00835274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:</w:t>
            </w:r>
          </w:p>
          <w:p w14:paraId="3A89CE23" w14:textId="77777777" w:rsidR="007D75FF" w:rsidRDefault="007D75FF" w:rsidP="00625FCA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53B5F72B" w14:textId="77777777" w:rsidR="007D75FF" w:rsidRPr="004B5798" w:rsidRDefault="007D75FF" w:rsidP="007D75FF">
            <w:pPr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bookmarkStart w:id="0" w:name="_Hlk88553869"/>
            <w:bookmarkStart w:id="1" w:name="_Hlk88553994"/>
            <w:r w:rsidRPr="004B5798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Aprovar a transposição de R$ 10.000,00 (dez mil reais) da ATIVIDADE </w:t>
            </w:r>
            <w:r w:rsidRPr="00CB134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- Manter e Desenvolver as Atividades da Comissão de Ensino e Formação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4B5798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(Centro de Custo </w:t>
            </w:r>
            <w:r w:rsidRPr="00CB134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1.01.01.004 </w:t>
            </w:r>
            <w:r w:rsidRPr="004B5798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– Outras consultorias) para a ATIVIDADE - Manter e Desenvolver as Atividades do Gabinete da Presidência (Centro de Custo 4.01.01.003), com a ressalva de que eventuais saldos deverão retornar ao centro de custo e rubrica original;</w:t>
            </w:r>
          </w:p>
          <w:p w14:paraId="06D82064" w14:textId="77777777" w:rsidR="007D75FF" w:rsidRPr="004B5798" w:rsidRDefault="007D75FF" w:rsidP="007D75FF">
            <w:pPr>
              <w:ind w:left="720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14:paraId="2C5F41CB" w14:textId="77777777" w:rsidR="007D75FF" w:rsidRPr="004B5798" w:rsidRDefault="007D75FF" w:rsidP="007D75FF">
            <w:pPr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4B5798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lastRenderedPageBreak/>
              <w:t>Aprovar a contratação de profissional por prazo determinado que será responsável por auxiliar a Comissão e a estrutura interna do Conselho no tocante ao levantamento, compilação, sistematização e formalização de dados necessários à edição e publicação de edital na forma da Lei em modalidade apropriada e adequada à legislação pertinente para que sejam contratados os serviços necessários para a consecução do projeto de Banco de Dados Interativo conforme descrito;</w:t>
            </w:r>
          </w:p>
          <w:p w14:paraId="5D6BDBB1" w14:textId="77777777" w:rsidR="007D75FF" w:rsidRDefault="007D75FF" w:rsidP="007D75FF">
            <w:pPr>
              <w:ind w:left="720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14:paraId="0DD7F211" w14:textId="77777777" w:rsidR="007D75FF" w:rsidRPr="00490312" w:rsidRDefault="007D75FF" w:rsidP="007D75FF">
            <w:pPr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bookmarkStart w:id="2" w:name="_Hlk88593689"/>
            <w:r w:rsidRPr="0049031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Aprovar a contratação de consultoria para construção do edital do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</w:t>
            </w:r>
            <w:r w:rsidRPr="0049031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rojeto</w:t>
            </w:r>
            <w:bookmarkEnd w:id="2"/>
            <w:r w:rsidRPr="0049031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Banco de Dados Interativo: </w:t>
            </w:r>
          </w:p>
          <w:bookmarkEnd w:id="0"/>
          <w:p w14:paraId="306E24B5" w14:textId="77777777" w:rsidR="007D75FF" w:rsidRPr="00490312" w:rsidRDefault="007D75FF" w:rsidP="007D75FF">
            <w:pPr>
              <w:ind w:left="720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14:paraId="0C8305E1" w14:textId="77777777" w:rsidR="007D75FF" w:rsidRPr="004B5798" w:rsidRDefault="007D75FF" w:rsidP="007D75FF">
            <w:pPr>
              <w:ind w:left="720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49031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a)</w:t>
            </w:r>
            <w:r w:rsidRPr="0049031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ab/>
              <w:t>Serviços de criação e estruturação de projeto para a viabilização de um banco de dados interativo para fomentar o conhecimento e o compartilhamento de informações sobre formação e ensino para o exercício profissional. Projeto de implementação, operacionalização e manutenção do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banco de dados e interfaces e</w:t>
            </w:r>
            <w:r w:rsidRPr="0049031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portal, incluindo os respectivos instrumentos de formalização e/ou contratação e detalhando os atores responsáveis por cada etapa;</w:t>
            </w:r>
          </w:p>
          <w:p w14:paraId="19853F37" w14:textId="77777777" w:rsidR="007D75FF" w:rsidRPr="004B5798" w:rsidRDefault="007D75FF" w:rsidP="007D75FF">
            <w:pPr>
              <w:ind w:left="720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14:paraId="27D6D67B" w14:textId="77777777" w:rsidR="007D75FF" w:rsidRPr="004B5798" w:rsidRDefault="007D75FF" w:rsidP="007D75FF">
            <w:pPr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bookmarkStart w:id="3" w:name="_Hlk88554218"/>
            <w:r w:rsidRPr="004B5798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Encaminhar esta deliberação à Presidência do CAU/BR, para verificação e tomada das providências necessárias quanto à contratação em questão e a transposição de recursos disponibilizados pela CEF conforme item 3, encaminhando a proposta para a Assessoria de Planejamento do CAU/BR, para providências;</w:t>
            </w:r>
          </w:p>
          <w:p w14:paraId="77EEFAAE" w14:textId="77777777" w:rsidR="007D75FF" w:rsidRPr="004B5798" w:rsidRDefault="007D75FF" w:rsidP="007D75FF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14:paraId="2613E8C9" w14:textId="77777777" w:rsidR="007D75FF" w:rsidRPr="004B5798" w:rsidRDefault="007D75FF" w:rsidP="007D75FF">
            <w:pPr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4B5798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Encaminhar esta deliberação para verificação e tomada das seguintes providências, observado e cumprido o fluxo e prazos a seguir:</w:t>
            </w:r>
          </w:p>
          <w:p w14:paraId="64D63F5C" w14:textId="77777777" w:rsidR="007D75FF" w:rsidRPr="004B5798" w:rsidRDefault="007D75FF" w:rsidP="007D75FF">
            <w:pPr>
              <w:contextualSpacing/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bookmarkStart w:id="4" w:name="_Hlk88469375"/>
            <w:bookmarkEnd w:id="3"/>
          </w:p>
          <w:tbl>
            <w:tblPr>
              <w:tblStyle w:val="Tabelacomgrade"/>
              <w:tblW w:w="6967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305"/>
              <w:gridCol w:w="1134"/>
              <w:gridCol w:w="4394"/>
              <w:gridCol w:w="1134"/>
            </w:tblGrid>
            <w:tr w:rsidR="007D75FF" w:rsidRPr="004B5798" w14:paraId="58E2568C" w14:textId="77777777" w:rsidTr="007D75FF">
              <w:tc>
                <w:tcPr>
                  <w:tcW w:w="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498C2F" w14:textId="77777777" w:rsidR="007D75FF" w:rsidRPr="004B5798" w:rsidRDefault="007D75FF" w:rsidP="007D75FF">
                  <w:pPr>
                    <w:jc w:val="both"/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2939FCC" w14:textId="77777777" w:rsidR="007D75FF" w:rsidRPr="004B5798" w:rsidRDefault="007D75FF" w:rsidP="007D75FF">
                  <w:pPr>
                    <w:jc w:val="both"/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  <w:lang w:eastAsia="pt-BR"/>
                    </w:rPr>
                  </w:pPr>
                  <w:r w:rsidRPr="004B5798"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  <w:lang w:eastAsia="pt-BR"/>
                    </w:rPr>
                    <w:t>SETOR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4661BD8" w14:textId="77777777" w:rsidR="007D75FF" w:rsidRPr="004B5798" w:rsidRDefault="007D75FF" w:rsidP="007D75FF">
                  <w:pPr>
                    <w:jc w:val="both"/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  <w:lang w:eastAsia="pt-BR"/>
                    </w:rPr>
                  </w:pPr>
                  <w:r w:rsidRPr="004B5798"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  <w:lang w:eastAsia="pt-BR"/>
                    </w:rPr>
                    <w:t>DEMANDA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C46F2ED" w14:textId="77777777" w:rsidR="007D75FF" w:rsidRPr="004B5798" w:rsidRDefault="007D75FF" w:rsidP="007D75FF">
                  <w:pPr>
                    <w:jc w:val="both"/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  <w:lang w:eastAsia="pt-BR"/>
                    </w:rPr>
                  </w:pPr>
                  <w:r w:rsidRPr="004B5798"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  <w:lang w:eastAsia="pt-BR"/>
                    </w:rPr>
                    <w:t>PRAZO</w:t>
                  </w:r>
                </w:p>
              </w:tc>
            </w:tr>
            <w:tr w:rsidR="007D75FF" w:rsidRPr="004B5798" w14:paraId="4EB1C4F3" w14:textId="77777777" w:rsidTr="007D75FF">
              <w:trPr>
                <w:trHeight w:val="397"/>
              </w:trPr>
              <w:tc>
                <w:tcPr>
                  <w:tcW w:w="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E1F1AA3" w14:textId="77777777" w:rsidR="007D75FF" w:rsidRPr="004B5798" w:rsidRDefault="007D75FF" w:rsidP="007D75FF">
                  <w:pPr>
                    <w:jc w:val="both"/>
                    <w:rPr>
                      <w:rFonts w:ascii="Times New Roman" w:eastAsia="Times New Roman" w:hAnsi="Times New Roman"/>
                      <w:b/>
                      <w:sz w:val="22"/>
                      <w:szCs w:val="22"/>
                      <w:lang w:eastAsia="pt-BR"/>
                    </w:rPr>
                  </w:pPr>
                  <w:r w:rsidRPr="004B5798">
                    <w:rPr>
                      <w:rFonts w:ascii="Times New Roman" w:eastAsia="Times New Roman" w:hAnsi="Times New Roman"/>
                      <w:sz w:val="22"/>
                      <w:szCs w:val="22"/>
                      <w:lang w:eastAsia="pt-BR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A4DE0FF" w14:textId="77777777" w:rsidR="007D75FF" w:rsidRPr="004B5798" w:rsidRDefault="007D75FF" w:rsidP="007D75FF">
                  <w:pPr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  <w:lang w:eastAsia="pt-BR"/>
                    </w:rPr>
                  </w:pPr>
                  <w:r w:rsidRPr="004B5798">
                    <w:rPr>
                      <w:rFonts w:ascii="Times New Roman" w:eastAsia="Times New Roman" w:hAnsi="Times New Roman"/>
                      <w:sz w:val="22"/>
                      <w:szCs w:val="22"/>
                      <w:lang w:eastAsia="pt-BR"/>
                    </w:rPr>
                    <w:t>SGM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8BD3AD3" w14:textId="77777777" w:rsidR="007D75FF" w:rsidRPr="004B5798" w:rsidRDefault="007D75FF" w:rsidP="007D75FF">
                  <w:pPr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  <w:lang w:eastAsia="pt-BR"/>
                    </w:rPr>
                  </w:pPr>
                  <w:r w:rsidRPr="004B5798">
                    <w:rPr>
                      <w:rFonts w:ascii="Times New Roman" w:eastAsia="Times New Roman" w:hAnsi="Times New Roman"/>
                      <w:sz w:val="22"/>
                      <w:szCs w:val="22"/>
                      <w:lang w:eastAsia="pt-BR"/>
                    </w:rPr>
                    <w:t>Encaminhar ao Gabinete do CAU/BR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E86A697" w14:textId="77777777" w:rsidR="007D75FF" w:rsidRPr="004B5798" w:rsidRDefault="007D75FF" w:rsidP="007D75FF">
                  <w:pPr>
                    <w:rPr>
                      <w:rFonts w:ascii="Times New Roman" w:eastAsia="Times New Roman" w:hAnsi="Times New Roman"/>
                      <w:b/>
                      <w:sz w:val="22"/>
                      <w:szCs w:val="22"/>
                      <w:lang w:eastAsia="pt-BR"/>
                    </w:rPr>
                  </w:pPr>
                  <w:r w:rsidRPr="004B5798"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  <w:lang w:eastAsia="pt-BR"/>
                    </w:rPr>
                    <w:t>1 dia</w:t>
                  </w:r>
                </w:p>
              </w:tc>
            </w:tr>
            <w:tr w:rsidR="007D75FF" w:rsidRPr="004B5798" w14:paraId="3E586879" w14:textId="77777777" w:rsidTr="007D75FF">
              <w:tc>
                <w:tcPr>
                  <w:tcW w:w="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4DD6CCE" w14:textId="77777777" w:rsidR="007D75FF" w:rsidRPr="004B5798" w:rsidRDefault="007D75FF" w:rsidP="007D75FF">
                  <w:pPr>
                    <w:jc w:val="both"/>
                    <w:rPr>
                      <w:rFonts w:ascii="Times New Roman" w:eastAsia="Times New Roman" w:hAnsi="Times New Roman"/>
                      <w:b/>
                      <w:sz w:val="22"/>
                      <w:szCs w:val="22"/>
                      <w:lang w:eastAsia="pt-BR"/>
                    </w:rPr>
                  </w:pPr>
                  <w:r w:rsidRPr="004B5798">
                    <w:rPr>
                      <w:rFonts w:ascii="Times New Roman" w:eastAsia="Times New Roman" w:hAnsi="Times New Roman"/>
                      <w:sz w:val="22"/>
                      <w:szCs w:val="22"/>
                      <w:lang w:eastAsia="pt-BR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A3DC1A" w14:textId="77777777" w:rsidR="007D75FF" w:rsidRPr="004B5798" w:rsidRDefault="007D75FF" w:rsidP="007D75FF">
                  <w:pPr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  <w:lang w:eastAsia="pt-BR"/>
                    </w:rPr>
                  </w:pPr>
                  <w:r w:rsidRPr="004B5798">
                    <w:rPr>
                      <w:rFonts w:ascii="Times New Roman" w:eastAsia="Times New Roman" w:hAnsi="Times New Roman"/>
                      <w:sz w:val="22"/>
                      <w:szCs w:val="22"/>
                      <w:lang w:eastAsia="pt-BR"/>
                    </w:rPr>
                    <w:t>Gabinete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3F8CF0" w14:textId="77777777" w:rsidR="007D75FF" w:rsidRPr="004B5798" w:rsidRDefault="007D75FF" w:rsidP="007D75FF">
                  <w:pPr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  <w:lang w:eastAsia="pt-BR"/>
                    </w:rPr>
                  </w:pPr>
                  <w:r w:rsidRPr="004B5798">
                    <w:rPr>
                      <w:rFonts w:ascii="Times New Roman" w:eastAsia="Times New Roman" w:hAnsi="Times New Roman"/>
                      <w:sz w:val="22"/>
                      <w:szCs w:val="22"/>
                      <w:lang w:eastAsia="pt-BR"/>
                    </w:rPr>
                    <w:t>Tomada de providências cabíveis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0EB592" w14:textId="77777777" w:rsidR="007D75FF" w:rsidRPr="004B5798" w:rsidRDefault="007D75FF" w:rsidP="007D75FF">
                  <w:pPr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  <w:lang w:eastAsia="pt-BR"/>
                    </w:rPr>
                  </w:pPr>
                  <w:r w:rsidRPr="004B5798"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  <w:lang w:eastAsia="pt-BR"/>
                    </w:rPr>
                    <w:t>a definir</w:t>
                  </w:r>
                </w:p>
              </w:tc>
            </w:tr>
          </w:tbl>
          <w:p w14:paraId="60ACB9E7" w14:textId="77777777" w:rsidR="007D75FF" w:rsidRPr="004B5798" w:rsidRDefault="007D75FF" w:rsidP="007D75FF">
            <w:pPr>
              <w:pStyle w:val="PargrafodaLista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14:paraId="5D64CBDA" w14:textId="77777777" w:rsidR="007D75FF" w:rsidRPr="004B5798" w:rsidRDefault="007D75FF" w:rsidP="007D75FF">
            <w:pPr>
              <w:pStyle w:val="PargrafodaLista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4B5798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Solicitar a observação dos temas contidos nesta deliberação pelos demais setores e órgãos colegiados que possuem convergência com o assunto.</w:t>
            </w:r>
          </w:p>
          <w:bookmarkEnd w:id="1"/>
          <w:bookmarkEnd w:id="4"/>
          <w:p w14:paraId="7EED4A7A" w14:textId="73763D16" w:rsidR="007D75FF" w:rsidRDefault="007D75FF" w:rsidP="007D75FF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14:paraId="4FC820B0" w14:textId="003A900C" w:rsidR="007D75FF" w:rsidRDefault="007D75FF" w:rsidP="007D75FF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Pela </w:t>
            </w:r>
            <w:r w:rsidRPr="00CF616B">
              <w:rPr>
                <w:rFonts w:ascii="Times New Roman" w:hAnsi="Times New Roman"/>
                <w:b/>
                <w:sz w:val="22"/>
                <w:szCs w:val="22"/>
              </w:rPr>
              <w:t>Deliberação nº 0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56</w:t>
            </w:r>
            <w:r w:rsidRPr="00CF616B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2021 CEF-CAU/BR:</w:t>
            </w:r>
          </w:p>
          <w:p w14:paraId="4B9AE457" w14:textId="77777777" w:rsidR="007D75FF" w:rsidRDefault="007D75FF" w:rsidP="007D75FF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47ABFA48" w14:textId="77777777" w:rsidR="007D75FF" w:rsidRPr="003E1106" w:rsidRDefault="007D75FF" w:rsidP="007D75FF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3E1106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DELIBERA:</w:t>
            </w:r>
          </w:p>
          <w:p w14:paraId="2BAD7912" w14:textId="77777777" w:rsidR="007D75FF" w:rsidRPr="003E1106" w:rsidRDefault="007D75FF" w:rsidP="007D75FF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14:paraId="390A6402" w14:textId="77777777" w:rsidR="007D75FF" w:rsidRPr="003E1106" w:rsidRDefault="007D75FF" w:rsidP="007D75FF">
            <w:pPr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bookmarkStart w:id="5" w:name="_Hlk88470712"/>
            <w:bookmarkStart w:id="6" w:name="_Hlk88470351"/>
            <w:r w:rsidRPr="003E110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Aprovar a transposição de R$ 10.000,00 (dez mil reais) da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ATIVIDADE - Manter e Desenvolver as Atividades da Comissão de Ensino e Formação (Centro de Custo 1.01.01.004 – Outras consultorias) </w:t>
            </w:r>
            <w:r w:rsidRPr="003E110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para a ATIVIDADE - Manter e Desenvolver as Atividades do Gabinete da Presidência (Centro de Custo 4.01.01.003), com a ressalva de que eventuais saldos deverão retornar ao centro de custo e rubrica original;</w:t>
            </w:r>
          </w:p>
          <w:p w14:paraId="5EAB6A9B" w14:textId="77777777" w:rsidR="007D75FF" w:rsidRPr="003E1106" w:rsidRDefault="007D75FF" w:rsidP="007D75FF">
            <w:pPr>
              <w:ind w:left="720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14:paraId="712599E4" w14:textId="77777777" w:rsidR="007D75FF" w:rsidRPr="003E1106" w:rsidRDefault="007D75FF" w:rsidP="007D75FF">
            <w:pPr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3E110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Aprovar a contratação de profissional por prazo determinado que será responsável por auxiliar a Comissão e a estrutura interna do Conselho no tocante ao levantamento, compilação, sistematização e </w:t>
            </w:r>
            <w:r w:rsidRPr="003E110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lastRenderedPageBreak/>
              <w:t>formalização de dados necessários à edição e publicação de edital na forma da Lei em modalidade apropriada e adequada à legislação pertinente para que sejam contratados os serviços necessários para a consecução do projeto de Projeto Seminário Nacional Formação, Ensino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, Pesquisa e</w:t>
            </w:r>
            <w:r w:rsidRPr="003E110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Atribuições Profissionais conforme descrito; </w:t>
            </w:r>
          </w:p>
          <w:p w14:paraId="4A8DBB03" w14:textId="77777777" w:rsidR="007D75FF" w:rsidRDefault="007D75FF" w:rsidP="007D75FF">
            <w:pPr>
              <w:ind w:left="720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14:paraId="3A4C2D3E" w14:textId="77777777" w:rsidR="007D75FF" w:rsidRPr="003E1106" w:rsidRDefault="007D75FF" w:rsidP="007D75FF">
            <w:pPr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49031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Aprovar a contratação de consultoria para construção do edital do </w:t>
            </w:r>
            <w:bookmarkEnd w:id="5"/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</w:t>
            </w:r>
            <w:r w:rsidRPr="003E110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rojeto Seminário Nacional Formação, Ensino e Atribuições Profissionais: </w:t>
            </w:r>
          </w:p>
          <w:p w14:paraId="1770847C" w14:textId="77777777" w:rsidR="007D75FF" w:rsidRPr="003E1106" w:rsidRDefault="007D75FF" w:rsidP="007D75FF">
            <w:pPr>
              <w:ind w:left="720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bookmarkEnd w:id="6"/>
          <w:p w14:paraId="52973E2C" w14:textId="77777777" w:rsidR="007D75FF" w:rsidRPr="004941A6" w:rsidRDefault="007D75FF" w:rsidP="007D75FF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4941A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Coordenação executiva do ‘Seminário Nacional Formação, Ensino e Atribuições Profissionais’ com o tema ‘A qualidade da formação e do ensino para o exercício profissional’, visando estabelecer o ‘Seminário Nacional de Coordenadores de Cursos de arquitetura e urbanismo’ para propor, nivelar e difundir o conhecimento quanto ao ensino da Arquitetura e Urbanismo. Elaboração e assessoramento de edital de chamamento público para instituições de ensino de Arquitetura e Urbanismo como produto do Seminário (eixos a serem detalhados em conjunto à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</w:t>
            </w:r>
            <w:r w:rsidRPr="004941A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omissão de Ensino e Formação do CAU).  Organização, catalogação e apresentação dos conteúdos inscritos a uma comissão de seleção a ser definida pela CEF-CAU/BR. Compilação e formatação do material selecionado, em formatos compatíveis com publicações em meio digital e físico.</w:t>
            </w:r>
          </w:p>
          <w:p w14:paraId="0F38EF82" w14:textId="77777777" w:rsidR="007D75FF" w:rsidRPr="003E1106" w:rsidRDefault="007D75FF" w:rsidP="007D75FF">
            <w:pPr>
              <w:ind w:left="720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14:paraId="164919AF" w14:textId="77777777" w:rsidR="007D75FF" w:rsidRPr="003E1106" w:rsidRDefault="007D75FF" w:rsidP="007D75FF">
            <w:pPr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3E110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Encaminhar esta deliberação à Presidência do CAU/BR, para verificação e tomada das providências necessárias quanto à contratação em questão e a transposição de recursos disponibilizados pela CEF conforme item 3, encaminhando a proposta para a Assessoria de Planejamento do CAU/BR, para providências;</w:t>
            </w:r>
          </w:p>
          <w:p w14:paraId="0D6AFEAE" w14:textId="77777777" w:rsidR="007D75FF" w:rsidRPr="003E1106" w:rsidRDefault="007D75FF" w:rsidP="007D75FF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14:paraId="5CB92436" w14:textId="77777777" w:rsidR="007D75FF" w:rsidRPr="003E1106" w:rsidRDefault="007D75FF" w:rsidP="007D75FF">
            <w:pPr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3E110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Encaminhar esta deliberação para verificação e tomada das seguintes providências, observado e cumprido o fluxo e prazos a seguir:</w:t>
            </w:r>
          </w:p>
          <w:p w14:paraId="45AF2500" w14:textId="77777777" w:rsidR="007D75FF" w:rsidRPr="003E1106" w:rsidRDefault="007D75FF" w:rsidP="007D75FF">
            <w:pPr>
              <w:contextualSpacing/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</w:p>
          <w:tbl>
            <w:tblPr>
              <w:tblStyle w:val="Tabelacomgrade"/>
              <w:tblW w:w="6967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305"/>
              <w:gridCol w:w="1134"/>
              <w:gridCol w:w="4394"/>
              <w:gridCol w:w="1134"/>
            </w:tblGrid>
            <w:tr w:rsidR="007D75FF" w:rsidRPr="003E1106" w14:paraId="3FA7A996" w14:textId="77777777" w:rsidTr="007D75FF">
              <w:tc>
                <w:tcPr>
                  <w:tcW w:w="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2B54BA" w14:textId="77777777" w:rsidR="007D75FF" w:rsidRPr="003E1106" w:rsidRDefault="007D75FF" w:rsidP="007D75FF">
                  <w:pPr>
                    <w:jc w:val="both"/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85E5AB4" w14:textId="77777777" w:rsidR="007D75FF" w:rsidRPr="003E1106" w:rsidRDefault="007D75FF" w:rsidP="007D75FF">
                  <w:pPr>
                    <w:jc w:val="both"/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  <w:lang w:eastAsia="pt-BR"/>
                    </w:rPr>
                  </w:pPr>
                  <w:r w:rsidRPr="003E1106"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  <w:lang w:eastAsia="pt-BR"/>
                    </w:rPr>
                    <w:t>SETOR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6CAA466" w14:textId="77777777" w:rsidR="007D75FF" w:rsidRPr="003E1106" w:rsidRDefault="007D75FF" w:rsidP="007D75FF">
                  <w:pPr>
                    <w:jc w:val="both"/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  <w:lang w:eastAsia="pt-BR"/>
                    </w:rPr>
                  </w:pPr>
                  <w:r w:rsidRPr="003E1106"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  <w:lang w:eastAsia="pt-BR"/>
                    </w:rPr>
                    <w:t>DEMANDA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711C462" w14:textId="77777777" w:rsidR="007D75FF" w:rsidRPr="003E1106" w:rsidRDefault="007D75FF" w:rsidP="007D75FF">
                  <w:pPr>
                    <w:jc w:val="both"/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  <w:lang w:eastAsia="pt-BR"/>
                    </w:rPr>
                  </w:pPr>
                  <w:r w:rsidRPr="003E1106"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  <w:lang w:eastAsia="pt-BR"/>
                    </w:rPr>
                    <w:t>PRAZO</w:t>
                  </w:r>
                </w:p>
              </w:tc>
            </w:tr>
            <w:tr w:rsidR="007D75FF" w:rsidRPr="003E1106" w14:paraId="7CB81068" w14:textId="77777777" w:rsidTr="007D75FF">
              <w:trPr>
                <w:trHeight w:val="397"/>
              </w:trPr>
              <w:tc>
                <w:tcPr>
                  <w:tcW w:w="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E21ABFF" w14:textId="77777777" w:rsidR="007D75FF" w:rsidRPr="003E1106" w:rsidRDefault="007D75FF" w:rsidP="007D75FF">
                  <w:pPr>
                    <w:jc w:val="both"/>
                    <w:rPr>
                      <w:rFonts w:ascii="Times New Roman" w:eastAsia="Times New Roman" w:hAnsi="Times New Roman"/>
                      <w:b/>
                      <w:sz w:val="22"/>
                      <w:szCs w:val="22"/>
                      <w:lang w:eastAsia="pt-BR"/>
                    </w:rPr>
                  </w:pPr>
                  <w:r w:rsidRPr="003E1106">
                    <w:rPr>
                      <w:rFonts w:ascii="Times New Roman" w:eastAsia="Times New Roman" w:hAnsi="Times New Roman"/>
                      <w:sz w:val="22"/>
                      <w:szCs w:val="22"/>
                      <w:lang w:eastAsia="pt-BR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CD01A93" w14:textId="77777777" w:rsidR="007D75FF" w:rsidRPr="003E1106" w:rsidRDefault="007D75FF" w:rsidP="007D75FF">
                  <w:pPr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  <w:lang w:eastAsia="pt-BR"/>
                    </w:rPr>
                  </w:pPr>
                  <w:r w:rsidRPr="003E1106">
                    <w:rPr>
                      <w:rFonts w:ascii="Times New Roman" w:eastAsia="Times New Roman" w:hAnsi="Times New Roman"/>
                      <w:sz w:val="22"/>
                      <w:szCs w:val="22"/>
                      <w:lang w:eastAsia="pt-BR"/>
                    </w:rPr>
                    <w:t>SGM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6983113" w14:textId="77777777" w:rsidR="007D75FF" w:rsidRPr="003E1106" w:rsidRDefault="007D75FF" w:rsidP="007D75FF">
                  <w:pPr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  <w:lang w:eastAsia="pt-BR"/>
                    </w:rPr>
                  </w:pPr>
                  <w:r w:rsidRPr="003E1106">
                    <w:rPr>
                      <w:rFonts w:ascii="Times New Roman" w:eastAsia="Times New Roman" w:hAnsi="Times New Roman"/>
                      <w:sz w:val="22"/>
                      <w:szCs w:val="22"/>
                      <w:lang w:eastAsia="pt-BR"/>
                    </w:rPr>
                    <w:t>Encaminhar ao Gabinete do CAU/BR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79F7E2B" w14:textId="77777777" w:rsidR="007D75FF" w:rsidRPr="003E1106" w:rsidRDefault="007D75FF" w:rsidP="007D75FF">
                  <w:pPr>
                    <w:rPr>
                      <w:rFonts w:ascii="Times New Roman" w:eastAsia="Times New Roman" w:hAnsi="Times New Roman"/>
                      <w:b/>
                      <w:sz w:val="22"/>
                      <w:szCs w:val="22"/>
                      <w:lang w:eastAsia="pt-BR"/>
                    </w:rPr>
                  </w:pPr>
                  <w:r w:rsidRPr="003E1106"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  <w:lang w:eastAsia="pt-BR"/>
                    </w:rPr>
                    <w:t>1 dia</w:t>
                  </w:r>
                </w:p>
              </w:tc>
            </w:tr>
            <w:tr w:rsidR="007D75FF" w:rsidRPr="003E1106" w14:paraId="5F38DE4C" w14:textId="77777777" w:rsidTr="007D75FF">
              <w:tc>
                <w:tcPr>
                  <w:tcW w:w="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C5A6F5A" w14:textId="77777777" w:rsidR="007D75FF" w:rsidRPr="003E1106" w:rsidRDefault="007D75FF" w:rsidP="007D75FF">
                  <w:pPr>
                    <w:jc w:val="both"/>
                    <w:rPr>
                      <w:rFonts w:ascii="Times New Roman" w:eastAsia="Times New Roman" w:hAnsi="Times New Roman"/>
                      <w:b/>
                      <w:sz w:val="22"/>
                      <w:szCs w:val="22"/>
                      <w:lang w:eastAsia="pt-BR"/>
                    </w:rPr>
                  </w:pPr>
                  <w:r w:rsidRPr="003E1106">
                    <w:rPr>
                      <w:rFonts w:ascii="Times New Roman" w:eastAsia="Times New Roman" w:hAnsi="Times New Roman"/>
                      <w:sz w:val="22"/>
                      <w:szCs w:val="22"/>
                      <w:lang w:eastAsia="pt-BR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6E960D" w14:textId="77777777" w:rsidR="007D75FF" w:rsidRPr="003E1106" w:rsidRDefault="007D75FF" w:rsidP="007D75FF">
                  <w:pPr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  <w:lang w:eastAsia="pt-BR"/>
                    </w:rPr>
                  </w:pPr>
                  <w:r w:rsidRPr="003E1106">
                    <w:rPr>
                      <w:rFonts w:ascii="Times New Roman" w:eastAsia="Times New Roman" w:hAnsi="Times New Roman"/>
                      <w:sz w:val="22"/>
                      <w:szCs w:val="22"/>
                      <w:lang w:eastAsia="pt-BR"/>
                    </w:rPr>
                    <w:t>Gabinete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7F6011" w14:textId="77777777" w:rsidR="007D75FF" w:rsidRPr="003E1106" w:rsidRDefault="007D75FF" w:rsidP="007D75FF">
                  <w:pPr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  <w:lang w:eastAsia="pt-BR"/>
                    </w:rPr>
                  </w:pPr>
                  <w:r w:rsidRPr="003E1106">
                    <w:rPr>
                      <w:rFonts w:ascii="Times New Roman" w:eastAsia="Times New Roman" w:hAnsi="Times New Roman"/>
                      <w:sz w:val="22"/>
                      <w:szCs w:val="22"/>
                      <w:lang w:eastAsia="pt-BR"/>
                    </w:rPr>
                    <w:t>Tomada de providências cabíveis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954305" w14:textId="77777777" w:rsidR="007D75FF" w:rsidRPr="003E1106" w:rsidRDefault="007D75FF" w:rsidP="007D75FF">
                  <w:pPr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  <w:lang w:eastAsia="pt-BR"/>
                    </w:rPr>
                  </w:pPr>
                  <w:r w:rsidRPr="003E1106"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  <w:lang w:eastAsia="pt-BR"/>
                    </w:rPr>
                    <w:t>a definir</w:t>
                  </w:r>
                </w:p>
              </w:tc>
            </w:tr>
          </w:tbl>
          <w:p w14:paraId="23B4EE64" w14:textId="77777777" w:rsidR="007D75FF" w:rsidRPr="003E1106" w:rsidRDefault="007D75FF" w:rsidP="007D75FF">
            <w:pPr>
              <w:pStyle w:val="PargrafodaLista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14:paraId="6F2A3191" w14:textId="77777777" w:rsidR="007D75FF" w:rsidRPr="003E1106" w:rsidRDefault="007D75FF" w:rsidP="007D75FF">
            <w:pPr>
              <w:pStyle w:val="PargrafodaLista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3E110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Solicitar a observação dos temas contidos nesta deliberação pelos demais setores e órgãos colegiados que possuem convergência com o assunto.</w:t>
            </w:r>
          </w:p>
          <w:p w14:paraId="1A126C0E" w14:textId="77777777" w:rsidR="007D75FF" w:rsidRDefault="007D75FF" w:rsidP="007D75FF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14:paraId="70FAB1E3" w14:textId="77777777" w:rsidR="007D75FF" w:rsidRDefault="007D75FF" w:rsidP="00625FCA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5C874275" w14:textId="3FC792AA" w:rsidR="007D75FF" w:rsidRDefault="007D75FF" w:rsidP="007D75FF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Pela </w:t>
            </w:r>
            <w:r w:rsidRPr="00CF616B">
              <w:rPr>
                <w:rFonts w:ascii="Times New Roman" w:hAnsi="Times New Roman"/>
                <w:b/>
                <w:sz w:val="22"/>
                <w:szCs w:val="22"/>
              </w:rPr>
              <w:t>Deliberação nº 0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57</w:t>
            </w:r>
            <w:r w:rsidRPr="00CF616B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2021 CEF-CAU/BR:</w:t>
            </w:r>
          </w:p>
          <w:p w14:paraId="4C0D590C" w14:textId="77777777" w:rsidR="007D75FF" w:rsidRDefault="007D75FF" w:rsidP="007D75FF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7A9A8ED6" w14:textId="77777777" w:rsidR="007D75FF" w:rsidRPr="00426E91" w:rsidRDefault="007D75FF" w:rsidP="007D75FF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426E91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DELIBERA:</w:t>
            </w:r>
          </w:p>
          <w:p w14:paraId="1666AE17" w14:textId="77777777" w:rsidR="007D75FF" w:rsidRPr="00426E91" w:rsidRDefault="007D75FF" w:rsidP="007D75FF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14:paraId="7C31760E" w14:textId="77777777" w:rsidR="007D75FF" w:rsidRPr="00426E91" w:rsidRDefault="007D75FF" w:rsidP="007D75FF">
            <w:pPr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426E9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Aprovar a transposição de R$ 10.000,00 (dez mil reais) da ATIVIDADE - Manter e Desenvolver as Atividades da Comissão de Ensino e Formação (Centro de Custo 1.01.01.004 – Outras consultorias) para a ATIVIDADE - Manter e Desenvolver as </w:t>
            </w:r>
            <w:r w:rsidRPr="00426E9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lastRenderedPageBreak/>
              <w:t>Atividades do Gabinete da Presidência (Centro de Custo 4.01.01.003), com a ressalva de que eventuais saldos deverão retornar ao centro de custo e rubrica original;</w:t>
            </w:r>
          </w:p>
          <w:p w14:paraId="108ADECA" w14:textId="77777777" w:rsidR="007D75FF" w:rsidRPr="00426E91" w:rsidRDefault="007D75FF" w:rsidP="007D75FF">
            <w:pPr>
              <w:ind w:left="720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14:paraId="3A91ADD8" w14:textId="77777777" w:rsidR="007D75FF" w:rsidRPr="00426E91" w:rsidRDefault="007D75FF" w:rsidP="007D75FF">
            <w:pPr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426E9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Aprovar a contratação de profissional por prazo determinado que será responsável por auxiliar a Comissão e a estrutura interna do Conselho no tocante ao levantamento, compilação, sistematização e formalização de dados necessários à edição e publicação de edital na forma da Lei em modalidade apropriada e adequada à legislação pertinente para que sejam contratados os serviços necessários para a consecução do projeto do ‘Projeto Lelé’ conforme descrito;</w:t>
            </w:r>
          </w:p>
          <w:p w14:paraId="01C715BC" w14:textId="77777777" w:rsidR="007D75FF" w:rsidRDefault="007D75FF" w:rsidP="007D75FF">
            <w:pPr>
              <w:ind w:left="720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14:paraId="4D996DBE" w14:textId="77777777" w:rsidR="007D75FF" w:rsidRPr="00426E91" w:rsidRDefault="007D75FF" w:rsidP="007D75FF">
            <w:pPr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49031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Aprovar a contratação de consultoria para construção do edital do </w:t>
            </w:r>
            <w:r w:rsidRPr="00426E9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‘Projeto Lelé’: </w:t>
            </w:r>
          </w:p>
          <w:p w14:paraId="1213DE75" w14:textId="77777777" w:rsidR="007D75FF" w:rsidRPr="00426E91" w:rsidRDefault="007D75FF" w:rsidP="007D75FF">
            <w:pPr>
              <w:ind w:left="720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14:paraId="1F49DD1D" w14:textId="77777777" w:rsidR="007D75FF" w:rsidRPr="00426E91" w:rsidRDefault="007D75FF" w:rsidP="007D75FF">
            <w:pPr>
              <w:pStyle w:val="PargrafodaLista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426E9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Estudos de viabilização de projeto que articule instituições de ensino, estudantes e prefeituras municipais para a organização, implantação e coordenação de um programa de estágios de estudantes de graduação em arquitetura e urbanismo, em especial nos municípios com acesso restrito a esses serviços, a fim de integrá-los ao processo de desenvolvimento urbano nacional. Espera-se com essa iniciativa, a ser denominada ‘Projeto Lelé’, incrementar e desenvolver o aprendizado dos universitários para o aperfeiçoamento das competências necessárias ao exercício profissional e o conhecimento d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o contexto</w:t>
            </w:r>
            <w:r w:rsidRPr="00426E9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do interior do País, abrindo perspectivas para a territorialização da profissão;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e</w:t>
            </w:r>
          </w:p>
          <w:p w14:paraId="6FB45442" w14:textId="77777777" w:rsidR="007D75FF" w:rsidRPr="00426E91" w:rsidRDefault="007D75FF" w:rsidP="007D75FF">
            <w:pPr>
              <w:pStyle w:val="PargrafodaLista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426E9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Projeto de implementação, operacionalização e manutenção do programa, incluindo os respectivos instrumentos de formalização e/ou contratação e detalhando os atores responsáveis por cada etapa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.</w:t>
            </w:r>
          </w:p>
          <w:p w14:paraId="7411670D" w14:textId="77777777" w:rsidR="007D75FF" w:rsidRPr="00426E91" w:rsidRDefault="007D75FF" w:rsidP="007D75FF">
            <w:pPr>
              <w:ind w:left="720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14:paraId="5AAB6052" w14:textId="77777777" w:rsidR="007D75FF" w:rsidRPr="00426E91" w:rsidRDefault="007D75FF" w:rsidP="007D75FF">
            <w:pPr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426E9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Encaminhar esta deliberação à Presidência do CAU/BR, para verificação e tomada das providências necessárias quanto à contratação em questão e a transposição de recursos disponibilizados pela CEF conforme item 3, encaminhando a proposta para a Assessoria de Planejamento do CAU/BR, para providências;</w:t>
            </w:r>
          </w:p>
          <w:p w14:paraId="7B9B1AB4" w14:textId="77777777" w:rsidR="007D75FF" w:rsidRPr="00426E91" w:rsidRDefault="007D75FF" w:rsidP="007D75FF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14:paraId="085C6155" w14:textId="77777777" w:rsidR="007D75FF" w:rsidRPr="00426E91" w:rsidRDefault="007D75FF" w:rsidP="007D75FF">
            <w:pPr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426E9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Encaminhar esta deliberação para verificação e tomada das seguintes providências, observado e cumprido o fluxo e prazos a seguir:</w:t>
            </w:r>
          </w:p>
          <w:p w14:paraId="5B0EA9C2" w14:textId="77777777" w:rsidR="007D75FF" w:rsidRPr="00426E91" w:rsidRDefault="007D75FF" w:rsidP="007D75FF">
            <w:pPr>
              <w:contextualSpacing/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</w:p>
          <w:tbl>
            <w:tblPr>
              <w:tblStyle w:val="Tabelacomgrade"/>
              <w:tblW w:w="6967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305"/>
              <w:gridCol w:w="1134"/>
              <w:gridCol w:w="4253"/>
              <w:gridCol w:w="1275"/>
            </w:tblGrid>
            <w:tr w:rsidR="007D75FF" w:rsidRPr="00426E91" w14:paraId="4CEEBABE" w14:textId="77777777" w:rsidTr="007D75FF">
              <w:tc>
                <w:tcPr>
                  <w:tcW w:w="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9353F0" w14:textId="77777777" w:rsidR="007D75FF" w:rsidRPr="00426E91" w:rsidRDefault="007D75FF" w:rsidP="007D75FF">
                  <w:pPr>
                    <w:jc w:val="both"/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B07FD93" w14:textId="77777777" w:rsidR="007D75FF" w:rsidRPr="00426E91" w:rsidRDefault="007D75FF" w:rsidP="007D75FF">
                  <w:pPr>
                    <w:jc w:val="both"/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  <w:lang w:eastAsia="pt-BR"/>
                    </w:rPr>
                  </w:pPr>
                  <w:r w:rsidRPr="00426E91"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  <w:lang w:eastAsia="pt-BR"/>
                    </w:rPr>
                    <w:t>SETOR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C97ACA6" w14:textId="77777777" w:rsidR="007D75FF" w:rsidRPr="00426E91" w:rsidRDefault="007D75FF" w:rsidP="007D75FF">
                  <w:pPr>
                    <w:jc w:val="both"/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  <w:lang w:eastAsia="pt-BR"/>
                    </w:rPr>
                  </w:pPr>
                  <w:r w:rsidRPr="00426E91"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  <w:lang w:eastAsia="pt-BR"/>
                    </w:rPr>
                    <w:t>DEMANDA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1C71148" w14:textId="77777777" w:rsidR="007D75FF" w:rsidRPr="00426E91" w:rsidRDefault="007D75FF" w:rsidP="007D75FF">
                  <w:pPr>
                    <w:jc w:val="both"/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  <w:lang w:eastAsia="pt-BR"/>
                    </w:rPr>
                  </w:pPr>
                  <w:r w:rsidRPr="00426E91"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  <w:lang w:eastAsia="pt-BR"/>
                    </w:rPr>
                    <w:t>PRAZO</w:t>
                  </w:r>
                </w:p>
              </w:tc>
            </w:tr>
            <w:tr w:rsidR="007D75FF" w:rsidRPr="00426E91" w14:paraId="2867AE02" w14:textId="77777777" w:rsidTr="007D75FF">
              <w:trPr>
                <w:trHeight w:val="397"/>
              </w:trPr>
              <w:tc>
                <w:tcPr>
                  <w:tcW w:w="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D7EDEB8" w14:textId="77777777" w:rsidR="007D75FF" w:rsidRPr="00426E91" w:rsidRDefault="007D75FF" w:rsidP="007D75FF">
                  <w:pPr>
                    <w:jc w:val="both"/>
                    <w:rPr>
                      <w:rFonts w:ascii="Times New Roman" w:eastAsia="Times New Roman" w:hAnsi="Times New Roman"/>
                      <w:b/>
                      <w:sz w:val="22"/>
                      <w:szCs w:val="22"/>
                      <w:lang w:eastAsia="pt-BR"/>
                    </w:rPr>
                  </w:pPr>
                  <w:r w:rsidRPr="00426E91">
                    <w:rPr>
                      <w:rFonts w:ascii="Times New Roman" w:eastAsia="Times New Roman" w:hAnsi="Times New Roman"/>
                      <w:sz w:val="22"/>
                      <w:szCs w:val="22"/>
                      <w:lang w:eastAsia="pt-BR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7332592" w14:textId="77777777" w:rsidR="007D75FF" w:rsidRPr="00426E91" w:rsidRDefault="007D75FF" w:rsidP="007D75FF">
                  <w:pPr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  <w:lang w:eastAsia="pt-BR"/>
                    </w:rPr>
                  </w:pPr>
                  <w:r w:rsidRPr="00426E91">
                    <w:rPr>
                      <w:rFonts w:ascii="Times New Roman" w:eastAsia="Times New Roman" w:hAnsi="Times New Roman"/>
                      <w:sz w:val="22"/>
                      <w:szCs w:val="22"/>
                      <w:lang w:eastAsia="pt-BR"/>
                    </w:rPr>
                    <w:t>SGM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034F4BB" w14:textId="77777777" w:rsidR="007D75FF" w:rsidRPr="00426E91" w:rsidRDefault="007D75FF" w:rsidP="007D75FF">
                  <w:pPr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  <w:lang w:eastAsia="pt-BR"/>
                    </w:rPr>
                  </w:pPr>
                  <w:r w:rsidRPr="00426E91">
                    <w:rPr>
                      <w:rFonts w:ascii="Times New Roman" w:eastAsia="Times New Roman" w:hAnsi="Times New Roman"/>
                      <w:sz w:val="22"/>
                      <w:szCs w:val="22"/>
                      <w:lang w:eastAsia="pt-BR"/>
                    </w:rPr>
                    <w:t>Encaminhar ao Gabinete do CAU/BR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A9D8799" w14:textId="77777777" w:rsidR="007D75FF" w:rsidRPr="00426E91" w:rsidRDefault="007D75FF" w:rsidP="007D75FF">
                  <w:pPr>
                    <w:rPr>
                      <w:rFonts w:ascii="Times New Roman" w:eastAsia="Times New Roman" w:hAnsi="Times New Roman"/>
                      <w:b/>
                      <w:sz w:val="22"/>
                      <w:szCs w:val="22"/>
                      <w:lang w:eastAsia="pt-BR"/>
                    </w:rPr>
                  </w:pPr>
                  <w:r w:rsidRPr="00426E91"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  <w:lang w:eastAsia="pt-BR"/>
                    </w:rPr>
                    <w:t>1 dia</w:t>
                  </w:r>
                </w:p>
              </w:tc>
            </w:tr>
            <w:tr w:rsidR="007D75FF" w:rsidRPr="00426E91" w14:paraId="034BCE47" w14:textId="77777777" w:rsidTr="007D75FF">
              <w:tc>
                <w:tcPr>
                  <w:tcW w:w="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C8B49C3" w14:textId="77777777" w:rsidR="007D75FF" w:rsidRPr="00426E91" w:rsidRDefault="007D75FF" w:rsidP="007D75FF">
                  <w:pPr>
                    <w:jc w:val="both"/>
                    <w:rPr>
                      <w:rFonts w:ascii="Times New Roman" w:eastAsia="Times New Roman" w:hAnsi="Times New Roman"/>
                      <w:b/>
                      <w:sz w:val="22"/>
                      <w:szCs w:val="22"/>
                      <w:lang w:eastAsia="pt-BR"/>
                    </w:rPr>
                  </w:pPr>
                  <w:r w:rsidRPr="00426E91">
                    <w:rPr>
                      <w:rFonts w:ascii="Times New Roman" w:eastAsia="Times New Roman" w:hAnsi="Times New Roman"/>
                      <w:sz w:val="22"/>
                      <w:szCs w:val="22"/>
                      <w:lang w:eastAsia="pt-BR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9978CE" w14:textId="77777777" w:rsidR="007D75FF" w:rsidRPr="00426E91" w:rsidRDefault="007D75FF" w:rsidP="007D75FF">
                  <w:pPr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  <w:lang w:eastAsia="pt-BR"/>
                    </w:rPr>
                  </w:pPr>
                  <w:r w:rsidRPr="00426E91">
                    <w:rPr>
                      <w:rFonts w:ascii="Times New Roman" w:eastAsia="Times New Roman" w:hAnsi="Times New Roman"/>
                      <w:sz w:val="22"/>
                      <w:szCs w:val="22"/>
                      <w:lang w:eastAsia="pt-BR"/>
                    </w:rPr>
                    <w:t>Gabinete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BC7529" w14:textId="77777777" w:rsidR="007D75FF" w:rsidRPr="00426E91" w:rsidRDefault="007D75FF" w:rsidP="007D75FF">
                  <w:pPr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  <w:lang w:eastAsia="pt-BR"/>
                    </w:rPr>
                  </w:pPr>
                  <w:r w:rsidRPr="00426E91">
                    <w:rPr>
                      <w:rFonts w:ascii="Times New Roman" w:eastAsia="Times New Roman" w:hAnsi="Times New Roman"/>
                      <w:sz w:val="22"/>
                      <w:szCs w:val="22"/>
                      <w:lang w:eastAsia="pt-BR"/>
                    </w:rPr>
                    <w:t>Tomada de providências cabíveis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E7AFAF" w14:textId="77777777" w:rsidR="007D75FF" w:rsidRPr="00426E91" w:rsidRDefault="007D75FF" w:rsidP="007D75FF">
                  <w:pPr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  <w:lang w:eastAsia="pt-BR"/>
                    </w:rPr>
                  </w:pPr>
                  <w:r w:rsidRPr="00426E91"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  <w:lang w:eastAsia="pt-BR"/>
                    </w:rPr>
                    <w:t>a definir</w:t>
                  </w:r>
                </w:p>
              </w:tc>
            </w:tr>
          </w:tbl>
          <w:p w14:paraId="0E353D75" w14:textId="77777777" w:rsidR="007D75FF" w:rsidRPr="00426E91" w:rsidRDefault="007D75FF" w:rsidP="007D75FF">
            <w:pPr>
              <w:pStyle w:val="PargrafodaLista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14:paraId="2B8365CF" w14:textId="77777777" w:rsidR="007D75FF" w:rsidRPr="00426E91" w:rsidRDefault="007D75FF" w:rsidP="007D75FF">
            <w:pPr>
              <w:pStyle w:val="PargrafodaLista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426E9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Solicitar a observação dos temas contidos nesta deliberação pelos demais setores e órgãos colegiados que possuem convergência com o assunto.</w:t>
            </w:r>
          </w:p>
          <w:p w14:paraId="371DF355" w14:textId="76000A5D" w:rsidR="007D75FF" w:rsidRPr="00835274" w:rsidRDefault="007D75FF" w:rsidP="007D75FF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</w:p>
          <w:p w14:paraId="06B8526A" w14:textId="61B4D275" w:rsidR="007D75FF" w:rsidRPr="00B20695" w:rsidRDefault="007D75FF" w:rsidP="00625FC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725F44E9" w14:textId="555C7082" w:rsidR="001D683B" w:rsidRDefault="001D683B" w:rsidP="001D683B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p w14:paraId="521F6347" w14:textId="3A2777FA" w:rsidR="001D353C" w:rsidRPr="001D353C" w:rsidRDefault="001D353C" w:rsidP="001D353C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 w:rsidRPr="001D353C">
        <w:rPr>
          <w:rFonts w:ascii="Times New Roman" w:eastAsia="Times New Roman" w:hAnsi="Times New Roman"/>
          <w:sz w:val="22"/>
          <w:szCs w:val="22"/>
          <w:lang w:eastAsia="pt-BR"/>
        </w:rPr>
        <w:t xml:space="preserve">Brasília, </w:t>
      </w:r>
      <w:r w:rsidR="00102C6D">
        <w:rPr>
          <w:rFonts w:ascii="Times New Roman" w:eastAsia="Times New Roman" w:hAnsi="Times New Roman"/>
          <w:sz w:val="22"/>
          <w:szCs w:val="22"/>
          <w:lang w:eastAsia="pt-BR"/>
        </w:rPr>
        <w:t>02</w:t>
      </w:r>
      <w:r w:rsidRPr="001D353C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102C6D">
        <w:rPr>
          <w:rFonts w:ascii="Times New Roman" w:eastAsia="Times New Roman" w:hAnsi="Times New Roman"/>
          <w:sz w:val="22"/>
          <w:szCs w:val="22"/>
          <w:lang w:eastAsia="pt-BR"/>
        </w:rPr>
        <w:t xml:space="preserve">dezembro </w:t>
      </w:r>
      <w:r w:rsidRPr="001D353C">
        <w:rPr>
          <w:rFonts w:ascii="Times New Roman" w:eastAsia="Times New Roman" w:hAnsi="Times New Roman"/>
          <w:sz w:val="22"/>
          <w:szCs w:val="22"/>
          <w:lang w:eastAsia="pt-BR"/>
        </w:rPr>
        <w:t>de 2021.</w:t>
      </w:r>
    </w:p>
    <w:p w14:paraId="19308E7C" w14:textId="77777777" w:rsidR="001D353C" w:rsidRPr="001D353C" w:rsidRDefault="001D353C" w:rsidP="001D353C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14:paraId="76D6EFE7" w14:textId="1915D9B8" w:rsidR="001D353C" w:rsidRPr="007C1825" w:rsidRDefault="001D353C" w:rsidP="001D353C">
      <w:pPr>
        <w:jc w:val="both"/>
        <w:rPr>
          <w:rFonts w:ascii="Times New Roman" w:eastAsia="Times New Roman" w:hAnsi="Times New Roman"/>
          <w:b/>
          <w:bCs/>
          <w:sz w:val="22"/>
          <w:szCs w:val="22"/>
          <w:lang w:eastAsia="pt-BR"/>
        </w:rPr>
      </w:pPr>
      <w:r w:rsidRPr="001D353C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Deliberação Plenária DPOBR Nº 0100-01/2020, que trata sobre a realização de reuniões virtuais, e a necessidade de ações cautelosas em defesa da saúde dos membros do Plenário, convidados e colaboradores do Conselho, </w:t>
      </w:r>
      <w:r w:rsidRPr="007C1825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atesto a veracidade e a autenticidade das informações prestadas.</w:t>
      </w:r>
    </w:p>
    <w:p w14:paraId="764E3325" w14:textId="310D0156" w:rsidR="001D353C" w:rsidRPr="007C1825" w:rsidRDefault="001D353C" w:rsidP="001D353C">
      <w:pPr>
        <w:jc w:val="both"/>
        <w:rPr>
          <w:rFonts w:ascii="Times New Roman" w:eastAsia="Times New Roman" w:hAnsi="Times New Roman"/>
          <w:b/>
          <w:bCs/>
          <w:sz w:val="22"/>
          <w:szCs w:val="22"/>
          <w:lang w:eastAsia="pt-BR"/>
        </w:rPr>
      </w:pPr>
    </w:p>
    <w:p w14:paraId="5DEE0225" w14:textId="6316579E" w:rsidR="001D353C" w:rsidRDefault="001D353C" w:rsidP="001D353C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1D353C"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984255" wp14:editId="048FBCDB">
                <wp:simplePos x="0" y="0"/>
                <wp:positionH relativeFrom="margin">
                  <wp:align>center</wp:align>
                </wp:positionH>
                <wp:positionV relativeFrom="paragraph">
                  <wp:posOffset>3175</wp:posOffset>
                </wp:positionV>
                <wp:extent cx="2160000" cy="720000"/>
                <wp:effectExtent l="0" t="0" r="12065" b="23495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0" cy="72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66661F" id="Retângulo 1" o:spid="_x0000_s1026" style="position:absolute;margin-left:0;margin-top:.25pt;width:170.1pt;height:56.7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" filled="f" strokecolor="#d8d8d8 [2732]" strokeweight="1pt">
                <w10:wrap anchorx="margin"/>
              </v:rect>
            </w:pict>
          </mc:Fallback>
        </mc:AlternateContent>
      </w:r>
    </w:p>
    <w:p w14:paraId="24EF32DC" w14:textId="77777777" w:rsidR="001D353C" w:rsidRPr="001D353C" w:rsidRDefault="001D353C" w:rsidP="001D353C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E3F4B23" w14:textId="51B97EDF" w:rsidR="001D353C" w:rsidRPr="001D353C" w:rsidRDefault="001D353C" w:rsidP="001D353C">
      <w:pPr>
        <w:jc w:val="center"/>
        <w:rPr>
          <w:rFonts w:ascii="Times New Roman" w:hAnsi="Times New Roman"/>
          <w:sz w:val="22"/>
          <w:szCs w:val="22"/>
        </w:rPr>
      </w:pPr>
    </w:p>
    <w:p w14:paraId="2D322667" w14:textId="77777777" w:rsidR="001D353C" w:rsidRPr="001D353C" w:rsidRDefault="001D353C" w:rsidP="001D353C">
      <w:pPr>
        <w:jc w:val="center"/>
        <w:rPr>
          <w:rFonts w:ascii="Times New Roman" w:hAnsi="Times New Roman"/>
          <w:sz w:val="22"/>
          <w:szCs w:val="22"/>
        </w:rPr>
      </w:pPr>
    </w:p>
    <w:p w14:paraId="77F80918" w14:textId="1749D22E" w:rsidR="001D353C" w:rsidRPr="001D353C" w:rsidRDefault="001D353C" w:rsidP="001D353C">
      <w:pPr>
        <w:jc w:val="center"/>
        <w:rPr>
          <w:rFonts w:ascii="Times New Roman" w:hAnsi="Times New Roman"/>
          <w:sz w:val="22"/>
          <w:szCs w:val="22"/>
        </w:rPr>
      </w:pPr>
    </w:p>
    <w:p w14:paraId="5442E970" w14:textId="77777777" w:rsidR="001D353C" w:rsidRPr="001D353C" w:rsidRDefault="001D353C" w:rsidP="001D353C">
      <w:pPr>
        <w:jc w:val="center"/>
        <w:rPr>
          <w:rFonts w:ascii="Times New Roman" w:hAnsi="Times New Roman"/>
          <w:b/>
          <w:sz w:val="22"/>
          <w:szCs w:val="22"/>
        </w:rPr>
      </w:pPr>
      <w:r w:rsidRPr="00102C6D">
        <w:rPr>
          <w:rFonts w:ascii="Times New Roman" w:hAnsi="Times New Roman"/>
          <w:b/>
          <w:noProof/>
          <w:sz w:val="22"/>
          <w:szCs w:val="22"/>
        </w:rPr>
        <w:t>VALTER LUIS CALDANA JUNIOR</w:t>
      </w:r>
    </w:p>
    <w:p w14:paraId="218E5C61" w14:textId="68707A36" w:rsidR="001D353C" w:rsidRDefault="001D353C" w:rsidP="001D353C">
      <w:pPr>
        <w:jc w:val="center"/>
        <w:rPr>
          <w:rFonts w:ascii="Times New Roman" w:hAnsi="Times New Roman"/>
          <w:sz w:val="22"/>
          <w:szCs w:val="22"/>
        </w:rPr>
      </w:pPr>
      <w:r w:rsidRPr="001D353C">
        <w:rPr>
          <w:rFonts w:ascii="Times New Roman" w:hAnsi="Times New Roman"/>
          <w:sz w:val="22"/>
          <w:szCs w:val="22"/>
        </w:rPr>
        <w:t>Coordenador</w:t>
      </w:r>
      <w:r>
        <w:rPr>
          <w:rFonts w:ascii="Times New Roman" w:hAnsi="Times New Roman"/>
          <w:sz w:val="22"/>
          <w:szCs w:val="22"/>
        </w:rPr>
        <w:t xml:space="preserve"> da CEF-CAU/BR</w:t>
      </w:r>
    </w:p>
    <w:p w14:paraId="3E0D5D4F" w14:textId="21C1648F" w:rsidR="001D353C" w:rsidRDefault="001D353C" w:rsidP="001D353C">
      <w:pPr>
        <w:jc w:val="center"/>
        <w:rPr>
          <w:rFonts w:ascii="Times New Roman" w:hAnsi="Times New Roman"/>
          <w:sz w:val="22"/>
          <w:szCs w:val="22"/>
        </w:rPr>
      </w:pPr>
    </w:p>
    <w:p w14:paraId="133B9905" w14:textId="706A0AD6" w:rsidR="001D353C" w:rsidRDefault="001D353C" w:rsidP="001D353C">
      <w:pPr>
        <w:jc w:val="center"/>
        <w:rPr>
          <w:rFonts w:ascii="Times New Roman" w:hAnsi="Times New Roman"/>
          <w:sz w:val="22"/>
          <w:szCs w:val="22"/>
        </w:rPr>
      </w:pPr>
    </w:p>
    <w:p w14:paraId="2F2EB286" w14:textId="652D6CD4" w:rsidR="001D353C" w:rsidRDefault="001D353C" w:rsidP="001D353C">
      <w:pPr>
        <w:jc w:val="center"/>
        <w:rPr>
          <w:rFonts w:ascii="Times New Roman" w:hAnsi="Times New Roman"/>
          <w:sz w:val="22"/>
          <w:szCs w:val="22"/>
        </w:rPr>
      </w:pPr>
    </w:p>
    <w:p w14:paraId="1AB4F05D" w14:textId="2A75D01E" w:rsidR="001D353C" w:rsidRDefault="001D353C" w:rsidP="001D353C">
      <w:pPr>
        <w:jc w:val="center"/>
        <w:rPr>
          <w:rFonts w:ascii="Times New Roman" w:hAnsi="Times New Roman"/>
          <w:sz w:val="22"/>
          <w:szCs w:val="22"/>
        </w:rPr>
      </w:pPr>
    </w:p>
    <w:p w14:paraId="04BDC873" w14:textId="7FBF8411" w:rsidR="001D353C" w:rsidRDefault="001D353C" w:rsidP="001D353C">
      <w:pPr>
        <w:jc w:val="center"/>
        <w:rPr>
          <w:rFonts w:ascii="Times New Roman" w:hAnsi="Times New Roman"/>
          <w:sz w:val="22"/>
          <w:szCs w:val="22"/>
        </w:rPr>
      </w:pPr>
    </w:p>
    <w:p w14:paraId="713A8B64" w14:textId="6E02680C" w:rsidR="001D353C" w:rsidRDefault="001D353C" w:rsidP="001D353C">
      <w:pPr>
        <w:jc w:val="center"/>
        <w:rPr>
          <w:rFonts w:ascii="Times New Roman" w:hAnsi="Times New Roman"/>
          <w:sz w:val="22"/>
          <w:szCs w:val="22"/>
        </w:rPr>
      </w:pPr>
    </w:p>
    <w:p w14:paraId="6D5E83C6" w14:textId="5DF24707" w:rsidR="001D353C" w:rsidRDefault="001D353C" w:rsidP="001D353C">
      <w:pPr>
        <w:jc w:val="center"/>
        <w:rPr>
          <w:rFonts w:ascii="Times New Roman" w:hAnsi="Times New Roman"/>
          <w:sz w:val="22"/>
          <w:szCs w:val="22"/>
        </w:rPr>
      </w:pPr>
    </w:p>
    <w:p w14:paraId="329BBA60" w14:textId="1B49BEC2" w:rsidR="001D353C" w:rsidRDefault="001D353C" w:rsidP="001D353C">
      <w:pPr>
        <w:jc w:val="center"/>
        <w:rPr>
          <w:rFonts w:ascii="Times New Roman" w:hAnsi="Times New Roman"/>
          <w:sz w:val="22"/>
          <w:szCs w:val="22"/>
        </w:rPr>
      </w:pPr>
    </w:p>
    <w:p w14:paraId="7727CFB2" w14:textId="4D57DAD8" w:rsidR="001D353C" w:rsidRDefault="001D353C" w:rsidP="001D353C">
      <w:pPr>
        <w:jc w:val="center"/>
        <w:rPr>
          <w:rFonts w:ascii="Times New Roman" w:hAnsi="Times New Roman"/>
          <w:sz w:val="22"/>
          <w:szCs w:val="22"/>
        </w:rPr>
      </w:pPr>
    </w:p>
    <w:p w14:paraId="3E7381FC" w14:textId="704E8180" w:rsidR="001D353C" w:rsidRDefault="001D353C" w:rsidP="001D353C">
      <w:pPr>
        <w:jc w:val="center"/>
        <w:rPr>
          <w:rFonts w:ascii="Times New Roman" w:hAnsi="Times New Roman"/>
          <w:sz w:val="22"/>
          <w:szCs w:val="22"/>
        </w:rPr>
      </w:pPr>
    </w:p>
    <w:p w14:paraId="0ECB0D5B" w14:textId="1ECC074B" w:rsidR="001D353C" w:rsidRDefault="001D353C" w:rsidP="001D353C">
      <w:pPr>
        <w:jc w:val="center"/>
        <w:rPr>
          <w:rFonts w:ascii="Times New Roman" w:hAnsi="Times New Roman"/>
          <w:sz w:val="22"/>
          <w:szCs w:val="22"/>
        </w:rPr>
      </w:pPr>
    </w:p>
    <w:p w14:paraId="14409AAC" w14:textId="0D7A6478" w:rsidR="001D353C" w:rsidRDefault="001D353C" w:rsidP="001D353C">
      <w:pPr>
        <w:jc w:val="center"/>
        <w:rPr>
          <w:rFonts w:ascii="Times New Roman" w:hAnsi="Times New Roman"/>
          <w:sz w:val="22"/>
          <w:szCs w:val="22"/>
        </w:rPr>
      </w:pPr>
    </w:p>
    <w:p w14:paraId="2B6D1AF9" w14:textId="13B091F5" w:rsidR="001D353C" w:rsidRDefault="001D353C" w:rsidP="001D353C">
      <w:pPr>
        <w:jc w:val="center"/>
        <w:rPr>
          <w:rFonts w:ascii="Times New Roman" w:hAnsi="Times New Roman"/>
          <w:sz w:val="22"/>
          <w:szCs w:val="22"/>
        </w:rPr>
      </w:pPr>
    </w:p>
    <w:p w14:paraId="77DC3320" w14:textId="55A24BA2" w:rsidR="001D353C" w:rsidRDefault="001D353C" w:rsidP="001D353C">
      <w:pPr>
        <w:jc w:val="center"/>
        <w:rPr>
          <w:rFonts w:ascii="Times New Roman" w:hAnsi="Times New Roman"/>
          <w:sz w:val="22"/>
          <w:szCs w:val="22"/>
        </w:rPr>
      </w:pPr>
    </w:p>
    <w:p w14:paraId="4E3C6D2D" w14:textId="7F3543B1" w:rsidR="001D353C" w:rsidRDefault="001D353C" w:rsidP="001D353C">
      <w:pPr>
        <w:jc w:val="center"/>
        <w:rPr>
          <w:rFonts w:ascii="Times New Roman" w:hAnsi="Times New Roman"/>
          <w:sz w:val="22"/>
          <w:szCs w:val="22"/>
        </w:rPr>
      </w:pPr>
    </w:p>
    <w:p w14:paraId="3972D02B" w14:textId="04A8C6A2" w:rsidR="001D353C" w:rsidRDefault="001D353C" w:rsidP="001D353C">
      <w:pPr>
        <w:jc w:val="center"/>
        <w:rPr>
          <w:rFonts w:ascii="Times New Roman" w:hAnsi="Times New Roman"/>
          <w:sz w:val="22"/>
          <w:szCs w:val="22"/>
        </w:rPr>
      </w:pPr>
    </w:p>
    <w:p w14:paraId="59D8F37E" w14:textId="7301FCEA" w:rsidR="001D353C" w:rsidRDefault="001D353C" w:rsidP="001D353C">
      <w:pPr>
        <w:jc w:val="center"/>
        <w:rPr>
          <w:rFonts w:ascii="Times New Roman" w:hAnsi="Times New Roman"/>
          <w:sz w:val="22"/>
          <w:szCs w:val="22"/>
        </w:rPr>
      </w:pPr>
    </w:p>
    <w:p w14:paraId="2E509C8A" w14:textId="6592139A" w:rsidR="001D353C" w:rsidRDefault="001D353C" w:rsidP="001D353C">
      <w:pPr>
        <w:jc w:val="center"/>
        <w:rPr>
          <w:rFonts w:ascii="Times New Roman" w:hAnsi="Times New Roman"/>
          <w:sz w:val="22"/>
          <w:szCs w:val="22"/>
        </w:rPr>
      </w:pPr>
    </w:p>
    <w:p w14:paraId="3006E100" w14:textId="12F27F9D" w:rsidR="001D353C" w:rsidRDefault="001D353C" w:rsidP="001D353C">
      <w:pPr>
        <w:jc w:val="center"/>
        <w:rPr>
          <w:rFonts w:ascii="Times New Roman" w:hAnsi="Times New Roman"/>
          <w:sz w:val="22"/>
          <w:szCs w:val="22"/>
        </w:rPr>
      </w:pPr>
    </w:p>
    <w:p w14:paraId="7C166FDD" w14:textId="03CE7C95" w:rsidR="001D353C" w:rsidRDefault="001D353C" w:rsidP="001D353C">
      <w:pPr>
        <w:jc w:val="center"/>
        <w:rPr>
          <w:rFonts w:ascii="Times New Roman" w:hAnsi="Times New Roman"/>
          <w:sz w:val="22"/>
          <w:szCs w:val="22"/>
        </w:rPr>
      </w:pPr>
    </w:p>
    <w:p w14:paraId="238E0705" w14:textId="1AB008B6" w:rsidR="001D353C" w:rsidRDefault="001D353C" w:rsidP="001D353C">
      <w:pPr>
        <w:jc w:val="center"/>
        <w:rPr>
          <w:rFonts w:ascii="Times New Roman" w:hAnsi="Times New Roman"/>
          <w:sz w:val="22"/>
          <w:szCs w:val="22"/>
        </w:rPr>
      </w:pPr>
    </w:p>
    <w:p w14:paraId="6E4AE2F0" w14:textId="49F11390" w:rsidR="001D353C" w:rsidRDefault="001D353C" w:rsidP="001D353C">
      <w:pPr>
        <w:jc w:val="center"/>
        <w:rPr>
          <w:rFonts w:ascii="Times New Roman" w:hAnsi="Times New Roman"/>
          <w:sz w:val="22"/>
          <w:szCs w:val="22"/>
        </w:rPr>
      </w:pPr>
    </w:p>
    <w:p w14:paraId="40885740" w14:textId="49880738" w:rsidR="001D353C" w:rsidRDefault="001D353C" w:rsidP="001D353C">
      <w:pPr>
        <w:jc w:val="center"/>
        <w:rPr>
          <w:rFonts w:ascii="Times New Roman" w:hAnsi="Times New Roman"/>
          <w:sz w:val="22"/>
          <w:szCs w:val="22"/>
        </w:rPr>
      </w:pPr>
    </w:p>
    <w:p w14:paraId="0289C870" w14:textId="7ADB2309" w:rsidR="001D353C" w:rsidRDefault="001D353C" w:rsidP="001D353C">
      <w:pPr>
        <w:jc w:val="center"/>
        <w:rPr>
          <w:rFonts w:ascii="Times New Roman" w:hAnsi="Times New Roman"/>
          <w:sz w:val="22"/>
          <w:szCs w:val="22"/>
        </w:rPr>
      </w:pPr>
    </w:p>
    <w:p w14:paraId="43DC12DF" w14:textId="6CCCD67E" w:rsidR="001D353C" w:rsidRDefault="001D353C" w:rsidP="001D353C">
      <w:pPr>
        <w:jc w:val="center"/>
        <w:rPr>
          <w:rFonts w:ascii="Times New Roman" w:hAnsi="Times New Roman"/>
          <w:sz w:val="22"/>
          <w:szCs w:val="22"/>
        </w:rPr>
      </w:pPr>
    </w:p>
    <w:p w14:paraId="094D85AE" w14:textId="7E0E18E2" w:rsidR="001D353C" w:rsidRDefault="001D353C" w:rsidP="001D353C">
      <w:pPr>
        <w:jc w:val="center"/>
        <w:rPr>
          <w:rFonts w:ascii="Times New Roman" w:hAnsi="Times New Roman"/>
          <w:sz w:val="22"/>
          <w:szCs w:val="22"/>
        </w:rPr>
      </w:pPr>
    </w:p>
    <w:p w14:paraId="7DDD8A89" w14:textId="3718B476" w:rsidR="001D353C" w:rsidRDefault="001D353C" w:rsidP="001D353C">
      <w:pPr>
        <w:jc w:val="center"/>
        <w:rPr>
          <w:rFonts w:ascii="Times New Roman" w:hAnsi="Times New Roman"/>
          <w:sz w:val="22"/>
          <w:szCs w:val="22"/>
        </w:rPr>
      </w:pPr>
    </w:p>
    <w:p w14:paraId="49CFF519" w14:textId="49FA9EF1" w:rsidR="001D353C" w:rsidRDefault="001D353C" w:rsidP="001D353C">
      <w:pPr>
        <w:jc w:val="center"/>
        <w:rPr>
          <w:rFonts w:ascii="Times New Roman" w:hAnsi="Times New Roman"/>
          <w:sz w:val="22"/>
          <w:szCs w:val="22"/>
        </w:rPr>
      </w:pPr>
    </w:p>
    <w:p w14:paraId="2EB05BBE" w14:textId="3EBC59D8" w:rsidR="001D353C" w:rsidRDefault="001D353C" w:rsidP="001D353C">
      <w:pPr>
        <w:jc w:val="center"/>
        <w:rPr>
          <w:rFonts w:ascii="Times New Roman" w:hAnsi="Times New Roman"/>
          <w:sz w:val="22"/>
          <w:szCs w:val="22"/>
        </w:rPr>
      </w:pPr>
    </w:p>
    <w:p w14:paraId="5ACF9ACB" w14:textId="69724A17" w:rsidR="001D353C" w:rsidRDefault="001D353C" w:rsidP="001D353C">
      <w:pPr>
        <w:jc w:val="center"/>
        <w:rPr>
          <w:rFonts w:ascii="Times New Roman" w:hAnsi="Times New Roman"/>
          <w:sz w:val="22"/>
          <w:szCs w:val="22"/>
        </w:rPr>
      </w:pPr>
    </w:p>
    <w:p w14:paraId="60914738" w14:textId="40661AA4" w:rsidR="001D353C" w:rsidRDefault="001D353C" w:rsidP="001D353C">
      <w:pPr>
        <w:jc w:val="center"/>
        <w:rPr>
          <w:rFonts w:ascii="Times New Roman" w:hAnsi="Times New Roman"/>
          <w:sz w:val="22"/>
          <w:szCs w:val="22"/>
        </w:rPr>
      </w:pPr>
    </w:p>
    <w:p w14:paraId="2818E39D" w14:textId="5DE0D64D" w:rsidR="001D353C" w:rsidRDefault="001D353C" w:rsidP="001D353C">
      <w:pPr>
        <w:jc w:val="center"/>
        <w:rPr>
          <w:rFonts w:ascii="Times New Roman" w:hAnsi="Times New Roman"/>
          <w:sz w:val="22"/>
          <w:szCs w:val="22"/>
        </w:rPr>
      </w:pPr>
    </w:p>
    <w:p w14:paraId="158A20C4" w14:textId="75D90000" w:rsidR="001D353C" w:rsidRDefault="001D353C" w:rsidP="001D353C">
      <w:pPr>
        <w:jc w:val="center"/>
        <w:rPr>
          <w:rFonts w:ascii="Times New Roman" w:hAnsi="Times New Roman"/>
          <w:sz w:val="22"/>
          <w:szCs w:val="22"/>
        </w:rPr>
      </w:pPr>
    </w:p>
    <w:p w14:paraId="20E1F138" w14:textId="16EFB681" w:rsidR="00D203A9" w:rsidRDefault="00D203A9" w:rsidP="001D353C">
      <w:pPr>
        <w:jc w:val="center"/>
        <w:rPr>
          <w:rFonts w:ascii="Times New Roman" w:hAnsi="Times New Roman"/>
          <w:sz w:val="22"/>
          <w:szCs w:val="22"/>
        </w:rPr>
      </w:pPr>
    </w:p>
    <w:p w14:paraId="05393F72" w14:textId="77777777" w:rsidR="00D203A9" w:rsidRDefault="00D203A9" w:rsidP="001D353C">
      <w:pPr>
        <w:jc w:val="center"/>
        <w:rPr>
          <w:rFonts w:ascii="Times New Roman" w:hAnsi="Times New Roman"/>
          <w:sz w:val="22"/>
          <w:szCs w:val="22"/>
        </w:rPr>
      </w:pPr>
    </w:p>
    <w:p w14:paraId="7C95DEB7" w14:textId="1C8E01E7" w:rsidR="001D353C" w:rsidRDefault="001D353C" w:rsidP="001D353C">
      <w:pPr>
        <w:jc w:val="center"/>
        <w:rPr>
          <w:rFonts w:ascii="Times New Roman" w:hAnsi="Times New Roman"/>
          <w:sz w:val="22"/>
          <w:szCs w:val="22"/>
        </w:rPr>
      </w:pPr>
    </w:p>
    <w:p w14:paraId="0EEBB24B" w14:textId="0323A3A4" w:rsidR="001D353C" w:rsidRDefault="001D353C" w:rsidP="001D353C">
      <w:pPr>
        <w:jc w:val="center"/>
        <w:rPr>
          <w:rFonts w:ascii="Times New Roman" w:hAnsi="Times New Roman"/>
          <w:sz w:val="22"/>
          <w:szCs w:val="22"/>
        </w:rPr>
      </w:pPr>
    </w:p>
    <w:p w14:paraId="09498D7E" w14:textId="65C5D61E" w:rsidR="001D353C" w:rsidRDefault="001D353C" w:rsidP="001D353C">
      <w:pPr>
        <w:jc w:val="center"/>
        <w:rPr>
          <w:rFonts w:ascii="Times New Roman" w:hAnsi="Times New Roman"/>
          <w:sz w:val="22"/>
          <w:szCs w:val="22"/>
        </w:rPr>
      </w:pPr>
    </w:p>
    <w:p w14:paraId="71B42855" w14:textId="277C47EE" w:rsidR="001D353C" w:rsidRDefault="001D353C" w:rsidP="001D353C">
      <w:pPr>
        <w:jc w:val="center"/>
        <w:rPr>
          <w:rFonts w:ascii="Times New Roman" w:hAnsi="Times New Roman"/>
          <w:sz w:val="22"/>
          <w:szCs w:val="22"/>
        </w:rPr>
      </w:pPr>
    </w:p>
    <w:p w14:paraId="65E04376" w14:textId="6788E313" w:rsidR="001D353C" w:rsidRDefault="001D353C" w:rsidP="001D353C">
      <w:pPr>
        <w:jc w:val="center"/>
        <w:rPr>
          <w:rFonts w:ascii="Times New Roman" w:hAnsi="Times New Roman"/>
          <w:sz w:val="22"/>
          <w:szCs w:val="22"/>
        </w:rPr>
      </w:pPr>
    </w:p>
    <w:p w14:paraId="097C4E9C" w14:textId="00E07012" w:rsidR="001D353C" w:rsidRDefault="001D353C" w:rsidP="001D353C">
      <w:pPr>
        <w:jc w:val="center"/>
        <w:rPr>
          <w:rFonts w:ascii="Times New Roman" w:hAnsi="Times New Roman"/>
          <w:sz w:val="22"/>
          <w:szCs w:val="22"/>
        </w:rPr>
      </w:pPr>
    </w:p>
    <w:p w14:paraId="22393A69" w14:textId="77777777" w:rsidR="00102C6D" w:rsidRPr="00B270CE" w:rsidRDefault="00102C6D" w:rsidP="00102C6D">
      <w:pPr>
        <w:jc w:val="center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lastRenderedPageBreak/>
        <w:t>110</w:t>
      </w:r>
      <w:r w:rsidRPr="00D55C19">
        <w:rPr>
          <w:rFonts w:ascii="Times New Roman" w:eastAsia="Calibri" w:hAnsi="Times New Roman"/>
          <w:b/>
          <w:sz w:val="22"/>
          <w:szCs w:val="22"/>
        </w:rPr>
        <w:t xml:space="preserve">ª </w:t>
      </w:r>
      <w:r w:rsidRPr="00B8632B">
        <w:rPr>
          <w:rFonts w:ascii="Times New Roman" w:eastAsia="Calibri" w:hAnsi="Times New Roman"/>
          <w:b/>
          <w:sz w:val="22"/>
          <w:szCs w:val="22"/>
        </w:rPr>
        <w:t>REUNIÃO ORDINÁRIA DA</w:t>
      </w:r>
      <w:r w:rsidRPr="004E633F">
        <w:rPr>
          <w:rFonts w:ascii="Times New Roman" w:eastAsia="Calibri" w:hAnsi="Times New Roman"/>
          <w:b/>
          <w:sz w:val="22"/>
          <w:szCs w:val="22"/>
        </w:rPr>
        <w:t xml:space="preserve"> CEF-CAU/BR</w:t>
      </w:r>
    </w:p>
    <w:p w14:paraId="0882903C" w14:textId="77777777" w:rsidR="00102C6D" w:rsidRPr="00B270CE" w:rsidRDefault="00102C6D" w:rsidP="00102C6D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sz w:val="22"/>
          <w:szCs w:val="22"/>
        </w:rPr>
      </w:pPr>
      <w:r w:rsidRPr="00B270CE">
        <w:rPr>
          <w:rFonts w:ascii="Times New Roman" w:eastAsia="Calibri" w:hAnsi="Times New Roman"/>
          <w:sz w:val="22"/>
          <w:szCs w:val="22"/>
        </w:rPr>
        <w:t>Videoconferência</w:t>
      </w:r>
    </w:p>
    <w:p w14:paraId="13E40938" w14:textId="77777777" w:rsidR="00102C6D" w:rsidRPr="00B270CE" w:rsidRDefault="00102C6D" w:rsidP="00102C6D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sz w:val="22"/>
          <w:szCs w:val="22"/>
        </w:rPr>
      </w:pPr>
    </w:p>
    <w:p w14:paraId="2E425E65" w14:textId="77777777" w:rsidR="00102C6D" w:rsidRPr="00B270CE" w:rsidRDefault="00102C6D" w:rsidP="00102C6D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2"/>
          <w:szCs w:val="22"/>
        </w:rPr>
      </w:pPr>
    </w:p>
    <w:p w14:paraId="432C133F" w14:textId="77777777" w:rsidR="00102C6D" w:rsidRDefault="00102C6D" w:rsidP="00102C6D">
      <w:pPr>
        <w:jc w:val="center"/>
        <w:rPr>
          <w:rFonts w:ascii="Times New Roman" w:hAnsi="Times New Roman"/>
          <w:b/>
          <w:sz w:val="22"/>
          <w:szCs w:val="22"/>
          <w:lang w:eastAsia="pt-BR"/>
        </w:rPr>
      </w:pPr>
      <w:r w:rsidRPr="00B270CE">
        <w:rPr>
          <w:rFonts w:ascii="Times New Roman" w:hAnsi="Times New Roman"/>
          <w:b/>
          <w:sz w:val="22"/>
          <w:szCs w:val="22"/>
          <w:lang w:eastAsia="pt-BR"/>
        </w:rPr>
        <w:t>Folha de Votação</w:t>
      </w:r>
    </w:p>
    <w:tbl>
      <w:tblPr>
        <w:tblW w:w="1038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2268"/>
        <w:gridCol w:w="3801"/>
        <w:gridCol w:w="709"/>
        <w:gridCol w:w="851"/>
        <w:gridCol w:w="708"/>
        <w:gridCol w:w="1305"/>
      </w:tblGrid>
      <w:tr w:rsidR="00102C6D" w:rsidRPr="00B270CE" w14:paraId="45867BFF" w14:textId="77777777" w:rsidTr="00DC46B0"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B2777" w14:textId="77777777" w:rsidR="00102C6D" w:rsidRPr="00B270CE" w:rsidRDefault="00102C6D" w:rsidP="00DC46B0">
            <w:pPr>
              <w:ind w:left="-56" w:right="-108"/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UF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5AFF6" w14:textId="77777777" w:rsidR="00102C6D" w:rsidRPr="00B270CE" w:rsidRDefault="00102C6D" w:rsidP="00DC46B0">
            <w:pPr>
              <w:ind w:left="-56" w:right="-108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3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C3EE4" w14:textId="77777777" w:rsidR="00102C6D" w:rsidRPr="00B270CE" w:rsidRDefault="00102C6D" w:rsidP="00DC46B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Nome</w:t>
            </w:r>
          </w:p>
        </w:tc>
        <w:tc>
          <w:tcPr>
            <w:tcW w:w="3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59874" w14:textId="77777777" w:rsidR="00102C6D" w:rsidRPr="00B270CE" w:rsidRDefault="00102C6D" w:rsidP="00DC46B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102C6D" w:rsidRPr="00B270CE" w14:paraId="06252A22" w14:textId="77777777" w:rsidTr="00DC46B0">
        <w:trPr>
          <w:trHeight w:val="70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FC804" w14:textId="77777777" w:rsidR="00102C6D" w:rsidRPr="00B270CE" w:rsidRDefault="00102C6D" w:rsidP="00DC46B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92E40" w14:textId="77777777" w:rsidR="00102C6D" w:rsidRPr="00B270CE" w:rsidRDefault="00102C6D" w:rsidP="00DC46B0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3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01D32" w14:textId="77777777" w:rsidR="00102C6D" w:rsidRPr="00B270CE" w:rsidRDefault="00102C6D" w:rsidP="00DC46B0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D0019" w14:textId="77777777" w:rsidR="00102C6D" w:rsidRPr="00B270CE" w:rsidRDefault="00102C6D" w:rsidP="00DC46B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99F84" w14:textId="77777777" w:rsidR="00102C6D" w:rsidRPr="00B270CE" w:rsidRDefault="00102C6D" w:rsidP="00DC46B0">
            <w:pPr>
              <w:ind w:left="-53" w:right="-44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95C06" w14:textId="77777777" w:rsidR="00102C6D" w:rsidRPr="00B270CE" w:rsidRDefault="00102C6D" w:rsidP="00DC46B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C408C" w14:textId="77777777" w:rsidR="00102C6D" w:rsidRPr="00B270CE" w:rsidRDefault="00102C6D" w:rsidP="00DC46B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</w:t>
            </w:r>
          </w:p>
        </w:tc>
      </w:tr>
      <w:tr w:rsidR="00102C6D" w:rsidRPr="00B270CE" w14:paraId="7D7FD881" w14:textId="77777777" w:rsidTr="00DC46B0">
        <w:trPr>
          <w:trHeight w:val="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E03C9" w14:textId="77777777" w:rsidR="00102C6D" w:rsidRPr="00B270CE" w:rsidRDefault="00102C6D" w:rsidP="00DC46B0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IES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42105" w14:textId="77777777" w:rsidR="00102C6D" w:rsidRPr="00B270CE" w:rsidRDefault="00102C6D" w:rsidP="00DC46B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sz w:val="22"/>
                <w:szCs w:val="22"/>
                <w:lang w:eastAsia="pt-BR"/>
              </w:rPr>
              <w:t>Coordenador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37EFA" w14:textId="77777777" w:rsidR="00102C6D" w:rsidRPr="00955F24" w:rsidRDefault="00102C6D" w:rsidP="00DC46B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5F24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Valter Luis Caldana Junior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B2592" w14:textId="77777777" w:rsidR="00102C6D" w:rsidRPr="008B1382" w:rsidRDefault="00102C6D" w:rsidP="00DC46B0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8B1382"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D297B" w14:textId="77777777" w:rsidR="00102C6D" w:rsidRPr="00B270CE" w:rsidRDefault="00102C6D" w:rsidP="00DC46B0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D2C8D" w14:textId="77777777" w:rsidR="00102C6D" w:rsidRPr="00B270CE" w:rsidRDefault="00102C6D" w:rsidP="00DC46B0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2E109" w14:textId="77777777" w:rsidR="00102C6D" w:rsidRPr="00B270CE" w:rsidRDefault="00102C6D" w:rsidP="00DC46B0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102C6D" w:rsidRPr="00B270CE" w14:paraId="2C9A63E0" w14:textId="77777777" w:rsidTr="00DC46B0">
        <w:trPr>
          <w:trHeight w:val="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1BC95" w14:textId="77777777" w:rsidR="00102C6D" w:rsidRPr="00B270CE" w:rsidRDefault="00102C6D" w:rsidP="00DC46B0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C7360" w14:textId="77777777" w:rsidR="00102C6D" w:rsidRPr="00B270CE" w:rsidRDefault="00102C6D" w:rsidP="00DC46B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sz w:val="22"/>
                <w:szCs w:val="22"/>
                <w:lang w:eastAsia="pt-BR"/>
              </w:rPr>
              <w:t>Coordenador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</w:t>
            </w:r>
            <w:r w:rsidRPr="00B270CE">
              <w:rPr>
                <w:rFonts w:ascii="Times New Roman" w:hAnsi="Times New Roman"/>
                <w:sz w:val="22"/>
                <w:szCs w:val="22"/>
                <w:lang w:eastAsia="pt-BR"/>
              </w:rPr>
              <w:t>-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</w:t>
            </w:r>
            <w:r w:rsidRPr="00B270CE">
              <w:rPr>
                <w:rFonts w:ascii="Times New Roman" w:hAnsi="Times New Roman"/>
                <w:sz w:val="22"/>
                <w:szCs w:val="22"/>
                <w:lang w:eastAsia="pt-BR"/>
              </w:rPr>
              <w:t>djunt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2FC25" w14:textId="77777777" w:rsidR="00102C6D" w:rsidRPr="00955F24" w:rsidRDefault="00102C6D" w:rsidP="00DC46B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5F24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Cláudia Sales de Alcântara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00238" w14:textId="77777777" w:rsidR="00102C6D" w:rsidRPr="008B1382" w:rsidRDefault="00102C6D" w:rsidP="00DC46B0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8B1382"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1CB9A" w14:textId="77777777" w:rsidR="00102C6D" w:rsidRPr="00B270CE" w:rsidRDefault="00102C6D" w:rsidP="00DC46B0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CA1B3" w14:textId="77777777" w:rsidR="00102C6D" w:rsidRPr="00B270CE" w:rsidRDefault="00102C6D" w:rsidP="00DC46B0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3FFD6" w14:textId="77777777" w:rsidR="00102C6D" w:rsidRPr="00B270CE" w:rsidRDefault="00102C6D" w:rsidP="00DC46B0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102C6D" w:rsidRPr="00B270CE" w14:paraId="47071AE9" w14:textId="77777777" w:rsidTr="00DC46B0">
        <w:trPr>
          <w:trHeight w:val="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65C85" w14:textId="77777777" w:rsidR="00102C6D" w:rsidRPr="00B270CE" w:rsidRDefault="00102C6D" w:rsidP="00DC46B0">
            <w:pPr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8337B" w14:textId="77777777" w:rsidR="00102C6D" w:rsidRPr="00B270CE" w:rsidRDefault="00102C6D" w:rsidP="00DC46B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BD55E" w14:textId="77777777" w:rsidR="00102C6D" w:rsidRPr="00955F24" w:rsidRDefault="00102C6D" w:rsidP="00DC46B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5F24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Daniela Bezerra Kipper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54F45" w14:textId="77777777" w:rsidR="00102C6D" w:rsidRPr="008B1382" w:rsidRDefault="00102C6D" w:rsidP="00DC46B0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8B1382"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EAE8F" w14:textId="77777777" w:rsidR="00102C6D" w:rsidRPr="00B270CE" w:rsidRDefault="00102C6D" w:rsidP="00DC46B0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B6909" w14:textId="77777777" w:rsidR="00102C6D" w:rsidRPr="00B270CE" w:rsidRDefault="00102C6D" w:rsidP="00DC46B0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94F61" w14:textId="77777777" w:rsidR="00102C6D" w:rsidRPr="00B270CE" w:rsidRDefault="00102C6D" w:rsidP="00DC46B0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102C6D" w:rsidRPr="00B270CE" w14:paraId="39FBB0C7" w14:textId="77777777" w:rsidTr="00DC46B0">
        <w:trPr>
          <w:trHeight w:val="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0368E" w14:textId="77777777" w:rsidR="00102C6D" w:rsidRPr="00B270CE" w:rsidRDefault="00102C6D" w:rsidP="00DC46B0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9E496" w14:textId="77777777" w:rsidR="00102C6D" w:rsidRPr="00B270CE" w:rsidRDefault="00102C6D" w:rsidP="00DC46B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34A33" w14:textId="77777777" w:rsidR="00102C6D" w:rsidRPr="00955F24" w:rsidRDefault="00102C6D" w:rsidP="00DC46B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5F24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Humberto Mauro Andrade Cruz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25C2C" w14:textId="77777777" w:rsidR="00102C6D" w:rsidRPr="008B1382" w:rsidRDefault="00102C6D" w:rsidP="00DC46B0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8B1382"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6CF11" w14:textId="77777777" w:rsidR="00102C6D" w:rsidRPr="00B270CE" w:rsidRDefault="00102C6D" w:rsidP="00DC46B0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272CE" w14:textId="77777777" w:rsidR="00102C6D" w:rsidRPr="00B270CE" w:rsidRDefault="00102C6D" w:rsidP="00DC46B0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B0216" w14:textId="77777777" w:rsidR="00102C6D" w:rsidRPr="00B270CE" w:rsidRDefault="00102C6D" w:rsidP="00DC46B0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102C6D" w:rsidRPr="00B270CE" w14:paraId="42778858" w14:textId="77777777" w:rsidTr="00DC46B0">
        <w:trPr>
          <w:trHeight w:val="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99145" w14:textId="77777777" w:rsidR="00102C6D" w:rsidRPr="00B270CE" w:rsidRDefault="00102C6D" w:rsidP="00DC46B0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6C8C6" w14:textId="77777777" w:rsidR="00102C6D" w:rsidRPr="00B270CE" w:rsidRDefault="00102C6D" w:rsidP="00DC46B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1436D" w14:textId="77777777" w:rsidR="00102C6D" w:rsidRPr="00955F24" w:rsidRDefault="00102C6D" w:rsidP="00DC46B0">
            <w:pP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 w:rsidRPr="00955F24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Grete Soares Pflueger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46ADC" w14:textId="77777777" w:rsidR="00102C6D" w:rsidRPr="008B1382" w:rsidRDefault="00102C6D" w:rsidP="00DC46B0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8B1382"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477F4" w14:textId="77777777" w:rsidR="00102C6D" w:rsidRPr="00B270CE" w:rsidRDefault="00102C6D" w:rsidP="00DC46B0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A930D" w14:textId="77777777" w:rsidR="00102C6D" w:rsidRPr="00B270CE" w:rsidRDefault="00102C6D" w:rsidP="00DC46B0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8112C" w14:textId="77777777" w:rsidR="00102C6D" w:rsidRPr="00B270CE" w:rsidRDefault="00102C6D" w:rsidP="00DC46B0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102C6D" w:rsidRPr="00B270CE" w14:paraId="292BA6AF" w14:textId="77777777" w:rsidTr="00DC46B0">
        <w:trPr>
          <w:trHeight w:val="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67D1E" w14:textId="77777777" w:rsidR="00102C6D" w:rsidRPr="00B270CE" w:rsidRDefault="00102C6D" w:rsidP="00DC46B0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AF058" w14:textId="77777777" w:rsidR="00102C6D" w:rsidRPr="00B270CE" w:rsidRDefault="00102C6D" w:rsidP="00DC46B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330F8" w14:textId="77777777" w:rsidR="00102C6D" w:rsidRPr="00955F24" w:rsidRDefault="00102C6D" w:rsidP="00DC46B0">
            <w:pP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Karinne Santiago Almeida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A5B22" w14:textId="77777777" w:rsidR="00102C6D" w:rsidRPr="008B1382" w:rsidRDefault="00102C6D" w:rsidP="00DC46B0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8B1382"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6F44D" w14:textId="77777777" w:rsidR="00102C6D" w:rsidRPr="00B270CE" w:rsidRDefault="00102C6D" w:rsidP="00DC46B0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71CB7" w14:textId="77777777" w:rsidR="00102C6D" w:rsidRPr="00B270CE" w:rsidRDefault="00102C6D" w:rsidP="00DC46B0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58426" w14:textId="77777777" w:rsidR="00102C6D" w:rsidRPr="00B270CE" w:rsidRDefault="00102C6D" w:rsidP="00DC46B0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</w:tbl>
    <w:p w14:paraId="0AA64B3D" w14:textId="77777777" w:rsidR="00102C6D" w:rsidRDefault="00102C6D" w:rsidP="00102C6D">
      <w:pPr>
        <w:jc w:val="center"/>
        <w:rPr>
          <w:rFonts w:ascii="Times New Roman" w:hAnsi="Times New Roman"/>
          <w:b/>
          <w:sz w:val="22"/>
          <w:szCs w:val="22"/>
          <w:lang w:eastAsia="pt-BR"/>
        </w:rPr>
      </w:pPr>
    </w:p>
    <w:tbl>
      <w:tblPr>
        <w:tblW w:w="1038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80"/>
      </w:tblGrid>
      <w:tr w:rsidR="00102C6D" w:rsidRPr="00B270CE" w14:paraId="37B881D1" w14:textId="77777777" w:rsidTr="00DC46B0">
        <w:trPr>
          <w:trHeight w:val="3186"/>
        </w:trPr>
        <w:tc>
          <w:tcPr>
            <w:tcW w:w="10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FF"/>
          </w:tcPr>
          <w:p w14:paraId="28A11776" w14:textId="77777777" w:rsidR="00102C6D" w:rsidRPr="00B270CE" w:rsidRDefault="00102C6D" w:rsidP="00DC46B0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14:paraId="470DDB77" w14:textId="77777777" w:rsidR="00102C6D" w:rsidRPr="00B270CE" w:rsidRDefault="00102C6D" w:rsidP="00DC46B0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79A936A6" w14:textId="77777777" w:rsidR="00102C6D" w:rsidRPr="00B270CE" w:rsidRDefault="00102C6D" w:rsidP="00DC46B0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110</w:t>
            </w: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ª </w:t>
            </w:r>
            <w:r w:rsidRPr="00B8632B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REUNIÃO </w:t>
            </w:r>
            <w:r w:rsidRPr="00B8632B">
              <w:rPr>
                <w:rFonts w:ascii="Times New Roman" w:eastAsia="Calibri" w:hAnsi="Times New Roman"/>
                <w:b/>
                <w:sz w:val="22"/>
                <w:szCs w:val="22"/>
              </w:rPr>
              <w:t>ORDINÁRIA DA CEF</w:t>
            </w:r>
            <w:r w:rsidRPr="00B270CE">
              <w:rPr>
                <w:rFonts w:ascii="Times New Roman" w:eastAsia="Calibri" w:hAnsi="Times New Roman"/>
                <w:b/>
                <w:sz w:val="22"/>
                <w:szCs w:val="22"/>
              </w:rPr>
              <w:t>-CAU/BR</w:t>
            </w:r>
          </w:p>
          <w:p w14:paraId="6BA27703" w14:textId="77777777" w:rsidR="00102C6D" w:rsidRPr="00B270CE" w:rsidRDefault="00102C6D" w:rsidP="00DC46B0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52BC9FE8" w14:textId="77777777" w:rsidR="00102C6D" w:rsidRPr="00B270CE" w:rsidRDefault="00102C6D" w:rsidP="00DC46B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Data: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02/12</w:t>
            </w:r>
            <w:r w:rsidRPr="00D55C19">
              <w:rPr>
                <w:rFonts w:ascii="Times New Roman" w:hAnsi="Times New Roman"/>
                <w:sz w:val="22"/>
                <w:szCs w:val="22"/>
                <w:lang w:eastAsia="pt-BR"/>
              </w:rPr>
              <w:t>/</w:t>
            </w:r>
            <w:r w:rsidRPr="00B270CE">
              <w:rPr>
                <w:rFonts w:ascii="Times New Roman" w:hAnsi="Times New Roman"/>
                <w:sz w:val="22"/>
                <w:szCs w:val="22"/>
                <w:lang w:eastAsia="pt-BR"/>
              </w:rPr>
              <w:t>2021</w:t>
            </w:r>
          </w:p>
          <w:p w14:paraId="294F5DD3" w14:textId="77777777" w:rsidR="00102C6D" w:rsidRPr="00B270CE" w:rsidRDefault="00102C6D" w:rsidP="00DC46B0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64CF399F" w14:textId="69CC6300" w:rsidR="00102C6D" w:rsidRPr="00B270CE" w:rsidRDefault="00102C6D" w:rsidP="00DC46B0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Matéria em votação: </w:t>
            </w:r>
            <w:r w:rsidRPr="001D353C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Aprovação da 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s</w:t>
            </w:r>
            <w:r w:rsidRPr="001D353C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úmula da </w:t>
            </w:r>
            <w:r w:rsidRPr="00D203A9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40ª Reunião Extraordinária</w:t>
            </w:r>
            <w:r>
              <w:rPr>
                <w:rFonts w:ascii="Times New Roman" w:eastAsiaTheme="minorHAnsi" w:hAnsi="Times New Roman"/>
                <w:sz w:val="22"/>
                <w:szCs w:val="22"/>
              </w:rPr>
              <w:t>.</w:t>
            </w:r>
          </w:p>
          <w:p w14:paraId="7CE27E05" w14:textId="77777777" w:rsidR="00102C6D" w:rsidRPr="00B270CE" w:rsidRDefault="00102C6D" w:rsidP="00DC46B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18099049" w14:textId="77777777" w:rsidR="00102C6D" w:rsidRPr="00553B00" w:rsidRDefault="00102C6D" w:rsidP="00DC46B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Resultado da votação: </w:t>
            </w:r>
            <w:r w:rsidRPr="00553B0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Sim </w:t>
            </w:r>
            <w:r w:rsidRPr="00553B00">
              <w:rPr>
                <w:rFonts w:ascii="Times New Roman" w:hAnsi="Times New Roman"/>
                <w:sz w:val="22"/>
                <w:szCs w:val="22"/>
                <w:lang w:eastAsia="pt-BR"/>
              </w:rPr>
              <w:t>(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6</w:t>
            </w:r>
            <w:r w:rsidRPr="00553B00">
              <w:rPr>
                <w:rFonts w:ascii="Times New Roman" w:hAnsi="Times New Roman"/>
                <w:sz w:val="22"/>
                <w:szCs w:val="22"/>
                <w:lang w:eastAsia="pt-BR"/>
              </w:rPr>
              <w:t>)</w:t>
            </w:r>
            <w:r w:rsidRPr="00553B00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 xml:space="preserve"> Não</w:t>
            </w:r>
            <w:r w:rsidRPr="00553B0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Pr="00553B0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553B00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>Abstenções</w:t>
            </w:r>
            <w:r w:rsidRPr="00553B0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Pr="00553B0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553B00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>Ausências</w:t>
            </w:r>
            <w:r w:rsidRPr="00553B0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Pr="00553B0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553B00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>Impedimento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(0) </w:t>
            </w:r>
            <w:r w:rsidRPr="00553B00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>Total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 xml:space="preserve"> de votos</w:t>
            </w:r>
            <w:r w:rsidRPr="00553B0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</w:t>
            </w:r>
            <w:r w:rsidRPr="00553B00">
              <w:rPr>
                <w:rFonts w:ascii="Times New Roman" w:hAnsi="Times New Roman"/>
                <w:sz w:val="22"/>
                <w:szCs w:val="22"/>
                <w:lang w:eastAsia="pt-BR"/>
              </w:rPr>
              <w:t>(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6</w:t>
            </w:r>
            <w:r w:rsidRPr="00553B0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</w:p>
          <w:p w14:paraId="41F10DC5" w14:textId="77777777" w:rsidR="00102C6D" w:rsidRPr="00B270CE" w:rsidRDefault="00102C6D" w:rsidP="00DC46B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57AA22D2" w14:textId="77777777" w:rsidR="00102C6D" w:rsidRPr="00B270CE" w:rsidRDefault="00102C6D" w:rsidP="00DC46B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 w:rsidRPr="00B270CE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: </w:t>
            </w:r>
          </w:p>
          <w:p w14:paraId="3506AD7A" w14:textId="77777777" w:rsidR="00102C6D" w:rsidRPr="00B270CE" w:rsidRDefault="00102C6D" w:rsidP="00DC46B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5C39FD55" w14:textId="77777777" w:rsidR="00102C6D" w:rsidRPr="00B270CE" w:rsidRDefault="00102C6D" w:rsidP="00DC46B0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Assessoria Técnica:</w:t>
            </w:r>
            <w:r w:rsidRPr="00B270CE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Daniele Gondek          </w:t>
            </w: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Condução dos </w:t>
            </w:r>
            <w:r w:rsidRPr="00D75EE4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trabalhos (coordenador):</w:t>
            </w:r>
            <w:r w:rsidRPr="00D75EE4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Valter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Caldana</w:t>
            </w:r>
          </w:p>
        </w:tc>
      </w:tr>
    </w:tbl>
    <w:p w14:paraId="3C5903E5" w14:textId="77777777" w:rsidR="00102C6D" w:rsidRDefault="00102C6D" w:rsidP="00102C6D">
      <w:pPr>
        <w:jc w:val="center"/>
        <w:rPr>
          <w:rFonts w:ascii="Times New Roman" w:hAnsi="Times New Roman"/>
          <w:sz w:val="22"/>
          <w:szCs w:val="22"/>
        </w:rPr>
      </w:pPr>
    </w:p>
    <w:p w14:paraId="3DF74148" w14:textId="77777777" w:rsidR="00102C6D" w:rsidRDefault="00102C6D" w:rsidP="00102C6D"/>
    <w:p w14:paraId="3D381B43" w14:textId="2C7AA013" w:rsidR="001D353C" w:rsidRDefault="001D353C" w:rsidP="001D353C">
      <w:pPr>
        <w:jc w:val="center"/>
        <w:rPr>
          <w:rFonts w:ascii="Times New Roman" w:hAnsi="Times New Roman"/>
          <w:sz w:val="22"/>
          <w:szCs w:val="22"/>
        </w:rPr>
      </w:pPr>
    </w:p>
    <w:p w14:paraId="775BC9D2" w14:textId="175A8416" w:rsidR="001D353C" w:rsidRDefault="001D353C" w:rsidP="001D353C">
      <w:pPr>
        <w:jc w:val="center"/>
        <w:rPr>
          <w:rFonts w:ascii="Times New Roman" w:hAnsi="Times New Roman"/>
          <w:sz w:val="22"/>
          <w:szCs w:val="22"/>
        </w:rPr>
      </w:pPr>
    </w:p>
    <w:p w14:paraId="068A1125" w14:textId="79C0610D" w:rsidR="001D353C" w:rsidRDefault="001D353C" w:rsidP="001D353C">
      <w:pPr>
        <w:jc w:val="center"/>
        <w:rPr>
          <w:rFonts w:ascii="Times New Roman" w:hAnsi="Times New Roman"/>
          <w:sz w:val="22"/>
          <w:szCs w:val="22"/>
        </w:rPr>
      </w:pPr>
    </w:p>
    <w:p w14:paraId="64581ACB" w14:textId="2308CD51" w:rsidR="001D353C" w:rsidRDefault="001D353C" w:rsidP="001D353C">
      <w:pPr>
        <w:jc w:val="center"/>
        <w:rPr>
          <w:rFonts w:ascii="Times New Roman" w:hAnsi="Times New Roman"/>
          <w:sz w:val="22"/>
          <w:szCs w:val="22"/>
        </w:rPr>
      </w:pPr>
    </w:p>
    <w:p w14:paraId="23B961A9" w14:textId="19E463F1" w:rsidR="001D353C" w:rsidRDefault="001D353C" w:rsidP="001D353C">
      <w:pPr>
        <w:jc w:val="center"/>
        <w:rPr>
          <w:rFonts w:ascii="Times New Roman" w:hAnsi="Times New Roman"/>
          <w:sz w:val="22"/>
          <w:szCs w:val="22"/>
        </w:rPr>
      </w:pPr>
    </w:p>
    <w:p w14:paraId="69DADC54" w14:textId="0C43832C" w:rsidR="001D353C" w:rsidRDefault="001D353C" w:rsidP="001D353C">
      <w:pPr>
        <w:jc w:val="center"/>
        <w:rPr>
          <w:rFonts w:ascii="Times New Roman" w:hAnsi="Times New Roman"/>
          <w:sz w:val="22"/>
          <w:szCs w:val="22"/>
        </w:rPr>
      </w:pPr>
    </w:p>
    <w:p w14:paraId="150BDDBE" w14:textId="034682B1" w:rsidR="001D353C" w:rsidRDefault="001D353C" w:rsidP="001D353C">
      <w:pPr>
        <w:jc w:val="center"/>
        <w:rPr>
          <w:rFonts w:ascii="Times New Roman" w:hAnsi="Times New Roman"/>
          <w:sz w:val="22"/>
          <w:szCs w:val="22"/>
        </w:rPr>
      </w:pPr>
    </w:p>
    <w:p w14:paraId="28ADA3F6" w14:textId="77777777" w:rsidR="001D353C" w:rsidRPr="001D353C" w:rsidRDefault="001D353C" w:rsidP="001D353C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sectPr w:rsidR="001D353C" w:rsidRPr="001D353C" w:rsidSect="007527DB">
      <w:headerReference w:type="default" r:id="rId7"/>
      <w:footerReference w:type="default" r:id="rId8"/>
      <w:pgSz w:w="11906" w:h="16838"/>
      <w:pgMar w:top="1702" w:right="1133" w:bottom="1134" w:left="1701" w:header="510" w:footer="11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E448C" w14:textId="77777777" w:rsidR="008637F4" w:rsidRDefault="008637F4" w:rsidP="00783D72">
      <w:r>
        <w:separator/>
      </w:r>
    </w:p>
  </w:endnote>
  <w:endnote w:type="continuationSeparator" w:id="0">
    <w:p w14:paraId="6F4FCD79" w14:textId="77777777" w:rsidR="008637F4" w:rsidRDefault="008637F4" w:rsidP="00783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CEF8E" w14:textId="61ADD50C" w:rsidR="00F3337F" w:rsidRPr="007527DB" w:rsidRDefault="00102C6D" w:rsidP="00F3337F">
    <w:pPr>
      <w:pStyle w:val="Rodap"/>
      <w:jc w:val="right"/>
      <w:rPr>
        <w:rFonts w:ascii="Arial" w:hAnsi="Arial" w:cs="Arial"/>
        <w:bCs/>
        <w:color w:val="1B6469"/>
        <w:sz w:val="22"/>
        <w:szCs w:val="22"/>
      </w:rPr>
    </w:pPr>
    <w:sdt>
      <w:sdtPr>
        <w:rPr>
          <w:rFonts w:ascii="Arial" w:hAnsi="Arial" w:cs="Arial"/>
          <w:bCs/>
          <w:color w:val="000000" w:themeColor="text1"/>
        </w:rPr>
        <w:id w:val="-1959100009"/>
        <w:docPartObj>
          <w:docPartGallery w:val="Page Numbers (Bottom of Page)"/>
          <w:docPartUnique/>
        </w:docPartObj>
      </w:sdtPr>
      <w:sdtEndPr>
        <w:rPr>
          <w:color w:val="1B6469"/>
          <w:sz w:val="22"/>
          <w:szCs w:val="22"/>
        </w:rPr>
      </w:sdtEndPr>
      <w:sdtContent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begin"/>
        </w:r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instrText>PAGE   \* MERGEFORMAT</w:instrText>
        </w:r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separate"/>
        </w:r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t>1</w:t>
        </w:r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end"/>
        </w:r>
      </w:sdtContent>
    </w:sdt>
  </w:p>
  <w:p w14:paraId="78237A6C" w14:textId="64D32338" w:rsidR="00C25F47" w:rsidRPr="00C25F47" w:rsidRDefault="00F3337F" w:rsidP="00F3337F">
    <w:pPr>
      <w:pStyle w:val="Rodap"/>
      <w:jc w:val="right"/>
    </w:pPr>
    <w:r>
      <w:rPr>
        <w:noProof/>
      </w:rPr>
      <w:drawing>
        <wp:anchor distT="0" distB="0" distL="114300" distR="114300" simplePos="0" relativeHeight="251665408" behindDoc="0" locked="0" layoutInCell="1" allowOverlap="1" wp14:anchorId="7E362439" wp14:editId="0A38C362">
          <wp:simplePos x="0" y="0"/>
          <wp:positionH relativeFrom="page">
            <wp:posOffset>-2540</wp:posOffset>
          </wp:positionH>
          <wp:positionV relativeFrom="paragraph">
            <wp:posOffset>166582</wp:posOffset>
          </wp:positionV>
          <wp:extent cx="7559675" cy="719455"/>
          <wp:effectExtent l="0" t="0" r="3175" b="4445"/>
          <wp:wrapNone/>
          <wp:docPr id="16" name="Imagem 16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25F47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6DEC2" w14:textId="77777777" w:rsidR="008637F4" w:rsidRDefault="008637F4" w:rsidP="00783D72">
      <w:r>
        <w:separator/>
      </w:r>
    </w:p>
  </w:footnote>
  <w:footnote w:type="continuationSeparator" w:id="0">
    <w:p w14:paraId="16B028A7" w14:textId="77777777" w:rsidR="008637F4" w:rsidRDefault="008637F4" w:rsidP="00783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2F356" w14:textId="282F2BED" w:rsidR="00783D72" w:rsidRDefault="00F3337F">
    <w:pPr>
      <w:pStyle w:val="Cabealho"/>
    </w:pPr>
    <w:r>
      <w:rPr>
        <w:noProof/>
        <w:color w:val="FFFFFF" w:themeColor="background1"/>
        <w:sz w:val="12"/>
        <w:szCs w:val="12"/>
      </w:rPr>
      <w:drawing>
        <wp:anchor distT="0" distB="0" distL="114300" distR="114300" simplePos="0" relativeHeight="251663360" behindDoc="0" locked="0" layoutInCell="1" allowOverlap="1" wp14:anchorId="34B4EE40" wp14:editId="1FA2A900">
          <wp:simplePos x="0" y="0"/>
          <wp:positionH relativeFrom="margin">
            <wp:posOffset>-1075690</wp:posOffset>
          </wp:positionH>
          <wp:positionV relativeFrom="paragraph">
            <wp:posOffset>-305435</wp:posOffset>
          </wp:positionV>
          <wp:extent cx="7560000" cy="1081430"/>
          <wp:effectExtent l="0" t="0" r="3175" b="4445"/>
          <wp:wrapNone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D22D6"/>
    <w:multiLevelType w:val="hybridMultilevel"/>
    <w:tmpl w:val="377E6AC4"/>
    <w:lvl w:ilvl="0" w:tplc="F982B744">
      <w:start w:val="1"/>
      <w:numFmt w:val="lowerLetter"/>
      <w:lvlText w:val="%1)"/>
      <w:lvlJc w:val="left"/>
      <w:pPr>
        <w:ind w:left="1410" w:hanging="6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846C5F"/>
    <w:multiLevelType w:val="multilevel"/>
    <w:tmpl w:val="8E12AF0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righ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4E48676C"/>
    <w:multiLevelType w:val="hybridMultilevel"/>
    <w:tmpl w:val="FEA6DF22"/>
    <w:lvl w:ilvl="0" w:tplc="73E8F7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673BFA"/>
    <w:multiLevelType w:val="hybridMultilevel"/>
    <w:tmpl w:val="6D5AA20E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5791B4D"/>
    <w:multiLevelType w:val="hybridMultilevel"/>
    <w:tmpl w:val="FEA6DF22"/>
    <w:lvl w:ilvl="0" w:tplc="73E8F7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0721FB"/>
    <w:multiLevelType w:val="hybridMultilevel"/>
    <w:tmpl w:val="8A56A6B8"/>
    <w:lvl w:ilvl="0" w:tplc="F48C55EC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F5E43"/>
    <w:multiLevelType w:val="hybridMultilevel"/>
    <w:tmpl w:val="9B48C794"/>
    <w:lvl w:ilvl="0" w:tplc="D3168A9E">
      <w:start w:val="1"/>
      <w:numFmt w:val="decimal"/>
      <w:lvlText w:val="%1-"/>
      <w:lvlJc w:val="left"/>
      <w:pPr>
        <w:ind w:left="720" w:hanging="360"/>
      </w:pPr>
      <w:rPr>
        <w:b w:val="0"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DA6"/>
    <w:rsid w:val="00073E11"/>
    <w:rsid w:val="00102C6D"/>
    <w:rsid w:val="00103A04"/>
    <w:rsid w:val="001611CF"/>
    <w:rsid w:val="00193E0F"/>
    <w:rsid w:val="001D353C"/>
    <w:rsid w:val="001D683B"/>
    <w:rsid w:val="00251743"/>
    <w:rsid w:val="002815AC"/>
    <w:rsid w:val="00303C1D"/>
    <w:rsid w:val="00325773"/>
    <w:rsid w:val="004B6C10"/>
    <w:rsid w:val="004E2D4A"/>
    <w:rsid w:val="00510A31"/>
    <w:rsid w:val="00670C44"/>
    <w:rsid w:val="006E7F5B"/>
    <w:rsid w:val="007161A1"/>
    <w:rsid w:val="007527DB"/>
    <w:rsid w:val="00770694"/>
    <w:rsid w:val="00783D72"/>
    <w:rsid w:val="007C1825"/>
    <w:rsid w:val="007D75FF"/>
    <w:rsid w:val="007F2462"/>
    <w:rsid w:val="00814E97"/>
    <w:rsid w:val="008637F4"/>
    <w:rsid w:val="00982A08"/>
    <w:rsid w:val="009941F6"/>
    <w:rsid w:val="009A7A63"/>
    <w:rsid w:val="00A2490C"/>
    <w:rsid w:val="00A409A5"/>
    <w:rsid w:val="00A60457"/>
    <w:rsid w:val="00AC4AC1"/>
    <w:rsid w:val="00B0538D"/>
    <w:rsid w:val="00B1268D"/>
    <w:rsid w:val="00B90E34"/>
    <w:rsid w:val="00BA2DD4"/>
    <w:rsid w:val="00C00FD5"/>
    <w:rsid w:val="00C25F47"/>
    <w:rsid w:val="00C66E30"/>
    <w:rsid w:val="00C94E13"/>
    <w:rsid w:val="00D203A9"/>
    <w:rsid w:val="00D340F0"/>
    <w:rsid w:val="00DB2DA6"/>
    <w:rsid w:val="00E42619"/>
    <w:rsid w:val="00E625E1"/>
    <w:rsid w:val="00ED7498"/>
    <w:rsid w:val="00EE46C4"/>
    <w:rsid w:val="00F32C3A"/>
    <w:rsid w:val="00F3337F"/>
    <w:rsid w:val="00FD6174"/>
    <w:rsid w:val="00FF131D"/>
    <w:rsid w:val="00FF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548D58E1"/>
  <w15:chartTrackingRefBased/>
  <w15:docId w15:val="{2A6EF4E8-5BAA-4994-8FEB-C9D5EA6B0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7D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paragraph" w:styleId="PargrafodaLista">
    <w:name w:val="List Paragraph"/>
    <w:basedOn w:val="Normal"/>
    <w:uiPriority w:val="34"/>
    <w:qFormat/>
    <w:rsid w:val="007527DB"/>
    <w:pPr>
      <w:ind w:left="720"/>
      <w:contextualSpacing/>
    </w:pPr>
  </w:style>
  <w:style w:type="character" w:styleId="nfaseSutil">
    <w:name w:val="Subtle Emphasis"/>
    <w:qFormat/>
    <w:rsid w:val="001611CF"/>
    <w:rPr>
      <w:i/>
      <w:iCs/>
      <w:color w:val="404040"/>
    </w:rPr>
  </w:style>
  <w:style w:type="paragraph" w:styleId="Pr-formataoHTML">
    <w:name w:val="HTML Preformatted"/>
    <w:basedOn w:val="Normal"/>
    <w:link w:val="Pr-formataoHTMLChar"/>
    <w:uiPriority w:val="99"/>
    <w:unhideWhenUsed/>
    <w:rsid w:val="00C94E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C94E13"/>
    <w:rPr>
      <w:rFonts w:ascii="Courier New" w:hAnsi="Courier New" w:cs="Courier New"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814E97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E4261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4261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42619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03A0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03A04"/>
    <w:rPr>
      <w:rFonts w:ascii="Cambria" w:eastAsia="Cambria" w:hAnsi="Cambria" w:cs="Times New Roman"/>
      <w:b/>
      <w:bCs/>
      <w:sz w:val="20"/>
      <w:szCs w:val="20"/>
    </w:rPr>
  </w:style>
  <w:style w:type="table" w:styleId="Tabelacomgrade">
    <w:name w:val="Table Grid"/>
    <w:basedOn w:val="Tabelanormal"/>
    <w:uiPriority w:val="39"/>
    <w:rsid w:val="007D75FF"/>
    <w:pPr>
      <w:spacing w:after="0" w:line="240" w:lineRule="auto"/>
    </w:pPr>
    <w:rPr>
      <w:rFonts w:ascii="Arial" w:hAnsi="Arial" w:cs="Arial"/>
      <w:color w:val="000000" w:themeColor="text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6</Pages>
  <Words>1567</Words>
  <Characters>8467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Leite</dc:creator>
  <cp:keywords/>
  <dc:description/>
  <cp:lastModifiedBy>Daniele de Cassia Gondek</cp:lastModifiedBy>
  <cp:revision>26</cp:revision>
  <dcterms:created xsi:type="dcterms:W3CDTF">2020-10-27T14:10:00Z</dcterms:created>
  <dcterms:modified xsi:type="dcterms:W3CDTF">2021-12-13T17:38:00Z</dcterms:modified>
</cp:coreProperties>
</file>