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923D34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923D34" w:rsidRDefault="00A5246C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78ª REUNIÃO ORDINÁRIA CED-CAU/BR</w:t>
            </w:r>
          </w:p>
        </w:tc>
      </w:tr>
    </w:tbl>
    <w:p w:rsidR="00923D34" w:rsidRDefault="00923D3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923D34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23D34" w:rsidRDefault="00A5246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23D34" w:rsidRDefault="00A5246C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29 de novembro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23D34" w:rsidRDefault="00A5246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23D34" w:rsidRDefault="00A5246C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23D34" w:rsidRDefault="00A5246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23D34" w:rsidRDefault="00A5246C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30 de novembro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23D34" w:rsidRDefault="00A5246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23D34" w:rsidRDefault="00A5246C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23D34" w:rsidRDefault="00A5246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23D34" w:rsidRDefault="00A5246C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923D34" w:rsidRDefault="00923D3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78"/>
        <w:gridCol w:w="2409"/>
      </w:tblGrid>
      <w:tr w:rsidR="00923D34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923D3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923D3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Gerardo da Fonseca Soares (PI)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923D3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Roberto Salomão do Amaral e Melo (PE)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923D3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r>
              <w:rPr>
                <w:rFonts w:ascii="Times New Roman" w:hAnsi="Times New Roman"/>
                <w:sz w:val="22"/>
                <w:szCs w:val="22"/>
              </w:rPr>
              <w:t xml:space="preserve">Christiana </w:t>
            </w:r>
            <w:r>
              <w:rPr>
                <w:rFonts w:ascii="Times New Roman" w:hAnsi="Times New Roman"/>
                <w:sz w:val="22"/>
                <w:szCs w:val="22"/>
              </w:rPr>
              <w:t>Pecegueiro Maranhão Santos</w:t>
            </w:r>
          </w:p>
        </w:tc>
      </w:tr>
    </w:tbl>
    <w:p w:rsidR="00923D34" w:rsidRDefault="00923D3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923D34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77ª Reunião 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para publicação.</w:t>
            </w:r>
          </w:p>
        </w:tc>
      </w:tr>
    </w:tbl>
    <w:p w:rsidR="00923D34" w:rsidRDefault="00923D3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923D34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 técnica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Diante da informação da assessoria que houve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atualização das informações cadastradas no Módulo Ético e apresentadas ao CAU/RN pela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Deliberação nº 052/2018-CED-CAU/BR, os conselheiros aprovaram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 nº 067/2018</w:t>
            </w:r>
            <w:r>
              <w:rPr>
                <w:rFonts w:ascii="Times New Roman" w:hAnsi="Times New Roman"/>
                <w:sz w:val="22"/>
                <w:szCs w:val="22"/>
              </w:rPr>
              <w:t>, na qual aprovou 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atualização das informações apresentadas na Delibera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ção nº 058/2018-CED-CAU/BR e comunica que as informações de registros no módulo ético do SICCAU resultantes de busca pelas palavras-chave “reserva técnica” e “3.2.16” apresentaram as seguintes informações:</w:t>
            </w:r>
          </w:p>
          <w:p w:rsidR="00923D34" w:rsidRDefault="00A5246C">
            <w:pPr>
              <w:pStyle w:val="PargrafodaLista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Foram encontrados 105 (cento e cinco) processos ét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ico-disciplinares cadastrados no Módulo Ético do SICCAU;</w:t>
            </w:r>
          </w:p>
          <w:p w:rsidR="00923D34" w:rsidRDefault="00A5246C">
            <w:pPr>
              <w:pStyle w:val="PargrafodaLista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Deste total, 31 processos constam como finalizados. Dentre os finalizados, foram encontradas 02 aplicações de advertência reservada, 02 aplicações de advertência pública e 27 arquivamentos. </w:t>
            </w:r>
          </w:p>
          <w:p w:rsidR="00923D34" w:rsidRDefault="00A5246C">
            <w:pPr>
              <w:pStyle w:val="PargrafodaLista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 regis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tros mostram que os 74 processos restantes ainda não foram concluídos.</w:t>
            </w:r>
          </w:p>
          <w:p w:rsidR="00923D34" w:rsidRDefault="00A5246C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Foi solicitado o envio do documento à Secretaria Geral da Mesa do CAU/BR, para ciência e posterior envio ao CAU/RN.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 técnica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ado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Diante da informação do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Matozalém Santana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que, após contato com o CSC, foi confirmado que a funcionalidade de consulta das alterações dos RRTs encontra-se indisponível, o que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dificulta a atuação da fiscalização quanto à boa atuação profi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ssional, pois impede a verificação dos históricos de alteração dos registros,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comissão aprovou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 nº 070/2018</w:t>
            </w:r>
            <w:r>
              <w:rPr>
                <w:rFonts w:ascii="Times New Roman" w:hAnsi="Times New Roman"/>
                <w:sz w:val="22"/>
                <w:szCs w:val="22"/>
              </w:rPr>
              <w:t>, na qual deliberou:</w:t>
            </w:r>
          </w:p>
          <w:p w:rsidR="00923D34" w:rsidRDefault="00A5246C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Por solicitar ao CSC que reabilite, no SICCAU Corporativo, a funcionalidade de consulta aos histór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icos e impressão dos Registros de Responsabilidade Técnica (RRTs) retificados, com a finalidade de possibilitar a atuação efetiva dos CAU/UF e apuração quanto a possíveis retificações inadequadas.</w:t>
            </w:r>
          </w:p>
          <w:p w:rsidR="00923D34" w:rsidRDefault="00A5246C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 Por solicitar à Secretaria Geral da Mesa do CAU/BR o en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vio da presente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deliberação à Comissão de Exercício Profissional do CAU/BR, para conhecimento, e ao CSC para atendimento ao disposto no item anterior.</w:t>
            </w:r>
          </w:p>
        </w:tc>
      </w:tr>
    </w:tbl>
    <w:p w:rsidR="00923D34" w:rsidRDefault="00A5246C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lastRenderedPageBreak/>
        <w:t>ORDEM DO DIA</w:t>
      </w:r>
    </w:p>
    <w:p w:rsidR="00923D34" w:rsidRDefault="00923D3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Distribuição de processos ético-disciplinares para análise em grau de recurso 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assessorias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Devido à eleição das novas Comissões do CAU/BR em janeiro de 2019, os processos que chegaram serão distribuídos aos conselheiros da CED-CAU/BR na primeira reunião ordinária desse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ano.</w:t>
            </w:r>
          </w:p>
        </w:tc>
      </w:tr>
    </w:tbl>
    <w:p w:rsidR="00923D34" w:rsidRDefault="00923D3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nº 2018-741378 (CAU/SP)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Gerardo Fonseca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leitura e discussão, foi exarada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 nº 068/2018</w:t>
            </w:r>
            <w:r>
              <w:rPr>
                <w:rFonts w:ascii="Times New Roman" w:hAnsi="Times New Roman"/>
                <w:sz w:val="22"/>
                <w:szCs w:val="22"/>
              </w:rPr>
              <w:t>, na qual aprovou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 Relatório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 Voto apresentado pelo conselheiro relator do processo ético-disciplinar; recomendou ao Plenário do CAU/BR que vote pela aprovação do Relatório e Voto, no qual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CONHECE DO RECURSO e, no mérito, NEGA-LHE PROVIMENTO, mantendo-se a determinação de não acatame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nto da denúncia com consequente arquivamento na instância de origem, por não se verificar possível enquadramento da conduta denunciada como infração ético-disciplinar, na forma do art. 20, § 1º, caput e inciso V da Resolução CAU/BR nº 143, de 2017; e encam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inhou o referido processo para ser apreciado e julgado pelo Plenário do Conselho de Arquitetura e Urbanismo do Brasil.</w:t>
            </w:r>
          </w:p>
        </w:tc>
      </w:tr>
    </w:tbl>
    <w:p w:rsidR="00923D34" w:rsidRDefault="00923D3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Informações de processos éticos nos CAU/UF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assessorias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widowControl w:val="0"/>
              <w:spacing w:after="6pt"/>
              <w:jc w:val="both"/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Após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discussão quanto à necessidade de que os CAU/UF mantenham as informações do Módulo Ético atualizadas, os conselheiros aprovaram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 nº 064/2018</w:t>
            </w:r>
            <w:r>
              <w:rPr>
                <w:rFonts w:ascii="Times New Roman" w:hAnsi="Times New Roman"/>
                <w:sz w:val="22"/>
                <w:szCs w:val="22"/>
              </w:rPr>
              <w:t>, na qual a Comissão solicitou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à Presidência do CAU/BR envio de ofício-circular aos CAU/UF 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olicitando a inclusão dos processos ético-disciplinares finalizados e em andamento em cada estado no Módulo Ético do SICCAU, conforme minuta anexa a esta deliberação.</w:t>
            </w:r>
          </w:p>
        </w:tc>
      </w:tr>
    </w:tbl>
    <w:p w:rsidR="00923D34" w:rsidRDefault="00923D3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Arquiteto e urbanista que se apresentava como conselheiro do CAU/BR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assessorias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deliberação quanto à matéria.</w:t>
            </w:r>
          </w:p>
        </w:tc>
      </w:tr>
    </w:tbl>
    <w:p w:rsidR="00923D34" w:rsidRDefault="00923D3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ação da CED-CAU/BR para o ano de 2019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assessorias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coordenador Guivaldo Baptista informou que o Conselho Diretor aprovou deliberação quanto ao corte das comissões e cumprimento do limite de R$ 173.000 para os projetos de todas as Comissões. Diante disso, a CED-CAU/BR aprovou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 nº 062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na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qual retificou o plano de 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aprovado pela Deliberação nº 053/2018-CED-CAU/BR, conforme anexo a esta deliberação e solicitou seu envio, bem como do arquivo em excel do Plano de Ação da CED-CAU/BR para 2019 à Presidência, para conhecimento e env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io à Assessoria de Planejamento do CAU.</w:t>
            </w:r>
          </w:p>
          <w:p w:rsidR="00923D34" w:rsidRDefault="00A5246C">
            <w:pPr>
              <w:widowControl w:val="0"/>
              <w:spacing w:after="3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Diante da necessidade de melhor compreender o orçamento do CAU/BR, os conselheiros aprovaram 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Deliberação CED-CAU/BR nº 065/2018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em que solicita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ao Setor Financeiro do CAU/BR o envio, à CED-CAU/BR, do orçamento 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 para o ano de 2019, com detalhamento dos valores por centro de custos, elementos de despesa e valores com investimento, pessoal e custeios em geral em cada setor do CAU/BR.</w:t>
            </w:r>
          </w:p>
        </w:tc>
      </w:tr>
    </w:tbl>
    <w:p w:rsidR="00923D34" w:rsidRDefault="00923D3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da Resolução CAU/BR nº 143/2017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Carlos Fernando e Roberto Salomão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Ponto de pauta adiado para a próxima reunião.</w:t>
            </w:r>
          </w:p>
        </w:tc>
      </w:tr>
    </w:tbl>
    <w:p w:rsidR="00923D34" w:rsidRDefault="00923D3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 da CED-CAUBR às CED-CAUUF- canal de ética no Youtube e Perguntas Frequentes (FAQ)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José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Gerardo da Fonseca Soares e Matozalém Santana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Gerardo Fonseca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relatou que, em conversa com o Chefe de Assessoria de Comunicação Integrada do CAU/BR Júlio Moreno, foram discutidas ações conjuntas entre a CED-CAU/BR e a Assessor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ia de Comunicação do CAU/BR. Explicou que nos próximos meses seriam elencados temas relacionados à ética e disciplina na atuação profissional pertinentes para discussão e divulgação; posteriormente, essa lista seria repassada à Comunicação, que elaboraria </w:t>
            </w:r>
            <w:r>
              <w:rPr>
                <w:rFonts w:ascii="Times New Roman" w:hAnsi="Times New Roman"/>
                <w:sz w:val="22"/>
                <w:szCs w:val="22"/>
              </w:rPr>
              <w:t>apresentação de referência com esclarecimentos sobre os temas. A finalidade é preparar material fácil e conciso que sirva de referência para ser apresentado em palestras juntos às Instituições de Ensino Superior de Arquitetura e Urbanismo. Relatou ainda so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bre um projeto de divulgação do Código de Ética e Disciplina do CAU/BR, por meio do Youtube ou Instagram, com prazo para 2020. </w:t>
            </w:r>
          </w:p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meta seria a construção de um kit com informativos institucional de fácil apresentação e compreensão sobre o que é a Comissão </w:t>
            </w:r>
            <w:r>
              <w:rPr>
                <w:rFonts w:ascii="Times New Roman" w:hAnsi="Times New Roman"/>
                <w:sz w:val="22"/>
                <w:szCs w:val="22"/>
              </w:rPr>
              <w:t>de Ética e o Código de Ética e Disciplina do CAU/BR, para distribuição nas universidades.</w:t>
            </w:r>
          </w:p>
          <w:p w:rsidR="00923D34" w:rsidRDefault="00A5246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Roberto Salomão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sugeriu redução do prazo para seis meses.</w:t>
            </w:r>
          </w:p>
        </w:tc>
      </w:tr>
    </w:tbl>
    <w:p w:rsidR="00923D34" w:rsidRDefault="00923D3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Direito Autoral e Plágio na atuação do Arquiteto e Urbanista: aspectos éticos  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</w:t>
            </w:r>
            <w:r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Guivaldo D’Alexandria Baptista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Ponto de pauta adiado para a próxima reunião.</w:t>
            </w:r>
          </w:p>
        </w:tc>
      </w:tr>
    </w:tbl>
    <w:p w:rsidR="00923D34" w:rsidRDefault="00923D3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Cadastro de peritos junto ao CAU (subsídio às decisões de processo ético-disciplinar)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>
              <w:rPr>
                <w:rFonts w:ascii="Times New Roman" w:hAnsi="Times New Roman"/>
                <w:sz w:val="22"/>
                <w:szCs w:val="22"/>
              </w:rPr>
              <w:t>Nikson Dias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informado que a regulamentação do cadastro de peritos junto ao CAU seria discutida em reunião técnica no dia 10/12/2018, com a presença do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Nikson Dias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23D34" w:rsidRDefault="00923D3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Relatórios dos Seminários Regionais da CED-CAU/BR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realizados em 2018 (RJ, PE e SC)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assessorias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As minutas dos relatórios dos Seminários Regionais realizados no Rio de Janeiro/RJ e Recife/PE foram revisadas pelos conselheiros, ficando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pendente a revisão, pelo coordenador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Guivaldo Baptista</w:t>
            </w:r>
            <w:r>
              <w:rPr>
                <w:rFonts w:ascii="Times New Roman" w:hAnsi="Times New Roman"/>
                <w:sz w:val="22"/>
                <w:szCs w:val="22"/>
              </w:rPr>
              <w:t>, do relatório do evento realizado em Florianópolis/SC.</w:t>
            </w:r>
          </w:p>
        </w:tc>
      </w:tr>
    </w:tbl>
    <w:p w:rsidR="00923D34" w:rsidRDefault="00923D3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Proposta inicial de datas e locais dos eventos da CED-CAU/BR de 2019 (Seminários Regionais, Nacional e Treinamentos Técnicos)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</w:t>
            </w:r>
            <w:r>
              <w:rPr>
                <w:rFonts w:ascii="Times New Roman" w:hAnsi="Times New Roman"/>
                <w:sz w:val="22"/>
                <w:szCs w:val="22"/>
              </w:rPr>
              <w:t>/BR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 técnica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a atualização do Plano de Ação da CED-CAU/BR nos termos da Deliberação nº 062/2018 – CED-CAU/BR, a Comissão aprovou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 nº 063/2018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na qual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foram definidas as datas e os locais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realização dos eventos da CED/BR para o ano de 2019, conforme disposto abaixo, sujeito a alterações para compatibilização com o calendário do CAU estadual que receberão os Seminários:</w:t>
            </w:r>
          </w:p>
          <w:p w:rsidR="00923D34" w:rsidRDefault="00A5246C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- 21 e 22 de março: 17º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Regional da CED-CAU/BR em Porto Alegre/RS;</w:t>
            </w:r>
          </w:p>
          <w:p w:rsidR="00923D34" w:rsidRDefault="00A5246C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- 16 e 17 de maio: 18º Seminário Regional da CED-CAU/BR em São Paulo/RS;</w:t>
            </w:r>
          </w:p>
          <w:p w:rsidR="00923D34" w:rsidRDefault="00A5246C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- 13 e 14 de junho 19º Seminário Regional da CED-CAU/BR em Teresina/PI;</w:t>
            </w:r>
          </w:p>
          <w:p w:rsidR="00923D34" w:rsidRDefault="00A5246C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- 20 de agosto: 8º Treinamento Técnico da CED-CAU/BR em 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asília/DF</w:t>
            </w:r>
          </w:p>
          <w:p w:rsidR="00923D34" w:rsidRDefault="00A5246C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- 25 de outubro: 9º Treinamento Técnico da CED-CAU/BR em Brasília/DF;</w:t>
            </w:r>
          </w:p>
          <w:p w:rsidR="00923D34" w:rsidRDefault="00A5246C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- 09 e 10 de dezembro: 3º Seminário Nacional da CED-CAU/BR em Brasília/DF.</w:t>
            </w:r>
          </w:p>
          <w:p w:rsidR="00923D34" w:rsidRDefault="00A5246C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Foi solicitado o envio de ofício ao CAU/RS, CAU/SP e CAU/PI para consultá-los sobre a possibilidade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 recebimento dos eventos.</w:t>
            </w:r>
          </w:p>
        </w:tc>
      </w:tr>
    </w:tbl>
    <w:p w:rsidR="00923D34" w:rsidRDefault="00923D3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923D34" w:rsidRDefault="00A5246C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 PAUTA</w:t>
      </w:r>
    </w:p>
    <w:p w:rsidR="00923D34" w:rsidRDefault="00923D3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02"/>
        <w:gridCol w:w="6770"/>
      </w:tblGrid>
      <w:tr w:rsidR="00923D34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tabs>
                <w:tab w:val="start" w:pos="107.70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de Gestão da CED-CAU/BR do ano de 2018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 técnica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pStyle w:val="PargrafodaLista"/>
              <w:widowControl w:val="0"/>
              <w:ind w:start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assessoria informou que o relatório de gestão da Comissão de 2018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será elaborado para entregar no início de 2019 à Assessoria de Planejamento do CAU/BR, conforme modelo disponibilizado.</w:t>
            </w:r>
          </w:p>
        </w:tc>
      </w:tr>
    </w:tbl>
    <w:p w:rsidR="00923D34" w:rsidRDefault="00923D3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02"/>
        <w:gridCol w:w="6770"/>
      </w:tblGrid>
      <w:tr w:rsidR="00923D34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tabs>
                <w:tab w:val="start" w:pos="107.70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Representação da CED-CAU/BR no evento da ENEA em janeiro de 2019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CED-CAU/BR e </w:t>
            </w:r>
            <w:r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Em atenção ao contato prévio realizado entre a CEF-CAU/BR e os coordenadores das Comissões de Exercício Profissional (CEP), Ética e Disciplina (CED), Relações Internacionais (CRI), Política Profissional (CPP) e Política 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rbana e Ambiental (CPUA) do CAU/BR, oportunidade em que houve apoio à participação do CAU/BR no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Encontro Nacional de Estudantes de Arquitetura (ENEA),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em forma de missão, de modo a apresentar o CAU e as atividades de suas comissões; a CED-CAU/BR aprovou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 nº 069/2018</w:t>
            </w:r>
            <w:r>
              <w:rPr>
                <w:rFonts w:ascii="Times New Roman" w:hAnsi="Times New Roman"/>
                <w:sz w:val="22"/>
                <w:szCs w:val="22"/>
              </w:rPr>
              <w:t>, na qual deliberou:</w:t>
            </w:r>
          </w:p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– Por aprovar a ida do conselheiro Nikson Dias no evento supracitado, como representante da CED-CAU/BR;</w:t>
            </w:r>
          </w:p>
          <w:p w:rsidR="00923D34" w:rsidRDefault="00A5246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 – Por solicitar à Presidência do CAU/BR viabilização de recursos que garantam a ida do consel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heiro Nikson, tendo em vista o contingenciamento do plano de ação da CED-CAU/BR e a ausência de recursos para esse fim.</w:t>
            </w:r>
          </w:p>
        </w:tc>
      </w:tr>
    </w:tbl>
    <w:p w:rsidR="00923D34" w:rsidRDefault="00923D3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302"/>
        <w:gridCol w:w="6770"/>
      </w:tblGrid>
      <w:tr w:rsidR="00923D34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tabs>
                <w:tab w:val="start" w:pos="107.70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 quanto a possível falta ética por manifestação de arquitetos em publicação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</w:t>
            </w:r>
            <w:r>
              <w:rPr>
                <w:rFonts w:ascii="Times New Roman" w:hAnsi="Times New Roman"/>
                <w:sz w:val="22"/>
                <w:szCs w:val="22"/>
              </w:rPr>
              <w:t>da CED-CAU/BR e assessoria técnica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23D34" w:rsidRDefault="00A5246C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Após discussão, a CED-CAU/BR aprovou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 nº 066/2018</w:t>
            </w:r>
            <w:r>
              <w:rPr>
                <w:rFonts w:ascii="Times New Roman" w:hAnsi="Times New Roman"/>
                <w:sz w:val="22"/>
                <w:szCs w:val="22"/>
              </w:rPr>
              <w:t>, na qual deliberou:</w:t>
            </w:r>
          </w:p>
          <w:p w:rsidR="00923D34" w:rsidRDefault="00A5246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 – Por solicitar à Presidência do CAU/BR o encaminhamento da matéria referida na deliberação ao CAU/SC para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conhecimento e eventual apuração das condutas à luz das obrigações de natureza ético-disciplinar.</w:t>
            </w:r>
          </w:p>
        </w:tc>
      </w:tr>
    </w:tbl>
    <w:p w:rsidR="00923D34" w:rsidRDefault="00923D3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923D34" w:rsidRDefault="00923D34">
      <w:pPr>
        <w:spacing w:before="6pt"/>
        <w:jc w:val="both"/>
        <w:rPr>
          <w:rFonts w:ascii="Times New Roman" w:eastAsia="Times New Roman" w:hAnsi="Times New Roman"/>
          <w:sz w:val="22"/>
          <w:szCs w:val="22"/>
        </w:rPr>
      </w:pPr>
    </w:p>
    <w:p w:rsidR="00923D34" w:rsidRDefault="00923D34">
      <w:pPr>
        <w:spacing w:before="6pt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460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06"/>
        <w:gridCol w:w="4607"/>
      </w:tblGrid>
      <w:tr w:rsidR="00923D34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23D34" w:rsidRDefault="00923D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3D34" w:rsidRDefault="00923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3D34" w:rsidRDefault="00A5246C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GUIVALDO D´ALEXANDRIA BAPTISTA</w:t>
            </w:r>
          </w:p>
          <w:p w:rsidR="00923D34" w:rsidRDefault="00A524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23D34" w:rsidRDefault="00923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3D34" w:rsidRDefault="00923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3D34" w:rsidRDefault="00A5246C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NIKSON DIAS DE OLIVEIRA</w:t>
            </w:r>
          </w:p>
          <w:p w:rsidR="00923D34" w:rsidRDefault="00A524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23D34" w:rsidRDefault="00923D3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23D34" w:rsidRDefault="00923D3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23D34" w:rsidRDefault="00923D3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23D34" w:rsidRDefault="00923D3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23D34" w:rsidRDefault="00A5246C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ROBERTO SALOMÃO DO AMARAL E MELO</w:t>
            </w:r>
          </w:p>
          <w:p w:rsidR="00923D34" w:rsidRDefault="00A5246C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23D34" w:rsidRDefault="00923D3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23D34" w:rsidRDefault="00923D3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23D34" w:rsidRDefault="00923D3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23D34" w:rsidRDefault="00923D3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23D34" w:rsidRDefault="00A524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JOSÉ GERARDO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DA FONSECA SOARES</w:t>
            </w:r>
          </w:p>
          <w:p w:rsidR="00923D34" w:rsidRDefault="00A5246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23D34" w:rsidRDefault="00923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3D34" w:rsidRDefault="00923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3D34" w:rsidRDefault="00923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3D34" w:rsidRDefault="00923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3D34" w:rsidRDefault="00A5246C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MATOZALÉM SOUSA SANTANA</w:t>
            </w:r>
          </w:p>
          <w:p w:rsidR="00923D34" w:rsidRDefault="00A524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23D34" w:rsidRDefault="00923D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3D34" w:rsidRDefault="00923D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3D34" w:rsidRDefault="00923D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3D34" w:rsidRDefault="00923D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3D34" w:rsidRDefault="00A524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CHRISTIANA PECEGUEIRO </w:t>
            </w:r>
          </w:p>
          <w:p w:rsidR="00923D34" w:rsidRDefault="00A5246C"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Analista Técnica</w:t>
            </w:r>
          </w:p>
        </w:tc>
      </w:tr>
      <w:tr w:rsidR="00923D34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23D34" w:rsidRDefault="00923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3D34" w:rsidRDefault="00923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3D34" w:rsidRDefault="00923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3D34" w:rsidRDefault="00923D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23D34" w:rsidRDefault="00923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3D34" w:rsidRDefault="00923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3D34" w:rsidRDefault="00923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3D34" w:rsidRDefault="00923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23D34" w:rsidRDefault="00923D34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923D34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5246C">
      <w:r>
        <w:separator/>
      </w:r>
    </w:p>
  </w:endnote>
  <w:endnote w:type="continuationSeparator" w:id="0">
    <w:p w:rsidR="00000000" w:rsidRDefault="00A5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F56FB" w:rsidRDefault="00A5246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F56FB" w:rsidRDefault="00A5246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5246C">
      <w:r>
        <w:rPr>
          <w:color w:val="000000"/>
        </w:rPr>
        <w:separator/>
      </w:r>
    </w:p>
  </w:footnote>
  <w:footnote w:type="continuationSeparator" w:id="0">
    <w:p w:rsidR="00000000" w:rsidRDefault="00A5246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F56FB" w:rsidRDefault="00A5246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-990596</wp:posOffset>
          </wp:positionH>
          <wp:positionV relativeFrom="margin">
            <wp:posOffset>-1075050</wp:posOffset>
          </wp:positionV>
          <wp:extent cx="7539356" cy="1075050"/>
          <wp:effectExtent l="0" t="0" r="4444" b="0"/>
          <wp:wrapSquare wrapText="bothSides"/>
          <wp:docPr id="1" name="Imagem 63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8A81BAB"/>
    <w:multiLevelType w:val="multilevel"/>
    <w:tmpl w:val="6FF0D2A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23D34"/>
    <w:rsid w:val="00923D34"/>
    <w:rsid w:val="00A5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382C33E-A350-424C-86F8-753BB7D99FD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1800</Words>
  <Characters>9725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2016-11-30T13:06:00Z</cp:lastPrinted>
  <dcterms:created xsi:type="dcterms:W3CDTF">2019-05-30T18:33:00Z</dcterms:created>
  <dcterms:modified xsi:type="dcterms:W3CDTF">2019-05-30T18:33:00Z</dcterms:modified>
</cp:coreProperties>
</file>