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9124"/>
      </w:tblGrid>
      <w:tr w:rsidR="009044B2">
        <w:tblPrEx>
          <w:tblCellMar>
            <w:top w:w="0pt" w:type="dxa"/>
            <w:bottom w:w="0pt" w:type="dxa"/>
          </w:tblCellMar>
        </w:tblPrEx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9044B2" w:rsidRDefault="00FB6A74">
            <w:pPr>
              <w:keepNext/>
              <w:spacing w:before="3pt" w:after="3pt"/>
              <w:jc w:val="center"/>
              <w:rPr>
                <w:rFonts w:ascii="Times New Roman" w:eastAsia="Times New Roman" w:hAnsi="Times New Roman"/>
                <w:bCs/>
                <w:smallCaps/>
                <w:kern w:val="3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mallCaps/>
                <w:kern w:val="3"/>
                <w:sz w:val="22"/>
                <w:szCs w:val="22"/>
              </w:rPr>
              <w:t>SÚMULA DA 69ª REUNIÃO ORDINÁRIA CED-CAU/BR</w:t>
            </w:r>
          </w:p>
        </w:tc>
      </w:tr>
    </w:tbl>
    <w:p w:rsidR="009044B2" w:rsidRDefault="009044B2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4.85pt" w:type="dxa"/>
        <w:jc w:val="center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9044B2">
        <w:tblPrEx>
          <w:tblCellMar>
            <w:top w:w="0pt" w:type="dxa"/>
            <w:bottom w:w="0pt" w:type="dxa"/>
          </w:tblCellMar>
        </w:tblPrEx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9044B2" w:rsidRDefault="00FB6A74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EAAAA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9044B2" w:rsidRDefault="00FB6A74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08 de março de 2018</w:t>
            </w:r>
          </w:p>
        </w:tc>
        <w:tc>
          <w:tcPr>
            <w:tcW w:w="72.40pt" w:type="dxa"/>
            <w:tcBorders>
              <w:top w:val="single" w:sz="4" w:space="0" w:color="A6A6A6"/>
              <w:start w:val="single" w:sz="4" w:space="0" w:color="AEAAAA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9044B2" w:rsidRDefault="00FB6A74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9044B2" w:rsidRDefault="00FB6A74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 às 18h</w:t>
            </w:r>
          </w:p>
        </w:tc>
      </w:tr>
      <w:tr w:rsidR="009044B2">
        <w:tblPrEx>
          <w:tblCellMar>
            <w:top w:w="0pt" w:type="dxa"/>
            <w:bottom w:w="0pt" w:type="dxa"/>
          </w:tblCellMar>
        </w:tblPrEx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9044B2" w:rsidRDefault="00FB6A74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EAAAA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9044B2" w:rsidRDefault="00FB6A74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 de março de 2018</w:t>
            </w:r>
          </w:p>
        </w:tc>
        <w:tc>
          <w:tcPr>
            <w:tcW w:w="72.40pt" w:type="dxa"/>
            <w:tcBorders>
              <w:top w:val="single" w:sz="4" w:space="0" w:color="A6A6A6"/>
              <w:start w:val="single" w:sz="4" w:space="0" w:color="AEAAAA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9044B2" w:rsidRDefault="00FB6A74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9044B2" w:rsidRDefault="00FB6A74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 às 18h</w:t>
            </w:r>
          </w:p>
        </w:tc>
      </w:tr>
      <w:tr w:rsidR="009044B2">
        <w:tblPrEx>
          <w:tblCellMar>
            <w:top w:w="0pt" w:type="dxa"/>
            <w:bottom w:w="0pt" w:type="dxa"/>
          </w:tblCellMar>
        </w:tblPrEx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9044B2" w:rsidRDefault="00FB6A74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9044B2" w:rsidRDefault="00FB6A74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Brasília – DF</w:t>
            </w:r>
          </w:p>
        </w:tc>
      </w:tr>
    </w:tbl>
    <w:p w:rsidR="009044B2" w:rsidRDefault="009044B2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4678"/>
        <w:gridCol w:w="2409"/>
      </w:tblGrid>
      <w:tr w:rsidR="009044B2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044B2" w:rsidRDefault="00FB6A74">
            <w:pPr>
              <w:spacing w:before="2pt" w:after="2pt"/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044B2" w:rsidRDefault="00FB6A74"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Guivaldo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D’Alexandria Batista (BA)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044B2" w:rsidRDefault="00FB6A74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9044B2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044B2" w:rsidRDefault="009044B2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044B2" w:rsidRDefault="00FB6A74"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Nikson Dias de Oliveira (RR)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044B2" w:rsidRDefault="00FB6A74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Coordenador-adjunto</w:t>
            </w:r>
          </w:p>
        </w:tc>
      </w:tr>
      <w:tr w:rsidR="009044B2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044B2" w:rsidRDefault="009044B2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044B2" w:rsidRDefault="00FB6A74"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Carlos Fernando de Souza Leão Andrade (RJ)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044B2" w:rsidRDefault="00FB6A7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9044B2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044B2" w:rsidRDefault="009044B2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044B2" w:rsidRDefault="00FB6A74"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Fabrício Escórcio Benevides (PI)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044B2" w:rsidRDefault="00FB6A7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9044B2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044B2" w:rsidRDefault="009044B2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044B2" w:rsidRDefault="00FB6A74"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Matozalém Sousa Santana (TO)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044B2" w:rsidRDefault="00FB6A7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9044B2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044B2" w:rsidRDefault="009044B2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044B2" w:rsidRDefault="00FB6A74"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Diego Lins Novaes Ferraz (PE)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044B2" w:rsidRDefault="00FB6A7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9044B2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044B2" w:rsidRDefault="00FB6A74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54.3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044B2" w:rsidRDefault="00FB6A74">
            <w:r>
              <w:rPr>
                <w:rFonts w:ascii="Times New Roman" w:hAnsi="Times New Roman"/>
                <w:sz w:val="22"/>
                <w:szCs w:val="22"/>
              </w:rPr>
              <w:t>Robson Ribeiro</w:t>
            </w:r>
          </w:p>
        </w:tc>
      </w:tr>
    </w:tbl>
    <w:p w:rsidR="009044B2" w:rsidRDefault="009044B2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090"/>
      </w:tblGrid>
      <w:tr w:rsidR="009044B2">
        <w:tblPrEx>
          <w:tblCellMar>
            <w:top w:w="0pt" w:type="dxa"/>
            <w:bottom w:w="0pt" w:type="dxa"/>
          </w:tblCellMar>
        </w:tblPrEx>
        <w:tc>
          <w:tcPr>
            <w:tcW w:w="453.75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044B2" w:rsidRDefault="00FB6A7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9044B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044B2" w:rsidRDefault="00FB6A7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044B2" w:rsidRDefault="00FB6A7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da CED-CAU/BR</w:t>
            </w:r>
          </w:p>
        </w:tc>
      </w:tr>
      <w:tr w:rsidR="009044B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044B2" w:rsidRDefault="00FB6A7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044B2" w:rsidRDefault="00FB6A7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Salvador sediará o Fórum Social Mundial, que contará com a participação do CAU/BR, UFBA, FNA, IAB e outras entidades.</w:t>
            </w:r>
          </w:p>
        </w:tc>
      </w:tr>
      <w:tr w:rsidR="009044B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044B2" w:rsidRDefault="00FB6A7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044B2" w:rsidRDefault="00FB6A7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Conselheiro Fabrício </w:t>
            </w:r>
            <w:r>
              <w:rPr>
                <w:rFonts w:ascii="Times New Roman" w:hAnsi="Times New Roman"/>
                <w:sz w:val="22"/>
                <w:szCs w:val="22"/>
              </w:rPr>
              <w:t>Escórcio Benevides</w:t>
            </w:r>
          </w:p>
        </w:tc>
      </w:tr>
      <w:tr w:rsidR="009044B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044B2" w:rsidRDefault="00FB6A7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044B2" w:rsidRDefault="00FB6A7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Traz informações de que CAU/PI tem realizado ações junto aos profissionais reforçando as obrigações do profissional junto ao CAU, atuando de forma preventiva.</w:t>
            </w:r>
          </w:p>
        </w:tc>
      </w:tr>
      <w:tr w:rsidR="009044B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044B2" w:rsidRDefault="00FB6A7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044B2" w:rsidRDefault="00FB6A7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da CED-CAU/BR</w:t>
            </w:r>
          </w:p>
        </w:tc>
      </w:tr>
      <w:tr w:rsidR="009044B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044B2" w:rsidRDefault="00FB6A7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044B2" w:rsidRDefault="00FB6A7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Informou o receb</w:t>
            </w:r>
            <w:r>
              <w:rPr>
                <w:rFonts w:ascii="Times New Roman" w:hAnsi="Times New Roman"/>
                <w:sz w:val="22"/>
                <w:szCs w:val="22"/>
              </w:rPr>
              <w:t>imento da Deliberação Plenária nº 016 DPOMS 0075-13/2018, do CAU/MS, que aprova o regulamento da atuação da Comissão de Ética e Disciplina do CAU/MS como instância mediadora/conciliadora entre envolvidos em denúncias de faltas ético-disciplinares, e do Rot</w:t>
            </w:r>
            <w:r>
              <w:rPr>
                <w:rFonts w:ascii="Times New Roman" w:hAnsi="Times New Roman"/>
                <w:sz w:val="22"/>
                <w:szCs w:val="22"/>
              </w:rPr>
              <w:t>eiro para instauração, instrução e julgamento dos processos ético-disciplinares, elaborado pela da CED-CAU/SP.  As assessorias técnica e jurídica farão análise dos documentos recebidos e trarão suas considerações na próxima reunião ordinária.</w:t>
            </w:r>
          </w:p>
        </w:tc>
      </w:tr>
    </w:tbl>
    <w:p w:rsidR="009044B2" w:rsidRDefault="009044B2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9044B2" w:rsidRDefault="00FB6A74">
      <w:pPr>
        <w:shd w:val="clear" w:color="auto" w:fill="D9D9D9"/>
        <w:jc w:val="center"/>
      </w:pPr>
      <w:r>
        <w:rPr>
          <w:rStyle w:val="nfaseSutil"/>
          <w:rFonts w:ascii="Times New Roman" w:hAnsi="Times New Roman"/>
          <w:b/>
          <w:i w:val="0"/>
          <w:sz w:val="22"/>
          <w:szCs w:val="22"/>
        </w:rPr>
        <w:t xml:space="preserve">ORDEM DO </w:t>
      </w:r>
      <w:r>
        <w:rPr>
          <w:rStyle w:val="nfaseSutil"/>
          <w:rFonts w:ascii="Times New Roman" w:hAnsi="Times New Roman"/>
          <w:b/>
          <w:i w:val="0"/>
          <w:sz w:val="22"/>
          <w:szCs w:val="22"/>
        </w:rPr>
        <w:t>DIA</w:t>
      </w:r>
    </w:p>
    <w:p w:rsidR="009044B2" w:rsidRDefault="009044B2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090"/>
      </w:tblGrid>
      <w:tr w:rsidR="009044B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044B2" w:rsidRDefault="00FB6A7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044B2" w:rsidRDefault="00FB6A7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Distribuição ou redistribuição de processos ético-disciplinares para análise em grau de recurso</w:t>
            </w:r>
          </w:p>
        </w:tc>
      </w:tr>
      <w:tr w:rsidR="009044B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044B2" w:rsidRDefault="00FB6A7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044B2" w:rsidRDefault="00FB6A7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9044B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044B2" w:rsidRDefault="00FB6A7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044B2" w:rsidRDefault="00FB6A7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CED-CAU/BR</w:t>
            </w:r>
          </w:p>
        </w:tc>
      </w:tr>
      <w:tr w:rsidR="009044B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044B2" w:rsidRDefault="00FB6A7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044B2" w:rsidRDefault="00FB6A7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Distribuição de processos:</w:t>
            </w:r>
          </w:p>
          <w:p w:rsidR="009044B2" w:rsidRDefault="00FB6A7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Processo nº 9350/2011 (CAU/DF), Protocolo SICCAU nº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2565592015: conselheiro Nikson Dias de Oliveira;</w:t>
            </w:r>
          </w:p>
          <w:p w:rsidR="009044B2" w:rsidRDefault="00FB6A7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 nº 227256/2015 (CAU/MT), Protocolo SICCAU de mesmo número: conselheiro Matozalém Santana;</w:t>
            </w:r>
          </w:p>
          <w:p w:rsidR="009044B2" w:rsidRDefault="00FB6A7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 nº 7934/2015 (CAU/GO), Protocolo SICCAU nº 381356/2016: conselheiro Carlos Fernando de S. L. Andrad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e;</w:t>
            </w:r>
          </w:p>
          <w:p w:rsidR="009044B2" w:rsidRDefault="00FB6A7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 nº 367482/2016 (CAU/SC) Protocolo SICCAU de mesmo número: conselheiro Diego Lins /Roberto Salomão;</w:t>
            </w:r>
          </w:p>
          <w:p w:rsidR="009044B2" w:rsidRDefault="00FB6A74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 nº 2015-0464 (CAU/RJ), Protocolo SICCAU nº 385758/2016: conselheiro Fabrício Escórcio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9044B2" w:rsidRDefault="00FB6A74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Observada a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diversidade de formas de numeração de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processos nos Conselhos de Arquitetura e Urbanismo e a duplicidade de numeração de referência processual observada pelos membros da CED-CAU/BR, foi emitida 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Deliberação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CED-CAU/BR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nº 010/2018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solicitando à Comissão de Organização de administração do CAU/</w:t>
            </w:r>
            <w:r>
              <w:rPr>
                <w:rFonts w:ascii="Times New Roman" w:hAnsi="Times New Roman"/>
                <w:sz w:val="22"/>
                <w:szCs w:val="22"/>
              </w:rPr>
              <w:t>BR (COA-CAU/BR) a elaboração de estudo e proposta de regulamentação da sistematização de numeração de processos no âmbito dos Conselhos de Arquitetura e Urbanismo.</w:t>
            </w:r>
          </w:p>
        </w:tc>
      </w:tr>
    </w:tbl>
    <w:p w:rsidR="009044B2" w:rsidRDefault="009044B2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090"/>
      </w:tblGrid>
      <w:tr w:rsidR="009044B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044B2" w:rsidRDefault="00FB6A7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044B2" w:rsidRDefault="00FB6A7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Proposta de Resolução que “Regulamenta os incisos XI e XII do art. 18 da Lei nº 12.378/2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010, que tipifica como falta ética, respectivamente, a ausência de pagamento de anuidade, taxas, preços de serviços e multas devidos ao CAU/BR ou aos CAUs, quando devidamente notificado, e a falta ética pela não efetuação de RRT quando obrigatório”</w:t>
            </w:r>
          </w:p>
        </w:tc>
      </w:tr>
      <w:tr w:rsidR="009044B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044B2" w:rsidRDefault="00FB6A7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044B2" w:rsidRDefault="00FB6A7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9044B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044B2" w:rsidRDefault="00FB6A7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044B2" w:rsidRDefault="00FB6A7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CED-CAU/BR</w:t>
            </w:r>
          </w:p>
        </w:tc>
      </w:tr>
      <w:tr w:rsidR="009044B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044B2" w:rsidRDefault="00FB6A7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044B2" w:rsidRDefault="00FB6A74">
            <w:pPr>
              <w:spacing w:after="6p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Foram apresentadas as propostas de regulamentação de falta ética por a ausência de pagamento de anuidade, taxas, preços de serviços e multas devidos ao CAU/BR ou aos CAUs, quando devidamente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notificado, e a falta ética pela não efetuação de RRT quando obrigatório. O conselheiro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Matozalém Santana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propôs solicitar ao setor financeiro do CAU/BR a elaboração de levantamento que apure a quantidade de profissionais ativos inadimplentes que efetuaram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o registro de RRT. Discutida a possível falta de tipificação de infração ética ao infringir os incisos XI e XII do art. 18 da Lei 12.378/2010, por trata-se de sanção disciplinar, não cabendo a possibilidade de instaurar processo ético. Foi observado ainda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o previsto no §3º do art. 19 da mesma lei, que traz a informação de que será aplicada suspensão até a regularização da dívida, e ainda por informar o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caput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do art.19 tratar-se de sanção disciplinar, e não ética. Verificada ainda a divergência de sanção 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ser aplicada, quando observado o presente no texto da Lei 12.378/2010 (sanção de suspensão até a regularização da dívida) e o anexo da Res. 143/2017 (advertência reservada ou pública). </w:t>
            </w:r>
          </w:p>
          <w:p w:rsidR="009044B2" w:rsidRDefault="00FB6A74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Porém, a assessoria jurídica do CAU/BR apresentou entendimento diverso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 explicou que, apesar de a Lei nº 12.378/2010 dispor que o não pagamento de anuidade e a não efetuação de RRT quando obrigatórios constituem “infrações disciplinares” e não fazer menção à palavra ética em sua redação, estas seriam sim tipificadas como fa</w:t>
            </w:r>
            <w:r>
              <w:rPr>
                <w:rFonts w:ascii="Times New Roman" w:hAnsi="Times New Roman"/>
                <w:sz w:val="22"/>
                <w:szCs w:val="22"/>
              </w:rPr>
              <w:t>ltas ético-disciplinares, já que estão localizadas no campo “Ética” da referida lei.</w:t>
            </w:r>
          </w:p>
          <w:p w:rsidR="009044B2" w:rsidRDefault="00FB6A74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Quando à possível divergência de sanção aplicável entre a lei 12.378/2010 (suspensão até a regularização da dívida) e o anexo da Resolução nº 143/2017 (advertência reserva</w:t>
            </w:r>
            <w:r>
              <w:rPr>
                <w:rFonts w:ascii="Times New Roman" w:hAnsi="Times New Roman"/>
                <w:sz w:val="22"/>
                <w:szCs w:val="22"/>
              </w:rPr>
              <w:t>da ou pública), a assessoria jurídica do CAU/BR esclareceu que a previsão de suspensão até a regularização da dívida trata-se de ação administrativa e não falta ética. As sanções aplicáveis de natureza ético-disciplinar seriam aquelas dispostas nos incisos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I a IV do artigo 19 da Lei nº 12.378/2010. Ou seja, a suspensão de registro (que deve ser precedida de processo administrativo de cobrança, conforme dispõe a Resolução CAU/BR nº 142/2017) seria de natureza administrativa e não se confunde com sanção ético</w:t>
            </w:r>
            <w:r>
              <w:rPr>
                <w:rFonts w:ascii="Times New Roman" w:hAnsi="Times New Roman"/>
                <w:sz w:val="22"/>
                <w:szCs w:val="22"/>
              </w:rPr>
              <w:t>-disciplinar.</w:t>
            </w:r>
          </w:p>
          <w:p w:rsidR="009044B2" w:rsidRDefault="00FB6A74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Discutido o assunto entre os membros e a assessoria jurídica, optou-se por debater melhor o assunto nas próximas reuniões e também nos Seminários Regionais da CED-CAU/BR para formulação de entendimento.</w:t>
            </w:r>
          </w:p>
          <w:p w:rsidR="009044B2" w:rsidRDefault="00FB6A74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Encaminhamento dos conselheiros da CED-</w:t>
            </w:r>
            <w:r>
              <w:rPr>
                <w:rFonts w:ascii="Times New Roman" w:hAnsi="Times New Roman"/>
                <w:sz w:val="22"/>
                <w:szCs w:val="22"/>
              </w:rPr>
              <w:t>CAU/BR: alterar a Resolução CAU/BR nº 143/2017, no sentido de incluir expressamente no anexo desta Resolução que, em caso de infringir os incisos XI e XII do art. 18 da Lei nº 12.378/2010, aplicar-se-á o §3º do art. 19, não cabendo outras medidas.</w:t>
            </w:r>
          </w:p>
        </w:tc>
      </w:tr>
    </w:tbl>
    <w:p w:rsidR="009044B2" w:rsidRDefault="009044B2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090"/>
      </w:tblGrid>
      <w:tr w:rsidR="009044B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044B2" w:rsidRDefault="00FB6A7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044B2" w:rsidRDefault="00FB6A7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Flux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ograma e modelos de documentos da Resolução nº 143/2017, que trata da condução dos processos ético-disciplinares</w:t>
            </w:r>
          </w:p>
        </w:tc>
      </w:tr>
      <w:tr w:rsidR="009044B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044B2" w:rsidRDefault="00FB6A7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044B2" w:rsidRDefault="00FB6A7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9044B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044B2" w:rsidRDefault="00FB6A7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044B2" w:rsidRDefault="00FB6A7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CED-CAU/BR</w:t>
            </w:r>
          </w:p>
        </w:tc>
      </w:tr>
      <w:tr w:rsidR="009044B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044B2" w:rsidRDefault="00FB6A7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044B2" w:rsidRDefault="00FB6A74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Assessoria da comissão apresentou o fluxograma da Resolução 143/2017,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identificando os pontos em que haveriam o envio de ofício pelos CAU/UF ou CAU/BR. Após análise e discussão, foi aprovado o modelo de ofício de execução de sanção de advertência reservada, por meio da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Deliberação nº 011/2018-CED-CAU/BR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</w:tc>
      </w:tr>
    </w:tbl>
    <w:p w:rsidR="009044B2" w:rsidRDefault="009044B2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090"/>
      </w:tblGrid>
      <w:tr w:rsidR="009044B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044B2" w:rsidRDefault="00FB6A7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044B2" w:rsidRDefault="00FB6A7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Relatório e Voto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Processo ético-disciplinar nº 003/2014 (CAU/MT), Protocolo SICCAU nº 163232.2014</w:t>
            </w:r>
          </w:p>
        </w:tc>
      </w:tr>
      <w:tr w:rsidR="009044B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044B2" w:rsidRDefault="00FB6A7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044B2" w:rsidRDefault="00FB6A7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9044B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044B2" w:rsidRDefault="00FB6A7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044B2" w:rsidRDefault="00FB6A7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Matozalém Sousa Santana</w:t>
            </w:r>
          </w:p>
        </w:tc>
      </w:tr>
      <w:tr w:rsidR="009044B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044B2" w:rsidRDefault="00FB6A7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044B2" w:rsidRDefault="00FB6A7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Relator solicitou a prorrogação da apresentação de seu Relatório e Voto para a próxima </w:t>
            </w:r>
            <w:r>
              <w:rPr>
                <w:rFonts w:ascii="Times New Roman" w:hAnsi="Times New Roman"/>
                <w:sz w:val="22"/>
                <w:szCs w:val="22"/>
              </w:rPr>
              <w:t>reunião ordinária da CED-CAU/BR.</w:t>
            </w:r>
          </w:p>
        </w:tc>
      </w:tr>
    </w:tbl>
    <w:p w:rsidR="009044B2" w:rsidRDefault="009044B2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090"/>
      </w:tblGrid>
      <w:tr w:rsidR="009044B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044B2" w:rsidRDefault="00FB6A7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044B2" w:rsidRDefault="00FB6A74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Relatório e Voto Processo ético-disciplinar nº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080/2015 (CAU/ES), Protocolo SICCAU nº 250573/2015</w:t>
            </w:r>
          </w:p>
        </w:tc>
      </w:tr>
      <w:tr w:rsidR="009044B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044B2" w:rsidRDefault="00FB6A7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044B2" w:rsidRDefault="00FB6A7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9044B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044B2" w:rsidRDefault="00FB6A7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044B2" w:rsidRDefault="00FB6A7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Gerardo da Fonseca Soares</w:t>
            </w:r>
          </w:p>
        </w:tc>
      </w:tr>
      <w:tr w:rsidR="009044B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044B2" w:rsidRDefault="00FB6A7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044B2" w:rsidRDefault="00FB6A7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relator solicitou a prorrogação da ap</w:t>
            </w:r>
            <w:r>
              <w:rPr>
                <w:rFonts w:ascii="Times New Roman" w:hAnsi="Times New Roman"/>
                <w:sz w:val="22"/>
                <w:szCs w:val="22"/>
              </w:rPr>
              <w:t>resentação de seu Relatório e Voto para a próxima reunião ordinária da CED-CAU/BR.</w:t>
            </w:r>
          </w:p>
        </w:tc>
      </w:tr>
    </w:tbl>
    <w:p w:rsidR="009044B2" w:rsidRDefault="009044B2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090"/>
      </w:tblGrid>
      <w:tr w:rsidR="009044B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044B2" w:rsidRDefault="00FB6A7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044B2" w:rsidRDefault="00FB6A74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Relatório e Voto Processos ético-disciplinares nº 6362-008/2015-CED (CAU/PR), Protocolo SICCAU nº 616051/2017, e 6362-017/2015-CED (CAU/PR), Protocolo SICCAU nº 616059/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2017</w:t>
            </w:r>
          </w:p>
        </w:tc>
      </w:tr>
      <w:tr w:rsidR="009044B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044B2" w:rsidRDefault="00FB6A7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044B2" w:rsidRDefault="00FB6A7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9044B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044B2" w:rsidRDefault="00FB6A7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044B2" w:rsidRDefault="00FB6A7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Carlos Fernando de Souza Leão Andrade</w:t>
            </w:r>
          </w:p>
        </w:tc>
      </w:tr>
      <w:tr w:rsidR="009044B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044B2" w:rsidRDefault="00FB6A7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044B2" w:rsidRDefault="00FB6A74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Considerando os Relatórios e Voto apresentado pelo relator, e considerando a aprovação, por unanimidade dos membros da Comissão de Ética e Disciplina do CAU/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BR, dos Relatórios e Voto apresentado pelo conselheiro relator, os conselheiros da CED-CAU/BR deliberaram, por meio da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Deliberação nº 006/2018-CED-CAU/BR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:</w:t>
            </w:r>
          </w:p>
          <w:p w:rsidR="009044B2" w:rsidRDefault="00FB6A74">
            <w:pPr>
              <w:widowControl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 – Por aprovar, por unanimidade, o Relatório e Voto apresentado pelo conselheiro relator do processo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ético-disciplinar;</w:t>
            </w:r>
          </w:p>
          <w:p w:rsidR="009044B2" w:rsidRDefault="00FB6A74">
            <w:pPr>
              <w:spacing w:line="14.40pt" w:lineRule="auto"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2 – Por recomendar ao Plenário do CAU/BR que vote pela aprovação do Relatório e Voto, o qual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CONHECE DO RECURSO DO DENUNCIADO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e, no mérito,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DÁ-LHE PROVIMENTO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para declarar nulas as decisões da CED-CAU/PR e do Plenário do CAU/PR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; e</w:t>
            </w:r>
          </w:p>
          <w:p w:rsidR="009044B2" w:rsidRDefault="00FB6A74">
            <w:pPr>
              <w:spacing w:line="14.40pt" w:lineRule="auto"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 – P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or encaminhar o referido processo para ser apreciado e julgado pelo Plenário do </w:t>
            </w:r>
            <w:r>
              <w:rPr>
                <w:rFonts w:ascii="Times New Roman" w:hAnsi="Times New Roman"/>
                <w:sz w:val="22"/>
                <w:szCs w:val="22"/>
              </w:rPr>
              <w:t>Conselho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 Arquitetura e Urbanismo do Brasil. </w:t>
            </w:r>
          </w:p>
          <w:p w:rsidR="009044B2" w:rsidRDefault="00FB6A74">
            <w:pPr>
              <w:spacing w:before="12pt" w:line="14.40pt" w:lineRule="auto"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 por meio da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Deliberação nº 007/2018-CED-CAU/BR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:</w:t>
            </w:r>
          </w:p>
          <w:p w:rsidR="009044B2" w:rsidRDefault="00FB6A74">
            <w:pPr>
              <w:widowControl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 – Por aprovar, por unanimidade, o Relatório e Voto apresentado pelo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>conselheiro relator do processo ético-disciplinar;</w:t>
            </w:r>
          </w:p>
          <w:p w:rsidR="009044B2" w:rsidRDefault="00FB6A74">
            <w:pPr>
              <w:spacing w:line="14.40pt" w:lineRule="auto"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2 – Por recomendar ao Plenário do CAU/BR que vote pela aprovação do Relatório e Voto, o qual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CONHECE DO RECURSO DO DENUNCIADO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e, no mérito,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DÁ-LHE PROVIMENTO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para declarar nulas as decisões da CED-CAU/PR 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do Plenário do CAU/PR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; e</w:t>
            </w:r>
          </w:p>
          <w:p w:rsidR="009044B2" w:rsidRDefault="00FB6A74">
            <w:pPr>
              <w:widowControl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 – Por encaminhar o referido processo para ser apreciado e julgado pelo Plenário do Conselho de Arquitetura e Urbanismo do Brasil.</w:t>
            </w:r>
          </w:p>
        </w:tc>
      </w:tr>
    </w:tbl>
    <w:p w:rsidR="009044B2" w:rsidRDefault="009044B2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090"/>
      </w:tblGrid>
      <w:tr w:rsidR="009044B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044B2" w:rsidRDefault="00FB6A7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044B2" w:rsidRDefault="00FB6A74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Relatório e Voto Processo ético-disciplinar nº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E-09/2015 (CAU/SP), Protocolo SICCAU nº 620162/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2017</w:t>
            </w:r>
          </w:p>
        </w:tc>
      </w:tr>
      <w:tr w:rsidR="009044B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044B2" w:rsidRDefault="00FB6A7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044B2" w:rsidRDefault="00FB6A7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9044B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044B2" w:rsidRDefault="00FB6A7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044B2" w:rsidRDefault="00FB6A7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Nikson Dias de Oliveira</w:t>
            </w:r>
          </w:p>
        </w:tc>
      </w:tr>
      <w:tr w:rsidR="009044B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044B2" w:rsidRDefault="00FB6A7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044B2" w:rsidRDefault="00FB6A74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Considerando o Relatório e Voto apresentado pelo relator, e considerando a aprovação, por unanimidade dos membros da Comissão de Ética e Disciplina do CAU/BR, do Relatório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e Voto apresentado pelo conselheiro relator, os conselheiros da CED-CAU/BR deliberaram, por meio da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Deliberação nº 008/2018-CED-CAU/BR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:</w:t>
            </w:r>
          </w:p>
          <w:p w:rsidR="009044B2" w:rsidRDefault="00FB6A74">
            <w:pPr>
              <w:widowControl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 – Por aprovar, por unanimidade, o Relatório e Voto apresentado pelo conselheiro relator do processo ético-disciplinar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;</w:t>
            </w:r>
          </w:p>
          <w:p w:rsidR="009044B2" w:rsidRDefault="00FB6A74">
            <w:pPr>
              <w:spacing w:line="14.40pt" w:lineRule="auto"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2 – Por recomendar ao Plenário do CAU/BR que vote pela aprovação do Relatório e Voto, para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que o recurso seja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conhecido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, porém lhe seja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negado provimento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, mantendo-se a decisão recorrida do Plenário do CAU/SP, que determina o arquivamento do processo éti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co-disciplinar em análise, com posterior comunicação dos interessados;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</w:t>
            </w:r>
          </w:p>
          <w:p w:rsidR="009044B2" w:rsidRDefault="00FB6A74">
            <w:pPr>
              <w:widowControl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 – Por encaminhar o referido processo para ser apreciado e julgado pelo Plenário do Conselho de Arquitetura e Urbanismo do Brasil.</w:t>
            </w:r>
          </w:p>
        </w:tc>
      </w:tr>
    </w:tbl>
    <w:p w:rsidR="009044B2" w:rsidRDefault="009044B2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090"/>
      </w:tblGrid>
      <w:tr w:rsidR="009044B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044B2" w:rsidRDefault="00FB6A7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044B2" w:rsidRDefault="00FB6A7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Relatório e Voto Processo ético-disciplinar nº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ED-1000015913/2015 (CAUSP), Protocolo SICCAU nº 620167/2017</w:t>
            </w:r>
          </w:p>
        </w:tc>
      </w:tr>
      <w:tr w:rsidR="009044B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044B2" w:rsidRDefault="00FB6A7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044B2" w:rsidRDefault="00FB6A7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9044B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044B2" w:rsidRDefault="00FB6A7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044B2" w:rsidRDefault="00FB6A7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Roberto Salomão do Amaral e Melo</w:t>
            </w:r>
          </w:p>
        </w:tc>
      </w:tr>
      <w:tr w:rsidR="009044B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044B2" w:rsidRDefault="00FB6A7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044B2" w:rsidRDefault="00FB6A74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Considerando o Relatório e Voto elaborado pelo relator e apresentado por seu suplente, Diego Ferraz, e c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onsiderando a aprovação, por unanimidade dos membros da Comissão de Ética e Disciplina do CAU/BR, do Relatório e Voto do conselheiro relator, os conselheiros da CED-CAU/BR deliberaram, por meio da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Deliberação nº 009/2018-CED-CAU/BR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:</w:t>
            </w:r>
          </w:p>
          <w:p w:rsidR="009044B2" w:rsidRDefault="00FB6A74">
            <w:pPr>
              <w:widowControl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 – Por aprovar, por un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animidade, o Relatório e Voto apresentado pelo conselheiro relator do processo ético-disciplinar;</w:t>
            </w:r>
          </w:p>
          <w:p w:rsidR="009044B2" w:rsidRDefault="00FB6A74">
            <w:pPr>
              <w:spacing w:line="14.40pt" w:lineRule="auto"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2 – Por recomendar ao Plenário do CAU/BR que vote pela aprovação do Relatório e Voto, o qual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ratifica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 sanção imposta pelo Plenário do CAU/SP, que decidiu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pe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la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aplicação da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sanção ético-disciplinar de suspensão do exercício da atividade de arquiteto e urbanista por 240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dias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do DENUNCIADO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; e</w:t>
            </w:r>
          </w:p>
          <w:p w:rsidR="009044B2" w:rsidRDefault="00FB6A74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3 – Por encaminhar o referido processo para ser apreciado e julgado pelo Plenário do Conselho de Arquitetura e Urbanismo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do Brasil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9044B2" w:rsidRDefault="009044B2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090"/>
      </w:tblGrid>
      <w:tr w:rsidR="009044B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044B2" w:rsidRDefault="00FB6A7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044B2" w:rsidRDefault="00FB6A74">
            <w:pPr>
              <w:tabs>
                <w:tab w:val="start" w:pos="24.20pt"/>
                <w:tab w:val="start" w:pos="112.45pt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Direito autoral e plágio na prática profissional da Arquitetura e Urbanismo</w:t>
            </w:r>
          </w:p>
        </w:tc>
      </w:tr>
      <w:tr w:rsidR="009044B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044B2" w:rsidRDefault="00FB6A7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044B2" w:rsidRDefault="00FB6A7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9044B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044B2" w:rsidRDefault="00FB6A7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044B2" w:rsidRDefault="00FB6A7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CED-CAU/BR</w:t>
            </w:r>
          </w:p>
        </w:tc>
      </w:tr>
      <w:tr w:rsidR="009044B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044B2" w:rsidRDefault="00FB6A7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044B2" w:rsidRDefault="00FB6A74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Foram relembradas as discussões da última reunião, reafirmando que a abordagem do tema não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deve se limitar à visão matemática, mas que com a discussão da matéria sob os mais diversos temas que implique no mérito deste ponto de pauta. O conselheiro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Diego Ferraz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sugere que cada conselheiro traga contribuições para nova discussão nas próximas reuni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ões, para melhor amadurecer o assunto. O conselheiro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Carlos Fernando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ressalta a importância do ponto de vista do “plagiado” no mérito da questão. O conselheiro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Matozalém Santana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reforça a importância de não banalizar o conceito de plágio, que pela atual re</w:t>
            </w:r>
            <w:r>
              <w:rPr>
                <w:rFonts w:ascii="Times New Roman" w:hAnsi="Times New Roman"/>
                <w:sz w:val="22"/>
                <w:szCs w:val="22"/>
              </w:rPr>
              <w:t>dação na Resolução 67/2013 pode se estender a situações que não podem ser caracterizadas como tal.</w:t>
            </w:r>
          </w:p>
          <w:p w:rsidR="009044B2" w:rsidRDefault="00FB6A7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Como encaminhamento, os conselheiros entendem por buscar maiores informações para discussão na próxima reunião e ainda pautar a discussão no âmbito dos Semin</w:t>
            </w:r>
            <w:r>
              <w:rPr>
                <w:rFonts w:ascii="Times New Roman" w:hAnsi="Times New Roman"/>
                <w:sz w:val="22"/>
                <w:szCs w:val="22"/>
              </w:rPr>
              <w:t>ários Regionais.</w:t>
            </w:r>
          </w:p>
        </w:tc>
      </w:tr>
    </w:tbl>
    <w:p w:rsidR="009044B2" w:rsidRDefault="009044B2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090"/>
      </w:tblGrid>
      <w:tr w:rsidR="009044B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044B2" w:rsidRDefault="00FB6A7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044B2" w:rsidRDefault="00FB6A7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Residência técnica e formação continuada</w:t>
            </w:r>
          </w:p>
        </w:tc>
      </w:tr>
      <w:tr w:rsidR="009044B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044B2" w:rsidRDefault="00FB6A7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044B2" w:rsidRDefault="00FB6A7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9044B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044B2" w:rsidRDefault="00FB6A7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044B2" w:rsidRDefault="00FB6A7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CED-CAU/BR, CEF-CAU/BR, CRI-CAU/BR, CEP-CAU/BR e CPP-CAU/BR</w:t>
            </w:r>
          </w:p>
        </w:tc>
      </w:tr>
      <w:tr w:rsidR="009044B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044B2" w:rsidRDefault="00FB6A7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044B2" w:rsidRDefault="00FB6A7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Assunto não tratado na reunião, por entender que a matéria não é de </w:t>
            </w:r>
            <w:r>
              <w:rPr>
                <w:rFonts w:ascii="Times New Roman" w:hAnsi="Times New Roman"/>
                <w:sz w:val="22"/>
                <w:szCs w:val="22"/>
              </w:rPr>
              <w:t>competência regimental desta Comissão.</w:t>
            </w:r>
          </w:p>
        </w:tc>
      </w:tr>
    </w:tbl>
    <w:p w:rsidR="009044B2" w:rsidRDefault="009044B2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090"/>
      </w:tblGrid>
      <w:tr w:rsidR="009044B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044B2" w:rsidRDefault="00FB6A7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044B2" w:rsidRDefault="00FB6A7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Demandas com o CSC (alterações no Módulo Ético)</w:t>
            </w:r>
          </w:p>
        </w:tc>
      </w:tr>
      <w:tr w:rsidR="009044B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044B2" w:rsidRDefault="00FB6A7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044B2" w:rsidRDefault="00FB6A7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9044B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044B2" w:rsidRDefault="00FB6A7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044B2" w:rsidRDefault="00FB6A7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CED-CAU/BR</w:t>
            </w:r>
          </w:p>
        </w:tc>
      </w:tr>
      <w:tr w:rsidR="009044B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044B2" w:rsidRDefault="00FB6A7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044B2" w:rsidRDefault="00FB6A74">
            <w:pPr>
              <w:spacing w:after="6pt" w:line="13.20pt" w:lineRule="auto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Apresentadas as discussões da assessoria técnica junto ao CSC e as demandas para adequação do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SICCAU à Resolução 143/2017 a comissão decidiu, por meio da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Deliberação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CED-CAU/BR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nº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13/2018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:</w:t>
            </w:r>
          </w:p>
          <w:p w:rsidR="009044B2" w:rsidRDefault="00FB6A74">
            <w:pPr>
              <w:numPr>
                <w:ilvl w:val="0"/>
                <w:numId w:val="2"/>
              </w:numPr>
              <w:spacing w:after="6pt" w:line="13.20pt" w:lineRule="auto"/>
              <w:ind w:start="18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Por entender que no contexto da denúncia de fonte não identificada, o denunciante deseja ter sua identidade preservada de retaliação para fins de segurança. </w:t>
            </w:r>
          </w:p>
          <w:p w:rsidR="009044B2" w:rsidRDefault="00FB6A74">
            <w:pPr>
              <w:numPr>
                <w:ilvl w:val="0"/>
                <w:numId w:val="2"/>
              </w:numPr>
              <w:spacing w:after="6pt" w:line="13.20pt" w:lineRule="auto"/>
              <w:ind w:start="18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Solicitar ao Centro de Serviços Compartilhados do CAU/BR para que proceda às alterações no sistema SICCAU e no Módulo Ético, elencadas abaixo, para se adequarem às Resoluções CAU/BR nº 143/2017:</w:t>
            </w:r>
          </w:p>
          <w:p w:rsidR="009044B2" w:rsidRDefault="00FB6A74">
            <w:pPr>
              <w:numPr>
                <w:ilvl w:val="1"/>
                <w:numId w:val="2"/>
              </w:numPr>
              <w:spacing w:after="6pt" w:line="13.20pt" w:lineRule="auto"/>
              <w:ind w:start="54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 aba “Sanções” presente no SICCAU Profissional deve permanec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er de forma permanente para visualização do profissional reabilitado, constando como “sanção executada e profissional reabilitado”</w:t>
            </w:r>
          </w:p>
          <w:p w:rsidR="009044B2" w:rsidRDefault="00FB6A74">
            <w:pPr>
              <w:numPr>
                <w:ilvl w:val="1"/>
                <w:numId w:val="2"/>
              </w:numPr>
              <w:spacing w:after="6pt" w:line="13.20pt" w:lineRule="auto"/>
              <w:ind w:start="54pt"/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Proceder as devidas alterações no SICCAU para permitir a aplicação do item 1 desta deliberação, disponibilizando um meio que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permita ao denunciante a opção de acompanhamento, ou não, da denúncia.</w:t>
            </w:r>
          </w:p>
        </w:tc>
      </w:tr>
    </w:tbl>
    <w:p w:rsidR="009044B2" w:rsidRDefault="009044B2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090"/>
      </w:tblGrid>
      <w:tr w:rsidR="009044B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044B2" w:rsidRDefault="00FB6A7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044B2" w:rsidRDefault="00FB6A7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Seminário Regional da CED-CAU/BR em São Paulo/SP (19 e 20 de abril): definição da pauta</w:t>
            </w:r>
          </w:p>
        </w:tc>
      </w:tr>
      <w:tr w:rsidR="009044B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044B2" w:rsidRDefault="00FB6A7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044B2" w:rsidRDefault="00FB6A7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9044B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044B2" w:rsidRDefault="00FB6A7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044B2" w:rsidRDefault="00FB6A7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CED-CAU/BR</w:t>
            </w:r>
          </w:p>
        </w:tc>
      </w:tr>
      <w:tr w:rsidR="009044B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044B2" w:rsidRDefault="00FB6A7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044B2" w:rsidRDefault="00FB6A74">
            <w:pPr>
              <w:spacing w:after="6pt" w:line="13.20pt" w:lineRule="auto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Informadas as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manifestações do CAU/SP, CAU/PE e CAU/CE quanto ao acolhimento dos seminários regionais da CED-CAU/BR. Após discussão, a comissão definiu, por meio da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Deliberação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CED-CAU/BR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nº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12/2018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:</w:t>
            </w:r>
          </w:p>
          <w:p w:rsidR="009044B2" w:rsidRDefault="00FB6A74">
            <w:pPr>
              <w:widowControl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 – Pela aprovação das datas e locais de realização dos Seminários Reg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ionais da CED-CAU/BR para o ano de 2018, conforme disposto abaixo:</w:t>
            </w:r>
          </w:p>
          <w:p w:rsidR="009044B2" w:rsidRDefault="00FB6A74">
            <w:pPr>
              <w:widowControl w:val="0"/>
              <w:ind w:start="36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- 12 e 13 de julho, em Recife, PE; e</w:t>
            </w:r>
          </w:p>
          <w:p w:rsidR="009044B2" w:rsidRDefault="00FB6A74">
            <w:pPr>
              <w:widowControl w:val="0"/>
              <w:ind w:start="36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- 25 e 26 de outubro, em Fortaleza, CE.</w:t>
            </w:r>
          </w:p>
          <w:p w:rsidR="009044B2" w:rsidRDefault="00FB6A74">
            <w:pPr>
              <w:widowControl w:val="0"/>
              <w:spacing w:before="6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2 – Convidar o CAU/RJ para recepcionar o Seminário Regional da CED-CAU/BR nos dias 19 e 20 de abril, sugerindo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como pauta:</w:t>
            </w:r>
          </w:p>
          <w:p w:rsidR="009044B2" w:rsidRDefault="00FB6A74">
            <w:pPr>
              <w:widowControl w:val="0"/>
              <w:ind w:start="36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 Reflexões sobre direito autoral e plágio;</w:t>
            </w:r>
          </w:p>
          <w:p w:rsidR="009044B2" w:rsidRDefault="00FB6A74">
            <w:pPr>
              <w:widowControl w:val="0"/>
              <w:ind w:start="36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 Resolução CAU/BR nº 143/2017, cominações de sanções, com destaque à aplicação dos incisos XI e XII do art. 18 da Lei 12.378/2010;</w:t>
            </w:r>
          </w:p>
          <w:p w:rsidR="009044B2" w:rsidRDefault="00FB6A74">
            <w:pPr>
              <w:widowControl w:val="0"/>
              <w:ind w:start="36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- Reflexão sobre o credenciamento de Peritos para amparo técnico em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processos do CAU;</w:t>
            </w:r>
          </w:p>
          <w:p w:rsidR="009044B2" w:rsidRDefault="00FB6A74">
            <w:pPr>
              <w:widowControl w:val="0"/>
              <w:ind w:start="36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 Conciliação e estudos de caso.</w:t>
            </w:r>
          </w:p>
          <w:p w:rsidR="009044B2" w:rsidRDefault="009044B2">
            <w:pPr>
              <w:widowControl w:val="0"/>
              <w:ind w:start="36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</w:tbl>
    <w:p w:rsidR="009044B2" w:rsidRDefault="009044B2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9044B2" w:rsidRDefault="00FB6A74">
      <w:pPr>
        <w:shd w:val="clear" w:color="auto" w:fill="D9D9D9"/>
      </w:pPr>
      <w:r>
        <w:rPr>
          <w:rStyle w:val="nfaseSutil"/>
          <w:rFonts w:ascii="Times New Roman" w:hAnsi="Times New Roman"/>
          <w:i w:val="0"/>
          <w:sz w:val="22"/>
          <w:szCs w:val="22"/>
        </w:rPr>
        <w:t>EXTRA PAUTA:</w:t>
      </w:r>
      <w:r>
        <w:rPr>
          <w:rFonts w:ascii="Times New Roman" w:eastAsia="MS Mincho" w:hAnsi="Times New Roman"/>
          <w:i/>
          <w:smallCaps/>
          <w:sz w:val="22"/>
          <w:szCs w:val="22"/>
          <w14:shadow w14:blurRad="50749" w14:dist="37630" w14:dir="2700000" w14:sx="100000" w14:sy="100000" w14:kx="0" w14:ky="0" w14:algn="b">
            <w14:srgbClr w14:val="000000"/>
          </w14:shadow>
        </w:rPr>
        <w:t xml:space="preserve"> </w:t>
      </w:r>
    </w:p>
    <w:p w:rsidR="009044B2" w:rsidRDefault="009044B2">
      <w:pPr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087"/>
      </w:tblGrid>
      <w:tr w:rsidR="009044B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044B2" w:rsidRDefault="00FB6A7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044B2" w:rsidRDefault="00FB6A7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Perícia</w:t>
            </w:r>
          </w:p>
        </w:tc>
      </w:tr>
      <w:tr w:rsidR="009044B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044B2" w:rsidRDefault="00FB6A7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044B2" w:rsidRDefault="00FB6A7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9044B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044B2" w:rsidRDefault="00FB6A7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044B2" w:rsidRDefault="00FB6A7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Conselheiro Nikson Dias </w:t>
            </w:r>
          </w:p>
        </w:tc>
      </w:tr>
      <w:tr w:rsidR="009044B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044B2" w:rsidRDefault="00FB6A7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044B2" w:rsidRDefault="00FB6A7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Apresentado pelo conselheiro relator a proposta de discussão do assunto, pois atualmente a partes litigantes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apresentam relatório pericial. Propõe o cadastro de peritos independentes junto ao CAU, credenciados por especialidades, para auxiliar o relator de processos na elaboração de seu Relatório e Voto de forma independente das partes, de maneira similar ao que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ocorre nos processos judiciais. Pela abrangência do tema, será pautado para discussão no âmbito dos Seminários Regionais. As discussões terão por objetivo esclarecer os critérios de definição de parecer técnico e de prova pericial para os CAU/UF.</w:t>
            </w:r>
          </w:p>
        </w:tc>
      </w:tr>
    </w:tbl>
    <w:p w:rsidR="009044B2" w:rsidRDefault="009044B2">
      <w:pPr>
        <w:spacing w:before="6pt"/>
        <w:jc w:val="both"/>
        <w:rPr>
          <w:rFonts w:ascii="Times New Roman" w:eastAsia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4606"/>
        <w:gridCol w:w="4466"/>
      </w:tblGrid>
      <w:tr w:rsidR="009044B2">
        <w:tblPrEx>
          <w:tblCellMar>
            <w:top w:w="0pt" w:type="dxa"/>
            <w:bottom w:w="0pt" w:type="dxa"/>
          </w:tblCellMar>
        </w:tblPrEx>
        <w:tc>
          <w:tcPr>
            <w:tcW w:w="230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044B2" w:rsidRDefault="009044B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044B2" w:rsidRDefault="009044B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044B2" w:rsidRDefault="009044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044B2" w:rsidRDefault="00FB6A74">
            <w:pPr>
              <w:jc w:val="center"/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GUIVALDO D´ALEXANDRIA BAPTISTA</w:t>
            </w:r>
          </w:p>
          <w:p w:rsidR="009044B2" w:rsidRDefault="00FB6A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223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044B2" w:rsidRDefault="009044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044B2" w:rsidRDefault="009044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044B2" w:rsidRDefault="009044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044B2" w:rsidRDefault="00FB6A74">
            <w:pPr>
              <w:jc w:val="center"/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NIKSON DIAS DE OLIVEIRA</w:t>
            </w:r>
          </w:p>
          <w:p w:rsidR="009044B2" w:rsidRDefault="00FB6A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Coordenador-adjunto</w:t>
            </w:r>
          </w:p>
        </w:tc>
      </w:tr>
      <w:tr w:rsidR="009044B2">
        <w:tblPrEx>
          <w:tblCellMar>
            <w:top w:w="0pt" w:type="dxa"/>
            <w:bottom w:w="0pt" w:type="dxa"/>
          </w:tblCellMar>
        </w:tblPrEx>
        <w:tc>
          <w:tcPr>
            <w:tcW w:w="230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044B2" w:rsidRDefault="009044B2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9044B2" w:rsidRDefault="009044B2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9044B2" w:rsidRDefault="009044B2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9044B2" w:rsidRDefault="009044B2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9044B2" w:rsidRDefault="00FB6A74">
            <w:pPr>
              <w:jc w:val="center"/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CARLOS FERNANDO DE S. L. ANDRADE</w:t>
            </w:r>
          </w:p>
          <w:p w:rsidR="009044B2" w:rsidRDefault="00FB6A74">
            <w:pPr>
              <w:jc w:val="center"/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</w:t>
            </w:r>
            <w:r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  <w:tc>
          <w:tcPr>
            <w:tcW w:w="223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044B2" w:rsidRDefault="009044B2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9044B2" w:rsidRDefault="009044B2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9044B2" w:rsidRDefault="009044B2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9044B2" w:rsidRDefault="009044B2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9044B2" w:rsidRDefault="00FB6A74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FABRÍCIO ESCÓRCIO BENEVIDES</w:t>
            </w:r>
          </w:p>
          <w:p w:rsidR="009044B2" w:rsidRDefault="00FB6A74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9044B2">
        <w:tblPrEx>
          <w:tblCellMar>
            <w:top w:w="0pt" w:type="dxa"/>
            <w:bottom w:w="0pt" w:type="dxa"/>
          </w:tblCellMar>
        </w:tblPrEx>
        <w:tc>
          <w:tcPr>
            <w:tcW w:w="230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044B2" w:rsidRDefault="009044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044B2" w:rsidRDefault="009044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044B2" w:rsidRDefault="00FB6A74">
            <w:pPr>
              <w:jc w:val="center"/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MATOZALÉM SOUSA SANTANA</w:t>
            </w:r>
          </w:p>
          <w:p w:rsidR="009044B2" w:rsidRDefault="00FB6A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23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044B2" w:rsidRDefault="009044B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044B2" w:rsidRDefault="009044B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044B2" w:rsidRDefault="00FB6A74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DIEGO LINS NOVAES FERRAZ</w:t>
            </w:r>
          </w:p>
          <w:p w:rsidR="009044B2" w:rsidRDefault="00FB6A74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9044B2">
        <w:tblPrEx>
          <w:tblCellMar>
            <w:top w:w="0pt" w:type="dxa"/>
            <w:bottom w:w="0pt" w:type="dxa"/>
          </w:tblCellMar>
        </w:tblPrEx>
        <w:tc>
          <w:tcPr>
            <w:tcW w:w="230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044B2" w:rsidRDefault="009044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044B2" w:rsidRDefault="009044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044B2" w:rsidRDefault="00FB6A7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ROBSON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RIBEIRO</w:t>
            </w:r>
          </w:p>
          <w:p w:rsidR="009044B2" w:rsidRDefault="00FB6A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Analista Técnico</w:t>
            </w:r>
          </w:p>
        </w:tc>
        <w:tc>
          <w:tcPr>
            <w:tcW w:w="223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044B2" w:rsidRDefault="009044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044B2" w:rsidRDefault="009044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044B2" w:rsidRDefault="009044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044B2" w:rsidRDefault="009044B2">
      <w:pPr>
        <w:spacing w:before="6pt"/>
        <w:jc w:val="center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sectPr w:rsidR="009044B2">
      <w:headerReference w:type="default" r:id="rId7"/>
      <w:footerReference w:type="default" r:id="rId8"/>
      <w:pgSz w:w="595pt" w:h="842pt"/>
      <w:pgMar w:top="85.10pt" w:right="63.40pt" w:bottom="70.9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FB6A74">
      <w:r>
        <w:separator/>
      </w:r>
    </w:p>
  </w:endnote>
  <w:endnote w:type="continuationSeparator" w:id="0">
    <w:p w:rsidR="00000000" w:rsidRDefault="00FB6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61761" w:rsidRDefault="00FB6A7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B61761" w:rsidRDefault="00FB6A74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2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FB6A74">
      <w:r>
        <w:rPr>
          <w:color w:val="000000"/>
        </w:rPr>
        <w:separator/>
      </w:r>
    </w:p>
  </w:footnote>
  <w:footnote w:type="continuationSeparator" w:id="0">
    <w:p w:rsidR="00000000" w:rsidRDefault="00FB6A74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61761" w:rsidRDefault="00FB6A74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-990596</wp:posOffset>
          </wp:positionH>
          <wp:positionV relativeFrom="margin">
            <wp:posOffset>-1075050</wp:posOffset>
          </wp:positionV>
          <wp:extent cx="7539356" cy="1075050"/>
          <wp:effectExtent l="0" t="0" r="4444" b="0"/>
          <wp:wrapSquare wrapText="bothSides"/>
          <wp:docPr id="1" name="Imagem 63" descr="CAU-BR-timbrado2015-edit-19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4C7A3C4D"/>
    <w:multiLevelType w:val="multilevel"/>
    <w:tmpl w:val="088C2624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1">
    <w:nsid w:val="66657AF7"/>
    <w:multiLevelType w:val="multilevel"/>
    <w:tmpl w:val="3CA4EC7C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lowerLetter"/>
      <w:lvlText w:val="%2."/>
      <w:lvlJc w:val="start"/>
      <w:pPr>
        <w:ind w:start="54pt" w:hanging="18pt"/>
      </w:pPr>
    </w:lvl>
    <w:lvl w:ilvl="2">
      <w:start w:val="1"/>
      <w:numFmt w:val="lowerRoman"/>
      <w:lvlText w:val="%3."/>
      <w:lvlJc w:val="end"/>
      <w:pPr>
        <w:ind w:start="90pt" w:hanging="9pt"/>
      </w:pPr>
    </w:lvl>
    <w:lvl w:ilvl="3">
      <w:start w:val="1"/>
      <w:numFmt w:val="decimal"/>
      <w:lvlText w:val="%4."/>
      <w:lvlJc w:val="start"/>
      <w:pPr>
        <w:ind w:start="126pt" w:hanging="18pt"/>
      </w:pPr>
    </w:lvl>
    <w:lvl w:ilvl="4">
      <w:start w:val="1"/>
      <w:numFmt w:val="lowerLetter"/>
      <w:lvlText w:val="%5."/>
      <w:lvlJc w:val="start"/>
      <w:pPr>
        <w:ind w:start="162pt" w:hanging="18pt"/>
      </w:pPr>
    </w:lvl>
    <w:lvl w:ilvl="5">
      <w:start w:val="1"/>
      <w:numFmt w:val="lowerRoman"/>
      <w:lvlText w:val="%6."/>
      <w:lvlJc w:val="end"/>
      <w:pPr>
        <w:ind w:start="198pt" w:hanging="9pt"/>
      </w:pPr>
    </w:lvl>
    <w:lvl w:ilvl="6">
      <w:start w:val="1"/>
      <w:numFmt w:val="decimal"/>
      <w:lvlText w:val="%7."/>
      <w:lvlJc w:val="start"/>
      <w:pPr>
        <w:ind w:start="234pt" w:hanging="18pt"/>
      </w:pPr>
    </w:lvl>
    <w:lvl w:ilvl="7">
      <w:start w:val="1"/>
      <w:numFmt w:val="lowerLetter"/>
      <w:lvlText w:val="%8."/>
      <w:lvlJc w:val="start"/>
      <w:pPr>
        <w:ind w:start="270pt" w:hanging="18pt"/>
      </w:pPr>
    </w:lvl>
    <w:lvl w:ilvl="8">
      <w:start w:val="1"/>
      <w:numFmt w:val="lowerRoman"/>
      <w:lvlText w:val="%9."/>
      <w:lvlJc w:val="end"/>
      <w:pPr>
        <w:ind w:start="306pt" w:hanging="9pt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044B2"/>
    <w:rsid w:val="009044B2"/>
    <w:rsid w:val="00FB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4F6B62A-0405-4185-BAA9-67F951257CE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7</Pages>
  <Words>2343</Words>
  <Characters>12658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2018-03-19T13:34:00Z</cp:lastPrinted>
  <dcterms:created xsi:type="dcterms:W3CDTF">2019-05-31T15:59:00Z</dcterms:created>
  <dcterms:modified xsi:type="dcterms:W3CDTF">2019-05-31T15:59:00Z</dcterms:modified>
</cp:coreProperties>
</file>