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702"/>
      </w:tblGrid>
      <w:tr w:rsidR="00480252" w:rsidRPr="00C438D4" w14:paraId="736C9E45" w14:textId="77777777" w:rsidTr="008F6245">
        <w:trPr>
          <w:trHeight w:val="1406"/>
          <w:jc w:val="center"/>
        </w:trPr>
        <w:tc>
          <w:tcPr>
            <w:tcW w:w="97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5AEAEA75" w14:textId="5D337780" w:rsidR="00B60475" w:rsidRPr="00C438D4" w:rsidRDefault="007F3A9D" w:rsidP="000449B3">
            <w:pPr>
              <w:keepNext/>
              <w:spacing w:after="6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  <w:r w:rsidRPr="00C438D4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 xml:space="preserve">SÚMULA DA </w:t>
            </w:r>
            <w:r w:rsidR="00AC7302" w:rsidRPr="00C438D4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6</w:t>
            </w:r>
            <w:r w:rsidR="00950048" w:rsidRPr="00C438D4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1</w:t>
            </w:r>
            <w:r w:rsidR="0061104B" w:rsidRPr="00C438D4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ª</w:t>
            </w:r>
            <w:r w:rsidR="00B60475" w:rsidRPr="00C438D4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 xml:space="preserve"> REUNIÃO ORDINÁRIA CEAU-CAU/BR</w:t>
            </w:r>
          </w:p>
          <w:p w14:paraId="01317295" w14:textId="77777777" w:rsidR="0011648A" w:rsidRPr="00C438D4" w:rsidRDefault="0011648A" w:rsidP="000449B3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  <w:sz w:val="24"/>
                <w:szCs w:val="24"/>
              </w:rPr>
            </w:pPr>
          </w:p>
          <w:tbl>
            <w:tblPr>
              <w:tblW w:w="9498" w:type="dxa"/>
              <w:tblInd w:w="86" w:type="dxa"/>
              <w:tblBorders>
                <w:top w:val="single" w:sz="4" w:space="0" w:color="AEAAAA"/>
                <w:left w:val="single" w:sz="4" w:space="0" w:color="AEAAAA"/>
                <w:bottom w:val="single" w:sz="4" w:space="0" w:color="AEAAAA"/>
                <w:right w:val="single" w:sz="4" w:space="0" w:color="AEAAAA"/>
                <w:insideH w:val="single" w:sz="4" w:space="0" w:color="AEAAAA"/>
                <w:insideV w:val="single" w:sz="4" w:space="0" w:color="AEAAAA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20" w:firstRow="1" w:lastRow="0" w:firstColumn="0" w:lastColumn="0" w:noHBand="0" w:noVBand="0"/>
            </w:tblPr>
            <w:tblGrid>
              <w:gridCol w:w="2461"/>
              <w:gridCol w:w="2766"/>
              <w:gridCol w:w="1448"/>
              <w:gridCol w:w="2823"/>
            </w:tblGrid>
            <w:tr w:rsidR="00097D2A" w:rsidRPr="00C438D4" w14:paraId="6D916BF7" w14:textId="77777777" w:rsidTr="00CC32A6">
              <w:trPr>
                <w:trHeight w:val="278"/>
              </w:trPr>
              <w:tc>
                <w:tcPr>
                  <w:tcW w:w="2461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1057D11" w14:textId="77777777" w:rsidR="00097D2A" w:rsidRPr="00C438D4" w:rsidRDefault="00097D2A" w:rsidP="000449B3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C438D4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DATA</w:t>
                  </w:r>
                </w:p>
              </w:tc>
              <w:tc>
                <w:tcPr>
                  <w:tcW w:w="27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14:paraId="2A9BE532" w14:textId="36C21005" w:rsidR="00097D2A" w:rsidRPr="00C438D4" w:rsidRDefault="00097D2A" w:rsidP="00097D2A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27 de janeiro de 2022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9B4834F" w14:textId="77777777" w:rsidR="00097D2A" w:rsidRPr="00C438D4" w:rsidRDefault="00097D2A" w:rsidP="000449B3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C438D4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HORÁRIO</w:t>
                  </w: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5D1E46DD" w14:textId="084AED02" w:rsidR="00097D2A" w:rsidRPr="00C438D4" w:rsidRDefault="00097D2A" w:rsidP="000449B3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10h às 18h</w:t>
                  </w:r>
                </w:p>
              </w:tc>
            </w:tr>
            <w:tr w:rsidR="00097D2A" w:rsidRPr="00C438D4" w14:paraId="1D530BB5" w14:textId="77777777" w:rsidTr="00CC32A6">
              <w:trPr>
                <w:trHeight w:val="278"/>
              </w:trPr>
              <w:tc>
                <w:tcPr>
                  <w:tcW w:w="2461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85939CE" w14:textId="77777777" w:rsidR="00097D2A" w:rsidRPr="00C438D4" w:rsidRDefault="00097D2A" w:rsidP="000449B3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27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14:paraId="120B9CF5" w14:textId="3A15F3DE" w:rsidR="00097D2A" w:rsidRPr="00C438D4" w:rsidRDefault="00097D2A" w:rsidP="00950048">
                  <w:pPr>
                    <w:spacing w:after="4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28 de janeiro de 2022</w:t>
                  </w:r>
                </w:p>
              </w:tc>
              <w:tc>
                <w:tcPr>
                  <w:tcW w:w="1448" w:type="dxa"/>
                  <w:vMerge/>
                  <w:tcBorders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2912610" w14:textId="77777777" w:rsidR="00097D2A" w:rsidRPr="00C438D4" w:rsidRDefault="00097D2A" w:rsidP="000449B3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756E2374" w14:textId="26B37273" w:rsidR="00097D2A" w:rsidRPr="00C438D4" w:rsidRDefault="00097D2A" w:rsidP="000449B3">
                  <w:pPr>
                    <w:spacing w:after="4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10h às 13h</w:t>
                  </w:r>
                </w:p>
              </w:tc>
            </w:tr>
            <w:tr w:rsidR="00480252" w:rsidRPr="00C438D4" w14:paraId="3F6DAA1E" w14:textId="77777777" w:rsidTr="002A5E29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EE7E135" w14:textId="77777777" w:rsidR="0011648A" w:rsidRPr="00C438D4" w:rsidRDefault="0011648A" w:rsidP="000449B3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C438D4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LOCAL</w:t>
                  </w:r>
                </w:p>
              </w:tc>
              <w:tc>
                <w:tcPr>
                  <w:tcW w:w="7037" w:type="dxa"/>
                  <w:gridSpan w:val="3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20B79F79" w14:textId="77777777" w:rsidR="0011648A" w:rsidRPr="00C438D4" w:rsidRDefault="0011648A" w:rsidP="000449B3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  <w:t>V</w:t>
                  </w:r>
                  <w:r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ideoconferência</w:t>
                  </w:r>
                </w:p>
              </w:tc>
            </w:tr>
          </w:tbl>
          <w:p w14:paraId="6D240D79" w14:textId="77777777" w:rsidR="0011648A" w:rsidRPr="00C438D4" w:rsidRDefault="0011648A" w:rsidP="000449B3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  <w:sz w:val="24"/>
                <w:szCs w:val="24"/>
              </w:rPr>
            </w:pP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3685"/>
              <w:gridCol w:w="3374"/>
            </w:tblGrid>
            <w:tr w:rsidR="0025121E" w:rsidRPr="00C438D4" w14:paraId="08C1AF95" w14:textId="77777777" w:rsidTr="00456BA2">
              <w:trPr>
                <w:trHeight w:hRule="exact" w:val="309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B25CD3A" w14:textId="77777777" w:rsidR="0025121E" w:rsidRPr="00C438D4" w:rsidRDefault="0025121E" w:rsidP="000449B3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participantes</w:t>
                  </w:r>
                </w:p>
              </w:tc>
              <w:tc>
                <w:tcPr>
                  <w:tcW w:w="36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43EDDB3" w14:textId="1BBD0BB2" w:rsidR="0025121E" w:rsidRPr="00C438D4" w:rsidRDefault="00FD00FF" w:rsidP="000449B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pacing w:val="4"/>
                      <w:sz w:val="24"/>
                      <w:szCs w:val="24"/>
                      <w:highlight w:val="yellow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Eleonora Lisboa Mascia  </w:t>
                  </w:r>
                </w:p>
              </w:tc>
              <w:tc>
                <w:tcPr>
                  <w:tcW w:w="337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ACBD546" w14:textId="77777777" w:rsidR="0025121E" w:rsidRPr="00C438D4" w:rsidRDefault="0025121E" w:rsidP="000449B3">
                  <w:pPr>
                    <w:spacing w:after="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Coordenadora</w:t>
                  </w:r>
                </w:p>
              </w:tc>
            </w:tr>
            <w:tr w:rsidR="0025121E" w:rsidRPr="00C438D4" w14:paraId="59DDEB3A" w14:textId="77777777" w:rsidTr="00456BA2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09798FBE" w14:textId="77777777" w:rsidR="0025121E" w:rsidRPr="00C438D4" w:rsidRDefault="0025121E" w:rsidP="000449B3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78C30BC" w14:textId="0BD15E0E" w:rsidR="0025121E" w:rsidRPr="00C438D4" w:rsidRDefault="00FD00FF" w:rsidP="000449B3">
                  <w:pPr>
                    <w:spacing w:after="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highlight w:val="yellow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Maria Elisa Baptista</w:t>
                  </w:r>
                </w:p>
              </w:tc>
              <w:tc>
                <w:tcPr>
                  <w:tcW w:w="337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836656C" w14:textId="28F9020C" w:rsidR="0025121E" w:rsidRPr="00C438D4" w:rsidRDefault="00F501AA" w:rsidP="000449B3">
                  <w:pPr>
                    <w:spacing w:after="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Coordenadora-adjunta</w:t>
                  </w:r>
                </w:p>
              </w:tc>
            </w:tr>
            <w:tr w:rsidR="0025121E" w:rsidRPr="00C438D4" w14:paraId="478B0F79" w14:textId="77777777" w:rsidTr="00456BA2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195E7D0" w14:textId="77777777" w:rsidR="0025121E" w:rsidRPr="00C438D4" w:rsidRDefault="0025121E" w:rsidP="000449B3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EEAE4F0" w14:textId="38D40812" w:rsidR="0025121E" w:rsidRPr="00C438D4" w:rsidRDefault="0025121E" w:rsidP="000449B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pacing w:val="4"/>
                      <w:sz w:val="24"/>
                      <w:szCs w:val="24"/>
                      <w:highlight w:val="yellow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Nadia Somekh </w:t>
                  </w:r>
                </w:p>
              </w:tc>
              <w:tc>
                <w:tcPr>
                  <w:tcW w:w="337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45DA4E0" w14:textId="77777777" w:rsidR="0025121E" w:rsidRPr="00C438D4" w:rsidRDefault="0025121E" w:rsidP="000449B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Membro</w:t>
                  </w:r>
                </w:p>
              </w:tc>
            </w:tr>
            <w:tr w:rsidR="0025121E" w:rsidRPr="00C438D4" w14:paraId="68E25F64" w14:textId="77777777" w:rsidTr="00456BA2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40018379" w14:textId="77777777" w:rsidR="0025121E" w:rsidRPr="00C438D4" w:rsidRDefault="0025121E" w:rsidP="000449B3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51D980B" w14:textId="156E75E0" w:rsidR="0025121E" w:rsidRPr="00C438D4" w:rsidRDefault="00F501AA" w:rsidP="000449B3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Valter Luis Caldana Junior</w:t>
                  </w:r>
                </w:p>
              </w:tc>
              <w:tc>
                <w:tcPr>
                  <w:tcW w:w="337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B5EA4BB" w14:textId="07AD5F2B" w:rsidR="0025121E" w:rsidRPr="00C438D4" w:rsidRDefault="00FD00FF" w:rsidP="000449B3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Membro</w:t>
                  </w:r>
                </w:p>
              </w:tc>
            </w:tr>
            <w:tr w:rsidR="0025121E" w:rsidRPr="00C438D4" w14:paraId="3E345AAC" w14:textId="77777777" w:rsidTr="00456BA2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CDD7697" w14:textId="77777777" w:rsidR="0025121E" w:rsidRPr="00C438D4" w:rsidRDefault="0025121E" w:rsidP="000449B3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71B4C56" w14:textId="3E38DD9B" w:rsidR="0025121E" w:rsidRPr="00C438D4" w:rsidRDefault="0025121E" w:rsidP="000449B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pacing w:val="4"/>
                      <w:sz w:val="24"/>
                      <w:szCs w:val="24"/>
                      <w:highlight w:val="yellow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Patricia Silva Luz de Macedo </w:t>
                  </w:r>
                </w:p>
              </w:tc>
              <w:tc>
                <w:tcPr>
                  <w:tcW w:w="337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D4C2BAE" w14:textId="77777777" w:rsidR="0025121E" w:rsidRPr="00C438D4" w:rsidRDefault="0025121E" w:rsidP="000449B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Membro</w:t>
                  </w:r>
                </w:p>
              </w:tc>
            </w:tr>
            <w:tr w:rsidR="00097D2A" w:rsidRPr="00C438D4" w14:paraId="55039AD1" w14:textId="77777777" w:rsidTr="00456BA2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0D30760C" w14:textId="77777777" w:rsidR="00097D2A" w:rsidRPr="00C438D4" w:rsidRDefault="00097D2A" w:rsidP="000449B3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72D5A77" w14:textId="50958161" w:rsidR="00097D2A" w:rsidRPr="00C438D4" w:rsidRDefault="00097D2A" w:rsidP="000449B3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André Tostes Graziano</w:t>
                  </w:r>
                </w:p>
              </w:tc>
              <w:tc>
                <w:tcPr>
                  <w:tcW w:w="337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1F4523C" w14:textId="3B7B3DA8" w:rsidR="00097D2A" w:rsidRPr="00C438D4" w:rsidRDefault="00097D2A" w:rsidP="000449B3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Membro</w:t>
                  </w:r>
                </w:p>
              </w:tc>
            </w:tr>
            <w:tr w:rsidR="0025121E" w:rsidRPr="00C438D4" w14:paraId="2A2F471C" w14:textId="77777777" w:rsidTr="00456BA2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6F115FF9" w14:textId="77777777" w:rsidR="0025121E" w:rsidRPr="00C438D4" w:rsidRDefault="0025121E" w:rsidP="000449B3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89BD948" w14:textId="0DF23129" w:rsidR="0025121E" w:rsidRPr="00C438D4" w:rsidRDefault="00950048" w:rsidP="000449B3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Danilo </w:t>
                  </w:r>
                  <w:r w:rsidR="00097D2A"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Silva </w:t>
                  </w:r>
                  <w:r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Batista</w:t>
                  </w:r>
                </w:p>
              </w:tc>
              <w:tc>
                <w:tcPr>
                  <w:tcW w:w="337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DEB6284" w14:textId="0ED954B6" w:rsidR="0025121E" w:rsidRPr="00C438D4" w:rsidRDefault="00EC7D9E" w:rsidP="000449B3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Membro</w:t>
                  </w:r>
                </w:p>
              </w:tc>
            </w:tr>
            <w:tr w:rsidR="006400DC" w:rsidRPr="00C438D4" w14:paraId="2783626E" w14:textId="77777777" w:rsidTr="00456BA2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0739467D" w14:textId="77777777" w:rsidR="006400DC" w:rsidRPr="00C438D4" w:rsidRDefault="006400DC" w:rsidP="000449B3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B51D312" w14:textId="4EEF9B6F" w:rsidR="006400DC" w:rsidRPr="00C438D4" w:rsidRDefault="00FD00FF" w:rsidP="000449B3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Ana Maria Reis de Goes Monteiro</w:t>
                  </w:r>
                </w:p>
              </w:tc>
              <w:tc>
                <w:tcPr>
                  <w:tcW w:w="337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D1B3314" w14:textId="52C14F81" w:rsidR="006400DC" w:rsidRPr="00C438D4" w:rsidRDefault="006400DC" w:rsidP="000449B3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Membro</w:t>
                  </w:r>
                </w:p>
              </w:tc>
            </w:tr>
            <w:tr w:rsidR="0025121E" w:rsidRPr="00C438D4" w14:paraId="5A9F7D18" w14:textId="77777777" w:rsidTr="00456BA2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A6A6A6" w:themeColor="background1" w:themeShade="A6"/>
                    <w:right w:val="single" w:sz="4" w:space="0" w:color="A6A6A6"/>
                  </w:tcBorders>
                  <w:shd w:val="clear" w:color="auto" w:fill="D9D9D9"/>
                </w:tcPr>
                <w:p w14:paraId="750CB236" w14:textId="77777777" w:rsidR="0025121E" w:rsidRPr="00C438D4" w:rsidRDefault="0025121E" w:rsidP="000449B3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31DB948" w14:textId="59D24D31" w:rsidR="0025121E" w:rsidRPr="00C438D4" w:rsidRDefault="0025121E" w:rsidP="000449B3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Helena </w:t>
                  </w:r>
                  <w:r w:rsidR="000B4D1B"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Andrade Ew </w:t>
                  </w:r>
                </w:p>
              </w:tc>
              <w:tc>
                <w:tcPr>
                  <w:tcW w:w="337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659B5C8" w14:textId="046B7C2D" w:rsidR="0025121E" w:rsidRPr="00C438D4" w:rsidRDefault="00EC7D9E" w:rsidP="000449B3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Membro</w:t>
                  </w:r>
                </w:p>
              </w:tc>
            </w:tr>
            <w:tr w:rsidR="00FD00FF" w:rsidRPr="00C438D4" w14:paraId="1A7568CE" w14:textId="77777777" w:rsidTr="00CC32A6">
              <w:trPr>
                <w:trHeight w:hRule="exact" w:val="284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3CC868A" w14:textId="77777777" w:rsidR="00FD00FF" w:rsidRPr="00C438D4" w:rsidRDefault="00FD00FF" w:rsidP="00097D2A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  <w:p w14:paraId="4E0DB42C" w14:textId="77777777" w:rsidR="00FD00FF" w:rsidRPr="00C438D4" w:rsidRDefault="00FD00FF" w:rsidP="00097D2A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  <w:p w14:paraId="7EC5EC13" w14:textId="77777777" w:rsidR="00FD00FF" w:rsidRPr="00C438D4" w:rsidRDefault="00FD00FF" w:rsidP="00097D2A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  <w:p w14:paraId="09FE8AEB" w14:textId="77777777" w:rsidR="00FD00FF" w:rsidRPr="00C438D4" w:rsidRDefault="00FD00FF" w:rsidP="00097D2A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  <w:p w14:paraId="05241026" w14:textId="77777777" w:rsidR="00FD00FF" w:rsidRPr="00C438D4" w:rsidRDefault="00FD00FF" w:rsidP="00097D2A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  <w:p w14:paraId="538C2CD0" w14:textId="77777777" w:rsidR="00FD00FF" w:rsidRPr="00C438D4" w:rsidRDefault="00FD00FF" w:rsidP="00097D2A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  <w:p w14:paraId="5A71FE0E" w14:textId="254274EA" w:rsidR="00FD00FF" w:rsidRPr="00C438D4" w:rsidRDefault="00FD00FF" w:rsidP="00097D2A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CONVIDADOS</w:t>
                  </w:r>
                </w:p>
              </w:tc>
              <w:tc>
                <w:tcPr>
                  <w:tcW w:w="36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22C4091" w14:textId="6B94448D" w:rsidR="00FD00FF" w:rsidRPr="00C438D4" w:rsidRDefault="00FD00FF" w:rsidP="00097D2A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Ana Cristina Lima Barreiros da Silva</w:t>
                  </w:r>
                </w:p>
              </w:tc>
              <w:tc>
                <w:tcPr>
                  <w:tcW w:w="337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6B5E094" w14:textId="3216BD26" w:rsidR="00FD00FF" w:rsidRPr="00C438D4" w:rsidRDefault="00FD00FF" w:rsidP="00097D2A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Membro</w:t>
                  </w:r>
                </w:p>
              </w:tc>
            </w:tr>
            <w:tr w:rsidR="00FD00FF" w:rsidRPr="00C438D4" w14:paraId="2BFDDFBE" w14:textId="77777777" w:rsidTr="00CC32A6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0EBF4299" w14:textId="77777777" w:rsidR="00FD00FF" w:rsidRPr="00C438D4" w:rsidRDefault="00FD00FF" w:rsidP="00097D2A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A6AB19C" w14:textId="6867ACB2" w:rsidR="00FD00FF" w:rsidRPr="00C438D4" w:rsidRDefault="00FD00FF" w:rsidP="00097D2A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libri" w:cstheme="minorHAnsi"/>
                      <w:sz w:val="24"/>
                      <w:szCs w:val="24"/>
                    </w:rPr>
                    <w:t>Natália Mabel Santos de Oliveira</w:t>
                  </w:r>
                </w:p>
              </w:tc>
              <w:tc>
                <w:tcPr>
                  <w:tcW w:w="337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A2C9932" w14:textId="6C59130F" w:rsidR="00FD00FF" w:rsidRPr="00C438D4" w:rsidRDefault="00FD00FF" w:rsidP="00097D2A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libri" w:cstheme="minorHAnsi"/>
                      <w:sz w:val="24"/>
                      <w:szCs w:val="24"/>
                    </w:rPr>
                    <w:t>Conselheira do CAU/RN</w:t>
                  </w:r>
                </w:p>
              </w:tc>
            </w:tr>
            <w:tr w:rsidR="00FD00FF" w:rsidRPr="00C438D4" w14:paraId="5A3C9F9D" w14:textId="77777777" w:rsidTr="00CC32A6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6CC12A36" w14:textId="77777777" w:rsidR="00FD00FF" w:rsidRPr="00C438D4" w:rsidRDefault="00FD00FF" w:rsidP="00097D2A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97D41D8" w14:textId="19FCBC3D" w:rsidR="00FD00FF" w:rsidRPr="00C438D4" w:rsidRDefault="00FD00FF" w:rsidP="00097D2A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Rafael Pavan</w:t>
                  </w:r>
                </w:p>
              </w:tc>
              <w:tc>
                <w:tcPr>
                  <w:tcW w:w="337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553C86B" w14:textId="678365CC" w:rsidR="00FD00FF" w:rsidRPr="00C438D4" w:rsidRDefault="00FD00FF" w:rsidP="00097D2A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Arquiteto e Urbanista</w:t>
                  </w:r>
                </w:p>
              </w:tc>
            </w:tr>
            <w:tr w:rsidR="00FD00FF" w:rsidRPr="00C438D4" w14:paraId="40D92F62" w14:textId="77777777" w:rsidTr="00CC32A6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006BB0C8" w14:textId="77777777" w:rsidR="00FD00FF" w:rsidRPr="00C438D4" w:rsidRDefault="00FD00FF" w:rsidP="00097D2A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E69AAF8" w14:textId="0F1EA1DE" w:rsidR="00FD00FF" w:rsidRPr="00C438D4" w:rsidRDefault="00FD00FF" w:rsidP="00097D2A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Ormy Leocádio Hünter Júnior </w:t>
                  </w:r>
                </w:p>
              </w:tc>
              <w:tc>
                <w:tcPr>
                  <w:tcW w:w="337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6D0BC6A" w14:textId="47A26F6B" w:rsidR="00FD00FF" w:rsidRPr="00C438D4" w:rsidRDefault="00FD00FF" w:rsidP="00097D2A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Arquiteto e Urbanista</w:t>
                  </w:r>
                </w:p>
              </w:tc>
            </w:tr>
            <w:tr w:rsidR="00FD00FF" w:rsidRPr="00C438D4" w14:paraId="53A42AAB" w14:textId="77777777" w:rsidTr="00BB4484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ED6C2D6" w14:textId="77777777" w:rsidR="00FD00FF" w:rsidRPr="00C438D4" w:rsidRDefault="00FD00FF" w:rsidP="00097D2A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FFD58B1" w14:textId="5658FBC2" w:rsidR="00FD00FF" w:rsidRPr="00C438D4" w:rsidRDefault="00FD00FF" w:rsidP="00097D2A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Antonio Couto Nunes</w:t>
                  </w:r>
                </w:p>
              </w:tc>
              <w:tc>
                <w:tcPr>
                  <w:tcW w:w="337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5406D0B" w14:textId="4CE41FB8" w:rsidR="00FD00FF" w:rsidRPr="00C438D4" w:rsidRDefault="00FD00FF" w:rsidP="00097D2A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Assessor Especial da Presidência</w:t>
                  </w:r>
                </w:p>
              </w:tc>
            </w:tr>
            <w:tr w:rsidR="00FD00FF" w:rsidRPr="00C438D4" w14:paraId="2F23D999" w14:textId="77777777" w:rsidTr="00BB4484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02C5EA87" w14:textId="77777777" w:rsidR="00FD00FF" w:rsidRPr="00C438D4" w:rsidRDefault="00FD00FF" w:rsidP="00097D2A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DC2F05E" w14:textId="0A8F350F" w:rsidR="00FD00FF" w:rsidRPr="00C438D4" w:rsidRDefault="00FD00FF" w:rsidP="00FD00FF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Sônia Lopes</w:t>
                  </w:r>
                </w:p>
              </w:tc>
              <w:tc>
                <w:tcPr>
                  <w:tcW w:w="337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A8C3040" w14:textId="43A00B71" w:rsidR="00FD00FF" w:rsidRPr="00C438D4" w:rsidRDefault="00FD00FF" w:rsidP="00097D2A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CEAU-CAU/RJ</w:t>
                  </w:r>
                </w:p>
              </w:tc>
            </w:tr>
            <w:tr w:rsidR="00FD00FF" w:rsidRPr="00C438D4" w14:paraId="32B830FC" w14:textId="77777777" w:rsidTr="00BB4484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4BBB3293" w14:textId="77777777" w:rsidR="00FD00FF" w:rsidRPr="00C438D4" w:rsidRDefault="00FD00FF" w:rsidP="00097D2A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79018A7" w14:textId="0A6B38AA" w:rsidR="00FD00FF" w:rsidRPr="00C438D4" w:rsidRDefault="00FD00FF" w:rsidP="00FD00FF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Celso Rayol</w:t>
                  </w:r>
                </w:p>
              </w:tc>
              <w:tc>
                <w:tcPr>
                  <w:tcW w:w="337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E0EA40C" w14:textId="5F3CB5DB" w:rsidR="00FD00FF" w:rsidRPr="00C438D4" w:rsidRDefault="00FD00FF" w:rsidP="00097D2A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CEAU-CAU/RJ</w:t>
                  </w:r>
                </w:p>
              </w:tc>
            </w:tr>
            <w:tr w:rsidR="00FD00FF" w:rsidRPr="00C438D4" w14:paraId="10FA9B0D" w14:textId="77777777" w:rsidTr="00BB4484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20BEDCF3" w14:textId="77777777" w:rsidR="00FD00FF" w:rsidRPr="00C438D4" w:rsidRDefault="00FD00FF" w:rsidP="00097D2A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52F24BA" w14:textId="67D3B187" w:rsidR="00FD00FF" w:rsidRPr="00C438D4" w:rsidRDefault="00FD00FF" w:rsidP="00FD00FF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Pablo Benetti</w:t>
                  </w:r>
                </w:p>
              </w:tc>
              <w:tc>
                <w:tcPr>
                  <w:tcW w:w="337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CA0D43B" w14:textId="3719801B" w:rsidR="00FD00FF" w:rsidRPr="00C438D4" w:rsidRDefault="00FD00FF" w:rsidP="00097D2A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CEAU-CAU/RJ</w:t>
                  </w:r>
                </w:p>
              </w:tc>
            </w:tr>
            <w:tr w:rsidR="00FD00FF" w:rsidRPr="00C438D4" w14:paraId="0C5CA308" w14:textId="77777777" w:rsidTr="00BB4484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9D05E66" w14:textId="77777777" w:rsidR="00FD00FF" w:rsidRPr="00C438D4" w:rsidRDefault="00FD00FF" w:rsidP="00097D2A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9C23BA3" w14:textId="539D4007" w:rsidR="00FD00FF" w:rsidRPr="00C438D4" w:rsidRDefault="00FD00FF" w:rsidP="00FD00FF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Wanda Vilhena</w:t>
                  </w:r>
                </w:p>
              </w:tc>
              <w:tc>
                <w:tcPr>
                  <w:tcW w:w="337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B7681C0" w14:textId="685454B6" w:rsidR="00FD00FF" w:rsidRPr="00C438D4" w:rsidRDefault="00FD00FF" w:rsidP="00097D2A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CEAU-CAU/RJ</w:t>
                  </w:r>
                </w:p>
              </w:tc>
            </w:tr>
            <w:tr w:rsidR="00FD00FF" w:rsidRPr="00C438D4" w14:paraId="4CE28458" w14:textId="77777777" w:rsidTr="00BB4484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CA65B45" w14:textId="77777777" w:rsidR="00FD00FF" w:rsidRPr="00C438D4" w:rsidRDefault="00FD00FF" w:rsidP="00097D2A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50843CD" w14:textId="19A23D4D" w:rsidR="00FD00FF" w:rsidRPr="00C438D4" w:rsidRDefault="00FD00FF" w:rsidP="00FD00FF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Rodrigo Bertamé</w:t>
                  </w:r>
                </w:p>
              </w:tc>
              <w:tc>
                <w:tcPr>
                  <w:tcW w:w="337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91DF23B" w14:textId="0642C035" w:rsidR="00FD00FF" w:rsidRPr="00C438D4" w:rsidRDefault="00FD00FF" w:rsidP="00097D2A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CEAU-CAU/RJ</w:t>
                  </w:r>
                </w:p>
              </w:tc>
            </w:tr>
            <w:tr w:rsidR="00FD00FF" w:rsidRPr="00C438D4" w14:paraId="36B4D1AE" w14:textId="77777777" w:rsidTr="00BB4484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414CCDEF" w14:textId="77777777" w:rsidR="00FD00FF" w:rsidRPr="00C438D4" w:rsidRDefault="00FD00FF" w:rsidP="00097D2A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A852370" w14:textId="721FEA12" w:rsidR="00FD00FF" w:rsidRPr="00C438D4" w:rsidRDefault="00FD00FF" w:rsidP="00FD00FF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Bianca Sivolella </w:t>
                  </w:r>
                </w:p>
              </w:tc>
              <w:tc>
                <w:tcPr>
                  <w:tcW w:w="337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0AD62D2" w14:textId="49D46EEB" w:rsidR="00FD00FF" w:rsidRPr="00C438D4" w:rsidRDefault="00FD00FF" w:rsidP="00097D2A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CEAU-CAU/RJ</w:t>
                  </w:r>
                </w:p>
              </w:tc>
            </w:tr>
            <w:tr w:rsidR="00FD00FF" w:rsidRPr="00C438D4" w14:paraId="5CA4126E" w14:textId="77777777" w:rsidTr="00CC32A6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A6A6A6" w:themeColor="background1" w:themeShade="A6"/>
                    <w:right w:val="single" w:sz="4" w:space="0" w:color="A6A6A6"/>
                  </w:tcBorders>
                  <w:shd w:val="clear" w:color="auto" w:fill="D9D9D9"/>
                </w:tcPr>
                <w:p w14:paraId="27CDE392" w14:textId="77777777" w:rsidR="00FD00FF" w:rsidRPr="00C438D4" w:rsidRDefault="00FD00FF" w:rsidP="00097D2A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0A01F73" w14:textId="00CF9BFC" w:rsidR="00FD00FF" w:rsidRPr="00C438D4" w:rsidRDefault="00FD00FF" w:rsidP="00097D2A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Luana Santoro</w:t>
                  </w:r>
                </w:p>
              </w:tc>
              <w:tc>
                <w:tcPr>
                  <w:tcW w:w="337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9E3363A" w14:textId="75B01A04" w:rsidR="00FD00FF" w:rsidRPr="00C438D4" w:rsidRDefault="00FD00FF" w:rsidP="00097D2A">
                  <w:pPr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CEAU-CAU/RJ</w:t>
                  </w:r>
                </w:p>
              </w:tc>
            </w:tr>
            <w:tr w:rsidR="00097D2A" w:rsidRPr="00C438D4" w14:paraId="492DE50A" w14:textId="77777777" w:rsidTr="003B792D">
              <w:trPr>
                <w:trHeight w:hRule="exact" w:val="284"/>
              </w:trPr>
              <w:tc>
                <w:tcPr>
                  <w:tcW w:w="2439" w:type="dxa"/>
                  <w:vMerge w:val="restart"/>
                  <w:tcBorders>
                    <w:top w:val="single" w:sz="4" w:space="0" w:color="A6A6A6" w:themeColor="background1" w:themeShade="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A5287F8" w14:textId="660635A7" w:rsidR="00097D2A" w:rsidRPr="00C438D4" w:rsidRDefault="00097D2A" w:rsidP="00097D2A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C438D4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Assessoria</w:t>
                  </w: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B3707AA" w14:textId="6D7FAC69" w:rsidR="00097D2A" w:rsidRPr="00C438D4" w:rsidRDefault="00097D2A" w:rsidP="00097D2A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Daniela Demartini</w:t>
                  </w:r>
                </w:p>
              </w:tc>
            </w:tr>
            <w:tr w:rsidR="00097D2A" w:rsidRPr="00C438D4" w14:paraId="1A3298B2" w14:textId="77777777" w:rsidTr="003B792D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A6A6A6" w:themeColor="background1" w:themeShade="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5FD8CD00" w14:textId="77777777" w:rsidR="00097D2A" w:rsidRPr="00C438D4" w:rsidRDefault="00097D2A" w:rsidP="00097D2A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B3D4FFF" w14:textId="6BE60349" w:rsidR="00097D2A" w:rsidRPr="00C438D4" w:rsidRDefault="00097D2A" w:rsidP="00097D2A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Luciana Rubino</w:t>
                  </w:r>
                </w:p>
              </w:tc>
            </w:tr>
            <w:tr w:rsidR="00097D2A" w:rsidRPr="00C438D4" w14:paraId="0AFE6D50" w14:textId="77777777" w:rsidTr="003B792D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A6A6A6" w:themeColor="background1" w:themeShade="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62F64DF" w14:textId="77777777" w:rsidR="00097D2A" w:rsidRPr="00C438D4" w:rsidRDefault="00097D2A" w:rsidP="00097D2A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33D8AB1" w14:textId="463B7910" w:rsidR="00097D2A" w:rsidRPr="00C438D4" w:rsidRDefault="00097D2A" w:rsidP="00097D2A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Isabella Maria Oliveira Morato</w:t>
                  </w:r>
                </w:p>
              </w:tc>
            </w:tr>
          </w:tbl>
          <w:p w14:paraId="04FEFDCF" w14:textId="77777777" w:rsidR="0011648A" w:rsidRPr="00C438D4" w:rsidRDefault="0011648A" w:rsidP="000449B3">
            <w:pPr>
              <w:keepNext/>
              <w:spacing w:after="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2444"/>
              <w:gridCol w:w="7054"/>
            </w:tblGrid>
            <w:tr w:rsidR="00480252" w:rsidRPr="00C438D4" w14:paraId="68B4EBBD" w14:textId="77777777" w:rsidTr="00351BA2">
              <w:tc>
                <w:tcPr>
                  <w:tcW w:w="9498" w:type="dxa"/>
                  <w:gridSpan w:val="2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14:paraId="455BAAD1" w14:textId="30F69183" w:rsidR="0011648A" w:rsidRPr="00C438D4" w:rsidRDefault="0011648A" w:rsidP="000449B3">
                  <w:pPr>
                    <w:spacing w:after="0" w:line="240" w:lineRule="auto"/>
                    <w:jc w:val="center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 xml:space="preserve">               Leitura e aprovação da Súmula da </w:t>
                  </w:r>
                  <w:r w:rsidR="00950048"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60</w:t>
                  </w:r>
                  <w:r w:rsidR="000C6ED5"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 xml:space="preserve">ª </w:t>
                  </w: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 xml:space="preserve">Reunião </w:t>
                  </w:r>
                  <w:r w:rsidR="00875DEA"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O</w:t>
                  </w: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rdinária</w:t>
                  </w:r>
                  <w:r w:rsidR="000C6ED5"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456BA2"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e da 6ª Reunião Extraordinária</w:t>
                  </w:r>
                </w:p>
              </w:tc>
            </w:tr>
            <w:tr w:rsidR="00480252" w:rsidRPr="00C438D4" w14:paraId="0AF68B1B" w14:textId="77777777" w:rsidTr="00223AB8">
              <w:tc>
                <w:tcPr>
                  <w:tcW w:w="2444" w:type="dxa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14:paraId="7FC4AD5D" w14:textId="77777777" w:rsidR="0011648A" w:rsidRPr="00C438D4" w:rsidRDefault="0011648A" w:rsidP="000449B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Encaminhamento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bottom w:val="single" w:sz="4" w:space="0" w:color="A6A6A6"/>
                  </w:tcBorders>
                  <w:vAlign w:val="center"/>
                </w:tcPr>
                <w:p w14:paraId="373BC4B8" w14:textId="26F2E04D" w:rsidR="005C54B5" w:rsidRPr="00C438D4" w:rsidRDefault="00456BA2" w:rsidP="000449B3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A súmula será enviada aos membros e aprovada na reunião subsequente.</w:t>
                  </w:r>
                </w:p>
              </w:tc>
            </w:tr>
          </w:tbl>
          <w:p w14:paraId="2F43507E" w14:textId="77777777" w:rsidR="0011648A" w:rsidRPr="00C438D4" w:rsidRDefault="0011648A" w:rsidP="000449B3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2444"/>
              <w:gridCol w:w="7054"/>
            </w:tblGrid>
            <w:tr w:rsidR="00480252" w:rsidRPr="00C438D4" w14:paraId="28E9DCA0" w14:textId="77777777" w:rsidTr="00223AB8">
              <w:tc>
                <w:tcPr>
                  <w:tcW w:w="9498" w:type="dxa"/>
                  <w:gridSpan w:val="2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4473C8C4" w14:textId="77777777" w:rsidR="00D10077" w:rsidRPr="00C438D4" w:rsidRDefault="00D10077" w:rsidP="000449B3">
                  <w:pPr>
                    <w:spacing w:after="0" w:line="240" w:lineRule="auto"/>
                    <w:jc w:val="center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Comunicações</w:t>
                  </w:r>
                </w:p>
              </w:tc>
            </w:tr>
            <w:tr w:rsidR="002F0773" w:rsidRPr="00C438D4" w14:paraId="1809BCDB" w14:textId="77777777" w:rsidTr="002F0773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2EC19C4D" w14:textId="77777777" w:rsidR="002F0773" w:rsidRPr="00C438D4" w:rsidRDefault="002F0773" w:rsidP="000449B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5495F5F6" w14:textId="4DCC28CF" w:rsidR="002F0773" w:rsidRPr="00C438D4" w:rsidRDefault="00AC7302" w:rsidP="000449B3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Nadia Somekh</w:t>
                  </w:r>
                </w:p>
              </w:tc>
            </w:tr>
            <w:tr w:rsidR="002F0773" w:rsidRPr="00C438D4" w14:paraId="0271A936" w14:textId="77777777" w:rsidTr="00C4409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489ED2E8" w14:textId="77777777" w:rsidR="002F0773" w:rsidRPr="00C438D4" w:rsidRDefault="002F0773" w:rsidP="000449B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78877FEA" w14:textId="77777777" w:rsidR="00950048" w:rsidRPr="00C438D4" w:rsidRDefault="00950048" w:rsidP="00950048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A presidente do CAU/BR parabenizou o IAB-DN pelo centenário.</w:t>
                  </w:r>
                </w:p>
                <w:p w14:paraId="469775D1" w14:textId="1EE0C317" w:rsidR="00AC7302" w:rsidRPr="00C438D4" w:rsidRDefault="00950048" w:rsidP="00950048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Fez um relato sobre o andamento das providências com SICCAU e a necessidade de ter um</w:t>
                  </w:r>
                  <w:r w:rsidR="00456BA2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plano de contingência</w:t>
                  </w: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, pois sistemas tecnológicos </w:t>
                  </w:r>
                  <w:r w:rsidR="00456BA2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têm riscos de instabilidade</w:t>
                  </w: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1CDB5710" w14:textId="3E2D5F07" w:rsidR="001066E8" w:rsidRPr="00C438D4" w:rsidRDefault="00950048" w:rsidP="001066E8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Fez um balanço sobre o Censo </w:t>
                  </w:r>
                  <w:r w:rsidR="00456BA2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dos arquitetos</w:t>
                  </w:r>
                  <w:r w:rsidR="001066E8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divulgado no dia 15 de dezembro de 2021</w:t>
                  </w:r>
                  <w:r w:rsidR="0094069E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e a Eleonora Mascia sugeriu que o CEAU-CAU/BR faça uma avaliação dos resultados acrescentando o ponto de vista das entidades.</w:t>
                  </w:r>
                </w:p>
                <w:p w14:paraId="13B63F43" w14:textId="07D4D7B3" w:rsidR="001066E8" w:rsidRPr="00C438D4" w:rsidRDefault="001066E8" w:rsidP="001066E8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Manifestou o objetivo de uma “gestão itinerante” para uma aproximação com os CAU/UF nas suas especificidades.</w:t>
                  </w:r>
                </w:p>
                <w:p w14:paraId="0964F342" w14:textId="7920DC77" w:rsidR="00CC32A6" w:rsidRPr="00C438D4" w:rsidRDefault="00CC32A6" w:rsidP="001066E8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Informou que está em consulta pública as contribuições ao regulamento eleitoral do CAU. </w:t>
                  </w:r>
                </w:p>
                <w:p w14:paraId="100DF4B6" w14:textId="2931E5EE" w:rsidR="00A41552" w:rsidRPr="00C438D4" w:rsidRDefault="00472292" w:rsidP="00C438D4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lastRenderedPageBreak/>
                    <w:t>Relatou que terá uma reunião nos dias</w:t>
                  </w:r>
                  <w:r w:rsidR="00A41552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21 a 23 de julho na </w:t>
                  </w: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E</w:t>
                  </w:r>
                  <w:r w:rsidR="00A41552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mbaixada de Portugal</w:t>
                  </w: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que poderá ter participação d</w:t>
                  </w:r>
                  <w:r w:rsidR="00A41552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o CEAU</w:t>
                  </w:r>
                  <w:r w:rsidR="00FD00FF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  <w:tr w:rsidR="00F675DA" w:rsidRPr="00C438D4" w14:paraId="43AA4CBC" w14:textId="77777777" w:rsidTr="001C68DC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6613691B" w14:textId="25A7BF74" w:rsidR="00F675DA" w:rsidRPr="00C438D4" w:rsidRDefault="00F675DA" w:rsidP="000449B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11B40ED9" w14:textId="3454ABBD" w:rsidR="00F675DA" w:rsidRPr="00C438D4" w:rsidRDefault="00950048" w:rsidP="00456BA2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Maria Elisa</w:t>
                  </w:r>
                  <w:r w:rsidR="00456BA2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Baptista</w:t>
                  </w:r>
                </w:p>
              </w:tc>
            </w:tr>
            <w:tr w:rsidR="00F675DA" w:rsidRPr="00C438D4" w14:paraId="2F88E6E3" w14:textId="77777777" w:rsidTr="001C68DC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774EA115" w14:textId="77777777" w:rsidR="00F675DA" w:rsidRPr="00C438D4" w:rsidRDefault="00F675DA" w:rsidP="000449B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10CA849E" w14:textId="069D3EBA" w:rsidR="00F675DA" w:rsidRPr="00C438D4" w:rsidRDefault="00456BA2" w:rsidP="00950048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A presidente do IAB</w:t>
                  </w:r>
                  <w:bookmarkStart w:id="0" w:name="_GoBack"/>
                  <w:bookmarkEnd w:id="0"/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relatou sobre a </w:t>
                  </w:r>
                  <w:r w:rsidR="00950048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cerimônia do centenário do IAB que foi realizado de forma remota, agradeceu o CAU/RJ e o IAB-RJ pelo suporte com a participação remota do CAU/BR. Destacou o convênio que vão assinar com a ABEA.</w:t>
                  </w:r>
                </w:p>
                <w:p w14:paraId="0AFE53DB" w14:textId="5FE07E5F" w:rsidR="00950048" w:rsidRPr="00C438D4" w:rsidRDefault="00950048" w:rsidP="00950048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Sobre a carta dos candidatos 2022</w:t>
                  </w:r>
                  <w:r w:rsidR="00456BA2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, informou que</w:t>
                  </w: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a entidade traz uma forma estruturada de como podem </w:t>
                  </w:r>
                  <w:r w:rsidR="00561A26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colaborar efetivamente com uma plataforma digital instituída</w:t>
                  </w: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1E86AC33" w14:textId="61B1CA1D" w:rsidR="008A1786" w:rsidRPr="00C438D4" w:rsidRDefault="00456BA2" w:rsidP="00561A26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Com relação ao Censo</w:t>
                  </w:r>
                  <w:r w:rsidR="008A1786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dos arquitetos, </w:t>
                  </w:r>
                  <w:r w:rsidR="00561A26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relatou que é o momento para retomarem com mais ênfase, o CAU</w:t>
                  </w:r>
                  <w:r w:rsidR="00876CA6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junto</w:t>
                  </w:r>
                  <w:r w:rsidR="00561A26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com as entidades, uma</w:t>
                  </w:r>
                  <w:r w:rsidR="008A1786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campanha pela assistênc</w:t>
                  </w:r>
                  <w:r w:rsidR="00561A26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ia técnica e residência técnica</w:t>
                  </w:r>
                  <w:r w:rsidR="00876CA6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em arquitetura e urbanismo</w:t>
                  </w:r>
                  <w:r w:rsidR="00561A26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  <w:tr w:rsidR="000007B7" w:rsidRPr="00C438D4" w14:paraId="72F03CA5" w14:textId="77777777" w:rsidTr="00C4409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0C1201E4" w14:textId="59E39D92" w:rsidR="000007B7" w:rsidRPr="00C438D4" w:rsidRDefault="000007B7" w:rsidP="000449B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29DF3490" w14:textId="5DE29E44" w:rsidR="000007B7" w:rsidRPr="00C438D4" w:rsidRDefault="00043793" w:rsidP="000449B3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Ana Maria Reis de Goes Monteiro</w:t>
                  </w:r>
                </w:p>
              </w:tc>
            </w:tr>
            <w:tr w:rsidR="000007B7" w:rsidRPr="00C438D4" w14:paraId="585BB4E8" w14:textId="77777777" w:rsidTr="00C4409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2CA7440A" w14:textId="1A7D14CA" w:rsidR="000007B7" w:rsidRPr="00C438D4" w:rsidRDefault="000007B7" w:rsidP="000449B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0A6F7672" w14:textId="797ADE9D" w:rsidR="000007B7" w:rsidRPr="00C438D4" w:rsidRDefault="00043793" w:rsidP="000449B3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A presidente da ABEA informou que fizeram a a</w:t>
                  </w:r>
                  <w:r w:rsidR="000D7751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ssinatura do convênio </w:t>
                  </w:r>
                  <w:r w:rsidR="00165676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entre ABEA e IAB </w:t>
                  </w:r>
                  <w:r w:rsidR="000D7751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para produção do guia acadêmico em relação </w:t>
                  </w:r>
                  <w:r w:rsidR="00165676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à</w:t>
                  </w:r>
                  <w:r w:rsidR="000D7751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agenda 2030 da ONU.</w:t>
                  </w:r>
                </w:p>
                <w:p w14:paraId="0019DFA1" w14:textId="3844BF69" w:rsidR="000D7751" w:rsidRPr="00C438D4" w:rsidRDefault="00876CA6" w:rsidP="000D7751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Relatou</w:t>
                  </w:r>
                  <w:r w:rsidR="000D7751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que o CEAU-SP lançará </w:t>
                  </w:r>
                  <w:r w:rsidR="00043793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uma </w:t>
                  </w:r>
                  <w:r w:rsidR="000D7751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campanha de valorização </w:t>
                  </w:r>
                  <w:r w:rsidR="00165676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da qualidade do ensino</w:t>
                  </w:r>
                  <w:r w:rsidR="000D7751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da arquitetura e urbanismo e </w:t>
                  </w:r>
                  <w:r w:rsidR="00165676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sugeriu </w:t>
                  </w: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isso </w:t>
                  </w:r>
                  <w:r w:rsidR="00165676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como proposta</w:t>
                  </w:r>
                  <w:r w:rsidR="000D7751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p</w:t>
                  </w:r>
                  <w:r w:rsidR="00063287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a</w:t>
                  </w:r>
                  <w:r w:rsidR="000D7751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r</w:t>
                  </w:r>
                  <w:r w:rsidR="00063287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a </w:t>
                  </w:r>
                  <w:r w:rsidR="000D7751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o Plano de Trabalho</w:t>
                  </w:r>
                  <w:r w:rsidR="00165676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do CEAU-CAU/BR</w:t>
                  </w:r>
                  <w:r w:rsidR="000D7751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. Informou que eles também começaram </w:t>
                  </w: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uma </w:t>
                  </w:r>
                  <w:r w:rsidR="000D7751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discussão sobre MEI e tabela de honorários e </w:t>
                  </w: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propôs que fizessem uma reunião conjunta</w:t>
                  </w:r>
                  <w:r w:rsidR="000D7751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com eles.</w:t>
                  </w:r>
                </w:p>
                <w:p w14:paraId="6CAF5F7E" w14:textId="77777777" w:rsidR="00063287" w:rsidRPr="00C438D4" w:rsidRDefault="00063287" w:rsidP="00876CA6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Sobre a carta dos candidatos</w:t>
                  </w:r>
                  <w:r w:rsidR="007E5B5F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a entidade está fazendo uma proposta que engloba</w:t>
                  </w:r>
                  <w:r w:rsidR="007E5B5F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por exemplo</w:t>
                  </w:r>
                  <w:r w:rsidR="007E5B5F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o sucateamento do ensino superior e universidades públicas</w:t>
                  </w:r>
                  <w:r w:rsidR="00876CA6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com relação ao</w:t>
                  </w: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fomento das pesquisas.</w:t>
                  </w:r>
                </w:p>
                <w:p w14:paraId="27EA08AE" w14:textId="71B6691B" w:rsidR="000720AB" w:rsidRPr="00C438D4" w:rsidRDefault="000720AB" w:rsidP="000720AB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Convidou os membros que quiserem enviar artigos e experiências sobre as questões do ensino durante a pandemia para o XXXVIII Encontro Nacional sobre Ensino de Arquitetura e Urbanismo e XXI Congresso Nacional da ABEA, nos dias 18 a 20 de abril.</w:t>
                  </w:r>
                </w:p>
              </w:tc>
            </w:tr>
            <w:tr w:rsidR="00F675DA" w:rsidRPr="00C438D4" w14:paraId="6DEDCF5B" w14:textId="77777777" w:rsidTr="00C4409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2D281B11" w14:textId="711F9A99" w:rsidR="00F675DA" w:rsidRPr="00C438D4" w:rsidRDefault="00F675DA" w:rsidP="000449B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76A33323" w14:textId="1C10CCEB" w:rsidR="00F675DA" w:rsidRPr="00C438D4" w:rsidRDefault="00063287" w:rsidP="000449B3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Helena Ew</w:t>
                  </w:r>
                </w:p>
              </w:tc>
            </w:tr>
            <w:tr w:rsidR="00F675DA" w:rsidRPr="00C438D4" w14:paraId="69D1FE71" w14:textId="77777777" w:rsidTr="00C4409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5CB44A9A" w14:textId="40A083F7" w:rsidR="00F675DA" w:rsidRPr="00C438D4" w:rsidRDefault="00F675DA" w:rsidP="000449B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0B9EE55E" w14:textId="161BCC80" w:rsidR="000449B3" w:rsidRPr="00C438D4" w:rsidRDefault="00E925EE" w:rsidP="00E925EE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A representante da FENEA informou que nos dias 5 e 6 de fevereiro terão as eleições da federação e haverá um evento, o I CoNEA, no dia 16 a 20 de março, sobre a transição da gestão. Explicou que a gestão da FENEA tem trabalhado para estar presente nos estados, com pautas de gênero, raciais e dos direitos trabalhistas, e a próxima gestão deve trabalhar nessa mesma direção. </w:t>
                  </w:r>
                </w:p>
              </w:tc>
            </w:tr>
            <w:tr w:rsidR="00063287" w:rsidRPr="00C438D4" w14:paraId="768800C0" w14:textId="77777777" w:rsidTr="00C4409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160D3E23" w14:textId="45F8EDDB" w:rsidR="00063287" w:rsidRPr="00C438D4" w:rsidRDefault="00063287" w:rsidP="000449B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15158B26" w14:textId="1B7E6A56" w:rsidR="00063287" w:rsidRPr="00C438D4" w:rsidRDefault="00063287" w:rsidP="000449B3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Danilo Batista</w:t>
                  </w:r>
                </w:p>
              </w:tc>
            </w:tr>
            <w:tr w:rsidR="00063287" w:rsidRPr="00C438D4" w14:paraId="54231C83" w14:textId="77777777" w:rsidTr="00C4409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3DD1BDCD" w14:textId="44CFFE92" w:rsidR="00063287" w:rsidRPr="00C438D4" w:rsidRDefault="00063287" w:rsidP="000449B3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273E91D9" w14:textId="53E86A73" w:rsidR="00063287" w:rsidRPr="00C438D4" w:rsidRDefault="00E925EE" w:rsidP="000449B3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O presidente da AsBEA também parabenizou IAB-DN pelo centenário.</w:t>
                  </w:r>
                </w:p>
                <w:p w14:paraId="58597E2E" w14:textId="366E9463" w:rsidR="008102AC" w:rsidRPr="00C438D4" w:rsidRDefault="00E925EE" w:rsidP="000449B3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Ressaltou</w:t>
                  </w:r>
                  <w:r w:rsidR="008102AC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a importância da </w:t>
                  </w: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aproximação das entidades com os profissionais e pontuou</w:t>
                  </w:r>
                  <w:r w:rsidR="008102AC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a percepção da </w:t>
                  </w: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falta de aproximação das entidades com as universidades. </w:t>
                  </w:r>
                </w:p>
                <w:p w14:paraId="326B297B" w14:textId="02A50C62" w:rsidR="00063287" w:rsidRPr="00C438D4" w:rsidRDefault="00063287" w:rsidP="008102AC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Convidou </w:t>
                  </w:r>
                  <w:r w:rsidR="008102AC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os membros </w:t>
                  </w: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para o convênio anual da AsBEA</w:t>
                  </w:r>
                  <w:r w:rsidR="008102AC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a ser realizada em junho. Enviará a programação quando a mesma for aprovada, mas o tema serão as </w:t>
                  </w: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transformações que estão acontecendo nas relações de trabalho</w:t>
                  </w:r>
                  <w:r w:rsidR="008102AC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  <w:tr w:rsidR="00063287" w:rsidRPr="00C438D4" w14:paraId="0E39D3F0" w14:textId="77777777" w:rsidTr="00C4409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07D6E4ED" w14:textId="226E1604" w:rsidR="00063287" w:rsidRPr="00C438D4" w:rsidRDefault="00063287" w:rsidP="00063287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5A190DF8" w14:textId="2CAFFE92" w:rsidR="00063287" w:rsidRPr="00C438D4" w:rsidRDefault="00063287" w:rsidP="00063287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Eleonora Mascia</w:t>
                  </w:r>
                </w:p>
              </w:tc>
            </w:tr>
            <w:tr w:rsidR="00063287" w:rsidRPr="00C438D4" w14:paraId="5BA3AA0B" w14:textId="77777777" w:rsidTr="00C4409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1A69D285" w14:textId="7E121AF4" w:rsidR="00063287" w:rsidRPr="00C438D4" w:rsidRDefault="00063287" w:rsidP="00063287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7D387B18" w14:textId="3B866C5A" w:rsidR="00063287" w:rsidRPr="00C438D4" w:rsidRDefault="000720AB" w:rsidP="00063287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A presidente da FNA </w:t>
                  </w:r>
                  <w:r w:rsidR="008C659B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relatou que a temática do mundo do trabalho dos arquitetos e urbanistas é um eixo e foco da entidade, será um ano de f</w:t>
                  </w:r>
                  <w:r w:rsidR="00063287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ortalecimento das discussões sobre as relações de trabalho</w:t>
                  </w:r>
                  <w:r w:rsidR="008C659B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e</w:t>
                  </w:r>
                  <w:r w:rsidR="00063287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alterações na </w:t>
                  </w:r>
                  <w:r w:rsidR="00063287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lastRenderedPageBreak/>
                    <w:t>legislação</w:t>
                  </w:r>
                  <w:r w:rsidR="008C659B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,</w:t>
                  </w:r>
                  <w:r w:rsidR="00063287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trabalhando pela revogação de umas normas implantadas.</w:t>
                  </w:r>
                  <w:r w:rsidR="008C659B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Assim como </w:t>
                  </w:r>
                  <w:r w:rsidR="00063287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a questão da precarização da profissão e também no meio do ensino.</w:t>
                  </w:r>
                  <w:r w:rsidR="008C659B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Também discutirão a </w:t>
                  </w:r>
                  <w:r w:rsidR="00063287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questão tributária</w:t>
                  </w:r>
                  <w:r w:rsidR="008C659B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e a tabela de honorários que é uma pauta do CAU,</w:t>
                  </w:r>
                  <w:r w:rsidR="00063287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mas as entidades também se envolvem. </w:t>
                  </w:r>
                </w:p>
                <w:p w14:paraId="68BDFD19" w14:textId="664D4275" w:rsidR="00BF1CB4" w:rsidRPr="00C438D4" w:rsidRDefault="00063287" w:rsidP="008C659B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Sobre o aspecto de ser ano eleitoral, </w:t>
                  </w:r>
                  <w:r w:rsidR="00C77E23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terão um evento nacional e decidirão quais pontos destacarão para 2022. </w:t>
                  </w:r>
                </w:p>
              </w:tc>
            </w:tr>
            <w:tr w:rsidR="00BF1CB4" w:rsidRPr="00C438D4" w14:paraId="3C79C7F2" w14:textId="77777777" w:rsidTr="00C4409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0D0B80D1" w14:textId="1EA0EEAF" w:rsidR="00BF1CB4" w:rsidRPr="00C438D4" w:rsidRDefault="00BF1CB4" w:rsidP="00BF1CB4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0D5978BE" w14:textId="565CAA19" w:rsidR="00BF1CB4" w:rsidRPr="00C438D4" w:rsidRDefault="00BF1CB4" w:rsidP="00BF1CB4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Andre Graziano</w:t>
                  </w:r>
                </w:p>
              </w:tc>
            </w:tr>
            <w:tr w:rsidR="00BF1CB4" w:rsidRPr="00C438D4" w14:paraId="57C4E533" w14:textId="77777777" w:rsidTr="00C4409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33487B6E" w14:textId="1EF184EB" w:rsidR="00BF1CB4" w:rsidRPr="00C438D4" w:rsidRDefault="00BF1CB4" w:rsidP="00BF1CB4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7EB3EE2B" w14:textId="5B98269A" w:rsidR="008C659B" w:rsidRPr="00C438D4" w:rsidRDefault="008C659B" w:rsidP="00543DA6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O vice-presidente da ABAP parabenizou o IAB pelo centenário.</w:t>
                  </w:r>
                </w:p>
              </w:tc>
            </w:tr>
            <w:tr w:rsidR="00BF1CB4" w:rsidRPr="00C438D4" w14:paraId="50C5DEA2" w14:textId="77777777" w:rsidTr="00C4409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5D2F70E8" w14:textId="61D83F13" w:rsidR="00BF1CB4" w:rsidRPr="00C438D4" w:rsidRDefault="00BF1CB4" w:rsidP="00BF1CB4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000B68F3" w14:textId="247F8DCF" w:rsidR="00BF1CB4" w:rsidRPr="00C438D4" w:rsidRDefault="00BF1CB4" w:rsidP="00BF1CB4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Valter Caldana</w:t>
                  </w:r>
                </w:p>
              </w:tc>
            </w:tr>
            <w:tr w:rsidR="00BF1CB4" w:rsidRPr="00C438D4" w14:paraId="1DC79579" w14:textId="77777777" w:rsidTr="00C4409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3855E592" w14:textId="3C6D5201" w:rsidR="00BF1CB4" w:rsidRPr="00C438D4" w:rsidRDefault="00BF1CB4" w:rsidP="00BF1CB4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3A4DF85D" w14:textId="41127A6E" w:rsidR="00BF1CB4" w:rsidRPr="00C438D4" w:rsidRDefault="00543DA6" w:rsidP="00BF1CB4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O coordenador da CEF-CAU/BR relatou que a comissão </w:t>
                  </w:r>
                  <w:r w:rsidR="00BF1CB4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teve um ano intenso com atividades mais internas do que divulgadas de fato, </w:t>
                  </w: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que foram a </w:t>
                  </w:r>
                  <w:r w:rsidR="00BF1CB4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confirmação de posicionamentos históricos. </w:t>
                  </w: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Foi um a</w:t>
                  </w:r>
                  <w:r w:rsidR="00BF1CB4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no intenso com avanços para o planejamento estratégico do CAU.</w:t>
                  </w:r>
                </w:p>
                <w:p w14:paraId="5254E44F" w14:textId="02E325A5" w:rsidR="00920605" w:rsidRPr="00C438D4" w:rsidRDefault="00543DA6" w:rsidP="0060720E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Relatou sobre a i</w:t>
                  </w:r>
                  <w:r w:rsidR="00BF1CB4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mportância da formaç</w:t>
                  </w: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ão continuada, a q</w:t>
                  </w:r>
                  <w:r w:rsidR="0060720E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uestão das condições de oferta e</w:t>
                  </w:r>
                  <w:r w:rsidR="00920605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 desmobilização dos cursos de arquitetura. </w:t>
                  </w:r>
                  <w:r w:rsidR="0060720E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Também manifestou sobre a importância de reconstruir as relações do Conselho com os pesquisadores e docentes.</w:t>
                  </w:r>
                </w:p>
              </w:tc>
            </w:tr>
            <w:tr w:rsidR="00201B45" w:rsidRPr="00C438D4" w14:paraId="58505E4E" w14:textId="77777777" w:rsidTr="00C4409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47CFF966" w14:textId="51D3BC13" w:rsidR="00201B45" w:rsidRPr="00C438D4" w:rsidRDefault="00201B45" w:rsidP="00201B45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109FAA2E" w14:textId="06B1704A" w:rsidR="00201B45" w:rsidRPr="00C438D4" w:rsidRDefault="00201B45" w:rsidP="00201B45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Patricia Luz</w:t>
                  </w:r>
                </w:p>
              </w:tc>
            </w:tr>
            <w:tr w:rsidR="00201B45" w:rsidRPr="00C438D4" w14:paraId="2C93134C" w14:textId="77777777" w:rsidTr="00C44095">
              <w:trPr>
                <w:trHeight w:val="317"/>
              </w:trPr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2129B9B1" w14:textId="42E2F753" w:rsidR="00201B45" w:rsidRPr="00C438D4" w:rsidRDefault="00201B45" w:rsidP="00201B45">
                  <w:pPr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b/>
                      <w:color w:val="000000" w:themeColor="text1"/>
                      <w:sz w:val="24"/>
                      <w:szCs w:val="24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58C5852E" w14:textId="2F96D6E4" w:rsidR="00201B45" w:rsidRPr="00C438D4" w:rsidRDefault="0060720E" w:rsidP="00201B45">
                  <w:pPr>
                    <w:spacing w:after="0"/>
                    <w:jc w:val="both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 xml:space="preserve">A coordenadora da CEP-CAU/BR relatou </w:t>
                  </w:r>
                  <w:r w:rsidR="006400DC" w:rsidRPr="00C438D4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que é interesse da comissão aproximar as pautas da comissão junto ao CEAU-CAU/BR no que tange ao exercício da profissão.</w:t>
                  </w:r>
                </w:p>
              </w:tc>
            </w:tr>
          </w:tbl>
          <w:p w14:paraId="5D752DD8" w14:textId="58D65476" w:rsidR="0011648A" w:rsidRPr="00C438D4" w:rsidRDefault="0011648A" w:rsidP="000449B3">
            <w:pPr>
              <w:keepNext/>
              <w:spacing w:after="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</w:p>
        </w:tc>
      </w:tr>
    </w:tbl>
    <w:p w14:paraId="2AEB4088" w14:textId="2ED482A3" w:rsidR="00D167FF" w:rsidRPr="00C438D4" w:rsidRDefault="00063287" w:rsidP="00D167FF">
      <w:pPr>
        <w:shd w:val="clear" w:color="auto" w:fill="D9D9D9"/>
        <w:spacing w:before="240" w:after="0" w:line="240" w:lineRule="auto"/>
        <w:ind w:left="-284" w:right="-425"/>
        <w:jc w:val="center"/>
        <w:rPr>
          <w:rFonts w:eastAsia="MS Mincho" w:cstheme="minorHAnsi"/>
          <w:b/>
          <w:smallCaps/>
          <w:color w:val="000000" w:themeColor="text1"/>
          <w:sz w:val="24"/>
          <w:szCs w:val="24"/>
        </w:rPr>
      </w:pPr>
      <w:r w:rsidRPr="00C438D4">
        <w:rPr>
          <w:rFonts w:eastAsia="Cambria" w:cstheme="minorHAnsi"/>
          <w:b/>
          <w:iCs/>
          <w:color w:val="000000" w:themeColor="text1"/>
          <w:sz w:val="24"/>
          <w:szCs w:val="24"/>
        </w:rPr>
        <w:lastRenderedPageBreak/>
        <w:t>O</w:t>
      </w:r>
      <w:r w:rsidR="00D167FF" w:rsidRPr="00C438D4">
        <w:rPr>
          <w:rFonts w:eastAsia="Cambria" w:cstheme="minorHAnsi"/>
          <w:b/>
          <w:iCs/>
          <w:color w:val="000000" w:themeColor="text1"/>
          <w:sz w:val="24"/>
          <w:szCs w:val="24"/>
        </w:rPr>
        <w:t xml:space="preserve">RDEM DO DIA              </w:t>
      </w:r>
    </w:p>
    <w:p w14:paraId="1E176A3D" w14:textId="77777777" w:rsidR="00D167FF" w:rsidRPr="00C438D4" w:rsidRDefault="00D167FF" w:rsidP="00D167FF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D167FF" w:rsidRPr="00C438D4" w14:paraId="612DBDCE" w14:textId="77777777" w:rsidTr="001C68DC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536EEB" w14:textId="077ED0EF" w:rsidR="00D167FF" w:rsidRPr="00C438D4" w:rsidRDefault="00D167FF" w:rsidP="00D167FF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2D2EF29" w14:textId="4FD2D9C1" w:rsidR="00D167FF" w:rsidRPr="00C438D4" w:rsidRDefault="00201B45" w:rsidP="00D167FF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cstheme="minorHAnsi"/>
                <w:b/>
                <w:color w:val="000000" w:themeColor="text1"/>
                <w:sz w:val="24"/>
                <w:szCs w:val="24"/>
              </w:rPr>
              <w:t>Coordenação para 2022</w:t>
            </w:r>
          </w:p>
        </w:tc>
      </w:tr>
      <w:tr w:rsidR="00D167FF" w:rsidRPr="00C438D4" w14:paraId="0706DAC6" w14:textId="77777777" w:rsidTr="001C68DC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2D76460" w14:textId="3E16BC21" w:rsidR="00D167FF" w:rsidRPr="00C438D4" w:rsidRDefault="00D167FF" w:rsidP="00D167FF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C3276DE" w14:textId="47FECEAC" w:rsidR="00D167FF" w:rsidRPr="00C438D4" w:rsidRDefault="006400DC" w:rsidP="00D167FF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D167FF" w:rsidRPr="00C438D4" w14:paraId="1973D6CD" w14:textId="77777777" w:rsidTr="001C68DC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D039348" w14:textId="4B945FA5" w:rsidR="00D167FF" w:rsidRPr="00C438D4" w:rsidRDefault="00D167FF" w:rsidP="00D167FF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D35F137" w14:textId="5AF45B87" w:rsidR="00D167FF" w:rsidRPr="00C438D4" w:rsidRDefault="006400DC" w:rsidP="00D167FF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color w:val="000000" w:themeColor="text1"/>
                <w:sz w:val="24"/>
                <w:szCs w:val="24"/>
              </w:rPr>
              <w:t>Eleonora Lisboa</w:t>
            </w:r>
          </w:p>
        </w:tc>
      </w:tr>
      <w:tr w:rsidR="00D167FF" w:rsidRPr="00C438D4" w14:paraId="6DF81FAB" w14:textId="77777777" w:rsidTr="001C68DC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C0427DB" w14:textId="37342078" w:rsidR="00D167FF" w:rsidRPr="00C438D4" w:rsidRDefault="00D167FF" w:rsidP="00D167FF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BAAD801" w14:textId="4D765418" w:rsidR="00201B45" w:rsidRPr="00C438D4" w:rsidRDefault="006400DC" w:rsidP="006400DC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eastAsiaTheme="minorHAnsi" w:hAnsiTheme="minorHAnsi" w:cstheme="minorHAnsi"/>
                <w:color w:val="000000" w:themeColor="text1"/>
                <w:lang w:eastAsia="pt-BR"/>
              </w:rPr>
              <w:t>Os membros homologaram a troca de representação c</w:t>
            </w:r>
            <w:r w:rsidR="00201B45" w:rsidRPr="00C438D4">
              <w:rPr>
                <w:rFonts w:asciiTheme="minorHAnsi" w:eastAsiaTheme="minorHAnsi" w:hAnsiTheme="minorHAnsi" w:cstheme="minorHAnsi"/>
                <w:color w:val="000000" w:themeColor="text1"/>
                <w:lang w:eastAsia="pt-BR"/>
              </w:rPr>
              <w:t>umpri</w:t>
            </w:r>
            <w:r w:rsidRPr="00C438D4">
              <w:rPr>
                <w:rFonts w:asciiTheme="minorHAnsi" w:eastAsiaTheme="minorHAnsi" w:hAnsiTheme="minorHAnsi" w:cstheme="minorHAnsi"/>
                <w:color w:val="000000" w:themeColor="text1"/>
                <w:lang w:eastAsia="pt-BR"/>
              </w:rPr>
              <w:t>ndo</w:t>
            </w:r>
            <w:r w:rsidR="00201B45" w:rsidRPr="00C438D4">
              <w:rPr>
                <w:rFonts w:asciiTheme="minorHAnsi" w:eastAsiaTheme="minorHAnsi" w:hAnsiTheme="minorHAnsi" w:cstheme="minorHAnsi"/>
                <w:color w:val="000000" w:themeColor="text1"/>
                <w:lang w:eastAsia="pt-BR"/>
              </w:rPr>
              <w:t xml:space="preserve"> o regimento int</w:t>
            </w:r>
            <w:r w:rsidRPr="00C438D4">
              <w:rPr>
                <w:rFonts w:asciiTheme="minorHAnsi" w:eastAsiaTheme="minorHAnsi" w:hAnsiTheme="minorHAnsi" w:cstheme="minorHAnsi"/>
                <w:color w:val="000000" w:themeColor="text1"/>
                <w:lang w:eastAsia="pt-BR"/>
              </w:rPr>
              <w:t xml:space="preserve">erno que dispõe sobre o rodízio </w:t>
            </w:r>
            <w:r w:rsidR="00201B45" w:rsidRPr="00C438D4">
              <w:rPr>
                <w:rFonts w:asciiTheme="minorHAnsi" w:eastAsiaTheme="minorHAnsi" w:hAnsiTheme="minorHAnsi" w:cstheme="minorHAnsi"/>
                <w:color w:val="000000" w:themeColor="text1"/>
                <w:lang w:eastAsia="pt-BR"/>
              </w:rPr>
              <w:t>da coordenação, com duração de</w:t>
            </w:r>
            <w:r w:rsidRPr="00C438D4">
              <w:rPr>
                <w:rFonts w:asciiTheme="minorHAnsi" w:eastAsiaTheme="minorHAnsi" w:hAnsiTheme="minorHAnsi" w:cstheme="minorHAnsi"/>
                <w:color w:val="000000" w:themeColor="text1"/>
                <w:lang w:eastAsia="pt-BR"/>
              </w:rPr>
              <w:t xml:space="preserve"> um</w:t>
            </w:r>
            <w:r w:rsidR="00201B45" w:rsidRPr="00C438D4">
              <w:rPr>
                <w:rFonts w:asciiTheme="minorHAnsi" w:eastAsiaTheme="minorHAnsi" w:hAnsiTheme="minorHAnsi" w:cstheme="minorHAnsi"/>
                <w:color w:val="000000" w:themeColor="text1"/>
                <w:lang w:eastAsia="pt-BR"/>
              </w:rPr>
              <w:t xml:space="preserve"> ano, respeitada a ordem alfabética das entidades.</w:t>
            </w:r>
          </w:p>
          <w:p w14:paraId="53AB4EBA" w14:textId="4F850B3D" w:rsidR="00201B45" w:rsidRPr="00C438D4" w:rsidRDefault="006400DC" w:rsidP="006400DC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eastAsiaTheme="minorHAnsi" w:hAnsiTheme="minorHAnsi" w:cstheme="minorHAnsi"/>
                <w:color w:val="000000" w:themeColor="text1"/>
                <w:lang w:eastAsia="pt-BR"/>
              </w:rPr>
              <w:t>Ficou definido que a coordenação em 2022 será pela FNA, com a Eleonora Lisboa Mascia, e a coordenação-adjunta pelo IAB-DF, com a Maria Elisa Baptista.</w:t>
            </w:r>
          </w:p>
        </w:tc>
      </w:tr>
    </w:tbl>
    <w:p w14:paraId="1DBB063E" w14:textId="320E798A" w:rsidR="00D167FF" w:rsidRPr="00C438D4" w:rsidRDefault="00D167FF" w:rsidP="00155E3E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C44095" w:rsidRPr="00C438D4" w14:paraId="44B1BC82" w14:textId="77777777" w:rsidTr="001C68DC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D5B39A4" w14:textId="068E79BA" w:rsidR="00C44095" w:rsidRPr="00C438D4" w:rsidRDefault="00D167FF" w:rsidP="00C4409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FBF306D" w14:textId="7B3F524D" w:rsidR="00C44095" w:rsidRPr="00C438D4" w:rsidRDefault="00CA2A9B" w:rsidP="00D167FF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cstheme="minorHAnsi"/>
                <w:b/>
                <w:color w:val="000000" w:themeColor="text1"/>
                <w:sz w:val="24"/>
                <w:szCs w:val="24"/>
              </w:rPr>
              <w:t>Plano de Trabalho para 2022</w:t>
            </w:r>
          </w:p>
        </w:tc>
      </w:tr>
      <w:tr w:rsidR="006400DC" w:rsidRPr="00C438D4" w14:paraId="1B2E678A" w14:textId="77777777" w:rsidTr="001C68DC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199AB2E" w14:textId="77777777" w:rsidR="006400DC" w:rsidRPr="00C438D4" w:rsidRDefault="006400DC" w:rsidP="006400D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F48E964" w14:textId="5274C9F5" w:rsidR="006400DC" w:rsidRPr="00C438D4" w:rsidRDefault="006400DC" w:rsidP="006400DC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6400DC" w:rsidRPr="00C438D4" w14:paraId="56A62650" w14:textId="77777777" w:rsidTr="001C68DC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E46D42D" w14:textId="328E4C3C" w:rsidR="006400DC" w:rsidRPr="00C438D4" w:rsidRDefault="006400DC" w:rsidP="006400D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E46A148" w14:textId="6574AD5E" w:rsidR="006400DC" w:rsidRPr="00C438D4" w:rsidRDefault="006400DC" w:rsidP="006400DC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color w:val="000000" w:themeColor="text1"/>
                <w:sz w:val="24"/>
                <w:szCs w:val="24"/>
              </w:rPr>
              <w:t>Eleonora Lisboa</w:t>
            </w:r>
          </w:p>
        </w:tc>
      </w:tr>
      <w:tr w:rsidR="006400DC" w:rsidRPr="00C438D4" w14:paraId="7F0CD9E4" w14:textId="77777777" w:rsidTr="001C68DC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111267B" w14:textId="1CC4A859" w:rsidR="006400DC" w:rsidRPr="00C438D4" w:rsidRDefault="006400DC" w:rsidP="006400D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74675760" w14:textId="1F95D5FC" w:rsidR="006400DC" w:rsidRPr="00C438D4" w:rsidRDefault="006400DC" w:rsidP="006400DC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eastAsiaTheme="minorHAnsi" w:hAnsiTheme="minorHAnsi" w:cstheme="minorHAnsi"/>
                <w:color w:val="000000" w:themeColor="text1"/>
                <w:lang w:eastAsia="pt-BR"/>
              </w:rPr>
              <w:t>Os membros definiram o calendário de atividades visando o fortalecimento com os CEAU dos estados, bem como a compatibilização da agenda das entidades junto com a agenda do CAU.</w:t>
            </w:r>
          </w:p>
          <w:p w14:paraId="0E1AFAE6" w14:textId="0D9FFDF0" w:rsidR="00CC32A6" w:rsidRPr="00C438D4" w:rsidRDefault="00CC32A6" w:rsidP="006400DC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eastAsiaTheme="minorHAnsi" w:hAnsiTheme="minorHAnsi" w:cstheme="minorHAnsi"/>
                <w:color w:val="000000" w:themeColor="text1"/>
                <w:lang w:eastAsia="pt-BR"/>
              </w:rPr>
              <w:t>A presidente Maria Elisa sugeriu que, em um momento oportuno, seja feita a compatibilização e leitura propositiva dos regimentos internos dos CEAU nos estados.</w:t>
            </w:r>
          </w:p>
          <w:p w14:paraId="4BD6FF89" w14:textId="7F94E4D0" w:rsidR="006400DC" w:rsidRPr="00C438D4" w:rsidRDefault="006400DC" w:rsidP="006400DC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eastAsiaTheme="minorHAnsi" w:hAnsiTheme="minorHAnsi" w:cstheme="minorHAnsi"/>
                <w:color w:val="000000" w:themeColor="text1"/>
                <w:lang w:eastAsia="pt-BR"/>
              </w:rPr>
              <w:t xml:space="preserve">Os membros definiram a programação do primeiro semestre com a realização de evento para discutir a </w:t>
            </w:r>
            <w:r w:rsidR="00CC32A6" w:rsidRPr="00C438D4">
              <w:rPr>
                <w:rFonts w:asciiTheme="minorHAnsi" w:eastAsiaTheme="minorHAnsi" w:hAnsiTheme="minorHAnsi" w:cstheme="minorHAnsi"/>
                <w:color w:val="000000" w:themeColor="text1"/>
                <w:lang w:eastAsia="pt-BR"/>
              </w:rPr>
              <w:t xml:space="preserve">“Carta aos candidatos das eleições 2022” </w:t>
            </w:r>
            <w:r w:rsidRPr="00C438D4">
              <w:rPr>
                <w:rFonts w:asciiTheme="minorHAnsi" w:eastAsiaTheme="minorHAnsi" w:hAnsiTheme="minorHAnsi" w:cstheme="minorHAnsi"/>
                <w:color w:val="000000" w:themeColor="text1"/>
                <w:lang w:eastAsia="pt-BR"/>
              </w:rPr>
              <w:t>com os presidentes dos partidos.</w:t>
            </w:r>
          </w:p>
          <w:p w14:paraId="06CFE7C8" w14:textId="32835EA4" w:rsidR="006400DC" w:rsidRPr="00C438D4" w:rsidRDefault="006400DC" w:rsidP="00CC32A6">
            <w:pPr>
              <w:pStyle w:val="PargrafodaLista"/>
              <w:numPr>
                <w:ilvl w:val="0"/>
                <w:numId w:val="19"/>
              </w:numPr>
              <w:ind w:left="1343" w:hanging="283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eastAsia="Calibri" w:hAnsiTheme="minorHAnsi" w:cstheme="minorHAnsi"/>
                <w:b/>
                <w:bCs/>
              </w:rPr>
              <w:t>7ª Reunião Extraordinária</w:t>
            </w:r>
            <w:r w:rsidRPr="00C438D4">
              <w:rPr>
                <w:rFonts w:asciiTheme="minorHAnsi" w:eastAsia="Calibri" w:hAnsiTheme="minorHAnsi" w:cstheme="minorHAnsi"/>
                <w:b/>
              </w:rPr>
              <w:t xml:space="preserve"> – virtual</w:t>
            </w:r>
            <w:r w:rsidRPr="00C438D4">
              <w:rPr>
                <w:rFonts w:asciiTheme="minorHAnsi" w:eastAsia="Calibri" w:hAnsiTheme="minorHAnsi" w:cstheme="minorHAnsi"/>
              </w:rPr>
              <w:t xml:space="preserve"> (10 de fevereiro com a deputada federal Erika Kokay). </w:t>
            </w:r>
          </w:p>
          <w:p w14:paraId="65004D48" w14:textId="1815B08C" w:rsidR="006400DC" w:rsidRPr="00C438D4" w:rsidRDefault="006400DC" w:rsidP="00CC32A6">
            <w:pPr>
              <w:pStyle w:val="PargrafodaLista"/>
              <w:ind w:left="1343"/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eastAsia="Calibri" w:hAnsiTheme="minorHAnsi" w:cstheme="minorHAnsi"/>
              </w:rPr>
              <w:t>Pauta</w:t>
            </w:r>
            <w:r w:rsidRPr="00C438D4">
              <w:rPr>
                <w:rFonts w:asciiTheme="minorHAnsi" w:eastAsia="Calibri" w:hAnsiTheme="minorHAnsi" w:cstheme="minorHAnsi"/>
                <w:i/>
                <w:iCs/>
              </w:rPr>
              <w:t>: tributação, microempreendedor e carta aos candidatos.</w:t>
            </w:r>
          </w:p>
          <w:p w14:paraId="57A1A4F0" w14:textId="37FFC870" w:rsidR="006400DC" w:rsidRPr="00C438D4" w:rsidRDefault="006400DC" w:rsidP="00CC32A6">
            <w:pPr>
              <w:numPr>
                <w:ilvl w:val="0"/>
                <w:numId w:val="18"/>
              </w:numPr>
              <w:spacing w:after="0" w:line="240" w:lineRule="auto"/>
              <w:ind w:left="1343" w:hanging="283"/>
              <w:jc w:val="both"/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62ª Reunião Ordinária</w:t>
            </w:r>
            <w:r w:rsidRPr="00C438D4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– </w:t>
            </w:r>
            <w:r w:rsidRPr="00C438D4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híbrida </w:t>
            </w:r>
            <w:r w:rsidR="00CC32A6" w:rsidRPr="00C438D4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em Brasília/DF</w:t>
            </w:r>
            <w:r w:rsidR="00CC32A6" w:rsidRPr="00C438D4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438D4">
              <w:rPr>
                <w:rFonts w:eastAsia="Calibri" w:cstheme="minorHAnsi"/>
                <w:color w:val="000000" w:themeColor="text1"/>
                <w:sz w:val="24"/>
                <w:szCs w:val="24"/>
              </w:rPr>
              <w:t>(31 de</w:t>
            </w:r>
            <w:r w:rsidR="00CC32A6" w:rsidRPr="00C438D4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438D4">
              <w:rPr>
                <w:rFonts w:eastAsia="Calibri" w:cstheme="minorHAnsi"/>
                <w:color w:val="000000" w:themeColor="text1"/>
                <w:sz w:val="24"/>
                <w:szCs w:val="24"/>
              </w:rPr>
              <w:t>março e 1 de abril</w:t>
            </w:r>
            <w:r w:rsidR="00CC32A6" w:rsidRPr="00C438D4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– convidar o CEAU-CAU/DF)</w:t>
            </w:r>
            <w:r w:rsidRPr="00C438D4"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2345B785" w14:textId="00E4DC4A" w:rsidR="00CC32A6" w:rsidRPr="00C438D4" w:rsidRDefault="006400DC" w:rsidP="00CC32A6">
            <w:pPr>
              <w:numPr>
                <w:ilvl w:val="0"/>
                <w:numId w:val="18"/>
              </w:numPr>
              <w:spacing w:after="0" w:line="240" w:lineRule="auto"/>
              <w:ind w:left="1343" w:hanging="283"/>
              <w:jc w:val="both"/>
              <w:rPr>
                <w:rFonts w:eastAsia="Calibr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63ª </w:t>
            </w:r>
            <w:r w:rsidR="00CC32A6" w:rsidRPr="00C438D4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Reunião </w:t>
            </w:r>
            <w:r w:rsidRPr="00C438D4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Ordinária</w:t>
            </w:r>
            <w:r w:rsidR="00CC32A6" w:rsidRPr="00C438D4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C32A6" w:rsidRPr="00C438D4">
              <w:rPr>
                <w:rFonts w:eastAsia="Calibri" w:cstheme="minorHAnsi"/>
                <w:color w:val="000000" w:themeColor="text1"/>
                <w:sz w:val="24"/>
                <w:szCs w:val="24"/>
              </w:rPr>
              <w:t>- presencial</w:t>
            </w:r>
            <w:r w:rsidRPr="00C438D4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C32A6" w:rsidRPr="00C438D4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em São Paulo </w:t>
            </w:r>
            <w:r w:rsidRPr="00C438D4">
              <w:rPr>
                <w:rFonts w:eastAsia="Calibri" w:cstheme="minorHAnsi"/>
                <w:color w:val="000000" w:themeColor="text1"/>
                <w:sz w:val="24"/>
                <w:szCs w:val="24"/>
              </w:rPr>
              <w:t>(</w:t>
            </w:r>
            <w:r w:rsidR="00CC32A6" w:rsidRPr="00C438D4">
              <w:rPr>
                <w:rFonts w:eastAsia="Calibri" w:cstheme="minorHAnsi"/>
                <w:color w:val="000000" w:themeColor="text1"/>
                <w:sz w:val="24"/>
                <w:szCs w:val="24"/>
              </w:rPr>
              <w:t>27 e 28 de maio)</w:t>
            </w:r>
          </w:p>
          <w:p w14:paraId="3B09EC80" w14:textId="1ABEA4DE" w:rsidR="006400DC" w:rsidRPr="00C438D4" w:rsidRDefault="006400DC" w:rsidP="00CC32A6">
            <w:pPr>
              <w:numPr>
                <w:ilvl w:val="0"/>
                <w:numId w:val="18"/>
              </w:numPr>
              <w:spacing w:after="0" w:line="240" w:lineRule="auto"/>
              <w:ind w:left="1343" w:hanging="28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438D4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64ª </w:t>
            </w:r>
            <w:r w:rsidR="00CC32A6" w:rsidRPr="00C438D4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Reunião </w:t>
            </w:r>
            <w:r w:rsidRPr="00C438D4">
              <w:rPr>
                <w:rFonts w:eastAsia="Calibri" w:cstheme="minorHAnsi"/>
                <w:b/>
                <w:bCs/>
                <w:sz w:val="24"/>
                <w:szCs w:val="24"/>
              </w:rPr>
              <w:t>Ordinária</w:t>
            </w:r>
            <w:r w:rsidRPr="00C438D4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CC32A6" w:rsidRPr="00C438D4">
              <w:rPr>
                <w:rFonts w:eastAsia="Calibri" w:cstheme="minorHAnsi"/>
                <w:sz w:val="24"/>
                <w:szCs w:val="24"/>
              </w:rPr>
              <w:t>– presencial em Recife e Rio Grande do Norte (24 e 25 de agosto em PE e 26 de agosto no RN). Seguir evento da AsBEA.</w:t>
            </w:r>
            <w:r w:rsidRPr="00C438D4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</w:t>
            </w:r>
          </w:p>
          <w:p w14:paraId="06C2BA27" w14:textId="6BD7DB5A" w:rsidR="006400DC" w:rsidRPr="00C438D4" w:rsidRDefault="006400DC" w:rsidP="00CC32A6">
            <w:pPr>
              <w:numPr>
                <w:ilvl w:val="0"/>
                <w:numId w:val="18"/>
              </w:numPr>
              <w:spacing w:after="0" w:line="240" w:lineRule="auto"/>
              <w:ind w:left="1343" w:hanging="28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438D4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65ª </w:t>
            </w:r>
            <w:r w:rsidR="00CC32A6" w:rsidRPr="00C438D4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Reunião </w:t>
            </w:r>
            <w:r w:rsidRPr="00C438D4">
              <w:rPr>
                <w:rFonts w:eastAsia="Calibri" w:cstheme="minorHAnsi"/>
                <w:b/>
                <w:bCs/>
                <w:sz w:val="24"/>
                <w:szCs w:val="24"/>
              </w:rPr>
              <w:t>Ordinária</w:t>
            </w:r>
            <w:r w:rsidRPr="00C438D4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CC32A6" w:rsidRPr="00C438D4">
              <w:rPr>
                <w:rFonts w:eastAsia="Calibri" w:cstheme="minorHAnsi"/>
                <w:sz w:val="24"/>
                <w:szCs w:val="24"/>
              </w:rPr>
              <w:t>– a definir (29 e 30 de setembro).</w:t>
            </w:r>
          </w:p>
          <w:p w14:paraId="776C20DD" w14:textId="452C6985" w:rsidR="006400DC" w:rsidRPr="00C438D4" w:rsidRDefault="006400DC" w:rsidP="00CC32A6">
            <w:pPr>
              <w:numPr>
                <w:ilvl w:val="0"/>
                <w:numId w:val="18"/>
              </w:numPr>
              <w:spacing w:after="0" w:line="240" w:lineRule="auto"/>
              <w:ind w:left="1343" w:hanging="28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C438D4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66ª </w:t>
            </w:r>
            <w:r w:rsidR="00CC32A6" w:rsidRPr="00C438D4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Reunião </w:t>
            </w:r>
            <w:r w:rsidRPr="00C438D4">
              <w:rPr>
                <w:rFonts w:eastAsia="Calibri" w:cstheme="minorHAnsi"/>
                <w:b/>
                <w:bCs/>
                <w:sz w:val="24"/>
                <w:szCs w:val="24"/>
              </w:rPr>
              <w:t>Ordinária</w:t>
            </w:r>
            <w:r w:rsidRPr="00C438D4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CC32A6" w:rsidRPr="00C438D4">
              <w:rPr>
                <w:rFonts w:eastAsia="Calibri" w:cstheme="minorHAnsi"/>
                <w:sz w:val="24"/>
                <w:szCs w:val="24"/>
              </w:rPr>
              <w:t xml:space="preserve">– a definir </w:t>
            </w:r>
            <w:r w:rsidRPr="00C438D4">
              <w:rPr>
                <w:rFonts w:eastAsia="Calibri" w:cstheme="minorHAnsi"/>
                <w:sz w:val="24"/>
                <w:szCs w:val="24"/>
              </w:rPr>
              <w:t>(17 e 18 de novembro)</w:t>
            </w:r>
            <w:r w:rsidR="00CC32A6" w:rsidRPr="00C438D4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46A2D5F" w14:textId="77777777" w:rsidR="006400DC" w:rsidRPr="00C438D4" w:rsidRDefault="006400DC" w:rsidP="00CC32A6">
            <w:pPr>
              <w:numPr>
                <w:ilvl w:val="0"/>
                <w:numId w:val="18"/>
              </w:numPr>
              <w:spacing w:after="0" w:line="240" w:lineRule="auto"/>
              <w:ind w:left="1343" w:hanging="283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438D4">
              <w:rPr>
                <w:rFonts w:eastAsia="Calibri" w:cstheme="minorHAnsi"/>
                <w:b/>
                <w:bCs/>
                <w:sz w:val="24"/>
                <w:szCs w:val="24"/>
              </w:rPr>
              <w:t>Seminário Nacional</w:t>
            </w:r>
            <w:r w:rsidRPr="00C438D4"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="00CC32A6" w:rsidRPr="00C438D4">
              <w:rPr>
                <w:rFonts w:eastAsia="Calibri" w:cstheme="minorHAnsi"/>
                <w:sz w:val="24"/>
                <w:szCs w:val="24"/>
              </w:rPr>
              <w:t>um</w:t>
            </w:r>
            <w:r w:rsidRPr="00C438D4">
              <w:rPr>
                <w:rFonts w:eastAsia="Calibri" w:cstheme="minorHAnsi"/>
                <w:sz w:val="24"/>
                <w:szCs w:val="24"/>
              </w:rPr>
              <w:t xml:space="preserve"> no </w:t>
            </w:r>
            <w:r w:rsidR="00CC32A6" w:rsidRPr="00C438D4">
              <w:rPr>
                <w:rFonts w:eastAsia="Calibri" w:cstheme="minorHAnsi"/>
                <w:sz w:val="24"/>
                <w:szCs w:val="24"/>
              </w:rPr>
              <w:t>primeiro</w:t>
            </w:r>
            <w:r w:rsidRPr="00C438D4">
              <w:rPr>
                <w:rFonts w:eastAsia="Calibri" w:cstheme="minorHAnsi"/>
                <w:sz w:val="24"/>
                <w:szCs w:val="24"/>
              </w:rPr>
              <w:t xml:space="preserve"> semestre (</w:t>
            </w:r>
            <w:r w:rsidR="00CC32A6" w:rsidRPr="00C438D4">
              <w:rPr>
                <w:rFonts w:eastAsia="Calibri" w:cstheme="minorHAnsi"/>
                <w:sz w:val="24"/>
                <w:szCs w:val="24"/>
              </w:rPr>
              <w:t>E</w:t>
            </w:r>
            <w:r w:rsidRPr="00C438D4">
              <w:rPr>
                <w:rFonts w:eastAsia="Calibri" w:cstheme="minorHAnsi"/>
                <w:sz w:val="24"/>
                <w:szCs w:val="24"/>
              </w:rPr>
              <w:t>ncontro sobre a Carta</w:t>
            </w:r>
            <w:r w:rsidR="00CC32A6" w:rsidRPr="00C438D4">
              <w:rPr>
                <w:rFonts w:eastAsia="Calibri" w:cstheme="minorHAnsi"/>
                <w:sz w:val="24"/>
                <w:szCs w:val="24"/>
              </w:rPr>
              <w:t xml:space="preserve"> aos Candidatos das eleições 2022</w:t>
            </w:r>
            <w:r w:rsidRPr="00C438D4">
              <w:rPr>
                <w:rFonts w:eastAsia="Calibri" w:cstheme="minorHAnsi"/>
                <w:sz w:val="24"/>
                <w:szCs w:val="24"/>
              </w:rPr>
              <w:t xml:space="preserve">) e </w:t>
            </w:r>
            <w:r w:rsidR="00CC32A6" w:rsidRPr="00C438D4">
              <w:rPr>
                <w:rFonts w:eastAsia="Calibri" w:cstheme="minorHAnsi"/>
                <w:sz w:val="24"/>
                <w:szCs w:val="24"/>
              </w:rPr>
              <w:t>outro</w:t>
            </w:r>
            <w:r w:rsidRPr="00C438D4">
              <w:rPr>
                <w:rFonts w:eastAsia="Calibri" w:cstheme="minorHAnsi"/>
                <w:sz w:val="24"/>
                <w:szCs w:val="24"/>
              </w:rPr>
              <w:t xml:space="preserve"> no </w:t>
            </w:r>
            <w:r w:rsidR="00CC32A6" w:rsidRPr="00C438D4">
              <w:rPr>
                <w:rFonts w:eastAsia="Calibri" w:cstheme="minorHAnsi"/>
                <w:sz w:val="24"/>
                <w:szCs w:val="24"/>
              </w:rPr>
              <w:t>segundo semestre (tema a definir).</w:t>
            </w:r>
          </w:p>
          <w:p w14:paraId="16579752" w14:textId="77777777" w:rsidR="00115170" w:rsidRPr="00C438D4" w:rsidRDefault="00115170" w:rsidP="00115170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>O presidente Danilo Batista apresentou duas propostas de evento: uma sobre mercado de trabalho e outra sobre exportação de arquitetura e urbanismo e oportunidades de mercado internacional (América Latina e China).</w:t>
            </w:r>
          </w:p>
          <w:p w14:paraId="59FDF780" w14:textId="03CC6E13" w:rsidR="00115170" w:rsidRPr="00C438D4" w:rsidRDefault="00115170" w:rsidP="00115170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 xml:space="preserve">A coordenadora Eleonora Mascia relatou que poderão rever as sugestões para o evento do segundo semestre, visto que o do primeiro semestre será focado na Carta aos candidatos das eleições 2022. </w:t>
            </w:r>
          </w:p>
        </w:tc>
      </w:tr>
    </w:tbl>
    <w:p w14:paraId="40613C83" w14:textId="3954D664" w:rsidR="002A1A45" w:rsidRPr="00C438D4" w:rsidRDefault="002A1A45" w:rsidP="00155E3E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AC7302" w:rsidRPr="00C438D4" w14:paraId="16B6FB48" w14:textId="77777777" w:rsidTr="001C68DC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8ED1FFC" w14:textId="77777777" w:rsidR="00AC7302" w:rsidRPr="00C438D4" w:rsidRDefault="00AC7302" w:rsidP="001C68D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BF0FA15" w14:textId="51A4DFE8" w:rsidR="00AC7302" w:rsidRPr="00C438D4" w:rsidRDefault="00904904" w:rsidP="001C68DC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cstheme="minorHAnsi"/>
                <w:b/>
                <w:color w:val="000000" w:themeColor="text1"/>
                <w:sz w:val="24"/>
                <w:szCs w:val="24"/>
              </w:rPr>
              <w:t>Carta aos candidatos 2022</w:t>
            </w:r>
          </w:p>
        </w:tc>
      </w:tr>
      <w:tr w:rsidR="00AC7302" w:rsidRPr="00C438D4" w14:paraId="7FEA4DFA" w14:textId="77777777" w:rsidTr="001C68DC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4D2B22E" w14:textId="77777777" w:rsidR="00AC7302" w:rsidRPr="00C438D4" w:rsidRDefault="00AC7302" w:rsidP="001C68D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20A4AF5" w14:textId="7CB6BB36" w:rsidR="00AC7302" w:rsidRPr="00C438D4" w:rsidRDefault="00CC32A6" w:rsidP="001C68DC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AC7302" w:rsidRPr="00C438D4" w14:paraId="70DDD5CC" w14:textId="77777777" w:rsidTr="001C68DC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ABE59C5" w14:textId="77777777" w:rsidR="00AC7302" w:rsidRPr="00C438D4" w:rsidRDefault="00AC7302" w:rsidP="001C68D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386AE69" w14:textId="375421A5" w:rsidR="00AC7302" w:rsidRPr="00C438D4" w:rsidRDefault="00AC7302" w:rsidP="001C68DC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AC7302" w:rsidRPr="00C438D4" w14:paraId="72A301F4" w14:textId="77777777" w:rsidTr="001C68DC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95FE348" w14:textId="77777777" w:rsidR="00AC7302" w:rsidRPr="00C438D4" w:rsidRDefault="00AC7302" w:rsidP="001C68D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703A79A5" w14:textId="523CA281" w:rsidR="00F675DA" w:rsidRPr="00C438D4" w:rsidRDefault="00904904" w:rsidP="00386A1D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C438D4">
              <w:rPr>
                <w:rFonts w:asciiTheme="minorHAnsi" w:eastAsia="Calibri" w:hAnsiTheme="minorHAnsi" w:cstheme="minorHAnsi"/>
              </w:rPr>
              <w:t xml:space="preserve">A </w:t>
            </w:r>
            <w:r w:rsidR="00386A1D" w:rsidRPr="00C438D4">
              <w:rPr>
                <w:rFonts w:asciiTheme="minorHAnsi" w:eastAsia="Calibri" w:hAnsiTheme="minorHAnsi" w:cstheme="minorHAnsi"/>
              </w:rPr>
              <w:t xml:space="preserve">presidente </w:t>
            </w:r>
            <w:r w:rsidRPr="00C438D4">
              <w:rPr>
                <w:rFonts w:asciiTheme="minorHAnsi" w:eastAsia="Calibri" w:hAnsiTheme="minorHAnsi" w:cstheme="minorHAnsi"/>
              </w:rPr>
              <w:t>Maria Elisa apresentou o Plano de ação</w:t>
            </w:r>
            <w:r w:rsidR="00386A1D" w:rsidRPr="00C438D4">
              <w:rPr>
                <w:rFonts w:asciiTheme="minorHAnsi" w:eastAsia="Calibri" w:hAnsiTheme="minorHAnsi" w:cstheme="minorHAnsi"/>
              </w:rPr>
              <w:t xml:space="preserve"> do IAB-DN</w:t>
            </w:r>
            <w:r w:rsidRPr="00C438D4">
              <w:rPr>
                <w:rFonts w:asciiTheme="minorHAnsi" w:eastAsia="Calibri" w:hAnsiTheme="minorHAnsi" w:cstheme="minorHAnsi"/>
              </w:rPr>
              <w:t xml:space="preserve"> – agenda 2023</w:t>
            </w:r>
            <w:r w:rsidR="00386A1D" w:rsidRPr="00C438D4">
              <w:rPr>
                <w:rFonts w:asciiTheme="minorHAnsi" w:eastAsia="Calibri" w:hAnsiTheme="minorHAnsi" w:cstheme="minorHAnsi"/>
              </w:rPr>
              <w:t>. Com a metodologia de discussão interna sobre a Carta aos Candidatos, além de revisar e sistematizar as propostas junto com o CEAU-CAU/BR.</w:t>
            </w:r>
            <w:r w:rsidRPr="00C438D4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7D3E78C2" w14:textId="3D795EB0" w:rsidR="00904904" w:rsidRPr="00C438D4" w:rsidRDefault="00386A1D" w:rsidP="00954A38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C438D4">
              <w:rPr>
                <w:rFonts w:asciiTheme="minorHAnsi" w:eastAsia="Calibri" w:hAnsiTheme="minorHAnsi" w:cstheme="minorHAnsi"/>
              </w:rPr>
              <w:t xml:space="preserve">O conselheiro Valter Caldana sugeriu que </w:t>
            </w:r>
            <w:r w:rsidR="00904904" w:rsidRPr="00C438D4">
              <w:rPr>
                <w:rFonts w:asciiTheme="minorHAnsi" w:eastAsia="Calibri" w:hAnsiTheme="minorHAnsi" w:cstheme="minorHAnsi"/>
              </w:rPr>
              <w:t>entidades envi</w:t>
            </w:r>
            <w:r w:rsidRPr="00C438D4">
              <w:rPr>
                <w:rFonts w:asciiTheme="minorHAnsi" w:eastAsia="Calibri" w:hAnsiTheme="minorHAnsi" w:cstheme="minorHAnsi"/>
              </w:rPr>
              <w:t>em</w:t>
            </w:r>
            <w:r w:rsidR="00904904" w:rsidRPr="00C438D4">
              <w:rPr>
                <w:rFonts w:asciiTheme="minorHAnsi" w:eastAsia="Calibri" w:hAnsiTheme="minorHAnsi" w:cstheme="minorHAnsi"/>
              </w:rPr>
              <w:t xml:space="preserve"> às comissões </w:t>
            </w:r>
            <w:r w:rsidRPr="00C438D4">
              <w:rPr>
                <w:rFonts w:asciiTheme="minorHAnsi" w:eastAsia="Calibri" w:hAnsiTheme="minorHAnsi" w:cstheme="minorHAnsi"/>
              </w:rPr>
              <w:t xml:space="preserve">do CAU/BR </w:t>
            </w:r>
            <w:r w:rsidR="00904904" w:rsidRPr="00C438D4">
              <w:rPr>
                <w:rFonts w:asciiTheme="minorHAnsi" w:eastAsia="Calibri" w:hAnsiTheme="minorHAnsi" w:cstheme="minorHAnsi"/>
              </w:rPr>
              <w:t xml:space="preserve">as </w:t>
            </w:r>
            <w:r w:rsidR="00D90403" w:rsidRPr="00C438D4">
              <w:rPr>
                <w:rFonts w:asciiTheme="minorHAnsi" w:eastAsia="Calibri" w:hAnsiTheme="minorHAnsi" w:cstheme="minorHAnsi"/>
              </w:rPr>
              <w:t>diretrizes e ponderações</w:t>
            </w:r>
            <w:r w:rsidRPr="00C438D4">
              <w:rPr>
                <w:rFonts w:asciiTheme="minorHAnsi" w:eastAsia="Calibri" w:hAnsiTheme="minorHAnsi" w:cstheme="minorHAnsi"/>
              </w:rPr>
              <w:t xml:space="preserve"> sobre o documento</w:t>
            </w:r>
            <w:r w:rsidR="00D90403" w:rsidRPr="00C438D4">
              <w:rPr>
                <w:rFonts w:asciiTheme="minorHAnsi" w:eastAsia="Calibri" w:hAnsiTheme="minorHAnsi" w:cstheme="minorHAnsi"/>
              </w:rPr>
              <w:t>.</w:t>
            </w:r>
            <w:r w:rsidR="0093635D" w:rsidRPr="00C438D4">
              <w:rPr>
                <w:rFonts w:asciiTheme="minorHAnsi" w:eastAsia="Calibri" w:hAnsiTheme="minorHAnsi" w:cstheme="minorHAnsi"/>
              </w:rPr>
              <w:t xml:space="preserve"> A partir d</w:t>
            </w:r>
            <w:r w:rsidRPr="00C438D4">
              <w:rPr>
                <w:rFonts w:asciiTheme="minorHAnsi" w:eastAsia="Calibri" w:hAnsiTheme="minorHAnsi" w:cstheme="minorHAnsi"/>
              </w:rPr>
              <w:t>isso seria redigido um documento e encaminhado ao Plenário</w:t>
            </w:r>
            <w:r w:rsidR="0093635D" w:rsidRPr="00C438D4">
              <w:rPr>
                <w:rFonts w:asciiTheme="minorHAnsi" w:eastAsia="Calibri" w:hAnsiTheme="minorHAnsi" w:cstheme="minorHAnsi"/>
              </w:rPr>
              <w:t>.</w:t>
            </w:r>
          </w:p>
          <w:p w14:paraId="74326CA9" w14:textId="034202D1" w:rsidR="00386A1D" w:rsidRPr="00C438D4" w:rsidRDefault="00386A1D" w:rsidP="00954A38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C438D4">
              <w:rPr>
                <w:rFonts w:asciiTheme="minorHAnsi" w:eastAsia="Calibri" w:hAnsiTheme="minorHAnsi" w:cstheme="minorHAnsi"/>
              </w:rPr>
              <w:t>A coordenadora Eleonora Mascia propôs que o documento seja pauta de um evento do CEAU-CAU/BR para ser trabalhado, além de garantir a presença e participação dos candidatos às eleições.</w:t>
            </w:r>
          </w:p>
          <w:p w14:paraId="0A6D4229" w14:textId="2C39C6B0" w:rsidR="00386A1D" w:rsidRPr="00C438D4" w:rsidRDefault="00386A1D" w:rsidP="00954A38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C438D4">
              <w:rPr>
                <w:rFonts w:asciiTheme="minorHAnsi" w:eastAsia="Calibri" w:hAnsiTheme="minorHAnsi" w:cstheme="minorHAnsi"/>
              </w:rPr>
              <w:t>A presidente Maria Elisa sugeriu que o Fernando Tulio do CAU/SP e mais algum conselheiro do CAU/BR, Valter Caldana ou Jeferson Navolar, ajustem o plano de trabalho apresentado por ela para que seja conjunto com o CEAU-CAU/BR.</w:t>
            </w:r>
          </w:p>
          <w:p w14:paraId="3854D114" w14:textId="77777777" w:rsidR="00386A1D" w:rsidRPr="00C438D4" w:rsidRDefault="00386A1D" w:rsidP="00954A38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C438D4">
              <w:rPr>
                <w:rFonts w:asciiTheme="minorHAnsi" w:eastAsia="Calibri" w:hAnsiTheme="minorHAnsi" w:cstheme="minorHAnsi"/>
              </w:rPr>
              <w:t xml:space="preserve">A Assessora-chefe da Assessoria de Relações Institucionais e Parlamentares Luciana Rubino ressaltou a importância de que os encaminhamentos e propostas da Carta sejam políticas públicas de fato. Informou que está verificando junto com a Comissão de Relações Institucionais (CRI-CAU/BR) se realizam o Seminário Legislativo no primeiro semestre para abordar o documento e os políticos colocarem as propostas de campanhas. </w:t>
            </w:r>
          </w:p>
          <w:p w14:paraId="14002315" w14:textId="387C0522" w:rsidR="00386A1D" w:rsidRPr="00C438D4" w:rsidRDefault="00386A1D" w:rsidP="00954A38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C438D4">
              <w:rPr>
                <w:rFonts w:asciiTheme="minorHAnsi" w:eastAsia="Calibri" w:hAnsiTheme="minorHAnsi" w:cstheme="minorHAnsi"/>
              </w:rPr>
              <w:t xml:space="preserve">A presidente Maria Elisa sugeriu que pensem em outro nome do documento para abranger os territórios. </w:t>
            </w:r>
          </w:p>
          <w:p w14:paraId="44ACF2DA" w14:textId="0B3B79CE" w:rsidR="001F1B34" w:rsidRPr="00C438D4" w:rsidRDefault="00386A1D" w:rsidP="00745CA7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C438D4">
              <w:rPr>
                <w:rFonts w:asciiTheme="minorHAnsi" w:eastAsia="Calibri" w:hAnsiTheme="minorHAnsi" w:cstheme="minorHAnsi"/>
              </w:rPr>
              <w:t xml:space="preserve">A presidente </w:t>
            </w:r>
            <w:r w:rsidR="001F1B34" w:rsidRPr="00C438D4">
              <w:rPr>
                <w:rFonts w:asciiTheme="minorHAnsi" w:eastAsia="Calibri" w:hAnsiTheme="minorHAnsi" w:cstheme="minorHAnsi"/>
              </w:rPr>
              <w:t>Ana Góes endossou a</w:t>
            </w:r>
            <w:r w:rsidRPr="00C438D4">
              <w:rPr>
                <w:rFonts w:asciiTheme="minorHAnsi" w:eastAsia="Calibri" w:hAnsiTheme="minorHAnsi" w:cstheme="minorHAnsi"/>
              </w:rPr>
              <w:t xml:space="preserve"> contribuição da</w:t>
            </w:r>
            <w:r w:rsidR="001F1B34" w:rsidRPr="00C438D4">
              <w:rPr>
                <w:rFonts w:asciiTheme="minorHAnsi" w:eastAsia="Calibri" w:hAnsiTheme="minorHAnsi" w:cstheme="minorHAnsi"/>
              </w:rPr>
              <w:t xml:space="preserve"> Maria Elisa para </w:t>
            </w:r>
            <w:r w:rsidRPr="00C438D4">
              <w:rPr>
                <w:rFonts w:asciiTheme="minorHAnsi" w:eastAsia="Calibri" w:hAnsiTheme="minorHAnsi" w:cstheme="minorHAnsi"/>
              </w:rPr>
              <w:t>que também englobem a</w:t>
            </w:r>
            <w:r w:rsidR="001F1B34" w:rsidRPr="00C438D4">
              <w:rPr>
                <w:rFonts w:asciiTheme="minorHAnsi" w:eastAsia="Calibri" w:hAnsiTheme="minorHAnsi" w:cstheme="minorHAnsi"/>
              </w:rPr>
              <w:t xml:space="preserve"> paisagem e </w:t>
            </w:r>
            <w:r w:rsidRPr="00C438D4">
              <w:rPr>
                <w:rFonts w:asciiTheme="minorHAnsi" w:eastAsia="Calibri" w:hAnsiTheme="minorHAnsi" w:cstheme="minorHAnsi"/>
              </w:rPr>
              <w:t xml:space="preserve">o </w:t>
            </w:r>
            <w:r w:rsidR="001F1B34" w:rsidRPr="00C438D4">
              <w:rPr>
                <w:rFonts w:asciiTheme="minorHAnsi" w:eastAsia="Calibri" w:hAnsiTheme="minorHAnsi" w:cstheme="minorHAnsi"/>
              </w:rPr>
              <w:t>ensino superior na discussão da Carta.</w:t>
            </w:r>
          </w:p>
          <w:p w14:paraId="1C3B88E5" w14:textId="1EC6C485" w:rsidR="00BC352F" w:rsidRPr="00C438D4" w:rsidRDefault="00B573BD" w:rsidP="00A51586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C438D4">
              <w:rPr>
                <w:rFonts w:asciiTheme="minorHAnsi" w:eastAsia="Calibri" w:hAnsiTheme="minorHAnsi" w:cstheme="minorHAnsi"/>
              </w:rPr>
              <w:t xml:space="preserve">A coordenadora Eleonora Mascia ressaltou que foquem no </w:t>
            </w:r>
            <w:r w:rsidR="00BC352F" w:rsidRPr="00C438D4">
              <w:rPr>
                <w:rFonts w:asciiTheme="minorHAnsi" w:eastAsia="Calibri" w:hAnsiTheme="minorHAnsi" w:cstheme="minorHAnsi"/>
              </w:rPr>
              <w:t>convergem e que podem trazer aos arquitetos e urbanistas para gerar transformação e questões que podem ser debatidas junto aos programas de governo.</w:t>
            </w:r>
          </w:p>
          <w:p w14:paraId="0F6052DA" w14:textId="223473A7" w:rsidR="00BC352F" w:rsidRPr="00C438D4" w:rsidRDefault="00B573BD" w:rsidP="00442337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C438D4">
              <w:rPr>
                <w:rFonts w:asciiTheme="minorHAnsi" w:eastAsia="Calibri" w:hAnsiTheme="minorHAnsi" w:cstheme="minorHAnsi"/>
              </w:rPr>
              <w:lastRenderedPageBreak/>
              <w:t xml:space="preserve">O presidente Danilo Batista </w:t>
            </w:r>
            <w:r w:rsidR="00D268C1" w:rsidRPr="00C438D4">
              <w:rPr>
                <w:rFonts w:asciiTheme="minorHAnsi" w:eastAsia="Calibri" w:hAnsiTheme="minorHAnsi" w:cstheme="minorHAnsi"/>
              </w:rPr>
              <w:t xml:space="preserve">sugeriu que a </w:t>
            </w:r>
            <w:r w:rsidRPr="00C438D4">
              <w:rPr>
                <w:rFonts w:asciiTheme="minorHAnsi" w:eastAsia="Calibri" w:hAnsiTheme="minorHAnsi" w:cstheme="minorHAnsi"/>
              </w:rPr>
              <w:t xml:space="preserve">coordenadora </w:t>
            </w:r>
            <w:r w:rsidR="00D268C1" w:rsidRPr="00C438D4">
              <w:rPr>
                <w:rFonts w:asciiTheme="minorHAnsi" w:eastAsia="Calibri" w:hAnsiTheme="minorHAnsi" w:cstheme="minorHAnsi"/>
              </w:rPr>
              <w:t xml:space="preserve">leve a discussão ao Fórum </w:t>
            </w:r>
            <w:r w:rsidRPr="00C438D4">
              <w:rPr>
                <w:rFonts w:asciiTheme="minorHAnsi" w:eastAsia="Calibri" w:hAnsiTheme="minorHAnsi" w:cstheme="minorHAnsi"/>
              </w:rPr>
              <w:t>de Presidentes para contribuições</w:t>
            </w:r>
            <w:r w:rsidR="00D268C1" w:rsidRPr="00C438D4">
              <w:rPr>
                <w:rFonts w:asciiTheme="minorHAnsi" w:eastAsia="Calibri" w:hAnsiTheme="minorHAnsi" w:cstheme="minorHAnsi"/>
              </w:rPr>
              <w:t>.</w:t>
            </w:r>
          </w:p>
          <w:p w14:paraId="2618A8C3" w14:textId="77777777" w:rsidR="00B573BD" w:rsidRPr="00C438D4" w:rsidRDefault="00B573BD" w:rsidP="00B07BD2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C438D4">
              <w:rPr>
                <w:rFonts w:asciiTheme="minorHAnsi" w:eastAsia="Calibri" w:hAnsiTheme="minorHAnsi" w:cstheme="minorHAnsi"/>
              </w:rPr>
              <w:t xml:space="preserve">A presidente </w:t>
            </w:r>
            <w:r w:rsidR="00DF5FB5" w:rsidRPr="00C438D4">
              <w:rPr>
                <w:rFonts w:asciiTheme="minorHAnsi" w:eastAsia="Calibri" w:hAnsiTheme="minorHAnsi" w:cstheme="minorHAnsi"/>
              </w:rPr>
              <w:t>Ana Góes</w:t>
            </w:r>
            <w:r w:rsidRPr="00C438D4">
              <w:rPr>
                <w:rFonts w:asciiTheme="minorHAnsi" w:eastAsia="Calibri" w:hAnsiTheme="minorHAnsi" w:cstheme="minorHAnsi"/>
              </w:rPr>
              <w:t xml:space="preserve"> pontuou dois assuntos para o CEAU-CAU/BR: </w:t>
            </w:r>
            <w:r w:rsidR="00DF5FB5" w:rsidRPr="00C438D4">
              <w:rPr>
                <w:rFonts w:asciiTheme="minorHAnsi" w:eastAsia="Calibri" w:hAnsiTheme="minorHAnsi" w:cstheme="minorHAnsi"/>
              </w:rPr>
              <w:t>1. Campanha 2. Questão da docência</w:t>
            </w:r>
            <w:r w:rsidRPr="00C438D4">
              <w:rPr>
                <w:rFonts w:asciiTheme="minorHAnsi" w:eastAsia="Calibri" w:hAnsiTheme="minorHAnsi" w:cstheme="minorHAnsi"/>
              </w:rPr>
              <w:t>, d</w:t>
            </w:r>
            <w:r w:rsidR="00D91203" w:rsidRPr="00C438D4">
              <w:rPr>
                <w:rFonts w:asciiTheme="minorHAnsi" w:eastAsia="Calibri" w:hAnsiTheme="minorHAnsi" w:cstheme="minorHAnsi"/>
              </w:rPr>
              <w:t>iscutir e propor</w:t>
            </w:r>
            <w:r w:rsidRPr="00C438D4">
              <w:rPr>
                <w:rFonts w:asciiTheme="minorHAnsi" w:eastAsia="Calibri" w:hAnsiTheme="minorHAnsi" w:cstheme="minorHAnsi"/>
              </w:rPr>
              <w:t xml:space="preserve"> sobre</w:t>
            </w:r>
            <w:r w:rsidR="00D91203" w:rsidRPr="00C438D4">
              <w:rPr>
                <w:rFonts w:asciiTheme="minorHAnsi" w:eastAsia="Calibri" w:hAnsiTheme="minorHAnsi" w:cstheme="minorHAnsi"/>
              </w:rPr>
              <w:t xml:space="preserve"> curso de formação continuada</w:t>
            </w:r>
            <w:r w:rsidRPr="00C438D4">
              <w:rPr>
                <w:rFonts w:asciiTheme="minorHAnsi" w:eastAsia="Calibri" w:hAnsiTheme="minorHAnsi" w:cstheme="minorHAnsi"/>
              </w:rPr>
              <w:t>.</w:t>
            </w:r>
          </w:p>
          <w:p w14:paraId="3E9EF17C" w14:textId="0FD5A7A8" w:rsidR="00365807" w:rsidRPr="00C438D4" w:rsidRDefault="00B573BD" w:rsidP="00365807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eastAsia="Calibri" w:hAnsiTheme="minorHAnsi" w:cstheme="minorHAnsi"/>
              </w:rPr>
              <w:t>A presidente Nadia Somekh sugeriu que incluam no documento que a</w:t>
            </w:r>
            <w:r w:rsidR="00062265" w:rsidRPr="00C438D4">
              <w:rPr>
                <w:rFonts w:asciiTheme="minorHAnsi" w:eastAsia="Calibri" w:hAnsiTheme="minorHAnsi" w:cstheme="minorHAnsi"/>
              </w:rPr>
              <w:t xml:space="preserve"> arquitetura é da área da saúde,</w:t>
            </w:r>
            <w:r w:rsidRPr="00C438D4">
              <w:rPr>
                <w:rFonts w:asciiTheme="minorHAnsi" w:eastAsia="Calibri" w:hAnsiTheme="minorHAnsi" w:cstheme="minorHAnsi"/>
              </w:rPr>
              <w:t xml:space="preserve"> pois</w:t>
            </w:r>
            <w:r w:rsidR="00062265" w:rsidRPr="00C438D4">
              <w:rPr>
                <w:rFonts w:asciiTheme="minorHAnsi" w:eastAsia="Calibri" w:hAnsiTheme="minorHAnsi" w:cstheme="minorHAnsi"/>
              </w:rPr>
              <w:t xml:space="preserve"> impacta diretamente na qualidade de vida, e</w:t>
            </w:r>
            <w:r w:rsidRPr="00C438D4">
              <w:rPr>
                <w:rFonts w:asciiTheme="minorHAnsi" w:eastAsia="Calibri" w:hAnsiTheme="minorHAnsi" w:cstheme="minorHAnsi"/>
              </w:rPr>
              <w:t xml:space="preserve"> isso</w:t>
            </w:r>
            <w:r w:rsidR="00062265" w:rsidRPr="00C438D4">
              <w:rPr>
                <w:rFonts w:asciiTheme="minorHAnsi" w:eastAsia="Calibri" w:hAnsiTheme="minorHAnsi" w:cstheme="minorHAnsi"/>
              </w:rPr>
              <w:t xml:space="preserve"> ficou mais evidente na pandemia</w:t>
            </w:r>
            <w:r w:rsidR="00920D28" w:rsidRPr="00C438D4">
              <w:rPr>
                <w:rFonts w:asciiTheme="minorHAnsi" w:eastAsia="Calibri" w:hAnsiTheme="minorHAnsi" w:cstheme="minorHAnsi"/>
              </w:rPr>
              <w:t>.</w:t>
            </w:r>
            <w:r w:rsidRPr="00C438D4">
              <w:rPr>
                <w:rFonts w:asciiTheme="minorHAnsi" w:eastAsia="Calibri" w:hAnsiTheme="minorHAnsi" w:cstheme="minorHAnsi"/>
              </w:rPr>
              <w:t xml:space="preserve"> Ressaltou a importância de o documento ser mais objetivo.</w:t>
            </w:r>
          </w:p>
        </w:tc>
      </w:tr>
    </w:tbl>
    <w:p w14:paraId="5FC3785B" w14:textId="1B0EF8F7" w:rsidR="00AC7302" w:rsidRPr="00C438D4" w:rsidRDefault="00AC7302" w:rsidP="00155E3E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D93F73" w:rsidRPr="00C438D4" w14:paraId="07561779" w14:textId="77777777" w:rsidTr="001C68DC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9CB2DC7" w14:textId="1707C3F1" w:rsidR="00D93F73" w:rsidRPr="00C438D4" w:rsidRDefault="00D93F73" w:rsidP="001C68D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2A82312" w14:textId="538A8CDC" w:rsidR="00D93F73" w:rsidRPr="00C438D4" w:rsidRDefault="009D3611" w:rsidP="00D167FF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Desprecarização da profissão e </w:t>
            </w:r>
            <w:r w:rsidR="00A7633A" w:rsidRPr="00C438D4">
              <w:rPr>
                <w:rFonts w:cstheme="minorHAnsi"/>
                <w:b/>
                <w:color w:val="000000" w:themeColor="text1"/>
                <w:sz w:val="24"/>
                <w:szCs w:val="24"/>
              </w:rPr>
              <w:t>MEI</w:t>
            </w:r>
          </w:p>
        </w:tc>
      </w:tr>
      <w:tr w:rsidR="00D93F73" w:rsidRPr="00C438D4" w14:paraId="6B35D9FC" w14:textId="77777777" w:rsidTr="001C68DC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CCF3DB3" w14:textId="77777777" w:rsidR="00D93F73" w:rsidRPr="00C438D4" w:rsidRDefault="00D93F73" w:rsidP="001C68D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57EC41A" w14:textId="746DD6D5" w:rsidR="00D93F73" w:rsidRPr="00C438D4" w:rsidRDefault="00E26018" w:rsidP="001C68DC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D93F73" w:rsidRPr="00C438D4" w14:paraId="1BF3897D" w14:textId="77777777" w:rsidTr="001C68DC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BF888DC" w14:textId="77777777" w:rsidR="00D93F73" w:rsidRPr="00C438D4" w:rsidRDefault="00D93F73" w:rsidP="001C68D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8A70EE7" w14:textId="735FAF06" w:rsidR="00D93F73" w:rsidRPr="00C438D4" w:rsidRDefault="00D93F73" w:rsidP="001C68D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93F73" w:rsidRPr="00C438D4" w14:paraId="5B96B4D5" w14:textId="77777777" w:rsidTr="001C68DC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8EE4485" w14:textId="77777777" w:rsidR="00D93F73" w:rsidRPr="00C438D4" w:rsidRDefault="00D93F73" w:rsidP="001C68D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68760A16" w14:textId="63D81D87" w:rsidR="00D93F73" w:rsidRPr="00C438D4" w:rsidRDefault="00A7633A" w:rsidP="00E26018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C438D4">
              <w:rPr>
                <w:rFonts w:asciiTheme="minorHAnsi" w:eastAsia="Calibri" w:hAnsiTheme="minorHAnsi" w:cstheme="minorHAnsi"/>
              </w:rPr>
              <w:t>Os membros decidiram que um membro do CEAU participará das reuniões da CRI</w:t>
            </w:r>
            <w:r w:rsidR="00E26018" w:rsidRPr="00C438D4">
              <w:rPr>
                <w:rFonts w:asciiTheme="minorHAnsi" w:eastAsia="Calibri" w:hAnsiTheme="minorHAnsi" w:cstheme="minorHAnsi"/>
              </w:rPr>
              <w:t>-CAU/BR</w:t>
            </w:r>
            <w:r w:rsidRPr="00C438D4">
              <w:rPr>
                <w:rFonts w:asciiTheme="minorHAnsi" w:eastAsia="Calibri" w:hAnsiTheme="minorHAnsi" w:cstheme="minorHAnsi"/>
              </w:rPr>
              <w:t>, em esquema de rodízio</w:t>
            </w:r>
            <w:r w:rsidR="00E26018" w:rsidRPr="00C438D4">
              <w:rPr>
                <w:rFonts w:asciiTheme="minorHAnsi" w:eastAsia="Calibri" w:hAnsiTheme="minorHAnsi" w:cstheme="minorHAnsi"/>
              </w:rPr>
              <w:t xml:space="preserve">, para tratar dos assuntos institucionais e legislativos. Farão uma proposta à comissão. </w:t>
            </w:r>
          </w:p>
          <w:p w14:paraId="165AED16" w14:textId="718FAAA6" w:rsidR="00A7633A" w:rsidRPr="00C438D4" w:rsidRDefault="00E26018" w:rsidP="00E26018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C438D4">
              <w:rPr>
                <w:rFonts w:asciiTheme="minorHAnsi" w:eastAsia="Calibri" w:hAnsiTheme="minorHAnsi" w:cstheme="minorHAnsi"/>
              </w:rPr>
              <w:t xml:space="preserve">A coordenadora Eleonora Mascia </w:t>
            </w:r>
            <w:r w:rsidR="00FF4567" w:rsidRPr="00C438D4">
              <w:rPr>
                <w:rFonts w:asciiTheme="minorHAnsi" w:eastAsia="Calibri" w:hAnsiTheme="minorHAnsi" w:cstheme="minorHAnsi"/>
              </w:rPr>
              <w:t xml:space="preserve">pontuou o gargalo da dificuldade do profissional </w:t>
            </w:r>
            <w:r w:rsidR="000B4703" w:rsidRPr="00C438D4">
              <w:rPr>
                <w:rFonts w:asciiTheme="minorHAnsi" w:eastAsia="Calibri" w:hAnsiTheme="minorHAnsi" w:cstheme="minorHAnsi"/>
              </w:rPr>
              <w:t xml:space="preserve">arquiteto e urbanista </w:t>
            </w:r>
            <w:r w:rsidR="00FF4567" w:rsidRPr="00C438D4">
              <w:rPr>
                <w:rFonts w:asciiTheme="minorHAnsi" w:eastAsia="Calibri" w:hAnsiTheme="minorHAnsi" w:cstheme="minorHAnsi"/>
              </w:rPr>
              <w:t xml:space="preserve">que não tem volume de trabalho para ser </w:t>
            </w:r>
            <w:r w:rsidR="000B4703" w:rsidRPr="00C438D4">
              <w:rPr>
                <w:rFonts w:asciiTheme="minorHAnsi" w:eastAsia="Calibri" w:hAnsiTheme="minorHAnsi" w:cstheme="minorHAnsi"/>
              </w:rPr>
              <w:t xml:space="preserve">caracterizado como </w:t>
            </w:r>
            <w:r w:rsidR="00FF4567" w:rsidRPr="00C438D4">
              <w:rPr>
                <w:rFonts w:asciiTheme="minorHAnsi" w:eastAsia="Calibri" w:hAnsiTheme="minorHAnsi" w:cstheme="minorHAnsi"/>
              </w:rPr>
              <w:t>CNPJ</w:t>
            </w:r>
            <w:r w:rsidR="000B4703" w:rsidRPr="00C438D4">
              <w:rPr>
                <w:rFonts w:asciiTheme="minorHAnsi" w:eastAsia="Calibri" w:hAnsiTheme="minorHAnsi" w:cstheme="minorHAnsi"/>
              </w:rPr>
              <w:t xml:space="preserve"> </w:t>
            </w:r>
            <w:r w:rsidR="00FF4567" w:rsidRPr="00C438D4">
              <w:rPr>
                <w:rFonts w:asciiTheme="minorHAnsi" w:eastAsia="Calibri" w:hAnsiTheme="minorHAnsi" w:cstheme="minorHAnsi"/>
              </w:rPr>
              <w:t>ao mesmo tempo que o mercado não está contratando P</w:t>
            </w:r>
            <w:r w:rsidR="000B4703" w:rsidRPr="00C438D4">
              <w:rPr>
                <w:rFonts w:asciiTheme="minorHAnsi" w:eastAsia="Calibri" w:hAnsiTheme="minorHAnsi" w:cstheme="minorHAnsi"/>
              </w:rPr>
              <w:t xml:space="preserve">essoa </w:t>
            </w:r>
            <w:r w:rsidR="00FF4567" w:rsidRPr="00C438D4">
              <w:rPr>
                <w:rFonts w:asciiTheme="minorHAnsi" w:eastAsia="Calibri" w:hAnsiTheme="minorHAnsi" w:cstheme="minorHAnsi"/>
              </w:rPr>
              <w:t>F</w:t>
            </w:r>
            <w:r w:rsidR="000B4703" w:rsidRPr="00C438D4">
              <w:rPr>
                <w:rFonts w:asciiTheme="minorHAnsi" w:eastAsia="Calibri" w:hAnsiTheme="minorHAnsi" w:cstheme="minorHAnsi"/>
              </w:rPr>
              <w:t>ísica</w:t>
            </w:r>
            <w:r w:rsidR="00FF4567" w:rsidRPr="00C438D4">
              <w:rPr>
                <w:rFonts w:asciiTheme="minorHAnsi" w:eastAsia="Calibri" w:hAnsiTheme="minorHAnsi" w:cstheme="minorHAnsi"/>
              </w:rPr>
              <w:t>, mas P</w:t>
            </w:r>
            <w:r w:rsidR="000B4703" w:rsidRPr="00C438D4">
              <w:rPr>
                <w:rFonts w:asciiTheme="minorHAnsi" w:eastAsia="Calibri" w:hAnsiTheme="minorHAnsi" w:cstheme="minorHAnsi"/>
              </w:rPr>
              <w:t xml:space="preserve">essoa </w:t>
            </w:r>
            <w:r w:rsidR="00FF4567" w:rsidRPr="00C438D4">
              <w:rPr>
                <w:rFonts w:asciiTheme="minorHAnsi" w:eastAsia="Calibri" w:hAnsiTheme="minorHAnsi" w:cstheme="minorHAnsi"/>
              </w:rPr>
              <w:t>J</w:t>
            </w:r>
            <w:r w:rsidR="000B4703" w:rsidRPr="00C438D4">
              <w:rPr>
                <w:rFonts w:asciiTheme="minorHAnsi" w:eastAsia="Calibri" w:hAnsiTheme="minorHAnsi" w:cstheme="minorHAnsi"/>
              </w:rPr>
              <w:t>urídica</w:t>
            </w:r>
            <w:r w:rsidR="00FF4567" w:rsidRPr="00C438D4">
              <w:rPr>
                <w:rFonts w:asciiTheme="minorHAnsi" w:eastAsia="Calibri" w:hAnsiTheme="minorHAnsi" w:cstheme="minorHAnsi"/>
              </w:rPr>
              <w:t>.</w:t>
            </w:r>
          </w:p>
          <w:p w14:paraId="2F929266" w14:textId="69950E9A" w:rsidR="000B4703" w:rsidRPr="00C438D4" w:rsidRDefault="000B4703" w:rsidP="00E26018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C438D4">
              <w:rPr>
                <w:rFonts w:asciiTheme="minorHAnsi" w:eastAsia="Calibri" w:hAnsiTheme="minorHAnsi" w:cstheme="minorHAnsi"/>
              </w:rPr>
              <w:t xml:space="preserve">A Assessora-chefe da Assessoria de Relações Institucionais e Parlamentares Luciana Rubino apresentou uma tabela comparativa das características de empresa de profissional liberal. Citou natureza jurídica, patrimônio, capital social e profissões, entre outros, comparando Microempreendedor Individual (MEI), Empresário Individual (EI), Sociedade Limitada Unipessoal (SLU) e Empresa de Profissional Liberal (EPL). </w:t>
            </w:r>
          </w:p>
          <w:p w14:paraId="128D81C5" w14:textId="77777777" w:rsidR="00AA02E0" w:rsidRPr="00C438D4" w:rsidRDefault="000B4703" w:rsidP="000B4703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eastAsia="Calibri" w:hAnsiTheme="minorHAnsi" w:cstheme="minorHAnsi"/>
              </w:rPr>
              <w:t xml:space="preserve">Os membros definiram como encaminhamento: listar por escrito todo o material que tem até o momento e o que precisam discutir na reunião extraordinária a ser realizada em fevereiro. </w:t>
            </w:r>
          </w:p>
          <w:p w14:paraId="17C7806E" w14:textId="2488CD5A" w:rsidR="00365807" w:rsidRPr="00C438D4" w:rsidRDefault="00365807" w:rsidP="00365807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eastAsia="Calibri" w:hAnsiTheme="minorHAnsi" w:cstheme="minorHAnsi"/>
              </w:rPr>
              <w:t xml:space="preserve">O presidente Danilo Batista relatou que o item “tabela de honorários” está sendo apreciado no âmbito da CPP-CAU/BR. </w:t>
            </w:r>
          </w:p>
        </w:tc>
      </w:tr>
    </w:tbl>
    <w:p w14:paraId="14A785F8" w14:textId="5FE8259B" w:rsidR="00D93F73" w:rsidRPr="00C438D4" w:rsidRDefault="00D93F73" w:rsidP="00155E3E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954356" w:rsidRPr="00C438D4" w14:paraId="758B4A12" w14:textId="77777777" w:rsidTr="001C68DC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4866285" w14:textId="7F1A5539" w:rsidR="00954356" w:rsidRPr="00C438D4" w:rsidRDefault="00D167FF" w:rsidP="001C68D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27E623A" w14:textId="3CE6BE5D" w:rsidR="00954356" w:rsidRPr="00C438D4" w:rsidRDefault="002D7D99" w:rsidP="001C68DC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cstheme="minorHAnsi"/>
                <w:b/>
                <w:color w:val="000000" w:themeColor="text1"/>
                <w:sz w:val="24"/>
                <w:szCs w:val="24"/>
              </w:rPr>
              <w:t>Definição sobre softwares de arquitetura e urbanismo</w:t>
            </w:r>
          </w:p>
        </w:tc>
      </w:tr>
      <w:tr w:rsidR="00954356" w:rsidRPr="00C438D4" w14:paraId="00EAAA90" w14:textId="77777777" w:rsidTr="001C68DC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BA5903E" w14:textId="77777777" w:rsidR="00954356" w:rsidRPr="00C438D4" w:rsidRDefault="00954356" w:rsidP="001C68D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99B9688" w14:textId="40A91499" w:rsidR="00954356" w:rsidRPr="00C438D4" w:rsidRDefault="005753F6" w:rsidP="001C68DC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color w:val="000000" w:themeColor="text1"/>
                <w:sz w:val="24"/>
                <w:szCs w:val="24"/>
              </w:rPr>
              <w:t>CPP-CAU/BR e AsBEA</w:t>
            </w:r>
          </w:p>
        </w:tc>
      </w:tr>
      <w:tr w:rsidR="00954356" w:rsidRPr="00C438D4" w14:paraId="57FBB58D" w14:textId="77777777" w:rsidTr="001C68DC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59E10E8" w14:textId="77777777" w:rsidR="00954356" w:rsidRPr="00C438D4" w:rsidRDefault="00954356" w:rsidP="001C68D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BFB6FC5" w14:textId="1585A4B3" w:rsidR="00954356" w:rsidRPr="00C438D4" w:rsidRDefault="005753F6" w:rsidP="001C68DC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color w:val="000000" w:themeColor="text1"/>
                <w:sz w:val="24"/>
                <w:szCs w:val="24"/>
              </w:rPr>
              <w:t>Ana Cristina e Danilo Batista</w:t>
            </w:r>
          </w:p>
        </w:tc>
      </w:tr>
      <w:tr w:rsidR="00954356" w:rsidRPr="00C438D4" w14:paraId="0E4A859E" w14:textId="77777777" w:rsidTr="001C68DC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E70CC05" w14:textId="77777777" w:rsidR="00954356" w:rsidRPr="00C438D4" w:rsidRDefault="00954356" w:rsidP="001C68D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2F3ACD5D" w14:textId="753612F3" w:rsidR="00365807" w:rsidRPr="00C438D4" w:rsidRDefault="00365807" w:rsidP="005753F6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C438D4">
              <w:rPr>
                <w:rFonts w:asciiTheme="minorHAnsi" w:eastAsia="Calibri" w:hAnsiTheme="minorHAnsi" w:cstheme="minorHAnsi"/>
              </w:rPr>
              <w:t>A coordenadora Eleonora Mascia relembrou que o Danilo Batista fez uma apresentação sobre software livre ao CAU/RS.</w:t>
            </w:r>
          </w:p>
          <w:p w14:paraId="245F6EC3" w14:textId="77777777" w:rsidR="00115170" w:rsidRPr="00C438D4" w:rsidRDefault="005753F6" w:rsidP="005753F6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C438D4">
              <w:rPr>
                <w:rFonts w:asciiTheme="minorHAnsi" w:eastAsia="Calibri" w:hAnsiTheme="minorHAnsi" w:cstheme="minorHAnsi"/>
              </w:rPr>
              <w:t xml:space="preserve">A coordenadora da CPP-CAU/BR, Ana Cristina, relatou que o assunto está </w:t>
            </w:r>
            <w:r w:rsidR="00365807" w:rsidRPr="00C438D4">
              <w:rPr>
                <w:rFonts w:asciiTheme="minorHAnsi" w:eastAsia="Calibri" w:hAnsiTheme="minorHAnsi" w:cstheme="minorHAnsi"/>
              </w:rPr>
              <w:t>sendo trabalhado pela comissão, inclusive estão participando oficialmente do Fórum de Brasil desde setembro de 2021. Pediram isso com caráter de urgência ao Gabinete da Presidência para que fossem parceiros</w:t>
            </w:r>
            <w:r w:rsidR="00115170" w:rsidRPr="00C438D4">
              <w:rPr>
                <w:rFonts w:asciiTheme="minorHAnsi" w:eastAsia="Calibri" w:hAnsiTheme="minorHAnsi" w:cstheme="minorHAnsi"/>
              </w:rPr>
              <w:t>, na forma de acordo de cooperação,</w:t>
            </w:r>
            <w:r w:rsidR="00365807" w:rsidRPr="00C438D4">
              <w:rPr>
                <w:rFonts w:asciiTheme="minorHAnsi" w:eastAsia="Calibri" w:hAnsiTheme="minorHAnsi" w:cstheme="minorHAnsi"/>
              </w:rPr>
              <w:t xml:space="preserve"> </w:t>
            </w:r>
            <w:r w:rsidR="00115170" w:rsidRPr="00C438D4">
              <w:rPr>
                <w:rFonts w:asciiTheme="minorHAnsi" w:eastAsia="Calibri" w:hAnsiTheme="minorHAnsi" w:cstheme="minorHAnsi"/>
              </w:rPr>
              <w:t xml:space="preserve">na primeira fase proposta pelo Fórum de fazer uma pesquisa sobre os conhecimentos tecnológicos dos profissionais de arquitetura e urbanismo. </w:t>
            </w:r>
          </w:p>
          <w:p w14:paraId="74236E47" w14:textId="21E74960" w:rsidR="00260A37" w:rsidRPr="00C438D4" w:rsidRDefault="00115170" w:rsidP="00115170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C438D4">
              <w:rPr>
                <w:rFonts w:asciiTheme="minorHAnsi" w:eastAsia="Calibri" w:hAnsiTheme="minorHAnsi" w:cstheme="minorHAnsi"/>
              </w:rPr>
              <w:t>A Assessora-chefe da Assessoria de Relações Institucionais e Parlamentares Luciana Rubino informou que o CAU/BR está em processo de reformulação do normativo interno para a contratação de parcerias. Por isso, estão suspensas temporariamente essas parcerias novas até a reformulação dos normativos.</w:t>
            </w:r>
          </w:p>
        </w:tc>
      </w:tr>
    </w:tbl>
    <w:p w14:paraId="43418B36" w14:textId="446D6DA2" w:rsidR="00954356" w:rsidRPr="00C438D4" w:rsidRDefault="00954356" w:rsidP="00155E3E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20D0118B" w14:textId="77777777" w:rsidR="00C44095" w:rsidRPr="00C438D4" w:rsidRDefault="00C44095" w:rsidP="00C44095">
      <w:pPr>
        <w:shd w:val="clear" w:color="auto" w:fill="D9D9D9"/>
        <w:spacing w:after="0" w:line="240" w:lineRule="auto"/>
        <w:ind w:right="-425" w:hanging="284"/>
        <w:rPr>
          <w:rFonts w:eastAsia="MS Mincho" w:cstheme="minorHAnsi"/>
          <w:smallCaps/>
          <w:color w:val="000000" w:themeColor="text1"/>
          <w:sz w:val="24"/>
          <w:szCs w:val="24"/>
        </w:rPr>
      </w:pPr>
      <w:r w:rsidRPr="00C438D4">
        <w:rPr>
          <w:rFonts w:eastAsia="Cambria" w:cstheme="minorHAnsi"/>
          <w:iCs/>
          <w:color w:val="000000" w:themeColor="text1"/>
          <w:sz w:val="24"/>
          <w:szCs w:val="24"/>
        </w:rPr>
        <w:t>EXTRA PAUTA:</w:t>
      </w:r>
    </w:p>
    <w:p w14:paraId="693DC6CD" w14:textId="77777777" w:rsidR="00C44095" w:rsidRPr="00C438D4" w:rsidRDefault="00C44095" w:rsidP="00C4409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C44095" w:rsidRPr="00C438D4" w14:paraId="7FF1DCB8" w14:textId="77777777" w:rsidTr="001C68DC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200A75A" w14:textId="55779002" w:rsidR="00C44095" w:rsidRPr="00C438D4" w:rsidRDefault="00C44095" w:rsidP="000B470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5</w:t>
            </w:r>
            <w:r w:rsidR="000B4703"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br/>
              <w:t>28/</w:t>
            </w:r>
            <w:r w:rsidR="000606AB"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01</w:t>
            </w:r>
            <w:r w:rsidR="000B4703"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0606AB"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10h às 13h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E20EB5A" w14:textId="1369D703" w:rsidR="000606AB" w:rsidRPr="00C438D4" w:rsidRDefault="000606AB" w:rsidP="00FD00FF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Pauta conjunta</w:t>
            </w:r>
            <w:r w:rsidR="00115170"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 com o</w:t>
            </w: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 CEAU-</w:t>
            </w:r>
            <w:r w:rsidR="00115170"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CAU/</w:t>
            </w: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RJ</w:t>
            </w: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br/>
              <w:t>Membros: Sônia</w:t>
            </w:r>
            <w:r w:rsidR="00FD00FF"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 Lopes</w:t>
            </w: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, Celso Rayol, Pablo </w:t>
            </w:r>
            <w:r w:rsidR="00BF3EF4"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Benetti</w:t>
            </w: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, Wanda Vilhena</w:t>
            </w:r>
            <w:r w:rsidR="00FD00FF"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, Rodrigo Bertamé</w:t>
            </w:r>
            <w:r w:rsidR="000E208A"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, Bianca S</w:t>
            </w:r>
            <w:r w:rsidR="00FD00FF"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ivolella e</w:t>
            </w:r>
            <w:r w:rsidR="00715FD7"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B6E05"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Luana Santoro </w:t>
            </w:r>
          </w:p>
        </w:tc>
      </w:tr>
      <w:tr w:rsidR="00C44095" w:rsidRPr="00C438D4" w14:paraId="2145EF98" w14:textId="77777777" w:rsidTr="001C68DC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CAD8DE1" w14:textId="15AA65D3" w:rsidR="00C44095" w:rsidRPr="00C438D4" w:rsidRDefault="00C44095" w:rsidP="001C68D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928E780" w14:textId="434D26C5" w:rsidR="00C44095" w:rsidRPr="00C438D4" w:rsidRDefault="000B4703" w:rsidP="001C68DC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color w:val="000000" w:themeColor="text1"/>
                <w:sz w:val="24"/>
                <w:szCs w:val="24"/>
              </w:rPr>
              <w:t>CEAU-CAU/BR e CEAU-CAU/RJ</w:t>
            </w:r>
          </w:p>
        </w:tc>
      </w:tr>
      <w:tr w:rsidR="00C44095" w:rsidRPr="00C438D4" w14:paraId="22744A2A" w14:textId="77777777" w:rsidTr="001C68DC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0568BF" w14:textId="77777777" w:rsidR="00C44095" w:rsidRPr="00C438D4" w:rsidRDefault="00C44095" w:rsidP="001C68D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19028A6" w14:textId="2B7111C8" w:rsidR="00F675DA" w:rsidRPr="00C438D4" w:rsidRDefault="00F675DA" w:rsidP="001C68D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44095" w:rsidRPr="00C438D4" w14:paraId="7783F404" w14:textId="77777777" w:rsidTr="001C68DC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24DE946" w14:textId="77777777" w:rsidR="00C44095" w:rsidRPr="00C438D4" w:rsidRDefault="00C44095" w:rsidP="001C68D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C438D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B7BAEC6" w14:textId="02E2EE67" w:rsidR="009B6E05" w:rsidRPr="00C438D4" w:rsidRDefault="009B6E05" w:rsidP="009B6E0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C438D4">
              <w:rPr>
                <w:rFonts w:asciiTheme="minorHAnsi" w:eastAsia="Calibri" w:hAnsiTheme="minorHAnsi" w:cstheme="minorHAnsi"/>
              </w:rPr>
              <w:t>O presidente do CAU/RJ Pablo Cesar Benetti pontuou a importância de fortalecer as entidades e relatou que o CAU/RJ teve duas linhas de atuação referentes a isso, articulando demandas rápidas da sociedade: como a nota sobre o Ministério da Educação (MEC), e outra campanha, por meio de nota, sobre os cinemas de rua. Outra atuação junto às entidades foi a de oferecer cursos de formação continuada. Foram feitas pesquisas profissionais e conselheiros sobre quais cursos seriam interessantes e, após edital, foram premiados vinte cursos com 1.246 profissionais e 394 estudantes inscritos.</w:t>
            </w:r>
          </w:p>
          <w:p w14:paraId="6BD669E0" w14:textId="75D54B37" w:rsidR="00D96349" w:rsidRPr="00C438D4" w:rsidRDefault="009B6E05" w:rsidP="00F93CF4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eastAsia="Calibri" w:hAnsiTheme="minorHAnsi" w:cstheme="minorHAnsi"/>
              </w:rPr>
              <w:t xml:space="preserve">O presidente da AsBEA-RJ, Celso Rayol, relatou que possuem bom contato com o CEAU-CAU/BR e que encaminham suas ponderações às </w:t>
            </w:r>
            <w:r w:rsidR="0087240E"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>respectivas entidades</w:t>
            </w: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>.</w:t>
            </w:r>
          </w:p>
          <w:p w14:paraId="40412E5E" w14:textId="7054E61B" w:rsidR="0087240E" w:rsidRPr="00C438D4" w:rsidRDefault="009B6E05" w:rsidP="00A22789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 xml:space="preserve">A </w:t>
            </w:r>
            <w:r w:rsidRPr="00C438D4">
              <w:rPr>
                <w:rFonts w:asciiTheme="minorHAnsi" w:eastAsia="Calibri" w:hAnsiTheme="minorHAnsi" w:cstheme="minorHAnsi"/>
              </w:rPr>
              <w:t xml:space="preserve">diretora da ABEA, Wanda Vilhena, </w:t>
            </w:r>
            <w:r w:rsidR="0087240E" w:rsidRPr="00C438D4">
              <w:rPr>
                <w:rFonts w:asciiTheme="minorHAnsi" w:eastAsia="Calibri" w:hAnsiTheme="minorHAnsi" w:cstheme="minorHAnsi"/>
              </w:rPr>
              <w:t>relatou que o CEAU-RJ discut</w:t>
            </w:r>
            <w:r w:rsidR="00240B92" w:rsidRPr="00C438D4">
              <w:rPr>
                <w:rFonts w:asciiTheme="minorHAnsi" w:eastAsia="Calibri" w:hAnsiTheme="minorHAnsi" w:cstheme="minorHAnsi"/>
              </w:rPr>
              <w:t>em</w:t>
            </w:r>
            <w:r w:rsidR="0087240E" w:rsidRPr="00C438D4">
              <w:rPr>
                <w:rFonts w:asciiTheme="minorHAnsi" w:eastAsia="Calibri" w:hAnsiTheme="minorHAnsi" w:cstheme="minorHAnsi"/>
              </w:rPr>
              <w:t xml:space="preserve"> questões com a presença de convidados, como técnicos da prefeitura.</w:t>
            </w:r>
          </w:p>
          <w:p w14:paraId="22398F9E" w14:textId="05AEFB33" w:rsidR="0087240E" w:rsidRPr="00C438D4" w:rsidRDefault="00240B92" w:rsidP="00240B92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 xml:space="preserve">A conselheira do CAU/RJ, Luana Santoro, pontuou a </w:t>
            </w:r>
            <w:r w:rsidR="00715FD7"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 xml:space="preserve">necessidade de ação do </w:t>
            </w: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>CEAU</w:t>
            </w:r>
            <w:r w:rsidR="00715FD7"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 xml:space="preserve"> em pro</w:t>
            </w: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>l das dificuldades da profissão.</w:t>
            </w:r>
          </w:p>
          <w:p w14:paraId="4E0974D8" w14:textId="53277A04" w:rsidR="006F7071" w:rsidRPr="00C438D4" w:rsidRDefault="00240B92" w:rsidP="00FE6EE7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>Os membros c</w:t>
            </w:r>
            <w:r w:rsidR="006F7071"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>omentaram sobre a importância da formação continuada</w:t>
            </w:r>
            <w:r w:rsidR="006726AF"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 xml:space="preserve"> e as iniciativas do CEAU-RJ neste assunto.</w:t>
            </w:r>
          </w:p>
          <w:p w14:paraId="42CA01B2" w14:textId="42C93584" w:rsidR="00A50622" w:rsidRPr="00C438D4" w:rsidRDefault="00240B92" w:rsidP="00724B59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 xml:space="preserve">A conselheira </w:t>
            </w:r>
            <w:r w:rsidR="006F7071"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>Ana Cristina</w:t>
            </w: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 xml:space="preserve"> comentou sobre a possibilidade de formação continuada com ATHIS com um projeto específico. Citou também sobre o CAU disponibilizar mais </w:t>
            </w:r>
            <w:r w:rsidR="000B4478"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>recurso</w:t>
            </w: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>s</w:t>
            </w:r>
            <w:r w:rsidR="000B4478"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 xml:space="preserve"> para projetos de ATHIS nos cursos de pós-graduação</w:t>
            </w: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>.</w:t>
            </w:r>
          </w:p>
          <w:p w14:paraId="1215CF84" w14:textId="77777777" w:rsidR="00240B92" w:rsidRPr="00C438D4" w:rsidRDefault="00240B92" w:rsidP="00D93B11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 xml:space="preserve">A presidente Ana Góes relembrou o projeto do CAU Educa e citou a questão das visitas às universidades como papel das entidades enquanto CEAU. </w:t>
            </w:r>
          </w:p>
          <w:p w14:paraId="5D9C62B1" w14:textId="73D163A2" w:rsidR="00E45323" w:rsidRPr="00C438D4" w:rsidRDefault="00240B92" w:rsidP="00D93B11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 xml:space="preserve">A presidente </w:t>
            </w:r>
            <w:r w:rsidR="009D50AB"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>Nadia</w:t>
            </w: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 xml:space="preserve"> Somekh </w:t>
            </w:r>
            <w:r w:rsidR="009D50AB"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 xml:space="preserve">sugeriu que façam um evento para troca de experiência com vários CEAU </w:t>
            </w: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 xml:space="preserve">de CAU/UF </w:t>
            </w:r>
            <w:r w:rsidR="009D50AB"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 xml:space="preserve">apresentando como </w:t>
            </w: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 xml:space="preserve">cada um </w:t>
            </w:r>
            <w:r w:rsidR="009D50AB"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 xml:space="preserve">trabalha a valorização da arquitetura. </w:t>
            </w: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>Junto a isso, f</w:t>
            </w:r>
            <w:r w:rsidR="009D50AB"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>azer a disseminação do CAU Educa pelos estados.</w:t>
            </w:r>
          </w:p>
          <w:p w14:paraId="13858A94" w14:textId="3413C74E" w:rsidR="009B6507" w:rsidRPr="00C438D4" w:rsidRDefault="00240B92" w:rsidP="00F10871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 xml:space="preserve">A conselheira do CAU/RJ, </w:t>
            </w:r>
            <w:r w:rsidR="007C17ED"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>Bianca Sivolella</w:t>
            </w: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>,</w:t>
            </w:r>
            <w:r w:rsidR="00946AE2"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 xml:space="preserve"> fez apresentação do GT de tecnologia</w:t>
            </w: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>.</w:t>
            </w:r>
          </w:p>
          <w:p w14:paraId="70CDEC1D" w14:textId="77777777" w:rsidR="00240B92" w:rsidRPr="00C438D4" w:rsidRDefault="00240B92" w:rsidP="004A5AB1">
            <w:pPr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</w:pPr>
          </w:p>
          <w:p w14:paraId="37EC8158" w14:textId="78D76640" w:rsidR="004A5AB1" w:rsidRPr="00C438D4" w:rsidRDefault="004A5AB1" w:rsidP="00FD00FF">
            <w:pPr>
              <w:spacing w:after="0"/>
              <w:jc w:val="both"/>
              <w:rPr>
                <w:rFonts w:eastAsia="Cambria" w:cstheme="minorHAnsi"/>
                <w:i/>
                <w:color w:val="000000" w:themeColor="text1"/>
                <w:sz w:val="24"/>
                <w:szCs w:val="24"/>
                <w:lang w:eastAsia="pt-BR"/>
              </w:rPr>
            </w:pPr>
            <w:r w:rsidRPr="00C438D4">
              <w:rPr>
                <w:rFonts w:eastAsia="Cambria" w:cstheme="minorHAnsi"/>
                <w:i/>
                <w:color w:val="000000" w:themeColor="text1"/>
                <w:sz w:val="24"/>
                <w:szCs w:val="24"/>
                <w:lang w:eastAsia="pt-BR"/>
              </w:rPr>
              <w:t>APRESENTAÇÃO PLANO ESTRATÉGICO 2022-2023:</w:t>
            </w:r>
          </w:p>
          <w:p w14:paraId="43E07860" w14:textId="77777777" w:rsidR="006204C6" w:rsidRPr="00C438D4" w:rsidRDefault="006204C6" w:rsidP="00FD00FF">
            <w:pPr>
              <w:spacing w:after="0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438D4"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  <w:t>No final de 2021 foi criado um GT para formatar um plano estratégico para a tecnologia. Criaram diagnósticos com perguntas para serem respondidas e, a partir dessas respostas, montar o plano. Também entenderam que o olhar deveria ser interno para aos arquitetos e não ao Conselho ou para a sociedade.</w:t>
            </w:r>
          </w:p>
          <w:p w14:paraId="7F099243" w14:textId="406C9794" w:rsidR="006204C6" w:rsidRPr="00C438D4" w:rsidRDefault="006204C6" w:rsidP="00FD00FF">
            <w:pPr>
              <w:tabs>
                <w:tab w:val="left" w:pos="484"/>
                <w:tab w:val="left" w:pos="2249"/>
              </w:tabs>
              <w:spacing w:after="0" w:line="276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438D4"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  <w:t xml:space="preserve">Com o levantamento do diagnóstico, montaram as ações gerais e as ações específicas. Citaram que o CAU/RJ tem um problema de engajamento de comunicação e que poderia ser pensado um GT específico para o Conselho. Um outro exemplo são que o CAU/BR e os CAU/UF não usam as mesmas palavras na comunicação, então poderiam tentar um dialeto comum. </w:t>
            </w:r>
            <w:r w:rsidR="00240B92" w:rsidRPr="00C438D4"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Pr="00C438D4"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  <w:t>As ações gerais são: engajar, comunicar e fomentar.</w:t>
            </w:r>
            <w:r w:rsidR="00240B92" w:rsidRPr="00C438D4"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Pr="00C438D4"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  <w:t>As ações específi</w:t>
            </w:r>
            <w:r w:rsidR="00240B92" w:rsidRPr="00C438D4"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  <w:t>cas foram separadas em 7 grupos.</w:t>
            </w:r>
          </w:p>
          <w:p w14:paraId="5EE50144" w14:textId="77777777" w:rsidR="006204C6" w:rsidRPr="00C438D4" w:rsidRDefault="006204C6" w:rsidP="00FD00FF">
            <w:pPr>
              <w:tabs>
                <w:tab w:val="left" w:pos="484"/>
                <w:tab w:val="left" w:pos="2249"/>
              </w:tabs>
              <w:spacing w:after="0" w:line="276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438D4"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  <w:t>Para não serem trabalhadas de forma geral, foram criados temas. Então, dentro das ações específicas, foram criados “eixos estratégicos”. Eles começam com um porte de que a tecnologia atual disponível em software é aderente ao software livre. A lógica de começar em “habitação” e terminar em “projetos de grande porte e licitações públicas” é um crescente, melhorar o que se tem de entendimento de tecnologia e atuação no mercado conforme for possível ter essas ferramentas de forma livre e organizada.</w:t>
            </w:r>
          </w:p>
          <w:p w14:paraId="0CD792CD" w14:textId="335E1A0A" w:rsidR="006204C6" w:rsidRPr="00C438D4" w:rsidRDefault="006204C6" w:rsidP="00FD00FF">
            <w:pPr>
              <w:tabs>
                <w:tab w:val="left" w:pos="484"/>
                <w:tab w:val="left" w:pos="2249"/>
              </w:tabs>
              <w:spacing w:after="0" w:line="276" w:lineRule="auto"/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438D4"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  <w:t>Dentro de cada eixo estratégico, f</w:t>
            </w:r>
            <w:r w:rsidR="00240B92" w:rsidRPr="00C438D4"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  <w:t xml:space="preserve">oram estruturadas as atividades. </w:t>
            </w:r>
            <w:r w:rsidRPr="00C438D4"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  <w:t>Ressaltou a explicação da escolha do tema “habitação”. Porque é possível, os softwares livres são disponíveis para</w:t>
            </w:r>
            <w:r w:rsidR="00240B92" w:rsidRPr="00C438D4"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Pr="00C438D4">
              <w:rPr>
                <w:rFonts w:eastAsia="Cambria" w:cstheme="minorHAnsi"/>
                <w:color w:val="000000" w:themeColor="text1"/>
                <w:sz w:val="24"/>
                <w:szCs w:val="24"/>
                <w:lang w:eastAsia="pt-BR"/>
              </w:rPr>
              <w:t>esse tipo de trabalho. Porque tem relevância e vai ter impacto.</w:t>
            </w:r>
          </w:p>
          <w:p w14:paraId="3C19C268" w14:textId="77777777" w:rsidR="00240B92" w:rsidRPr="00C438D4" w:rsidRDefault="00240B92" w:rsidP="006204C6">
            <w:pPr>
              <w:tabs>
                <w:tab w:val="left" w:pos="484"/>
                <w:tab w:val="left" w:pos="2249"/>
              </w:tabs>
              <w:spacing w:after="0" w:line="276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FD17763" w14:textId="6B4A6098" w:rsidR="006204C6" w:rsidRPr="00C438D4" w:rsidRDefault="00240B92" w:rsidP="00240B92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>O presidente do CAU/RJ Pablo Cesar Benetti</w:t>
            </w:r>
            <w:r w:rsidR="006204C6"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 xml:space="preserve"> citou três encaminhamentos: identificar os CAU/UF que poderiam trabalhar com isso, criar um GT pois deveria ser uma ação centralizada do CAU/BR e transformar esse plano em uma ordem de sequência com datas e prazos.</w:t>
            </w:r>
          </w:p>
          <w:p w14:paraId="7705982E" w14:textId="20411DB3" w:rsidR="00240B92" w:rsidRPr="00C438D4" w:rsidRDefault="00240B92" w:rsidP="00240B92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>A Secretária-Geral da Mesa, Daniela Demartini, colocou o CAU/BR à disposição pois há dificuldade com a quantidade de documentos e suas atualizações.</w:t>
            </w:r>
          </w:p>
          <w:p w14:paraId="7D1D21C8" w14:textId="27EFB16C" w:rsidR="00240B92" w:rsidRPr="00C438D4" w:rsidRDefault="00240B92" w:rsidP="00240B92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>O presidente Danilo Batista ressaltou a ideia do arquiteto como programador de software, pois os programas foram feitos por programadores e não por quem os utiliza de fato.</w:t>
            </w:r>
          </w:p>
          <w:p w14:paraId="665B16FA" w14:textId="20B61F56" w:rsidR="006204C6" w:rsidRPr="00C438D4" w:rsidRDefault="00FD00FF" w:rsidP="00FD00FF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>A conselheira do CAU/RJ, Sonia Lopes, relatou sobre m</w:t>
            </w:r>
            <w:r w:rsidR="006204C6"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>ontar uma estratégia nacional, com essa mesma estrutura dentro dos CAU/UF para implementar, de forma que consiga consolidar o retorno para os arquitetos e a sociedade.</w:t>
            </w:r>
          </w:p>
          <w:p w14:paraId="61FB0F39" w14:textId="2D303907" w:rsidR="004A5AB1" w:rsidRPr="00C438D4" w:rsidRDefault="00FD00FF" w:rsidP="00FD00FF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color w:val="000000" w:themeColor="text1"/>
                <w:lang w:eastAsia="pt-BR"/>
              </w:rPr>
            </w:pPr>
            <w:r w:rsidRPr="00C438D4">
              <w:rPr>
                <w:rFonts w:asciiTheme="minorHAnsi" w:hAnsiTheme="minorHAnsi" w:cstheme="minorHAnsi"/>
                <w:color w:val="000000" w:themeColor="text1"/>
                <w:lang w:eastAsia="pt-BR"/>
              </w:rPr>
              <w:t xml:space="preserve">A presidente Nadia Somekh respondeu que, do ponto de vista nacional, o Fórum pode ajudar a disseminar as ideias. Do ponto de vista do CAU/BR, há um projeto em andamento intitulado “Câmaras Temáticas”. </w:t>
            </w:r>
          </w:p>
        </w:tc>
      </w:tr>
    </w:tbl>
    <w:p w14:paraId="6BB1453C" w14:textId="77777777" w:rsidR="00C438D4" w:rsidRPr="00C438D4" w:rsidRDefault="00C438D4" w:rsidP="00C438D4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C438D4">
        <w:rPr>
          <w:rFonts w:cstheme="minorHAnsi"/>
          <w:b/>
          <w:color w:val="000000" w:themeColor="text1"/>
          <w:sz w:val="24"/>
          <w:szCs w:val="24"/>
        </w:rPr>
        <w:t xml:space="preserve">         </w:t>
      </w:r>
    </w:p>
    <w:p w14:paraId="64E5F5D5" w14:textId="5CAADAD8" w:rsidR="00C438D4" w:rsidRPr="00C438D4" w:rsidRDefault="00C438D4" w:rsidP="00C438D4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C438D4">
        <w:rPr>
          <w:rFonts w:cstheme="minorHAnsi"/>
          <w:b/>
          <w:color w:val="000000" w:themeColor="text1"/>
          <w:sz w:val="24"/>
          <w:szCs w:val="24"/>
        </w:rPr>
        <w:t xml:space="preserve">            </w:t>
      </w:r>
      <w:r w:rsidRPr="00C438D4">
        <w:rPr>
          <w:rFonts w:cstheme="minorHAnsi"/>
          <w:b/>
          <w:color w:val="000000" w:themeColor="text1"/>
          <w:sz w:val="24"/>
          <w:szCs w:val="24"/>
        </w:rPr>
        <w:t xml:space="preserve">          </w:t>
      </w:r>
      <w:r w:rsidRPr="00C438D4">
        <w:rPr>
          <w:rFonts w:cstheme="minorHAnsi"/>
          <w:b/>
          <w:color w:val="000000" w:themeColor="text1"/>
          <w:sz w:val="24"/>
          <w:szCs w:val="24"/>
        </w:rPr>
        <w:t xml:space="preserve"> NADIA SOMEKH</w:t>
      </w:r>
      <w:r w:rsidRPr="00C438D4">
        <w:rPr>
          <w:rFonts w:cstheme="minorHAnsi"/>
          <w:b/>
          <w:color w:val="000000" w:themeColor="text1"/>
          <w:sz w:val="24"/>
          <w:szCs w:val="24"/>
        </w:rPr>
        <w:tab/>
      </w:r>
      <w:r w:rsidRPr="00C438D4">
        <w:rPr>
          <w:rFonts w:cstheme="minorHAnsi"/>
          <w:b/>
          <w:color w:val="000000" w:themeColor="text1"/>
          <w:sz w:val="24"/>
          <w:szCs w:val="24"/>
        </w:rPr>
        <w:tab/>
      </w:r>
      <w:r w:rsidRPr="00C438D4">
        <w:rPr>
          <w:rFonts w:cstheme="minorHAnsi"/>
          <w:b/>
          <w:color w:val="000000" w:themeColor="text1"/>
          <w:sz w:val="24"/>
          <w:szCs w:val="24"/>
        </w:rPr>
        <w:tab/>
        <w:t xml:space="preserve">       </w:t>
      </w:r>
      <w:r w:rsidRPr="00C438D4">
        <w:rPr>
          <w:rFonts w:cstheme="minorHAnsi"/>
          <w:b/>
          <w:color w:val="000000" w:themeColor="text1"/>
          <w:sz w:val="24"/>
          <w:szCs w:val="24"/>
        </w:rPr>
        <w:t>DANIELA DEMARTINI</w:t>
      </w:r>
    </w:p>
    <w:p w14:paraId="6514D80D" w14:textId="77777777" w:rsidR="00C438D4" w:rsidRPr="00C438D4" w:rsidRDefault="00C438D4" w:rsidP="00C438D4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C438D4">
        <w:rPr>
          <w:rFonts w:cstheme="minorHAnsi"/>
          <w:color w:val="000000" w:themeColor="text1"/>
          <w:sz w:val="24"/>
          <w:szCs w:val="24"/>
        </w:rPr>
        <w:t xml:space="preserve">               Presidente do CAU/BR</w:t>
      </w:r>
      <w:r w:rsidRPr="00C438D4">
        <w:rPr>
          <w:rFonts w:cstheme="minorHAnsi"/>
          <w:color w:val="000000" w:themeColor="text1"/>
          <w:sz w:val="24"/>
          <w:szCs w:val="24"/>
        </w:rPr>
        <w:tab/>
        <w:t xml:space="preserve">                             Secretária-Geral da Mesa</w:t>
      </w:r>
    </w:p>
    <w:p w14:paraId="5F4696DC" w14:textId="61A5F9FA" w:rsidR="00C44095" w:rsidRPr="00C438D4" w:rsidRDefault="00C44095" w:rsidP="00FD00FF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sectPr w:rsidR="00C44095" w:rsidRPr="00C438D4" w:rsidSect="009A7A63">
      <w:headerReference w:type="default" r:id="rId8"/>
      <w:footerReference w:type="default" r:id="rId9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096B8" w14:textId="77777777" w:rsidR="00CC32A6" w:rsidRDefault="00CC32A6" w:rsidP="00783D72">
      <w:pPr>
        <w:spacing w:after="0" w:line="240" w:lineRule="auto"/>
      </w:pPr>
      <w:r>
        <w:separator/>
      </w:r>
    </w:p>
  </w:endnote>
  <w:endnote w:type="continuationSeparator" w:id="0">
    <w:p w14:paraId="4B3B4A58" w14:textId="77777777" w:rsidR="00CC32A6" w:rsidRDefault="00CC32A6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9F345D1" w14:textId="77777777" w:rsidR="00CC32A6" w:rsidRPr="00C25F47" w:rsidRDefault="00CC32A6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324BB492" wp14:editId="1D5B1F08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8" name="Imagem 8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E544D2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4CA259C" w14:textId="77777777" w:rsidR="00CC32A6" w:rsidRPr="00C25F47" w:rsidRDefault="00CC32A6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88B66" w14:textId="77777777" w:rsidR="00CC32A6" w:rsidRDefault="00CC32A6" w:rsidP="00783D72">
      <w:pPr>
        <w:spacing w:after="0" w:line="240" w:lineRule="auto"/>
      </w:pPr>
      <w:r>
        <w:separator/>
      </w:r>
    </w:p>
  </w:footnote>
  <w:footnote w:type="continuationSeparator" w:id="0">
    <w:p w14:paraId="7E2127D3" w14:textId="77777777" w:rsidR="00CC32A6" w:rsidRDefault="00CC32A6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A7CC9" w14:textId="77777777" w:rsidR="00CC32A6" w:rsidRDefault="00CC32A6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680B9CA4" wp14:editId="20853B96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22F7"/>
    <w:multiLevelType w:val="hybridMultilevel"/>
    <w:tmpl w:val="C59C80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A6240"/>
    <w:multiLevelType w:val="multilevel"/>
    <w:tmpl w:val="E40648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D4785"/>
    <w:multiLevelType w:val="hybridMultilevel"/>
    <w:tmpl w:val="D5466C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76513"/>
    <w:multiLevelType w:val="hybridMultilevel"/>
    <w:tmpl w:val="77EE79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F3E82"/>
    <w:multiLevelType w:val="multilevel"/>
    <w:tmpl w:val="9CDAD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B5927F1"/>
    <w:multiLevelType w:val="hybridMultilevel"/>
    <w:tmpl w:val="2D98A0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C44C3"/>
    <w:multiLevelType w:val="hybridMultilevel"/>
    <w:tmpl w:val="7C88C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A0D72"/>
    <w:multiLevelType w:val="hybridMultilevel"/>
    <w:tmpl w:val="526C70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06866"/>
    <w:multiLevelType w:val="hybridMultilevel"/>
    <w:tmpl w:val="B60A25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80159"/>
    <w:multiLevelType w:val="hybridMultilevel"/>
    <w:tmpl w:val="26446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C231F"/>
    <w:multiLevelType w:val="hybridMultilevel"/>
    <w:tmpl w:val="88D03E00"/>
    <w:lvl w:ilvl="0" w:tplc="1A766F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F5747"/>
    <w:multiLevelType w:val="hybridMultilevel"/>
    <w:tmpl w:val="5A34DC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C5D17"/>
    <w:multiLevelType w:val="hybridMultilevel"/>
    <w:tmpl w:val="6FC2E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757C9"/>
    <w:multiLevelType w:val="multilevel"/>
    <w:tmpl w:val="4E66F79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1800"/>
      </w:pPr>
      <w:rPr>
        <w:rFonts w:hint="default"/>
      </w:rPr>
    </w:lvl>
  </w:abstractNum>
  <w:abstractNum w:abstractNumId="14" w15:restartNumberingAfterBreak="0">
    <w:nsid w:val="56054609"/>
    <w:multiLevelType w:val="hybridMultilevel"/>
    <w:tmpl w:val="23A6F6F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240076"/>
    <w:multiLevelType w:val="hybridMultilevel"/>
    <w:tmpl w:val="72604E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32FD9"/>
    <w:multiLevelType w:val="hybridMultilevel"/>
    <w:tmpl w:val="634834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30A17"/>
    <w:multiLevelType w:val="hybridMultilevel"/>
    <w:tmpl w:val="735C13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50E3"/>
    <w:multiLevelType w:val="hybridMultilevel"/>
    <w:tmpl w:val="0C3811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73561"/>
    <w:multiLevelType w:val="hybridMultilevel"/>
    <w:tmpl w:val="2D98A0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F1358"/>
    <w:multiLevelType w:val="hybridMultilevel"/>
    <w:tmpl w:val="5FF474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A4C95"/>
    <w:multiLevelType w:val="multilevel"/>
    <w:tmpl w:val="F5CC173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7E4035AF"/>
    <w:multiLevelType w:val="hybridMultilevel"/>
    <w:tmpl w:val="069E56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"/>
  </w:num>
  <w:num w:numId="4">
    <w:abstractNumId w:val="15"/>
  </w:num>
  <w:num w:numId="5">
    <w:abstractNumId w:val="13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17"/>
  </w:num>
  <w:num w:numId="11">
    <w:abstractNumId w:val="22"/>
  </w:num>
  <w:num w:numId="12">
    <w:abstractNumId w:val="16"/>
  </w:num>
  <w:num w:numId="13">
    <w:abstractNumId w:val="20"/>
  </w:num>
  <w:num w:numId="14">
    <w:abstractNumId w:val="18"/>
  </w:num>
  <w:num w:numId="15">
    <w:abstractNumId w:val="5"/>
  </w:num>
  <w:num w:numId="16">
    <w:abstractNumId w:val="0"/>
  </w:num>
  <w:num w:numId="17">
    <w:abstractNumId w:val="3"/>
  </w:num>
  <w:num w:numId="18">
    <w:abstractNumId w:val="9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07B7"/>
    <w:rsid w:val="000027C2"/>
    <w:rsid w:val="00006D7F"/>
    <w:rsid w:val="00012CDE"/>
    <w:rsid w:val="00013D56"/>
    <w:rsid w:val="000247D4"/>
    <w:rsid w:val="0002765D"/>
    <w:rsid w:val="00036F84"/>
    <w:rsid w:val="00043793"/>
    <w:rsid w:val="000447DA"/>
    <w:rsid w:val="000449B3"/>
    <w:rsid w:val="00052B18"/>
    <w:rsid w:val="000537C5"/>
    <w:rsid w:val="000606AB"/>
    <w:rsid w:val="00062265"/>
    <w:rsid w:val="00063287"/>
    <w:rsid w:val="000643DE"/>
    <w:rsid w:val="00067900"/>
    <w:rsid w:val="000720AB"/>
    <w:rsid w:val="00072AEB"/>
    <w:rsid w:val="000809B0"/>
    <w:rsid w:val="000924C5"/>
    <w:rsid w:val="00097D2A"/>
    <w:rsid w:val="000B4478"/>
    <w:rsid w:val="000B4703"/>
    <w:rsid w:val="000B4D1B"/>
    <w:rsid w:val="000B66D4"/>
    <w:rsid w:val="000C6ED5"/>
    <w:rsid w:val="000D091B"/>
    <w:rsid w:val="000D7751"/>
    <w:rsid w:val="000E208A"/>
    <w:rsid w:val="000E29C9"/>
    <w:rsid w:val="000E63DD"/>
    <w:rsid w:val="000E74FC"/>
    <w:rsid w:val="000F1F12"/>
    <w:rsid w:val="00102282"/>
    <w:rsid w:val="00105995"/>
    <w:rsid w:val="001066E8"/>
    <w:rsid w:val="00115170"/>
    <w:rsid w:val="0011648A"/>
    <w:rsid w:val="00125A4F"/>
    <w:rsid w:val="00135486"/>
    <w:rsid w:val="00137508"/>
    <w:rsid w:val="00142B56"/>
    <w:rsid w:val="00143801"/>
    <w:rsid w:val="0014568E"/>
    <w:rsid w:val="00151B47"/>
    <w:rsid w:val="00155E3E"/>
    <w:rsid w:val="001569BB"/>
    <w:rsid w:val="00163BCB"/>
    <w:rsid w:val="00165676"/>
    <w:rsid w:val="00180C6F"/>
    <w:rsid w:val="00181472"/>
    <w:rsid w:val="00192AEA"/>
    <w:rsid w:val="00193E0F"/>
    <w:rsid w:val="001953D5"/>
    <w:rsid w:val="001C68DC"/>
    <w:rsid w:val="001D1A2D"/>
    <w:rsid w:val="001D2B36"/>
    <w:rsid w:val="001E2CB9"/>
    <w:rsid w:val="001E7AE2"/>
    <w:rsid w:val="001F1005"/>
    <w:rsid w:val="001F1B34"/>
    <w:rsid w:val="00201B45"/>
    <w:rsid w:val="0020678F"/>
    <w:rsid w:val="002069BA"/>
    <w:rsid w:val="002106A3"/>
    <w:rsid w:val="00211390"/>
    <w:rsid w:val="00217F43"/>
    <w:rsid w:val="00223AB8"/>
    <w:rsid w:val="00231E6D"/>
    <w:rsid w:val="00240B92"/>
    <w:rsid w:val="0024478A"/>
    <w:rsid w:val="0025121E"/>
    <w:rsid w:val="00257127"/>
    <w:rsid w:val="00257D51"/>
    <w:rsid w:val="00260A37"/>
    <w:rsid w:val="00261E49"/>
    <w:rsid w:val="00277918"/>
    <w:rsid w:val="00277EB5"/>
    <w:rsid w:val="002814CF"/>
    <w:rsid w:val="00282D5F"/>
    <w:rsid w:val="0028339A"/>
    <w:rsid w:val="002900B1"/>
    <w:rsid w:val="00295B36"/>
    <w:rsid w:val="002A18F8"/>
    <w:rsid w:val="002A1A45"/>
    <w:rsid w:val="002A4C06"/>
    <w:rsid w:val="002A5E29"/>
    <w:rsid w:val="002C39C8"/>
    <w:rsid w:val="002C4497"/>
    <w:rsid w:val="002D7D99"/>
    <w:rsid w:val="002F0773"/>
    <w:rsid w:val="002F1735"/>
    <w:rsid w:val="002F464E"/>
    <w:rsid w:val="00324768"/>
    <w:rsid w:val="00334D2F"/>
    <w:rsid w:val="0034041E"/>
    <w:rsid w:val="003461AB"/>
    <w:rsid w:val="00351918"/>
    <w:rsid w:val="00351BA2"/>
    <w:rsid w:val="00362925"/>
    <w:rsid w:val="00365807"/>
    <w:rsid w:val="003761B2"/>
    <w:rsid w:val="003844D5"/>
    <w:rsid w:val="00386A1D"/>
    <w:rsid w:val="00397D60"/>
    <w:rsid w:val="003A6980"/>
    <w:rsid w:val="003B4AAE"/>
    <w:rsid w:val="003B7643"/>
    <w:rsid w:val="003B792D"/>
    <w:rsid w:val="003B7A09"/>
    <w:rsid w:val="003C0497"/>
    <w:rsid w:val="003C7E30"/>
    <w:rsid w:val="003D07B7"/>
    <w:rsid w:val="003F60FC"/>
    <w:rsid w:val="00416A47"/>
    <w:rsid w:val="0043023A"/>
    <w:rsid w:val="00446837"/>
    <w:rsid w:val="00451580"/>
    <w:rsid w:val="00453AAB"/>
    <w:rsid w:val="00456BA2"/>
    <w:rsid w:val="00464C71"/>
    <w:rsid w:val="00472292"/>
    <w:rsid w:val="0047766E"/>
    <w:rsid w:val="00480252"/>
    <w:rsid w:val="004A043D"/>
    <w:rsid w:val="004A4645"/>
    <w:rsid w:val="004A5AB1"/>
    <w:rsid w:val="004D7FF7"/>
    <w:rsid w:val="004F302A"/>
    <w:rsid w:val="0050741A"/>
    <w:rsid w:val="005222C3"/>
    <w:rsid w:val="005229EF"/>
    <w:rsid w:val="005316D1"/>
    <w:rsid w:val="005335DF"/>
    <w:rsid w:val="00543DA6"/>
    <w:rsid w:val="00547575"/>
    <w:rsid w:val="00554CAE"/>
    <w:rsid w:val="00561A26"/>
    <w:rsid w:val="005676B2"/>
    <w:rsid w:val="00572C73"/>
    <w:rsid w:val="00573C9C"/>
    <w:rsid w:val="005753F6"/>
    <w:rsid w:val="0059779C"/>
    <w:rsid w:val="005A6C86"/>
    <w:rsid w:val="005C05DA"/>
    <w:rsid w:val="005C2C6A"/>
    <w:rsid w:val="005C54B5"/>
    <w:rsid w:val="005C6C13"/>
    <w:rsid w:val="005D22AD"/>
    <w:rsid w:val="005D5950"/>
    <w:rsid w:val="005E3837"/>
    <w:rsid w:val="005E64D9"/>
    <w:rsid w:val="005F7124"/>
    <w:rsid w:val="00603435"/>
    <w:rsid w:val="0060720E"/>
    <w:rsid w:val="0061104B"/>
    <w:rsid w:val="00612A88"/>
    <w:rsid w:val="00617DB5"/>
    <w:rsid w:val="006204C6"/>
    <w:rsid w:val="00630DB5"/>
    <w:rsid w:val="00636D89"/>
    <w:rsid w:val="006400DC"/>
    <w:rsid w:val="0066237A"/>
    <w:rsid w:val="006726AF"/>
    <w:rsid w:val="00673028"/>
    <w:rsid w:val="006A6BD3"/>
    <w:rsid w:val="006A6F91"/>
    <w:rsid w:val="006A7715"/>
    <w:rsid w:val="006B444C"/>
    <w:rsid w:val="006C0A3F"/>
    <w:rsid w:val="006E3BBA"/>
    <w:rsid w:val="006F7071"/>
    <w:rsid w:val="00715FD7"/>
    <w:rsid w:val="00741008"/>
    <w:rsid w:val="00753B99"/>
    <w:rsid w:val="00762E98"/>
    <w:rsid w:val="0076685F"/>
    <w:rsid w:val="00783CDC"/>
    <w:rsid w:val="00783D72"/>
    <w:rsid w:val="0078548B"/>
    <w:rsid w:val="0079683D"/>
    <w:rsid w:val="007A3FDE"/>
    <w:rsid w:val="007A5555"/>
    <w:rsid w:val="007B0B1C"/>
    <w:rsid w:val="007B7A3A"/>
    <w:rsid w:val="007B7DB8"/>
    <w:rsid w:val="007C115E"/>
    <w:rsid w:val="007C17ED"/>
    <w:rsid w:val="007D47B7"/>
    <w:rsid w:val="007E5B5F"/>
    <w:rsid w:val="007E7036"/>
    <w:rsid w:val="007F3A9D"/>
    <w:rsid w:val="007F7BE0"/>
    <w:rsid w:val="00802CA6"/>
    <w:rsid w:val="008102AC"/>
    <w:rsid w:val="00855B5D"/>
    <w:rsid w:val="00857760"/>
    <w:rsid w:val="0086251F"/>
    <w:rsid w:val="00866898"/>
    <w:rsid w:val="0087240E"/>
    <w:rsid w:val="008748A1"/>
    <w:rsid w:val="00875DEA"/>
    <w:rsid w:val="00876CA6"/>
    <w:rsid w:val="0089202D"/>
    <w:rsid w:val="00896D93"/>
    <w:rsid w:val="008A1090"/>
    <w:rsid w:val="008A1786"/>
    <w:rsid w:val="008C0149"/>
    <w:rsid w:val="008C659B"/>
    <w:rsid w:val="008D3F9E"/>
    <w:rsid w:val="008D603F"/>
    <w:rsid w:val="008F5EE4"/>
    <w:rsid w:val="008F6245"/>
    <w:rsid w:val="00904904"/>
    <w:rsid w:val="00907180"/>
    <w:rsid w:val="00913A1F"/>
    <w:rsid w:val="0091449F"/>
    <w:rsid w:val="00915CDC"/>
    <w:rsid w:val="00915D08"/>
    <w:rsid w:val="00920605"/>
    <w:rsid w:val="00920D28"/>
    <w:rsid w:val="009264CA"/>
    <w:rsid w:val="00932AAF"/>
    <w:rsid w:val="0093635D"/>
    <w:rsid w:val="0094069E"/>
    <w:rsid w:val="00946AE2"/>
    <w:rsid w:val="00950048"/>
    <w:rsid w:val="00954356"/>
    <w:rsid w:val="009A3B6C"/>
    <w:rsid w:val="009A6DE8"/>
    <w:rsid w:val="009A7A63"/>
    <w:rsid w:val="009B249C"/>
    <w:rsid w:val="009B5774"/>
    <w:rsid w:val="009B6507"/>
    <w:rsid w:val="009B6E05"/>
    <w:rsid w:val="009C17FD"/>
    <w:rsid w:val="009C56CD"/>
    <w:rsid w:val="009C5FF3"/>
    <w:rsid w:val="009D1821"/>
    <w:rsid w:val="009D3611"/>
    <w:rsid w:val="009D50AB"/>
    <w:rsid w:val="00A0057D"/>
    <w:rsid w:val="00A108A1"/>
    <w:rsid w:val="00A148A2"/>
    <w:rsid w:val="00A239C6"/>
    <w:rsid w:val="00A35455"/>
    <w:rsid w:val="00A409A5"/>
    <w:rsid w:val="00A41552"/>
    <w:rsid w:val="00A423CD"/>
    <w:rsid w:val="00A50622"/>
    <w:rsid w:val="00A5117D"/>
    <w:rsid w:val="00A54032"/>
    <w:rsid w:val="00A7633A"/>
    <w:rsid w:val="00A9198C"/>
    <w:rsid w:val="00A9537F"/>
    <w:rsid w:val="00A95D2A"/>
    <w:rsid w:val="00A9759C"/>
    <w:rsid w:val="00AA02E0"/>
    <w:rsid w:val="00AB1478"/>
    <w:rsid w:val="00AB4F6F"/>
    <w:rsid w:val="00AC43EE"/>
    <w:rsid w:val="00AC7302"/>
    <w:rsid w:val="00AD5892"/>
    <w:rsid w:val="00AE3329"/>
    <w:rsid w:val="00AE6805"/>
    <w:rsid w:val="00AF1E0E"/>
    <w:rsid w:val="00AF3A49"/>
    <w:rsid w:val="00AF4FD2"/>
    <w:rsid w:val="00B112FF"/>
    <w:rsid w:val="00B12681"/>
    <w:rsid w:val="00B2512B"/>
    <w:rsid w:val="00B41DE9"/>
    <w:rsid w:val="00B573BD"/>
    <w:rsid w:val="00B60475"/>
    <w:rsid w:val="00B64524"/>
    <w:rsid w:val="00B7016E"/>
    <w:rsid w:val="00B967ED"/>
    <w:rsid w:val="00BA6DFB"/>
    <w:rsid w:val="00BC352F"/>
    <w:rsid w:val="00BC5A8C"/>
    <w:rsid w:val="00BD4122"/>
    <w:rsid w:val="00BD42CE"/>
    <w:rsid w:val="00BE06FD"/>
    <w:rsid w:val="00BF1CB4"/>
    <w:rsid w:val="00BF3EF4"/>
    <w:rsid w:val="00C00FD5"/>
    <w:rsid w:val="00C25F47"/>
    <w:rsid w:val="00C438D4"/>
    <w:rsid w:val="00C44095"/>
    <w:rsid w:val="00C510F2"/>
    <w:rsid w:val="00C5156A"/>
    <w:rsid w:val="00C54496"/>
    <w:rsid w:val="00C56BF2"/>
    <w:rsid w:val="00C63D64"/>
    <w:rsid w:val="00C67AF8"/>
    <w:rsid w:val="00C77E23"/>
    <w:rsid w:val="00C87AB6"/>
    <w:rsid w:val="00C87E19"/>
    <w:rsid w:val="00CA2A9B"/>
    <w:rsid w:val="00CA6B80"/>
    <w:rsid w:val="00CC32A6"/>
    <w:rsid w:val="00CC7509"/>
    <w:rsid w:val="00CF3F84"/>
    <w:rsid w:val="00D0679B"/>
    <w:rsid w:val="00D10077"/>
    <w:rsid w:val="00D167FF"/>
    <w:rsid w:val="00D20A0B"/>
    <w:rsid w:val="00D2153D"/>
    <w:rsid w:val="00D268C1"/>
    <w:rsid w:val="00D317FF"/>
    <w:rsid w:val="00D32F3C"/>
    <w:rsid w:val="00D34F7E"/>
    <w:rsid w:val="00D37BFD"/>
    <w:rsid w:val="00D400C3"/>
    <w:rsid w:val="00D474E1"/>
    <w:rsid w:val="00D727C9"/>
    <w:rsid w:val="00D83A13"/>
    <w:rsid w:val="00D86D5A"/>
    <w:rsid w:val="00D90403"/>
    <w:rsid w:val="00D91203"/>
    <w:rsid w:val="00D93F73"/>
    <w:rsid w:val="00D96349"/>
    <w:rsid w:val="00D96DDC"/>
    <w:rsid w:val="00DA74D2"/>
    <w:rsid w:val="00DB26C5"/>
    <w:rsid w:val="00DB2DA6"/>
    <w:rsid w:val="00DC3E79"/>
    <w:rsid w:val="00DE6772"/>
    <w:rsid w:val="00DF5FB5"/>
    <w:rsid w:val="00E26018"/>
    <w:rsid w:val="00E33155"/>
    <w:rsid w:val="00E4071B"/>
    <w:rsid w:val="00E45323"/>
    <w:rsid w:val="00E544D2"/>
    <w:rsid w:val="00E625E1"/>
    <w:rsid w:val="00E666FB"/>
    <w:rsid w:val="00E764B8"/>
    <w:rsid w:val="00E865B0"/>
    <w:rsid w:val="00E925EE"/>
    <w:rsid w:val="00E958E1"/>
    <w:rsid w:val="00EA1626"/>
    <w:rsid w:val="00EB3311"/>
    <w:rsid w:val="00EB450D"/>
    <w:rsid w:val="00EC7A91"/>
    <w:rsid w:val="00EC7D9E"/>
    <w:rsid w:val="00ED7498"/>
    <w:rsid w:val="00EF4F7F"/>
    <w:rsid w:val="00EF605C"/>
    <w:rsid w:val="00F158FF"/>
    <w:rsid w:val="00F22C5E"/>
    <w:rsid w:val="00F24F07"/>
    <w:rsid w:val="00F32C3A"/>
    <w:rsid w:val="00F345A8"/>
    <w:rsid w:val="00F371E6"/>
    <w:rsid w:val="00F4212D"/>
    <w:rsid w:val="00F4276C"/>
    <w:rsid w:val="00F501AA"/>
    <w:rsid w:val="00F5054E"/>
    <w:rsid w:val="00F625EE"/>
    <w:rsid w:val="00F63705"/>
    <w:rsid w:val="00F656BC"/>
    <w:rsid w:val="00F675DA"/>
    <w:rsid w:val="00F92A77"/>
    <w:rsid w:val="00F94C75"/>
    <w:rsid w:val="00F94F72"/>
    <w:rsid w:val="00F950D2"/>
    <w:rsid w:val="00FB1635"/>
    <w:rsid w:val="00FB27B1"/>
    <w:rsid w:val="00FC7882"/>
    <w:rsid w:val="00FD00FF"/>
    <w:rsid w:val="00FF4567"/>
    <w:rsid w:val="00FF4577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291F1D"/>
  <w15:docId w15:val="{D7EC597F-A096-40B1-8FD4-55BB5088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Hyperlink">
    <w:name w:val="Hyperlink"/>
    <w:basedOn w:val="Fontepargpadro"/>
    <w:uiPriority w:val="99"/>
    <w:unhideWhenUsed/>
    <w:rsid w:val="00006D7F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164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648A"/>
    <w:pPr>
      <w:spacing w:line="240" w:lineRule="auto"/>
    </w:pPr>
    <w:rPr>
      <w:rFonts w:ascii="Arial" w:hAnsi="Arial" w:cs="Arial"/>
      <w:b/>
      <w:color w:val="000000" w:themeColor="text1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648A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3AB8"/>
    <w:rPr>
      <w:rFonts w:asciiTheme="minorHAnsi" w:hAnsiTheme="minorHAnsi" w:cstheme="minorBidi"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3AB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E3329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43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07078-B105-45FD-9AAB-9F40FDD5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2720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Leite</dc:creator>
  <cp:lastModifiedBy>Isabella Maria Oliveira Morato</cp:lastModifiedBy>
  <cp:revision>2</cp:revision>
  <dcterms:created xsi:type="dcterms:W3CDTF">2023-04-26T23:28:00Z</dcterms:created>
  <dcterms:modified xsi:type="dcterms:W3CDTF">2023-04-26T23:28:00Z</dcterms:modified>
</cp:coreProperties>
</file>