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4" w:type="dxa"/>
        <w:jc w:val="center"/>
        <w:tblInd w:w="189" w:type="dxa"/>
        <w:tblCellMar>
          <w:top w:w="14" w:type="dxa"/>
          <w:left w:w="86" w:type="dxa"/>
          <w:bottom w:w="14" w:type="dxa"/>
          <w:right w:w="86" w:type="dxa"/>
        </w:tblCellMar>
        <w:tblLook w:val="0020" w:firstRow="1" w:lastRow="0" w:firstColumn="0" w:lastColumn="0" w:noHBand="0" w:noVBand="0"/>
      </w:tblPr>
      <w:tblGrid>
        <w:gridCol w:w="9124"/>
      </w:tblGrid>
      <w:tr w:rsidR="00FC373B" w:rsidRPr="00B94048" w:rsidTr="00C70609">
        <w:trPr>
          <w:trHeight w:val="250"/>
          <w:jc w:val="center"/>
        </w:trPr>
        <w:tc>
          <w:tcPr>
            <w:tcW w:w="9124" w:type="dxa"/>
            <w:shd w:val="clear" w:color="auto" w:fill="auto"/>
            <w:tcMar>
              <w:top w:w="14" w:type="dxa"/>
              <w:left w:w="0" w:type="dxa"/>
              <w:bottom w:w="14" w:type="dxa"/>
              <w:right w:w="86" w:type="dxa"/>
            </w:tcMar>
            <w:vAlign w:val="center"/>
          </w:tcPr>
          <w:p w:rsidR="00FC373B" w:rsidRPr="00B94048" w:rsidRDefault="00FC373B" w:rsidP="00C70609">
            <w:pPr>
              <w:keepNext/>
              <w:spacing w:before="60" w:after="60" w:line="240" w:lineRule="auto"/>
              <w:jc w:val="center"/>
              <w:outlineLvl w:val="0"/>
              <w:rPr>
                <w:rFonts w:ascii="Times New Roman" w:eastAsia="Times New Roman" w:hAnsi="Times New Roman" w:cs="Times New Roman"/>
                <w:bCs/>
                <w:smallCaps/>
                <w:kern w:val="32"/>
              </w:rPr>
            </w:pPr>
            <w:r w:rsidRPr="00B94048">
              <w:rPr>
                <w:rFonts w:ascii="Times New Roman" w:eastAsia="Times New Roman" w:hAnsi="Times New Roman" w:cs="Times New Roman"/>
                <w:bCs/>
                <w:smallCaps/>
                <w:kern w:val="32"/>
              </w:rPr>
              <w:t>SÚMULA DA 99ª REUNIÃO ORDINÁRIA CD-CAU/BR</w:t>
            </w:r>
          </w:p>
        </w:tc>
      </w:tr>
    </w:tbl>
    <w:p w:rsidR="00FC373B" w:rsidRPr="00B94048" w:rsidRDefault="00FC373B" w:rsidP="00FC373B">
      <w:pPr>
        <w:spacing w:after="0" w:line="240" w:lineRule="auto"/>
        <w:rPr>
          <w:rFonts w:ascii="Times New Roman" w:eastAsia="MS Mincho" w:hAnsi="Times New Roman" w:cs="Times New Roman"/>
          <w:smallCaps/>
        </w:rPr>
      </w:pPr>
    </w:p>
    <w:tbl>
      <w:tblPr>
        <w:tblW w:w="9097" w:type="dxa"/>
        <w:jc w:val="center"/>
        <w:tblInd w:w="327"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CellMar>
          <w:top w:w="14" w:type="dxa"/>
          <w:left w:w="86" w:type="dxa"/>
          <w:bottom w:w="14" w:type="dxa"/>
          <w:right w:w="86" w:type="dxa"/>
        </w:tblCellMar>
        <w:tblLook w:val="0020" w:firstRow="1" w:lastRow="0" w:firstColumn="0" w:lastColumn="0" w:noHBand="0" w:noVBand="0"/>
      </w:tblPr>
      <w:tblGrid>
        <w:gridCol w:w="2250"/>
        <w:gridCol w:w="2977"/>
        <w:gridCol w:w="1448"/>
        <w:gridCol w:w="2422"/>
      </w:tblGrid>
      <w:tr w:rsidR="00FC373B" w:rsidRPr="00B94048" w:rsidTr="00C70609">
        <w:trPr>
          <w:trHeight w:val="278"/>
          <w:jc w:val="center"/>
        </w:trPr>
        <w:tc>
          <w:tcPr>
            <w:tcW w:w="2250"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FC373B" w:rsidRPr="00B94048" w:rsidRDefault="00FC373B" w:rsidP="00C70609">
            <w:pPr>
              <w:spacing w:before="40" w:after="40" w:line="240" w:lineRule="auto"/>
              <w:rPr>
                <w:rFonts w:ascii="Times New Roman" w:eastAsia="Times New Roman" w:hAnsi="Times New Roman" w:cs="Times New Roman"/>
                <w:caps/>
                <w:spacing w:val="4"/>
                <w:lang w:bidi="en-US"/>
              </w:rPr>
            </w:pPr>
            <w:r w:rsidRPr="00B94048">
              <w:rPr>
                <w:rFonts w:ascii="Times New Roman" w:eastAsia="Times New Roman" w:hAnsi="Times New Roman" w:cs="Times New Roman"/>
                <w:caps/>
                <w:spacing w:val="4"/>
                <w:lang w:bidi="en-US"/>
              </w:rPr>
              <w:t>DATA</w:t>
            </w:r>
          </w:p>
        </w:tc>
        <w:tc>
          <w:tcPr>
            <w:tcW w:w="2977" w:type="dxa"/>
            <w:tcBorders>
              <w:top w:val="single" w:sz="4" w:space="0" w:color="A6A6A6"/>
              <w:left w:val="single" w:sz="4" w:space="0" w:color="A6A6A6"/>
              <w:bottom w:val="single" w:sz="4" w:space="0" w:color="A6A6A6"/>
            </w:tcBorders>
            <w:vAlign w:val="center"/>
          </w:tcPr>
          <w:p w:rsidR="00FC373B" w:rsidRPr="00B94048" w:rsidRDefault="00FC373B" w:rsidP="00C70609">
            <w:pPr>
              <w:spacing w:before="40" w:after="40" w:line="240" w:lineRule="auto"/>
              <w:rPr>
                <w:rFonts w:ascii="Times New Roman" w:eastAsia="Times New Roman" w:hAnsi="Times New Roman" w:cs="Times New Roman"/>
                <w:caps/>
                <w:spacing w:val="4"/>
              </w:rPr>
            </w:pPr>
            <w:r w:rsidRPr="00B94048">
              <w:rPr>
                <w:rFonts w:ascii="Times New Roman" w:eastAsia="Times New Roman" w:hAnsi="Times New Roman" w:cs="Times New Roman"/>
                <w:spacing w:val="4"/>
              </w:rPr>
              <w:t>21 de outubro de 2020</w:t>
            </w:r>
          </w:p>
        </w:tc>
        <w:tc>
          <w:tcPr>
            <w:tcW w:w="1448" w:type="dxa"/>
            <w:tcBorders>
              <w:top w:val="single" w:sz="4" w:space="0" w:color="A6A6A6"/>
              <w:bottom w:val="single" w:sz="4" w:space="0" w:color="A6A6A6"/>
              <w:right w:val="single" w:sz="4" w:space="0" w:color="A6A6A6"/>
            </w:tcBorders>
            <w:shd w:val="clear" w:color="auto" w:fill="D9D9D9"/>
            <w:vAlign w:val="center"/>
          </w:tcPr>
          <w:p w:rsidR="00FC373B" w:rsidRPr="00B94048" w:rsidRDefault="00FC373B" w:rsidP="00C70609">
            <w:pPr>
              <w:spacing w:before="40" w:after="40" w:line="240" w:lineRule="auto"/>
              <w:rPr>
                <w:rFonts w:ascii="Times New Roman" w:eastAsia="Times New Roman" w:hAnsi="Times New Roman" w:cs="Times New Roman"/>
                <w:caps/>
                <w:spacing w:val="4"/>
                <w:lang w:bidi="en-US"/>
              </w:rPr>
            </w:pPr>
            <w:r w:rsidRPr="00B94048">
              <w:rPr>
                <w:rFonts w:ascii="Times New Roman" w:eastAsia="Times New Roman" w:hAnsi="Times New Roman" w:cs="Times New Roman"/>
                <w:caps/>
                <w:spacing w:val="4"/>
                <w:lang w:bidi="en-US"/>
              </w:rPr>
              <w:t>HORÁRIO</w:t>
            </w:r>
          </w:p>
        </w:tc>
        <w:tc>
          <w:tcPr>
            <w:tcW w:w="2422" w:type="dxa"/>
            <w:tcBorders>
              <w:top w:val="single" w:sz="4" w:space="0" w:color="A6A6A6"/>
              <w:left w:val="single" w:sz="4" w:space="0" w:color="A6A6A6"/>
              <w:bottom w:val="single" w:sz="4" w:space="0" w:color="A6A6A6"/>
              <w:right w:val="single" w:sz="4" w:space="0" w:color="A6A6A6"/>
            </w:tcBorders>
            <w:vAlign w:val="center"/>
          </w:tcPr>
          <w:p w:rsidR="00FC373B" w:rsidRPr="00B94048" w:rsidRDefault="00FC373B" w:rsidP="00C70609">
            <w:pPr>
              <w:spacing w:before="40" w:after="40" w:line="240" w:lineRule="auto"/>
              <w:rPr>
                <w:rFonts w:ascii="Times New Roman" w:eastAsia="Times New Roman" w:hAnsi="Times New Roman" w:cs="Times New Roman"/>
                <w:caps/>
                <w:spacing w:val="4"/>
              </w:rPr>
            </w:pPr>
            <w:r w:rsidRPr="00B94048">
              <w:rPr>
                <w:rFonts w:ascii="Times New Roman" w:eastAsia="Times New Roman" w:hAnsi="Times New Roman" w:cs="Times New Roman"/>
                <w:spacing w:val="4"/>
              </w:rPr>
              <w:t>14h às 19h40</w:t>
            </w:r>
          </w:p>
        </w:tc>
      </w:tr>
      <w:tr w:rsidR="00FC373B" w:rsidRPr="00B94048" w:rsidTr="00C70609">
        <w:trPr>
          <w:trHeight w:val="278"/>
          <w:jc w:val="center"/>
        </w:trPr>
        <w:tc>
          <w:tcPr>
            <w:tcW w:w="2250"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FC373B" w:rsidRPr="00B94048" w:rsidRDefault="00FC373B" w:rsidP="00C70609">
            <w:pPr>
              <w:spacing w:before="40" w:after="40" w:line="240" w:lineRule="auto"/>
              <w:rPr>
                <w:rFonts w:ascii="Times New Roman" w:eastAsia="Times New Roman" w:hAnsi="Times New Roman" w:cs="Times New Roman"/>
                <w:caps/>
                <w:spacing w:val="4"/>
                <w:lang w:bidi="en-US"/>
              </w:rPr>
            </w:pPr>
            <w:r w:rsidRPr="00B94048">
              <w:rPr>
                <w:rFonts w:ascii="Times New Roman" w:eastAsia="Times New Roman" w:hAnsi="Times New Roman" w:cs="Times New Roman"/>
                <w:caps/>
                <w:spacing w:val="4"/>
                <w:lang w:bidi="en-US"/>
              </w:rPr>
              <w:t>LOCAL</w:t>
            </w:r>
          </w:p>
        </w:tc>
        <w:tc>
          <w:tcPr>
            <w:tcW w:w="6847" w:type="dxa"/>
            <w:gridSpan w:val="3"/>
            <w:tcBorders>
              <w:top w:val="single" w:sz="4" w:space="0" w:color="A6A6A6"/>
              <w:left w:val="single" w:sz="4" w:space="0" w:color="A6A6A6"/>
              <w:bottom w:val="single" w:sz="4" w:space="0" w:color="A6A6A6"/>
              <w:right w:val="single" w:sz="4" w:space="0" w:color="A6A6A6"/>
            </w:tcBorders>
            <w:vAlign w:val="center"/>
          </w:tcPr>
          <w:p w:rsidR="00FC373B" w:rsidRPr="00B94048" w:rsidRDefault="00FC373B" w:rsidP="00C70609">
            <w:pPr>
              <w:spacing w:before="40" w:after="40" w:line="240" w:lineRule="auto"/>
              <w:rPr>
                <w:rFonts w:ascii="Times New Roman" w:eastAsia="Times New Roman" w:hAnsi="Times New Roman" w:cs="Times New Roman"/>
                <w:caps/>
                <w:spacing w:val="4"/>
              </w:rPr>
            </w:pPr>
            <w:r w:rsidRPr="00B94048">
              <w:rPr>
                <w:rFonts w:ascii="Times New Roman" w:eastAsia="Times New Roman" w:hAnsi="Times New Roman" w:cs="Times New Roman"/>
                <w:spacing w:val="4"/>
              </w:rPr>
              <w:t>Videoconferência</w:t>
            </w:r>
          </w:p>
        </w:tc>
      </w:tr>
    </w:tbl>
    <w:p w:rsidR="00FC373B" w:rsidRPr="00B94048" w:rsidRDefault="00FC373B" w:rsidP="00FC373B">
      <w:pPr>
        <w:spacing w:after="0" w:line="240" w:lineRule="auto"/>
        <w:rPr>
          <w:rFonts w:ascii="Times New Roman" w:eastAsia="MS Mincho" w:hAnsi="Times New Roman" w:cs="Times New Roman"/>
          <w:smallCap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4395"/>
        <w:gridCol w:w="2409"/>
      </w:tblGrid>
      <w:tr w:rsidR="00FC373B" w:rsidRPr="00B94048" w:rsidTr="00C70609">
        <w:trPr>
          <w:trHeight w:hRule="exact" w:val="284"/>
        </w:trPr>
        <w:tc>
          <w:tcPr>
            <w:tcW w:w="2268" w:type="dxa"/>
            <w:vMerge w:val="restart"/>
            <w:tcBorders>
              <w:top w:val="single" w:sz="4" w:space="0" w:color="A6A6A6"/>
              <w:left w:val="single" w:sz="4" w:space="0" w:color="A6A6A6"/>
              <w:right w:val="single" w:sz="4" w:space="0" w:color="A6A6A6"/>
            </w:tcBorders>
            <w:shd w:val="clear" w:color="auto" w:fill="D9D9D9"/>
            <w:vAlign w:val="center"/>
          </w:tcPr>
          <w:p w:rsidR="00FC373B" w:rsidRPr="00B94048" w:rsidRDefault="00FC373B" w:rsidP="00C70609">
            <w:pPr>
              <w:spacing w:before="40" w:after="40" w:line="240" w:lineRule="auto"/>
              <w:rPr>
                <w:rFonts w:ascii="Times New Roman" w:eastAsia="MS Mincho" w:hAnsi="Times New Roman" w:cs="Times New Roman"/>
                <w:smallCaps/>
              </w:rPr>
            </w:pPr>
            <w:r w:rsidRPr="00B94048">
              <w:rPr>
                <w:rFonts w:ascii="Times New Roman" w:eastAsia="Times New Roman" w:hAnsi="Times New Roman" w:cs="Times New Roman"/>
                <w:caps/>
                <w:spacing w:val="4"/>
                <w:lang w:bidi="en-US"/>
              </w:rPr>
              <w:t>participantes</w:t>
            </w:r>
          </w:p>
        </w:tc>
        <w:tc>
          <w:tcPr>
            <w:tcW w:w="4395" w:type="dxa"/>
            <w:tcBorders>
              <w:top w:val="single" w:sz="4" w:space="0" w:color="A6A6A6"/>
              <w:left w:val="single" w:sz="4" w:space="0" w:color="A6A6A6"/>
              <w:bottom w:val="single" w:sz="4" w:space="0" w:color="A6A6A6"/>
              <w:right w:val="single" w:sz="4" w:space="0" w:color="A6A6A6"/>
            </w:tcBorders>
            <w:shd w:val="clear" w:color="auto" w:fill="auto"/>
            <w:vAlign w:val="center"/>
          </w:tcPr>
          <w:p w:rsidR="00FC373B" w:rsidRPr="00B94048" w:rsidRDefault="00FC373B" w:rsidP="00C70609">
            <w:pPr>
              <w:spacing w:after="0" w:line="240" w:lineRule="auto"/>
              <w:rPr>
                <w:rFonts w:ascii="Times New Roman" w:eastAsia="Times New Roman" w:hAnsi="Times New Roman" w:cs="Times New Roman"/>
                <w:spacing w:val="4"/>
              </w:rPr>
            </w:pPr>
            <w:r w:rsidRPr="00B94048">
              <w:rPr>
                <w:rFonts w:ascii="Times New Roman" w:eastAsia="Times New Roman" w:hAnsi="Times New Roman" w:cs="Times New Roman"/>
                <w:spacing w:val="4"/>
              </w:rPr>
              <w:t>Luciano Guimarães</w:t>
            </w:r>
          </w:p>
        </w:tc>
        <w:tc>
          <w:tcPr>
            <w:tcW w:w="24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FC373B" w:rsidRPr="00B94048" w:rsidRDefault="00FC373B" w:rsidP="00C70609">
            <w:pPr>
              <w:spacing w:after="0" w:line="240" w:lineRule="auto"/>
              <w:rPr>
                <w:rFonts w:ascii="Times New Roman" w:eastAsia="Times New Roman" w:hAnsi="Times New Roman" w:cs="Times New Roman"/>
                <w:caps/>
                <w:spacing w:val="4"/>
              </w:rPr>
            </w:pPr>
            <w:r w:rsidRPr="00B94048">
              <w:rPr>
                <w:rFonts w:ascii="Times New Roman" w:eastAsia="Times New Roman" w:hAnsi="Times New Roman" w:cs="Times New Roman"/>
                <w:spacing w:val="4"/>
              </w:rPr>
              <w:t>Presidente do CAU/BR</w:t>
            </w:r>
          </w:p>
        </w:tc>
      </w:tr>
      <w:tr w:rsidR="00FC373B" w:rsidRPr="00B94048" w:rsidTr="00C70609">
        <w:trPr>
          <w:trHeight w:hRule="exact" w:val="284"/>
        </w:trPr>
        <w:tc>
          <w:tcPr>
            <w:tcW w:w="2268" w:type="dxa"/>
            <w:vMerge/>
            <w:tcBorders>
              <w:left w:val="single" w:sz="4" w:space="0" w:color="A6A6A6"/>
              <w:right w:val="single" w:sz="4" w:space="0" w:color="A6A6A6"/>
            </w:tcBorders>
            <w:shd w:val="clear" w:color="auto" w:fill="D9D9D9"/>
          </w:tcPr>
          <w:p w:rsidR="00FC373B" w:rsidRPr="00B94048" w:rsidRDefault="00FC373B" w:rsidP="00C70609">
            <w:pPr>
              <w:spacing w:after="0" w:line="240" w:lineRule="auto"/>
              <w:rPr>
                <w:rFonts w:ascii="Times New Roman" w:eastAsia="MS Mincho" w:hAnsi="Times New Roman" w:cs="Times New Roman"/>
                <w:smallCaps/>
              </w:rPr>
            </w:pPr>
          </w:p>
        </w:tc>
        <w:tc>
          <w:tcPr>
            <w:tcW w:w="4395" w:type="dxa"/>
            <w:tcBorders>
              <w:top w:val="single" w:sz="4" w:space="0" w:color="A6A6A6"/>
              <w:left w:val="single" w:sz="4" w:space="0" w:color="A6A6A6"/>
              <w:bottom w:val="single" w:sz="4" w:space="0" w:color="A6A6A6"/>
              <w:right w:val="single" w:sz="4" w:space="0" w:color="A6A6A6"/>
            </w:tcBorders>
            <w:shd w:val="clear" w:color="auto" w:fill="auto"/>
            <w:vAlign w:val="center"/>
          </w:tcPr>
          <w:p w:rsidR="00FC373B" w:rsidRPr="00B94048" w:rsidRDefault="00FC373B" w:rsidP="00C70609">
            <w:pPr>
              <w:spacing w:after="0" w:line="240" w:lineRule="auto"/>
              <w:rPr>
                <w:rFonts w:ascii="Times New Roman" w:eastAsia="Times New Roman" w:hAnsi="Times New Roman" w:cs="Times New Roman"/>
                <w:spacing w:val="4"/>
              </w:rPr>
            </w:pPr>
            <w:r w:rsidRPr="00B94048">
              <w:rPr>
                <w:rFonts w:ascii="Times New Roman" w:eastAsia="Times New Roman" w:hAnsi="Times New Roman" w:cs="Times New Roman"/>
                <w:spacing w:val="4"/>
              </w:rPr>
              <w:t xml:space="preserve">Patrícia Silva Luz de Macedo </w:t>
            </w:r>
          </w:p>
        </w:tc>
        <w:tc>
          <w:tcPr>
            <w:tcW w:w="24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FC373B" w:rsidRPr="00B94048" w:rsidRDefault="00FC373B" w:rsidP="00C70609">
            <w:pPr>
              <w:spacing w:after="0" w:line="240" w:lineRule="auto"/>
              <w:rPr>
                <w:rFonts w:ascii="Times New Roman" w:eastAsia="Times New Roman" w:hAnsi="Times New Roman" w:cs="Times New Roman"/>
                <w:caps/>
                <w:spacing w:val="4"/>
              </w:rPr>
            </w:pPr>
            <w:r w:rsidRPr="00B94048">
              <w:rPr>
                <w:rFonts w:ascii="Times New Roman" w:eastAsia="Times New Roman" w:hAnsi="Times New Roman" w:cs="Times New Roman"/>
                <w:spacing w:val="4"/>
              </w:rPr>
              <w:t>Membro</w:t>
            </w:r>
          </w:p>
        </w:tc>
      </w:tr>
      <w:tr w:rsidR="00FC373B" w:rsidRPr="00B94048" w:rsidTr="00C70609">
        <w:trPr>
          <w:trHeight w:hRule="exact" w:val="284"/>
        </w:trPr>
        <w:tc>
          <w:tcPr>
            <w:tcW w:w="2268" w:type="dxa"/>
            <w:vMerge/>
            <w:tcBorders>
              <w:left w:val="single" w:sz="4" w:space="0" w:color="A6A6A6"/>
              <w:right w:val="single" w:sz="4" w:space="0" w:color="A6A6A6"/>
            </w:tcBorders>
            <w:shd w:val="clear" w:color="auto" w:fill="D9D9D9"/>
          </w:tcPr>
          <w:p w:rsidR="00FC373B" w:rsidRPr="00B94048" w:rsidRDefault="00FC373B" w:rsidP="00C70609">
            <w:pPr>
              <w:spacing w:after="0" w:line="240" w:lineRule="auto"/>
              <w:rPr>
                <w:rFonts w:ascii="Times New Roman" w:eastAsia="MS Mincho" w:hAnsi="Times New Roman" w:cs="Times New Roman"/>
                <w:smallCaps/>
              </w:rPr>
            </w:pPr>
          </w:p>
        </w:tc>
        <w:tc>
          <w:tcPr>
            <w:tcW w:w="4395" w:type="dxa"/>
            <w:tcBorders>
              <w:top w:val="single" w:sz="4" w:space="0" w:color="A6A6A6"/>
              <w:left w:val="single" w:sz="4" w:space="0" w:color="A6A6A6"/>
              <w:bottom w:val="single" w:sz="4" w:space="0" w:color="A6A6A6"/>
              <w:right w:val="single" w:sz="4" w:space="0" w:color="A6A6A6"/>
            </w:tcBorders>
            <w:shd w:val="clear" w:color="auto" w:fill="auto"/>
            <w:vAlign w:val="center"/>
          </w:tcPr>
          <w:p w:rsidR="00FC373B" w:rsidRPr="00B94048" w:rsidRDefault="00FC373B" w:rsidP="00C70609">
            <w:pPr>
              <w:spacing w:after="0" w:line="240" w:lineRule="auto"/>
              <w:rPr>
                <w:rFonts w:ascii="Times New Roman" w:eastAsia="Times New Roman" w:hAnsi="Times New Roman" w:cs="Times New Roman"/>
                <w:spacing w:val="4"/>
              </w:rPr>
            </w:pPr>
            <w:r w:rsidRPr="00B94048">
              <w:rPr>
                <w:rFonts w:ascii="Times New Roman" w:eastAsia="Times New Roman" w:hAnsi="Times New Roman" w:cs="Times New Roman"/>
                <w:spacing w:val="4"/>
              </w:rPr>
              <w:t xml:space="preserve">Jeferson Dantas Navolar </w:t>
            </w:r>
          </w:p>
        </w:tc>
        <w:tc>
          <w:tcPr>
            <w:tcW w:w="24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FC373B" w:rsidRPr="00B94048" w:rsidRDefault="00FC373B" w:rsidP="00C70609">
            <w:pPr>
              <w:spacing w:after="0" w:line="240" w:lineRule="auto"/>
              <w:rPr>
                <w:rFonts w:ascii="Times New Roman" w:eastAsia="Times New Roman" w:hAnsi="Times New Roman" w:cs="Times New Roman"/>
                <w:spacing w:val="4"/>
              </w:rPr>
            </w:pPr>
            <w:r w:rsidRPr="00B94048">
              <w:rPr>
                <w:rFonts w:ascii="Times New Roman" w:eastAsia="Times New Roman" w:hAnsi="Times New Roman" w:cs="Times New Roman"/>
                <w:spacing w:val="4"/>
              </w:rPr>
              <w:t>Membro</w:t>
            </w:r>
          </w:p>
        </w:tc>
      </w:tr>
      <w:tr w:rsidR="00FC373B" w:rsidRPr="00B94048" w:rsidTr="00C70609">
        <w:trPr>
          <w:trHeight w:hRule="exact" w:val="284"/>
        </w:trPr>
        <w:tc>
          <w:tcPr>
            <w:tcW w:w="2268" w:type="dxa"/>
            <w:vMerge/>
            <w:tcBorders>
              <w:left w:val="single" w:sz="4" w:space="0" w:color="A6A6A6"/>
              <w:right w:val="single" w:sz="4" w:space="0" w:color="A6A6A6"/>
            </w:tcBorders>
            <w:shd w:val="clear" w:color="auto" w:fill="D9D9D9"/>
          </w:tcPr>
          <w:p w:rsidR="00FC373B" w:rsidRPr="00B94048" w:rsidRDefault="00FC373B" w:rsidP="00C70609">
            <w:pPr>
              <w:spacing w:after="0" w:line="240" w:lineRule="auto"/>
              <w:rPr>
                <w:rFonts w:ascii="Times New Roman" w:eastAsia="MS Mincho" w:hAnsi="Times New Roman" w:cs="Times New Roman"/>
                <w:smallCaps/>
              </w:rPr>
            </w:pPr>
          </w:p>
        </w:tc>
        <w:tc>
          <w:tcPr>
            <w:tcW w:w="4395" w:type="dxa"/>
            <w:tcBorders>
              <w:top w:val="single" w:sz="4" w:space="0" w:color="A6A6A6"/>
              <w:left w:val="single" w:sz="4" w:space="0" w:color="A6A6A6"/>
              <w:bottom w:val="single" w:sz="4" w:space="0" w:color="A6A6A6"/>
              <w:right w:val="single" w:sz="4" w:space="0" w:color="A6A6A6"/>
            </w:tcBorders>
            <w:shd w:val="clear" w:color="auto" w:fill="auto"/>
            <w:vAlign w:val="center"/>
          </w:tcPr>
          <w:p w:rsidR="00FC373B" w:rsidRPr="00B94048" w:rsidRDefault="00FC373B" w:rsidP="00C70609">
            <w:pPr>
              <w:spacing w:after="0" w:line="240" w:lineRule="auto"/>
              <w:rPr>
                <w:rFonts w:ascii="Times New Roman" w:eastAsia="Times New Roman" w:hAnsi="Times New Roman" w:cs="Times New Roman"/>
                <w:spacing w:val="4"/>
              </w:rPr>
            </w:pPr>
            <w:r w:rsidRPr="00B94048">
              <w:rPr>
                <w:rFonts w:ascii="Times New Roman" w:eastAsia="Times New Roman" w:hAnsi="Times New Roman" w:cs="Times New Roman"/>
                <w:spacing w:val="4"/>
              </w:rPr>
              <w:t xml:space="preserve">Andrea Lucia Vilella Arruda </w:t>
            </w:r>
          </w:p>
        </w:tc>
        <w:tc>
          <w:tcPr>
            <w:tcW w:w="24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FC373B" w:rsidRPr="00B94048" w:rsidRDefault="00FC373B" w:rsidP="00C70609">
            <w:pPr>
              <w:spacing w:after="0" w:line="240" w:lineRule="auto"/>
              <w:rPr>
                <w:rFonts w:ascii="Times New Roman" w:eastAsia="Times New Roman" w:hAnsi="Times New Roman" w:cs="Times New Roman"/>
                <w:spacing w:val="4"/>
              </w:rPr>
            </w:pPr>
            <w:r w:rsidRPr="00B94048">
              <w:rPr>
                <w:rFonts w:ascii="Times New Roman" w:eastAsia="Times New Roman" w:hAnsi="Times New Roman" w:cs="Times New Roman"/>
                <w:spacing w:val="4"/>
              </w:rPr>
              <w:t>Membro</w:t>
            </w:r>
          </w:p>
        </w:tc>
      </w:tr>
      <w:tr w:rsidR="00FC373B" w:rsidRPr="00B94048" w:rsidTr="00C70609">
        <w:trPr>
          <w:trHeight w:hRule="exact" w:val="284"/>
        </w:trPr>
        <w:tc>
          <w:tcPr>
            <w:tcW w:w="2268" w:type="dxa"/>
            <w:vMerge/>
            <w:tcBorders>
              <w:left w:val="single" w:sz="4" w:space="0" w:color="A6A6A6"/>
              <w:right w:val="single" w:sz="4" w:space="0" w:color="A6A6A6"/>
            </w:tcBorders>
            <w:shd w:val="clear" w:color="auto" w:fill="D9D9D9"/>
          </w:tcPr>
          <w:p w:rsidR="00FC373B" w:rsidRPr="00B94048" w:rsidRDefault="00FC373B" w:rsidP="00C70609">
            <w:pPr>
              <w:spacing w:after="0" w:line="240" w:lineRule="auto"/>
              <w:rPr>
                <w:rFonts w:ascii="Times New Roman" w:eastAsia="MS Mincho" w:hAnsi="Times New Roman" w:cs="Times New Roman"/>
                <w:smallCaps/>
              </w:rPr>
            </w:pPr>
          </w:p>
        </w:tc>
        <w:tc>
          <w:tcPr>
            <w:tcW w:w="4395" w:type="dxa"/>
            <w:tcBorders>
              <w:top w:val="single" w:sz="4" w:space="0" w:color="A6A6A6"/>
              <w:left w:val="single" w:sz="4" w:space="0" w:color="A6A6A6"/>
              <w:bottom w:val="single" w:sz="4" w:space="0" w:color="A6A6A6"/>
              <w:right w:val="single" w:sz="4" w:space="0" w:color="A6A6A6"/>
            </w:tcBorders>
            <w:shd w:val="clear" w:color="auto" w:fill="auto"/>
            <w:vAlign w:val="center"/>
          </w:tcPr>
          <w:p w:rsidR="00FC373B" w:rsidRPr="00B94048" w:rsidRDefault="00FC373B" w:rsidP="00C70609">
            <w:pPr>
              <w:spacing w:after="0" w:line="240" w:lineRule="auto"/>
              <w:rPr>
                <w:rFonts w:ascii="Times New Roman" w:eastAsia="Times New Roman" w:hAnsi="Times New Roman" w:cs="Times New Roman"/>
                <w:spacing w:val="4"/>
              </w:rPr>
            </w:pPr>
            <w:r w:rsidRPr="00B94048">
              <w:rPr>
                <w:rFonts w:ascii="Times New Roman" w:eastAsia="Times New Roman" w:hAnsi="Times New Roman" w:cs="Times New Roman"/>
                <w:spacing w:val="4"/>
              </w:rPr>
              <w:t xml:space="preserve">Guivaldo D’Alexandria Baptista </w:t>
            </w:r>
          </w:p>
        </w:tc>
        <w:tc>
          <w:tcPr>
            <w:tcW w:w="24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FC373B" w:rsidRPr="00B94048" w:rsidRDefault="00FC373B" w:rsidP="00C70609">
            <w:pPr>
              <w:spacing w:after="0" w:line="240" w:lineRule="auto"/>
              <w:rPr>
                <w:rFonts w:ascii="Times New Roman" w:eastAsia="Times New Roman" w:hAnsi="Times New Roman" w:cs="Times New Roman"/>
                <w:spacing w:val="4"/>
              </w:rPr>
            </w:pPr>
            <w:r w:rsidRPr="00B94048">
              <w:rPr>
                <w:rFonts w:ascii="Times New Roman" w:eastAsia="Times New Roman" w:hAnsi="Times New Roman" w:cs="Times New Roman"/>
                <w:spacing w:val="4"/>
              </w:rPr>
              <w:t>Membro</w:t>
            </w:r>
          </w:p>
        </w:tc>
      </w:tr>
      <w:tr w:rsidR="00FC373B" w:rsidRPr="00B94048" w:rsidTr="00C70609">
        <w:trPr>
          <w:trHeight w:hRule="exact" w:val="284"/>
        </w:trPr>
        <w:tc>
          <w:tcPr>
            <w:tcW w:w="2268" w:type="dxa"/>
            <w:vMerge/>
            <w:tcBorders>
              <w:left w:val="single" w:sz="4" w:space="0" w:color="A6A6A6"/>
              <w:bottom w:val="single" w:sz="4" w:space="0" w:color="A6A6A6"/>
              <w:right w:val="single" w:sz="4" w:space="0" w:color="A6A6A6"/>
            </w:tcBorders>
            <w:shd w:val="clear" w:color="auto" w:fill="D9D9D9"/>
          </w:tcPr>
          <w:p w:rsidR="00FC373B" w:rsidRPr="00B94048" w:rsidRDefault="00FC373B" w:rsidP="00C70609">
            <w:pPr>
              <w:spacing w:after="0" w:line="240" w:lineRule="auto"/>
              <w:rPr>
                <w:rFonts w:ascii="Times New Roman" w:eastAsia="MS Mincho" w:hAnsi="Times New Roman" w:cs="Times New Roman"/>
                <w:smallCaps/>
              </w:rPr>
            </w:pPr>
          </w:p>
        </w:tc>
        <w:tc>
          <w:tcPr>
            <w:tcW w:w="4395" w:type="dxa"/>
            <w:tcBorders>
              <w:top w:val="single" w:sz="4" w:space="0" w:color="A6A6A6"/>
              <w:left w:val="single" w:sz="4" w:space="0" w:color="A6A6A6"/>
              <w:bottom w:val="single" w:sz="4" w:space="0" w:color="A6A6A6"/>
              <w:right w:val="single" w:sz="4" w:space="0" w:color="A6A6A6"/>
            </w:tcBorders>
            <w:shd w:val="clear" w:color="auto" w:fill="auto"/>
            <w:vAlign w:val="center"/>
          </w:tcPr>
          <w:p w:rsidR="00FC373B" w:rsidRPr="00B94048" w:rsidRDefault="00FC373B" w:rsidP="00C70609">
            <w:pPr>
              <w:spacing w:after="0" w:line="240" w:lineRule="auto"/>
              <w:rPr>
                <w:rFonts w:ascii="Times New Roman" w:eastAsia="Times New Roman" w:hAnsi="Times New Roman" w:cs="Times New Roman"/>
                <w:spacing w:val="4"/>
              </w:rPr>
            </w:pPr>
            <w:r w:rsidRPr="00B94048">
              <w:rPr>
                <w:rFonts w:ascii="Times New Roman" w:eastAsia="Times New Roman" w:hAnsi="Times New Roman" w:cs="Times New Roman"/>
                <w:spacing w:val="4"/>
              </w:rPr>
              <w:t xml:space="preserve">Raul Wanderley Gradim </w:t>
            </w:r>
          </w:p>
        </w:tc>
        <w:tc>
          <w:tcPr>
            <w:tcW w:w="24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FC373B" w:rsidRPr="00B94048" w:rsidRDefault="00FC373B" w:rsidP="00C70609">
            <w:pPr>
              <w:spacing w:after="0" w:line="240" w:lineRule="auto"/>
              <w:rPr>
                <w:rFonts w:ascii="Times New Roman" w:eastAsia="Times New Roman" w:hAnsi="Times New Roman" w:cs="Times New Roman"/>
                <w:spacing w:val="4"/>
              </w:rPr>
            </w:pPr>
            <w:r w:rsidRPr="00B94048">
              <w:rPr>
                <w:rFonts w:ascii="Times New Roman" w:eastAsia="Times New Roman" w:hAnsi="Times New Roman" w:cs="Times New Roman"/>
                <w:spacing w:val="4"/>
              </w:rPr>
              <w:t>Membro</w:t>
            </w:r>
          </w:p>
        </w:tc>
      </w:tr>
      <w:tr w:rsidR="00FC373B" w:rsidRPr="00B94048" w:rsidTr="00C70609">
        <w:trPr>
          <w:trHeight w:hRule="exact" w:val="284"/>
        </w:trPr>
        <w:tc>
          <w:tcPr>
            <w:tcW w:w="2268"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FC373B" w:rsidRPr="00B94048" w:rsidRDefault="00FC373B" w:rsidP="00C70609">
            <w:pPr>
              <w:spacing w:before="40" w:after="40" w:line="240" w:lineRule="auto"/>
              <w:rPr>
                <w:rFonts w:ascii="Times New Roman" w:eastAsia="Times New Roman" w:hAnsi="Times New Roman" w:cs="Times New Roman"/>
                <w:caps/>
                <w:spacing w:val="4"/>
                <w:lang w:bidi="en-US"/>
              </w:rPr>
            </w:pPr>
            <w:r w:rsidRPr="00B94048">
              <w:rPr>
                <w:rFonts w:ascii="Times New Roman" w:eastAsia="Times New Roman" w:hAnsi="Times New Roman" w:cs="Times New Roman"/>
                <w:caps/>
                <w:spacing w:val="4"/>
                <w:lang w:bidi="en-US"/>
              </w:rPr>
              <w:t>Assessoria</w:t>
            </w:r>
          </w:p>
        </w:tc>
        <w:tc>
          <w:tcPr>
            <w:tcW w:w="6804"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FC373B" w:rsidRPr="00B94048" w:rsidRDefault="00FC373B" w:rsidP="00C70609">
            <w:pPr>
              <w:spacing w:after="0" w:line="240" w:lineRule="auto"/>
              <w:rPr>
                <w:rFonts w:ascii="Times New Roman" w:eastAsia="Times New Roman" w:hAnsi="Times New Roman" w:cs="Times New Roman"/>
                <w:spacing w:val="4"/>
              </w:rPr>
            </w:pPr>
            <w:r w:rsidRPr="00B94048">
              <w:rPr>
                <w:rFonts w:ascii="Times New Roman" w:eastAsia="Times New Roman" w:hAnsi="Times New Roman" w:cs="Times New Roman"/>
                <w:spacing w:val="4"/>
              </w:rPr>
              <w:t>Daniela Demartini</w:t>
            </w:r>
          </w:p>
        </w:tc>
      </w:tr>
    </w:tbl>
    <w:p w:rsidR="00FC373B" w:rsidRPr="00B94048" w:rsidRDefault="00FC373B" w:rsidP="00FC373B">
      <w:pPr>
        <w:tabs>
          <w:tab w:val="left" w:pos="484"/>
          <w:tab w:val="left" w:pos="2249"/>
        </w:tabs>
        <w:spacing w:after="0" w:line="240" w:lineRule="auto"/>
        <w:rPr>
          <w:rFonts w:ascii="Times New Roman" w:eastAsia="Cambria" w:hAnsi="Times New Roman" w:cs="Times New Roman"/>
        </w:rPr>
      </w:pPr>
    </w:p>
    <w:tbl>
      <w:tblPr>
        <w:tblW w:w="9075" w:type="dxa"/>
        <w:tblInd w:w="108" w:type="dxa"/>
        <w:tblLayout w:type="fixed"/>
        <w:tblLook w:val="04A0" w:firstRow="1" w:lastRow="0" w:firstColumn="1" w:lastColumn="0" w:noHBand="0" w:noVBand="1"/>
      </w:tblPr>
      <w:tblGrid>
        <w:gridCol w:w="2269"/>
        <w:gridCol w:w="6806"/>
      </w:tblGrid>
      <w:tr w:rsidR="00FC373B" w:rsidRPr="00B94048" w:rsidTr="00C70609">
        <w:tc>
          <w:tcPr>
            <w:tcW w:w="9072" w:type="dxa"/>
            <w:gridSpan w:val="2"/>
            <w:tcBorders>
              <w:top w:val="single" w:sz="4" w:space="0" w:color="A6A6A6"/>
              <w:left w:val="nil"/>
              <w:bottom w:val="single" w:sz="4" w:space="0" w:color="A6A6A6"/>
              <w:right w:val="nil"/>
            </w:tcBorders>
            <w:shd w:val="clear" w:color="auto" w:fill="D9D9D9"/>
            <w:vAlign w:val="center"/>
            <w:hideMark/>
          </w:tcPr>
          <w:p w:rsidR="00FC373B" w:rsidRPr="00B94048" w:rsidRDefault="00FC373B" w:rsidP="00C70609">
            <w:pPr>
              <w:spacing w:after="0" w:line="240" w:lineRule="auto"/>
              <w:jc w:val="center"/>
              <w:rPr>
                <w:rFonts w:ascii="Times New Roman" w:eastAsia="Cambria" w:hAnsi="Times New Roman" w:cs="Times New Roman"/>
                <w:b/>
              </w:rPr>
            </w:pPr>
            <w:r w:rsidRPr="00B94048">
              <w:rPr>
                <w:rFonts w:ascii="Times New Roman" w:eastAsia="Cambria" w:hAnsi="Times New Roman" w:cs="Times New Roman"/>
                <w:b/>
              </w:rPr>
              <w:t>Leitura e aprovação da Súmula da reunião nº 96, 97 e 98</w:t>
            </w:r>
          </w:p>
        </w:tc>
      </w:tr>
      <w:tr w:rsidR="00FC373B" w:rsidRPr="00B94048" w:rsidTr="00C70609">
        <w:tc>
          <w:tcPr>
            <w:tcW w:w="2268" w:type="dxa"/>
            <w:tcBorders>
              <w:top w:val="single" w:sz="4" w:space="0" w:color="A6A6A6"/>
              <w:left w:val="nil"/>
              <w:bottom w:val="single" w:sz="4" w:space="0" w:color="A6A6A6"/>
              <w:right w:val="nil"/>
            </w:tcBorders>
            <w:shd w:val="clear" w:color="auto" w:fill="D9D9D9"/>
            <w:vAlign w:val="center"/>
            <w:hideMark/>
          </w:tcPr>
          <w:p w:rsidR="00FC373B" w:rsidRPr="00B94048" w:rsidRDefault="00FC373B" w:rsidP="00C70609">
            <w:pPr>
              <w:spacing w:after="0" w:line="240" w:lineRule="auto"/>
              <w:rPr>
                <w:rFonts w:ascii="Times New Roman" w:eastAsia="Cambria" w:hAnsi="Times New Roman" w:cs="Times New Roman"/>
                <w:b/>
              </w:rPr>
            </w:pPr>
            <w:r w:rsidRPr="00B94048">
              <w:rPr>
                <w:rFonts w:ascii="Times New Roman" w:eastAsia="Cambria" w:hAnsi="Times New Roman" w:cs="Times New Roman"/>
                <w:b/>
              </w:rPr>
              <w:t>Encaminhamento</w:t>
            </w:r>
          </w:p>
        </w:tc>
        <w:tc>
          <w:tcPr>
            <w:tcW w:w="6804" w:type="dxa"/>
            <w:tcBorders>
              <w:top w:val="single" w:sz="4" w:space="0" w:color="A6A6A6"/>
              <w:left w:val="nil"/>
              <w:bottom w:val="single" w:sz="4" w:space="0" w:color="A6A6A6"/>
              <w:right w:val="nil"/>
            </w:tcBorders>
            <w:vAlign w:val="center"/>
            <w:hideMark/>
          </w:tcPr>
          <w:p w:rsidR="00FC373B" w:rsidRPr="00B94048" w:rsidRDefault="00FC373B" w:rsidP="00C70609">
            <w:pPr>
              <w:spacing w:after="0" w:line="240" w:lineRule="auto"/>
              <w:jc w:val="both"/>
              <w:rPr>
                <w:rFonts w:ascii="Times New Roman" w:eastAsia="Cambria" w:hAnsi="Times New Roman" w:cs="Times New Roman"/>
              </w:rPr>
            </w:pPr>
            <w:r w:rsidRPr="00B94048">
              <w:rPr>
                <w:rFonts w:ascii="Times New Roman" w:eastAsia="Cambria" w:hAnsi="Times New Roman" w:cs="Times New Roman"/>
              </w:rPr>
              <w:t>As súmulas serão enviadas posteriormente aos membros para aprovação.</w:t>
            </w:r>
          </w:p>
        </w:tc>
      </w:tr>
    </w:tbl>
    <w:p w:rsidR="00FC373B" w:rsidRPr="00B94048" w:rsidRDefault="00FC373B" w:rsidP="00FC373B">
      <w:pPr>
        <w:tabs>
          <w:tab w:val="left" w:pos="484"/>
          <w:tab w:val="left" w:pos="2249"/>
        </w:tabs>
        <w:spacing w:after="0" w:line="240" w:lineRule="auto"/>
        <w:rPr>
          <w:rFonts w:ascii="Times New Roman" w:eastAsia="Cambria" w:hAnsi="Times New Roman" w:cs="Times New Roman"/>
        </w:rPr>
      </w:pPr>
    </w:p>
    <w:tbl>
      <w:tblPr>
        <w:tblW w:w="9075" w:type="dxa"/>
        <w:tblInd w:w="108" w:type="dxa"/>
        <w:tblLayout w:type="fixed"/>
        <w:tblLook w:val="04A0" w:firstRow="1" w:lastRow="0" w:firstColumn="1" w:lastColumn="0" w:noHBand="0" w:noVBand="1"/>
      </w:tblPr>
      <w:tblGrid>
        <w:gridCol w:w="2269"/>
        <w:gridCol w:w="6806"/>
      </w:tblGrid>
      <w:tr w:rsidR="00FC373B" w:rsidRPr="00B94048" w:rsidTr="00C70609">
        <w:tc>
          <w:tcPr>
            <w:tcW w:w="9075" w:type="dxa"/>
            <w:gridSpan w:val="2"/>
            <w:tcBorders>
              <w:top w:val="single" w:sz="4" w:space="0" w:color="A6A6A6"/>
              <w:left w:val="nil"/>
              <w:bottom w:val="single" w:sz="4" w:space="0" w:color="A6A6A6"/>
              <w:right w:val="nil"/>
            </w:tcBorders>
            <w:shd w:val="clear" w:color="auto" w:fill="D9D9D9"/>
            <w:vAlign w:val="center"/>
            <w:hideMark/>
          </w:tcPr>
          <w:p w:rsidR="00FC373B" w:rsidRPr="00B94048" w:rsidRDefault="00FC373B" w:rsidP="00C70609">
            <w:pPr>
              <w:spacing w:after="0" w:line="240" w:lineRule="auto"/>
              <w:jc w:val="center"/>
              <w:rPr>
                <w:rFonts w:ascii="Times New Roman" w:eastAsia="Cambria" w:hAnsi="Times New Roman" w:cs="Times New Roman"/>
                <w:b/>
              </w:rPr>
            </w:pPr>
            <w:r w:rsidRPr="00B94048">
              <w:rPr>
                <w:rFonts w:ascii="Times New Roman" w:eastAsia="Cambria" w:hAnsi="Times New Roman" w:cs="Times New Roman"/>
                <w:b/>
              </w:rPr>
              <w:t>Comunicações</w:t>
            </w:r>
          </w:p>
        </w:tc>
      </w:tr>
      <w:tr w:rsidR="00FC373B" w:rsidRPr="00B94048" w:rsidTr="00C70609">
        <w:tc>
          <w:tcPr>
            <w:tcW w:w="2269" w:type="dxa"/>
            <w:tcBorders>
              <w:top w:val="single" w:sz="4" w:space="0" w:color="A6A6A6"/>
              <w:left w:val="nil"/>
              <w:bottom w:val="single" w:sz="4" w:space="0" w:color="A6A6A6"/>
              <w:right w:val="nil"/>
            </w:tcBorders>
            <w:shd w:val="clear" w:color="auto" w:fill="D9D9D9"/>
            <w:vAlign w:val="center"/>
            <w:hideMark/>
          </w:tcPr>
          <w:p w:rsidR="00FC373B" w:rsidRPr="00B94048" w:rsidRDefault="00FC373B" w:rsidP="00C70609">
            <w:pPr>
              <w:spacing w:after="0" w:line="240" w:lineRule="auto"/>
              <w:rPr>
                <w:rFonts w:ascii="Times New Roman" w:eastAsia="Cambria" w:hAnsi="Times New Roman" w:cs="Times New Roman"/>
                <w:b/>
              </w:rPr>
            </w:pPr>
            <w:r w:rsidRPr="00B94048">
              <w:rPr>
                <w:rFonts w:ascii="Times New Roman" w:eastAsia="Cambria" w:hAnsi="Times New Roman" w:cs="Times New Roman"/>
                <w:b/>
              </w:rPr>
              <w:t>Responsável</w:t>
            </w:r>
          </w:p>
        </w:tc>
        <w:tc>
          <w:tcPr>
            <w:tcW w:w="6806" w:type="dxa"/>
            <w:tcBorders>
              <w:top w:val="single" w:sz="4" w:space="0" w:color="A6A6A6"/>
              <w:left w:val="nil"/>
              <w:bottom w:val="single" w:sz="4" w:space="0" w:color="A6A6A6"/>
              <w:right w:val="nil"/>
            </w:tcBorders>
            <w:vAlign w:val="center"/>
          </w:tcPr>
          <w:p w:rsidR="00FC373B" w:rsidRPr="00B94048" w:rsidRDefault="00FC373B" w:rsidP="00C70609">
            <w:pPr>
              <w:spacing w:after="0" w:line="240" w:lineRule="auto"/>
              <w:rPr>
                <w:rFonts w:ascii="Times New Roman" w:eastAsia="Cambria" w:hAnsi="Times New Roman" w:cs="Times New Roman"/>
              </w:rPr>
            </w:pPr>
            <w:r w:rsidRPr="00B94048">
              <w:rPr>
                <w:rFonts w:ascii="Times New Roman" w:eastAsia="Cambria" w:hAnsi="Times New Roman" w:cs="Times New Roman"/>
              </w:rPr>
              <w:t>Não houve.</w:t>
            </w:r>
          </w:p>
        </w:tc>
      </w:tr>
      <w:tr w:rsidR="00FC373B" w:rsidRPr="00B94048" w:rsidTr="00C70609">
        <w:tc>
          <w:tcPr>
            <w:tcW w:w="2269" w:type="dxa"/>
            <w:tcBorders>
              <w:top w:val="single" w:sz="4" w:space="0" w:color="A6A6A6"/>
              <w:left w:val="nil"/>
              <w:bottom w:val="single" w:sz="4" w:space="0" w:color="A6A6A6"/>
              <w:right w:val="nil"/>
            </w:tcBorders>
            <w:shd w:val="clear" w:color="auto" w:fill="D9D9D9"/>
            <w:vAlign w:val="center"/>
            <w:hideMark/>
          </w:tcPr>
          <w:p w:rsidR="00FC373B" w:rsidRPr="00B94048" w:rsidRDefault="00FC373B" w:rsidP="00C70609">
            <w:pPr>
              <w:spacing w:after="0" w:line="240" w:lineRule="auto"/>
              <w:rPr>
                <w:rFonts w:ascii="Times New Roman" w:eastAsia="Cambria" w:hAnsi="Times New Roman" w:cs="Times New Roman"/>
                <w:b/>
              </w:rPr>
            </w:pPr>
            <w:r w:rsidRPr="00B94048">
              <w:rPr>
                <w:rFonts w:ascii="Times New Roman" w:eastAsia="Cambria" w:hAnsi="Times New Roman" w:cs="Times New Roman"/>
                <w:b/>
              </w:rPr>
              <w:t>Comunicado</w:t>
            </w:r>
          </w:p>
        </w:tc>
        <w:tc>
          <w:tcPr>
            <w:tcW w:w="6806" w:type="dxa"/>
            <w:tcBorders>
              <w:top w:val="single" w:sz="4" w:space="0" w:color="A6A6A6"/>
              <w:left w:val="nil"/>
              <w:bottom w:val="single" w:sz="4" w:space="0" w:color="A6A6A6"/>
              <w:right w:val="nil"/>
            </w:tcBorders>
            <w:vAlign w:val="center"/>
          </w:tcPr>
          <w:p w:rsidR="00FC373B" w:rsidRPr="00B94048" w:rsidRDefault="00FC373B" w:rsidP="00C70609">
            <w:pPr>
              <w:spacing w:after="0" w:line="240" w:lineRule="auto"/>
              <w:jc w:val="both"/>
              <w:rPr>
                <w:rFonts w:ascii="Times New Roman" w:eastAsia="Cambria" w:hAnsi="Times New Roman" w:cs="Times New Roman"/>
              </w:rPr>
            </w:pPr>
            <w:r w:rsidRPr="00B94048">
              <w:rPr>
                <w:rFonts w:ascii="Times New Roman" w:eastAsia="Cambria" w:hAnsi="Times New Roman" w:cs="Times New Roman"/>
              </w:rPr>
              <w:t>Não houve.</w:t>
            </w:r>
          </w:p>
        </w:tc>
      </w:tr>
    </w:tbl>
    <w:p w:rsidR="00FC373B" w:rsidRPr="00B94048" w:rsidRDefault="00FC373B" w:rsidP="00FC373B">
      <w:pPr>
        <w:tabs>
          <w:tab w:val="left" w:pos="484"/>
          <w:tab w:val="left" w:pos="2249"/>
        </w:tabs>
        <w:spacing w:after="0" w:line="240" w:lineRule="auto"/>
        <w:rPr>
          <w:rFonts w:ascii="Times New Roman" w:eastAsia="Cambria" w:hAnsi="Times New Roman" w:cs="Times New Roman"/>
        </w:rPr>
      </w:pPr>
    </w:p>
    <w:p w:rsidR="00FC373B" w:rsidRPr="00FC373B" w:rsidRDefault="00FC373B" w:rsidP="00FC373B">
      <w:pPr>
        <w:shd w:val="clear" w:color="auto" w:fill="D9D9D9"/>
        <w:spacing w:after="0" w:line="240" w:lineRule="auto"/>
        <w:jc w:val="center"/>
        <w:rPr>
          <w:rFonts w:ascii="Times New Roman" w:eastAsia="MS Mincho" w:hAnsi="Times New Roman" w:cs="Times New Roman"/>
          <w:b/>
          <w:smallCaps/>
        </w:rPr>
      </w:pPr>
      <w:r w:rsidRPr="00B94048">
        <w:rPr>
          <w:rFonts w:ascii="Times New Roman" w:eastAsia="Cambria" w:hAnsi="Times New Roman" w:cs="Times New Roman"/>
          <w:b/>
          <w:iCs/>
          <w:color w:val="404040"/>
        </w:rPr>
        <w:t>ORDEM DO DIA</w:t>
      </w:r>
    </w:p>
    <w:p w:rsidR="00FC373B" w:rsidRPr="00B94048" w:rsidRDefault="00FC373B" w:rsidP="00FC373B">
      <w:pPr>
        <w:tabs>
          <w:tab w:val="left" w:pos="484"/>
          <w:tab w:val="left" w:pos="2249"/>
        </w:tabs>
        <w:spacing w:after="0" w:line="240" w:lineRule="auto"/>
        <w:rPr>
          <w:rFonts w:ascii="Times New Roman" w:eastAsia="Cambria" w:hAnsi="Times New Roman" w:cs="Times New Roman"/>
          <w:color w:val="C00000"/>
        </w:rPr>
      </w:pPr>
    </w:p>
    <w:tbl>
      <w:tblPr>
        <w:tblW w:w="9075" w:type="dxa"/>
        <w:tblInd w:w="108" w:type="dxa"/>
        <w:tblLayout w:type="fixed"/>
        <w:tblLook w:val="04A0" w:firstRow="1" w:lastRow="0" w:firstColumn="1" w:lastColumn="0" w:noHBand="0" w:noVBand="1"/>
      </w:tblPr>
      <w:tblGrid>
        <w:gridCol w:w="2269"/>
        <w:gridCol w:w="6806"/>
      </w:tblGrid>
      <w:tr w:rsidR="00FC373B" w:rsidRPr="00B94048" w:rsidTr="00C70609">
        <w:tc>
          <w:tcPr>
            <w:tcW w:w="2269" w:type="dxa"/>
            <w:tcBorders>
              <w:top w:val="single" w:sz="4" w:space="0" w:color="A6A6A6"/>
              <w:left w:val="nil"/>
              <w:bottom w:val="single" w:sz="4" w:space="0" w:color="A6A6A6"/>
              <w:right w:val="nil"/>
            </w:tcBorders>
            <w:shd w:val="clear" w:color="auto" w:fill="D9D9D9"/>
            <w:vAlign w:val="center"/>
            <w:hideMark/>
          </w:tcPr>
          <w:p w:rsidR="00FC373B" w:rsidRPr="00B94048" w:rsidRDefault="00FC373B" w:rsidP="00C70609">
            <w:pPr>
              <w:spacing w:after="0" w:line="240" w:lineRule="auto"/>
              <w:rPr>
                <w:rFonts w:ascii="Times New Roman" w:eastAsia="Cambria" w:hAnsi="Times New Roman" w:cs="Times New Roman"/>
                <w:b/>
              </w:rPr>
            </w:pPr>
            <w:r w:rsidRPr="00B94048">
              <w:rPr>
                <w:rFonts w:ascii="Times New Roman" w:eastAsia="Cambria" w:hAnsi="Times New Roman" w:cs="Times New Roman"/>
                <w:b/>
              </w:rPr>
              <w:t>1</w:t>
            </w:r>
          </w:p>
        </w:tc>
        <w:tc>
          <w:tcPr>
            <w:tcW w:w="6806" w:type="dxa"/>
            <w:tcBorders>
              <w:top w:val="single" w:sz="4" w:space="0" w:color="A6A6A6"/>
              <w:left w:val="nil"/>
              <w:bottom w:val="single" w:sz="4" w:space="0" w:color="A6A6A6"/>
              <w:right w:val="nil"/>
            </w:tcBorders>
            <w:vAlign w:val="center"/>
            <w:hideMark/>
          </w:tcPr>
          <w:p w:rsidR="00FC373B" w:rsidRPr="00B94048" w:rsidRDefault="00FC373B" w:rsidP="00C70609">
            <w:pPr>
              <w:spacing w:after="0" w:line="240" w:lineRule="auto"/>
              <w:jc w:val="both"/>
              <w:rPr>
                <w:rFonts w:ascii="Times New Roman" w:hAnsi="Times New Roman" w:cs="Times New Roman"/>
              </w:rPr>
            </w:pPr>
            <w:r w:rsidRPr="00B94048">
              <w:rPr>
                <w:rFonts w:ascii="Times New Roman" w:eastAsia="Cambria" w:hAnsi="Times New Roman" w:cs="Times New Roman"/>
                <w:b/>
                <w:color w:val="000000"/>
                <w:lang w:eastAsia="pt-BR"/>
              </w:rPr>
              <w:t>Pauta da 105ª Reunião Plenária Ordinária</w:t>
            </w:r>
          </w:p>
        </w:tc>
      </w:tr>
      <w:tr w:rsidR="00FC373B" w:rsidRPr="00B94048" w:rsidTr="00C70609">
        <w:tc>
          <w:tcPr>
            <w:tcW w:w="2269" w:type="dxa"/>
            <w:tcBorders>
              <w:top w:val="single" w:sz="4" w:space="0" w:color="A6A6A6"/>
              <w:left w:val="nil"/>
              <w:bottom w:val="single" w:sz="4" w:space="0" w:color="A6A6A6"/>
              <w:right w:val="nil"/>
            </w:tcBorders>
            <w:shd w:val="clear" w:color="auto" w:fill="D9D9D9"/>
            <w:vAlign w:val="center"/>
            <w:hideMark/>
          </w:tcPr>
          <w:p w:rsidR="00FC373B" w:rsidRPr="00B94048" w:rsidRDefault="00FC373B" w:rsidP="00C70609">
            <w:pPr>
              <w:spacing w:after="0" w:line="240" w:lineRule="auto"/>
              <w:rPr>
                <w:rFonts w:ascii="Times New Roman" w:eastAsia="Cambria" w:hAnsi="Times New Roman" w:cs="Times New Roman"/>
                <w:b/>
              </w:rPr>
            </w:pPr>
            <w:r w:rsidRPr="00B94048">
              <w:rPr>
                <w:rFonts w:ascii="Times New Roman" w:eastAsia="Cambria" w:hAnsi="Times New Roman" w:cs="Times New Roman"/>
                <w:b/>
              </w:rPr>
              <w:t>Fonte</w:t>
            </w:r>
          </w:p>
        </w:tc>
        <w:tc>
          <w:tcPr>
            <w:tcW w:w="6806" w:type="dxa"/>
            <w:tcBorders>
              <w:top w:val="single" w:sz="4" w:space="0" w:color="A6A6A6"/>
              <w:left w:val="nil"/>
              <w:bottom w:val="single" w:sz="4" w:space="0" w:color="A6A6A6"/>
              <w:right w:val="nil"/>
            </w:tcBorders>
            <w:vAlign w:val="center"/>
            <w:hideMark/>
          </w:tcPr>
          <w:p w:rsidR="00FC373B" w:rsidRPr="00B94048" w:rsidRDefault="00FC373B" w:rsidP="00C70609">
            <w:pPr>
              <w:spacing w:after="0" w:line="240" w:lineRule="auto"/>
              <w:jc w:val="both"/>
              <w:rPr>
                <w:rFonts w:ascii="Times New Roman" w:eastAsia="Cambria" w:hAnsi="Times New Roman" w:cs="Times New Roman"/>
              </w:rPr>
            </w:pPr>
            <w:r w:rsidRPr="00B94048">
              <w:rPr>
                <w:rFonts w:ascii="Times New Roman" w:eastAsia="Cambria" w:hAnsi="Times New Roman" w:cs="Times New Roman"/>
              </w:rPr>
              <w:t>Presidência</w:t>
            </w:r>
          </w:p>
        </w:tc>
      </w:tr>
      <w:tr w:rsidR="00FC373B" w:rsidRPr="00B94048" w:rsidTr="00C70609">
        <w:tc>
          <w:tcPr>
            <w:tcW w:w="2269" w:type="dxa"/>
            <w:tcBorders>
              <w:top w:val="single" w:sz="4" w:space="0" w:color="A6A6A6"/>
              <w:left w:val="nil"/>
              <w:bottom w:val="single" w:sz="4" w:space="0" w:color="A6A6A6"/>
              <w:right w:val="nil"/>
            </w:tcBorders>
            <w:shd w:val="clear" w:color="auto" w:fill="D9D9D9"/>
            <w:vAlign w:val="center"/>
            <w:hideMark/>
          </w:tcPr>
          <w:p w:rsidR="00FC373B" w:rsidRPr="00B94048" w:rsidRDefault="00FC373B" w:rsidP="00C70609">
            <w:pPr>
              <w:spacing w:after="0" w:line="240" w:lineRule="auto"/>
              <w:rPr>
                <w:rFonts w:ascii="Times New Roman" w:eastAsia="Cambria" w:hAnsi="Times New Roman" w:cs="Times New Roman"/>
                <w:b/>
              </w:rPr>
            </w:pPr>
            <w:r w:rsidRPr="00B94048">
              <w:rPr>
                <w:rFonts w:ascii="Times New Roman" w:eastAsia="Cambria" w:hAnsi="Times New Roman" w:cs="Times New Roman"/>
                <w:b/>
              </w:rPr>
              <w:t xml:space="preserve">Relator </w:t>
            </w:r>
          </w:p>
        </w:tc>
        <w:tc>
          <w:tcPr>
            <w:tcW w:w="6806" w:type="dxa"/>
            <w:tcBorders>
              <w:top w:val="single" w:sz="4" w:space="0" w:color="A6A6A6"/>
              <w:left w:val="nil"/>
              <w:bottom w:val="single" w:sz="4" w:space="0" w:color="A6A6A6"/>
              <w:right w:val="nil"/>
            </w:tcBorders>
            <w:vAlign w:val="center"/>
            <w:hideMark/>
          </w:tcPr>
          <w:p w:rsidR="00FC373B" w:rsidRPr="00B94048" w:rsidRDefault="00FC373B" w:rsidP="00C70609">
            <w:pPr>
              <w:spacing w:after="0" w:line="240" w:lineRule="auto"/>
              <w:jc w:val="both"/>
              <w:rPr>
                <w:rFonts w:ascii="Times New Roman" w:eastAsia="Cambria" w:hAnsi="Times New Roman" w:cs="Times New Roman"/>
              </w:rPr>
            </w:pPr>
            <w:r w:rsidRPr="00B94048">
              <w:rPr>
                <w:rFonts w:ascii="Times New Roman" w:eastAsia="Cambria" w:hAnsi="Times New Roman" w:cs="Times New Roman"/>
              </w:rPr>
              <w:t>Luciano Guimarães</w:t>
            </w:r>
          </w:p>
        </w:tc>
      </w:tr>
      <w:tr w:rsidR="00FC373B" w:rsidRPr="00B94048" w:rsidTr="00C70609">
        <w:tc>
          <w:tcPr>
            <w:tcW w:w="2269" w:type="dxa"/>
            <w:tcBorders>
              <w:top w:val="single" w:sz="4" w:space="0" w:color="A6A6A6"/>
              <w:left w:val="nil"/>
              <w:bottom w:val="single" w:sz="4" w:space="0" w:color="A6A6A6"/>
              <w:right w:val="nil"/>
            </w:tcBorders>
            <w:shd w:val="clear" w:color="auto" w:fill="D9D9D9"/>
            <w:vAlign w:val="center"/>
            <w:hideMark/>
          </w:tcPr>
          <w:p w:rsidR="00FC373B" w:rsidRPr="00B94048" w:rsidRDefault="00FC373B" w:rsidP="00C70609">
            <w:pPr>
              <w:spacing w:after="0" w:line="240" w:lineRule="auto"/>
              <w:rPr>
                <w:rFonts w:ascii="Times New Roman" w:eastAsia="Cambria" w:hAnsi="Times New Roman" w:cs="Times New Roman"/>
                <w:b/>
              </w:rPr>
            </w:pPr>
            <w:r w:rsidRPr="00B94048">
              <w:rPr>
                <w:rFonts w:ascii="Times New Roman" w:eastAsia="Cambria" w:hAnsi="Times New Roman" w:cs="Times New Roman"/>
                <w:b/>
              </w:rPr>
              <w:t xml:space="preserve">Encaminhamento </w:t>
            </w:r>
          </w:p>
        </w:tc>
        <w:tc>
          <w:tcPr>
            <w:tcW w:w="6806" w:type="dxa"/>
            <w:tcBorders>
              <w:top w:val="single" w:sz="4" w:space="0" w:color="A6A6A6"/>
              <w:left w:val="nil"/>
              <w:bottom w:val="single" w:sz="4" w:space="0" w:color="A6A6A6"/>
              <w:right w:val="nil"/>
            </w:tcBorders>
            <w:vAlign w:val="center"/>
            <w:hideMark/>
          </w:tcPr>
          <w:p w:rsidR="00FC373B" w:rsidRPr="00B94048" w:rsidRDefault="00FC373B" w:rsidP="00C70609">
            <w:pPr>
              <w:spacing w:after="0" w:line="240" w:lineRule="auto"/>
              <w:jc w:val="both"/>
              <w:rPr>
                <w:rFonts w:ascii="Times New Roman" w:eastAsia="Cambria" w:hAnsi="Times New Roman" w:cs="Times New Roman"/>
              </w:rPr>
            </w:pPr>
            <w:r w:rsidRPr="00B94048">
              <w:rPr>
                <w:rFonts w:ascii="Times New Roman" w:eastAsia="Cambria" w:hAnsi="Times New Roman" w:cs="Times New Roman"/>
              </w:rPr>
              <w:t>Os membros aprovaram a pauta. No item do calendário, discutiram sobre o retorno das reuniões presenciais e solicitaram extra pauta para deliberar sobre o regime de trabalho remoto (teletrabalho).</w:t>
            </w:r>
          </w:p>
        </w:tc>
      </w:tr>
    </w:tbl>
    <w:p w:rsidR="00FC373B" w:rsidRPr="00B94048" w:rsidRDefault="00FC373B" w:rsidP="00FC373B">
      <w:pPr>
        <w:tabs>
          <w:tab w:val="left" w:pos="484"/>
          <w:tab w:val="left" w:pos="2249"/>
        </w:tabs>
        <w:spacing w:after="0" w:line="240" w:lineRule="auto"/>
        <w:rPr>
          <w:rFonts w:ascii="Times New Roman" w:eastAsia="Cambria" w:hAnsi="Times New Roman" w:cs="Times New Roman"/>
          <w:b/>
          <w:color w:val="C00000"/>
        </w:rPr>
      </w:pPr>
    </w:p>
    <w:tbl>
      <w:tblPr>
        <w:tblW w:w="9075" w:type="dxa"/>
        <w:tblInd w:w="108" w:type="dxa"/>
        <w:tblLayout w:type="fixed"/>
        <w:tblLook w:val="04A0" w:firstRow="1" w:lastRow="0" w:firstColumn="1" w:lastColumn="0" w:noHBand="0" w:noVBand="1"/>
      </w:tblPr>
      <w:tblGrid>
        <w:gridCol w:w="2269"/>
        <w:gridCol w:w="6806"/>
      </w:tblGrid>
      <w:tr w:rsidR="00FC373B" w:rsidRPr="00B94048" w:rsidTr="00C70609">
        <w:tc>
          <w:tcPr>
            <w:tcW w:w="2269" w:type="dxa"/>
            <w:tcBorders>
              <w:top w:val="single" w:sz="4" w:space="0" w:color="A6A6A6"/>
              <w:left w:val="nil"/>
              <w:bottom w:val="single" w:sz="4" w:space="0" w:color="A6A6A6"/>
              <w:right w:val="nil"/>
            </w:tcBorders>
            <w:shd w:val="clear" w:color="auto" w:fill="D9D9D9"/>
            <w:vAlign w:val="center"/>
            <w:hideMark/>
          </w:tcPr>
          <w:p w:rsidR="00FC373B" w:rsidRPr="00B94048" w:rsidRDefault="00FC373B" w:rsidP="00C70609">
            <w:pPr>
              <w:spacing w:after="0" w:line="240" w:lineRule="auto"/>
              <w:rPr>
                <w:rFonts w:ascii="Times New Roman" w:eastAsia="Cambria" w:hAnsi="Times New Roman" w:cs="Times New Roman"/>
                <w:b/>
              </w:rPr>
            </w:pPr>
            <w:r w:rsidRPr="00B94048">
              <w:rPr>
                <w:rFonts w:ascii="Times New Roman" w:eastAsia="Cambria" w:hAnsi="Times New Roman" w:cs="Times New Roman"/>
                <w:b/>
              </w:rPr>
              <w:t>2</w:t>
            </w:r>
          </w:p>
        </w:tc>
        <w:tc>
          <w:tcPr>
            <w:tcW w:w="6806" w:type="dxa"/>
            <w:tcBorders>
              <w:top w:val="single" w:sz="4" w:space="0" w:color="A6A6A6"/>
              <w:left w:val="nil"/>
              <w:bottom w:val="single" w:sz="4" w:space="0" w:color="A6A6A6"/>
              <w:right w:val="nil"/>
            </w:tcBorders>
            <w:vAlign w:val="center"/>
            <w:hideMark/>
          </w:tcPr>
          <w:p w:rsidR="00FC373B" w:rsidRPr="00B94048" w:rsidRDefault="00FC373B" w:rsidP="00C70609">
            <w:pPr>
              <w:spacing w:after="0" w:line="240" w:lineRule="auto"/>
              <w:jc w:val="both"/>
              <w:rPr>
                <w:rFonts w:ascii="Times New Roman" w:hAnsi="Times New Roman" w:cs="Times New Roman"/>
              </w:rPr>
            </w:pPr>
            <w:r w:rsidRPr="00B94048">
              <w:rPr>
                <w:rFonts w:ascii="Times New Roman" w:eastAsia="Cambria" w:hAnsi="Times New Roman" w:cs="Times New Roman"/>
                <w:b/>
                <w:color w:val="000000"/>
                <w:lang w:eastAsia="pt-BR"/>
              </w:rPr>
              <w:t>Pauta da 6ª Reunião Plenária Ampliada Extraordinária</w:t>
            </w:r>
          </w:p>
        </w:tc>
      </w:tr>
      <w:tr w:rsidR="00FC373B" w:rsidRPr="00B94048" w:rsidTr="00C70609">
        <w:tc>
          <w:tcPr>
            <w:tcW w:w="2269" w:type="dxa"/>
            <w:tcBorders>
              <w:top w:val="single" w:sz="4" w:space="0" w:color="A6A6A6"/>
              <w:left w:val="nil"/>
              <w:bottom w:val="single" w:sz="4" w:space="0" w:color="A6A6A6"/>
              <w:right w:val="nil"/>
            </w:tcBorders>
            <w:shd w:val="clear" w:color="auto" w:fill="D9D9D9"/>
            <w:vAlign w:val="center"/>
            <w:hideMark/>
          </w:tcPr>
          <w:p w:rsidR="00FC373B" w:rsidRPr="00B94048" w:rsidRDefault="00FC373B" w:rsidP="00C70609">
            <w:pPr>
              <w:spacing w:after="0" w:line="240" w:lineRule="auto"/>
              <w:rPr>
                <w:rFonts w:ascii="Times New Roman" w:eastAsia="Cambria" w:hAnsi="Times New Roman" w:cs="Times New Roman"/>
                <w:b/>
              </w:rPr>
            </w:pPr>
            <w:r w:rsidRPr="00B94048">
              <w:rPr>
                <w:rFonts w:ascii="Times New Roman" w:eastAsia="Cambria" w:hAnsi="Times New Roman" w:cs="Times New Roman"/>
                <w:b/>
              </w:rPr>
              <w:t>Fonte</w:t>
            </w:r>
          </w:p>
        </w:tc>
        <w:tc>
          <w:tcPr>
            <w:tcW w:w="6806" w:type="dxa"/>
            <w:tcBorders>
              <w:top w:val="single" w:sz="4" w:space="0" w:color="A6A6A6"/>
              <w:left w:val="nil"/>
              <w:bottom w:val="single" w:sz="4" w:space="0" w:color="A6A6A6"/>
              <w:right w:val="nil"/>
            </w:tcBorders>
            <w:vAlign w:val="center"/>
            <w:hideMark/>
          </w:tcPr>
          <w:p w:rsidR="00FC373B" w:rsidRPr="00B94048" w:rsidRDefault="00FC373B" w:rsidP="00C70609">
            <w:pPr>
              <w:spacing w:after="0" w:line="240" w:lineRule="auto"/>
              <w:jc w:val="both"/>
              <w:rPr>
                <w:rFonts w:ascii="Times New Roman" w:eastAsia="Cambria" w:hAnsi="Times New Roman" w:cs="Times New Roman"/>
              </w:rPr>
            </w:pPr>
            <w:r w:rsidRPr="00B94048">
              <w:rPr>
                <w:rFonts w:ascii="Times New Roman" w:eastAsia="Cambria" w:hAnsi="Times New Roman" w:cs="Times New Roman"/>
              </w:rPr>
              <w:t>Presidência</w:t>
            </w:r>
          </w:p>
        </w:tc>
      </w:tr>
      <w:tr w:rsidR="00FC373B" w:rsidRPr="00B94048" w:rsidTr="00C70609">
        <w:tc>
          <w:tcPr>
            <w:tcW w:w="2269" w:type="dxa"/>
            <w:tcBorders>
              <w:top w:val="single" w:sz="4" w:space="0" w:color="A6A6A6"/>
              <w:left w:val="nil"/>
              <w:bottom w:val="single" w:sz="4" w:space="0" w:color="A6A6A6"/>
              <w:right w:val="nil"/>
            </w:tcBorders>
            <w:shd w:val="clear" w:color="auto" w:fill="D9D9D9"/>
            <w:vAlign w:val="center"/>
            <w:hideMark/>
          </w:tcPr>
          <w:p w:rsidR="00FC373B" w:rsidRPr="00B94048" w:rsidRDefault="00FC373B" w:rsidP="00C70609">
            <w:pPr>
              <w:spacing w:after="0" w:line="240" w:lineRule="auto"/>
              <w:rPr>
                <w:rFonts w:ascii="Times New Roman" w:eastAsia="Cambria" w:hAnsi="Times New Roman" w:cs="Times New Roman"/>
                <w:b/>
              </w:rPr>
            </w:pPr>
            <w:r w:rsidRPr="00B94048">
              <w:rPr>
                <w:rFonts w:ascii="Times New Roman" w:eastAsia="Cambria" w:hAnsi="Times New Roman" w:cs="Times New Roman"/>
                <w:b/>
              </w:rPr>
              <w:t xml:space="preserve">Relator </w:t>
            </w:r>
          </w:p>
        </w:tc>
        <w:tc>
          <w:tcPr>
            <w:tcW w:w="6806" w:type="dxa"/>
            <w:tcBorders>
              <w:top w:val="single" w:sz="4" w:space="0" w:color="A6A6A6"/>
              <w:left w:val="nil"/>
              <w:bottom w:val="single" w:sz="4" w:space="0" w:color="A6A6A6"/>
              <w:right w:val="nil"/>
            </w:tcBorders>
            <w:vAlign w:val="center"/>
            <w:hideMark/>
          </w:tcPr>
          <w:p w:rsidR="00FC373B" w:rsidRPr="00B94048" w:rsidRDefault="00FC373B" w:rsidP="00C70609">
            <w:pPr>
              <w:spacing w:after="0" w:line="240" w:lineRule="auto"/>
              <w:jc w:val="both"/>
              <w:rPr>
                <w:rFonts w:ascii="Times New Roman" w:eastAsia="Cambria" w:hAnsi="Times New Roman" w:cs="Times New Roman"/>
              </w:rPr>
            </w:pPr>
            <w:r w:rsidRPr="00B94048">
              <w:rPr>
                <w:rFonts w:ascii="Times New Roman" w:eastAsia="Cambria" w:hAnsi="Times New Roman" w:cs="Times New Roman"/>
              </w:rPr>
              <w:t>Luciano Guimarães</w:t>
            </w:r>
          </w:p>
        </w:tc>
      </w:tr>
      <w:tr w:rsidR="00FC373B" w:rsidRPr="00B94048" w:rsidTr="00C70609">
        <w:tc>
          <w:tcPr>
            <w:tcW w:w="2269" w:type="dxa"/>
            <w:tcBorders>
              <w:top w:val="single" w:sz="4" w:space="0" w:color="A6A6A6"/>
              <w:left w:val="nil"/>
              <w:bottom w:val="single" w:sz="4" w:space="0" w:color="A6A6A6"/>
              <w:right w:val="nil"/>
            </w:tcBorders>
            <w:shd w:val="clear" w:color="auto" w:fill="D9D9D9"/>
            <w:vAlign w:val="center"/>
            <w:hideMark/>
          </w:tcPr>
          <w:p w:rsidR="00FC373B" w:rsidRPr="00B94048" w:rsidRDefault="00FC373B" w:rsidP="00C70609">
            <w:pPr>
              <w:spacing w:after="0" w:line="240" w:lineRule="auto"/>
              <w:rPr>
                <w:rFonts w:ascii="Times New Roman" w:eastAsia="Cambria" w:hAnsi="Times New Roman" w:cs="Times New Roman"/>
                <w:b/>
              </w:rPr>
            </w:pPr>
            <w:r w:rsidRPr="00B94048">
              <w:rPr>
                <w:rFonts w:ascii="Times New Roman" w:eastAsia="Cambria" w:hAnsi="Times New Roman" w:cs="Times New Roman"/>
                <w:b/>
              </w:rPr>
              <w:t xml:space="preserve">Encaminhamento </w:t>
            </w:r>
          </w:p>
        </w:tc>
        <w:tc>
          <w:tcPr>
            <w:tcW w:w="6806" w:type="dxa"/>
            <w:tcBorders>
              <w:top w:val="single" w:sz="4" w:space="0" w:color="A6A6A6"/>
              <w:left w:val="nil"/>
              <w:bottom w:val="single" w:sz="4" w:space="0" w:color="A6A6A6"/>
              <w:right w:val="nil"/>
            </w:tcBorders>
            <w:vAlign w:val="center"/>
            <w:hideMark/>
          </w:tcPr>
          <w:p w:rsidR="00FC373B" w:rsidRDefault="00FC373B" w:rsidP="00C70609">
            <w:pPr>
              <w:spacing w:after="0" w:line="240" w:lineRule="auto"/>
              <w:jc w:val="both"/>
              <w:rPr>
                <w:rFonts w:ascii="Times New Roman" w:eastAsia="Cambria" w:hAnsi="Times New Roman" w:cs="Times New Roman"/>
              </w:rPr>
            </w:pPr>
            <w:r w:rsidRPr="00B94048">
              <w:rPr>
                <w:rFonts w:ascii="Times New Roman" w:eastAsia="Cambria" w:hAnsi="Times New Roman" w:cs="Times New Roman"/>
              </w:rPr>
              <w:t>Os membros aprovaram a pauta.</w:t>
            </w:r>
          </w:p>
          <w:p w:rsidR="00FC373B" w:rsidRPr="00B94048" w:rsidRDefault="00FC373B" w:rsidP="00C70609">
            <w:pPr>
              <w:spacing w:after="0" w:line="240" w:lineRule="auto"/>
              <w:jc w:val="both"/>
              <w:rPr>
                <w:rFonts w:ascii="Times New Roman" w:eastAsia="Cambria" w:hAnsi="Times New Roman" w:cs="Times New Roman"/>
              </w:rPr>
            </w:pPr>
            <w:r>
              <w:rPr>
                <w:rFonts w:ascii="Times New Roman" w:eastAsia="Cambria" w:hAnsi="Times New Roman" w:cs="Times New Roman"/>
              </w:rPr>
              <w:t xml:space="preserve">O analista técnico da Gerência de Planejamento e Gestão Estratégica, </w:t>
            </w:r>
            <w:r w:rsidRPr="00B94048">
              <w:rPr>
                <w:rFonts w:ascii="Times New Roman" w:eastAsia="Cambria" w:hAnsi="Times New Roman" w:cs="Times New Roman"/>
              </w:rPr>
              <w:t>Marcos Cristino Oliveira</w:t>
            </w:r>
            <w:r>
              <w:rPr>
                <w:rFonts w:ascii="Times New Roman" w:eastAsia="Cambria" w:hAnsi="Times New Roman" w:cs="Times New Roman"/>
              </w:rPr>
              <w:t>, apresentou uma tabela comparativa dos valores aportados ao CSC na programação e reprogramação de 2020.</w:t>
            </w:r>
          </w:p>
        </w:tc>
      </w:tr>
    </w:tbl>
    <w:p w:rsidR="00FC373B" w:rsidRPr="00B94048" w:rsidRDefault="00FC373B" w:rsidP="00FC373B">
      <w:pPr>
        <w:tabs>
          <w:tab w:val="left" w:pos="484"/>
          <w:tab w:val="left" w:pos="2249"/>
        </w:tabs>
        <w:spacing w:after="0" w:line="240" w:lineRule="auto"/>
        <w:rPr>
          <w:rFonts w:ascii="Times New Roman" w:eastAsia="Cambria" w:hAnsi="Times New Roman" w:cs="Times New Roman"/>
          <w:b/>
          <w:color w:val="C00000"/>
        </w:rPr>
      </w:pPr>
    </w:p>
    <w:tbl>
      <w:tblPr>
        <w:tblW w:w="9075" w:type="dxa"/>
        <w:tblInd w:w="108" w:type="dxa"/>
        <w:tblLayout w:type="fixed"/>
        <w:tblLook w:val="04A0" w:firstRow="1" w:lastRow="0" w:firstColumn="1" w:lastColumn="0" w:noHBand="0" w:noVBand="1"/>
      </w:tblPr>
      <w:tblGrid>
        <w:gridCol w:w="2269"/>
        <w:gridCol w:w="6806"/>
      </w:tblGrid>
      <w:tr w:rsidR="00FC373B" w:rsidRPr="00B94048" w:rsidTr="00C70609">
        <w:tc>
          <w:tcPr>
            <w:tcW w:w="2269" w:type="dxa"/>
            <w:tcBorders>
              <w:top w:val="single" w:sz="4" w:space="0" w:color="A6A6A6"/>
              <w:left w:val="nil"/>
              <w:bottom w:val="single" w:sz="4" w:space="0" w:color="A6A6A6"/>
              <w:right w:val="nil"/>
            </w:tcBorders>
            <w:shd w:val="clear" w:color="auto" w:fill="D9D9D9"/>
            <w:vAlign w:val="center"/>
            <w:hideMark/>
          </w:tcPr>
          <w:p w:rsidR="00FC373B" w:rsidRPr="00B94048" w:rsidRDefault="00FC373B" w:rsidP="00C70609">
            <w:pPr>
              <w:spacing w:after="0" w:line="240" w:lineRule="auto"/>
              <w:rPr>
                <w:rFonts w:ascii="Times New Roman" w:eastAsia="Cambria" w:hAnsi="Times New Roman" w:cs="Times New Roman"/>
                <w:b/>
              </w:rPr>
            </w:pPr>
            <w:r w:rsidRPr="00B94048">
              <w:rPr>
                <w:rFonts w:ascii="Times New Roman" w:eastAsia="Cambria" w:hAnsi="Times New Roman" w:cs="Times New Roman"/>
                <w:b/>
              </w:rPr>
              <w:t>3</w:t>
            </w:r>
          </w:p>
        </w:tc>
        <w:tc>
          <w:tcPr>
            <w:tcW w:w="6806" w:type="dxa"/>
            <w:tcBorders>
              <w:top w:val="single" w:sz="4" w:space="0" w:color="A6A6A6"/>
              <w:left w:val="nil"/>
              <w:bottom w:val="single" w:sz="4" w:space="0" w:color="A6A6A6"/>
              <w:right w:val="nil"/>
            </w:tcBorders>
            <w:vAlign w:val="center"/>
          </w:tcPr>
          <w:p w:rsidR="00FC373B" w:rsidRPr="00B94048" w:rsidRDefault="00FC373B" w:rsidP="00C70609">
            <w:pPr>
              <w:spacing w:after="0" w:line="240" w:lineRule="auto"/>
              <w:jc w:val="both"/>
              <w:rPr>
                <w:rFonts w:ascii="Times New Roman" w:hAnsi="Times New Roman" w:cs="Times New Roman"/>
              </w:rPr>
            </w:pPr>
            <w:r w:rsidRPr="00B94048">
              <w:rPr>
                <w:rFonts w:ascii="Times New Roman" w:eastAsia="Cambria" w:hAnsi="Times New Roman" w:cs="Times New Roman"/>
                <w:b/>
                <w:bCs/>
                <w:color w:val="000000"/>
                <w:lang w:eastAsia="pt-BR"/>
              </w:rPr>
              <w:t xml:space="preserve">Proposições legislativas para parecer de relevância e encaminhamentos pelo Conselho Diretor </w:t>
            </w:r>
          </w:p>
        </w:tc>
      </w:tr>
      <w:tr w:rsidR="00FC373B" w:rsidRPr="00B94048" w:rsidTr="00C70609">
        <w:tc>
          <w:tcPr>
            <w:tcW w:w="2269" w:type="dxa"/>
            <w:tcBorders>
              <w:top w:val="single" w:sz="4" w:space="0" w:color="A6A6A6"/>
              <w:left w:val="nil"/>
              <w:bottom w:val="single" w:sz="4" w:space="0" w:color="A6A6A6"/>
              <w:right w:val="nil"/>
            </w:tcBorders>
            <w:shd w:val="clear" w:color="auto" w:fill="D9D9D9"/>
            <w:vAlign w:val="center"/>
            <w:hideMark/>
          </w:tcPr>
          <w:p w:rsidR="00FC373B" w:rsidRPr="00B94048" w:rsidRDefault="00FC373B" w:rsidP="00C70609">
            <w:pPr>
              <w:spacing w:after="0" w:line="240" w:lineRule="auto"/>
              <w:rPr>
                <w:rFonts w:ascii="Times New Roman" w:eastAsia="Cambria" w:hAnsi="Times New Roman" w:cs="Times New Roman"/>
                <w:b/>
              </w:rPr>
            </w:pPr>
            <w:r w:rsidRPr="00B94048">
              <w:rPr>
                <w:rFonts w:ascii="Times New Roman" w:eastAsia="Cambria" w:hAnsi="Times New Roman" w:cs="Times New Roman"/>
                <w:b/>
              </w:rPr>
              <w:t>Fonte</w:t>
            </w:r>
          </w:p>
        </w:tc>
        <w:tc>
          <w:tcPr>
            <w:tcW w:w="6806" w:type="dxa"/>
            <w:tcBorders>
              <w:top w:val="single" w:sz="4" w:space="0" w:color="A6A6A6"/>
              <w:left w:val="nil"/>
              <w:bottom w:val="single" w:sz="4" w:space="0" w:color="A6A6A6"/>
              <w:right w:val="nil"/>
            </w:tcBorders>
            <w:vAlign w:val="center"/>
          </w:tcPr>
          <w:p w:rsidR="00FC373B" w:rsidRPr="00B94048" w:rsidRDefault="00FC373B" w:rsidP="00C70609">
            <w:pPr>
              <w:spacing w:after="0" w:line="240" w:lineRule="auto"/>
              <w:jc w:val="both"/>
              <w:rPr>
                <w:rFonts w:ascii="Times New Roman" w:eastAsia="Cambria" w:hAnsi="Times New Roman" w:cs="Times New Roman"/>
              </w:rPr>
            </w:pPr>
            <w:r w:rsidRPr="00B94048">
              <w:rPr>
                <w:rFonts w:ascii="Times New Roman" w:eastAsia="Cambria" w:hAnsi="Times New Roman" w:cs="Times New Roman"/>
              </w:rPr>
              <w:t>Assessoria Institucional e Parlamentar (Protocolo SICCAU nº 1182211/2020, Análise - proposições legislativas CD-CAU/BR - 26_08_2020 - 02/10/2020)</w:t>
            </w:r>
          </w:p>
        </w:tc>
      </w:tr>
      <w:tr w:rsidR="00FC373B" w:rsidRPr="00B94048" w:rsidTr="00C70609">
        <w:tc>
          <w:tcPr>
            <w:tcW w:w="2269" w:type="dxa"/>
            <w:tcBorders>
              <w:top w:val="single" w:sz="4" w:space="0" w:color="A6A6A6"/>
              <w:left w:val="nil"/>
              <w:bottom w:val="single" w:sz="4" w:space="0" w:color="A6A6A6"/>
              <w:right w:val="nil"/>
            </w:tcBorders>
            <w:shd w:val="clear" w:color="auto" w:fill="D9D9D9"/>
            <w:vAlign w:val="center"/>
            <w:hideMark/>
          </w:tcPr>
          <w:p w:rsidR="00FC373B" w:rsidRPr="00B94048" w:rsidRDefault="00FC373B" w:rsidP="00C70609">
            <w:pPr>
              <w:spacing w:after="0" w:line="240" w:lineRule="auto"/>
              <w:rPr>
                <w:rFonts w:ascii="Times New Roman" w:eastAsia="Cambria" w:hAnsi="Times New Roman" w:cs="Times New Roman"/>
                <w:b/>
              </w:rPr>
            </w:pPr>
            <w:r w:rsidRPr="00B94048">
              <w:rPr>
                <w:rFonts w:ascii="Times New Roman" w:eastAsia="Cambria" w:hAnsi="Times New Roman" w:cs="Times New Roman"/>
                <w:b/>
              </w:rPr>
              <w:t xml:space="preserve">Relator </w:t>
            </w:r>
          </w:p>
        </w:tc>
        <w:tc>
          <w:tcPr>
            <w:tcW w:w="6806" w:type="dxa"/>
            <w:tcBorders>
              <w:top w:val="single" w:sz="4" w:space="0" w:color="A6A6A6"/>
              <w:left w:val="nil"/>
              <w:bottom w:val="single" w:sz="4" w:space="0" w:color="A6A6A6"/>
              <w:right w:val="nil"/>
            </w:tcBorders>
            <w:vAlign w:val="center"/>
          </w:tcPr>
          <w:p w:rsidR="00FC373B" w:rsidRPr="00B94048" w:rsidRDefault="00FC373B" w:rsidP="00C70609">
            <w:pPr>
              <w:spacing w:after="0" w:line="240" w:lineRule="auto"/>
              <w:jc w:val="both"/>
              <w:rPr>
                <w:rFonts w:ascii="Times New Roman" w:eastAsia="Cambria" w:hAnsi="Times New Roman" w:cs="Times New Roman"/>
              </w:rPr>
            </w:pPr>
            <w:r w:rsidRPr="00B94048">
              <w:rPr>
                <w:rFonts w:ascii="Times New Roman" w:eastAsia="Cambria" w:hAnsi="Times New Roman" w:cs="Times New Roman"/>
              </w:rPr>
              <w:t>Luciana Rubino</w:t>
            </w:r>
          </w:p>
        </w:tc>
      </w:tr>
      <w:tr w:rsidR="00FC373B" w:rsidRPr="00B94048" w:rsidTr="00C70609">
        <w:tc>
          <w:tcPr>
            <w:tcW w:w="2269" w:type="dxa"/>
            <w:tcBorders>
              <w:top w:val="single" w:sz="4" w:space="0" w:color="A6A6A6"/>
              <w:left w:val="nil"/>
              <w:bottom w:val="single" w:sz="4" w:space="0" w:color="A6A6A6"/>
              <w:right w:val="nil"/>
            </w:tcBorders>
            <w:shd w:val="clear" w:color="auto" w:fill="D9D9D9"/>
            <w:vAlign w:val="center"/>
            <w:hideMark/>
          </w:tcPr>
          <w:p w:rsidR="00FC373B" w:rsidRPr="00B94048" w:rsidRDefault="00FC373B" w:rsidP="00C70609">
            <w:pPr>
              <w:spacing w:after="0" w:line="240" w:lineRule="auto"/>
              <w:rPr>
                <w:rFonts w:ascii="Times New Roman" w:eastAsia="Cambria" w:hAnsi="Times New Roman" w:cs="Times New Roman"/>
                <w:b/>
              </w:rPr>
            </w:pPr>
            <w:r w:rsidRPr="00B94048">
              <w:rPr>
                <w:rFonts w:ascii="Times New Roman" w:eastAsia="Cambria" w:hAnsi="Times New Roman" w:cs="Times New Roman"/>
                <w:b/>
              </w:rPr>
              <w:t xml:space="preserve">Encaminhamento </w:t>
            </w:r>
          </w:p>
        </w:tc>
        <w:tc>
          <w:tcPr>
            <w:tcW w:w="6806" w:type="dxa"/>
            <w:tcBorders>
              <w:top w:val="single" w:sz="4" w:space="0" w:color="A6A6A6"/>
              <w:left w:val="nil"/>
              <w:bottom w:val="single" w:sz="4" w:space="0" w:color="A6A6A6"/>
              <w:right w:val="nil"/>
            </w:tcBorders>
            <w:vAlign w:val="center"/>
          </w:tcPr>
          <w:p w:rsidR="00FC373B" w:rsidRPr="00B94048" w:rsidRDefault="00FC373B" w:rsidP="00C70609">
            <w:pPr>
              <w:spacing w:after="0" w:line="240" w:lineRule="auto"/>
              <w:jc w:val="both"/>
              <w:rPr>
                <w:rFonts w:ascii="Times New Roman" w:eastAsia="Cambria" w:hAnsi="Times New Roman" w:cs="Times New Roman"/>
              </w:rPr>
            </w:pPr>
            <w:r w:rsidRPr="00B94048">
              <w:rPr>
                <w:rFonts w:ascii="Times New Roman" w:eastAsia="Cambria" w:hAnsi="Times New Roman" w:cs="Times New Roman"/>
              </w:rPr>
              <w:t>O item não foi apreciado.</w:t>
            </w:r>
          </w:p>
        </w:tc>
      </w:tr>
    </w:tbl>
    <w:p w:rsidR="00FC373B" w:rsidRPr="00B94048" w:rsidRDefault="00FC373B" w:rsidP="00FC373B">
      <w:pPr>
        <w:tabs>
          <w:tab w:val="left" w:pos="484"/>
          <w:tab w:val="left" w:pos="2249"/>
        </w:tabs>
        <w:spacing w:after="0" w:line="240" w:lineRule="auto"/>
        <w:rPr>
          <w:rFonts w:ascii="Times New Roman" w:eastAsia="Cambria" w:hAnsi="Times New Roman" w:cs="Times New Roman"/>
          <w:b/>
          <w:color w:val="C00000"/>
        </w:rPr>
      </w:pPr>
    </w:p>
    <w:tbl>
      <w:tblPr>
        <w:tblW w:w="9075" w:type="dxa"/>
        <w:tblInd w:w="108" w:type="dxa"/>
        <w:tblLayout w:type="fixed"/>
        <w:tblLook w:val="04A0" w:firstRow="1" w:lastRow="0" w:firstColumn="1" w:lastColumn="0" w:noHBand="0" w:noVBand="1"/>
      </w:tblPr>
      <w:tblGrid>
        <w:gridCol w:w="2269"/>
        <w:gridCol w:w="6806"/>
      </w:tblGrid>
      <w:tr w:rsidR="00FC373B" w:rsidRPr="00B94048" w:rsidTr="00C70609">
        <w:tc>
          <w:tcPr>
            <w:tcW w:w="2269" w:type="dxa"/>
            <w:tcBorders>
              <w:top w:val="single" w:sz="4" w:space="0" w:color="A6A6A6"/>
              <w:left w:val="nil"/>
              <w:bottom w:val="single" w:sz="4" w:space="0" w:color="A6A6A6"/>
              <w:right w:val="nil"/>
            </w:tcBorders>
            <w:shd w:val="clear" w:color="auto" w:fill="D9D9D9"/>
            <w:vAlign w:val="center"/>
            <w:hideMark/>
          </w:tcPr>
          <w:p w:rsidR="00FC373B" w:rsidRPr="00B94048" w:rsidRDefault="00FC373B" w:rsidP="00C70609">
            <w:pPr>
              <w:spacing w:after="0" w:line="240" w:lineRule="auto"/>
              <w:rPr>
                <w:rFonts w:ascii="Times New Roman" w:eastAsia="Cambria" w:hAnsi="Times New Roman" w:cs="Times New Roman"/>
                <w:b/>
              </w:rPr>
            </w:pPr>
            <w:r w:rsidRPr="00B94048">
              <w:rPr>
                <w:rFonts w:ascii="Times New Roman" w:eastAsia="Cambria" w:hAnsi="Times New Roman" w:cs="Times New Roman"/>
                <w:b/>
              </w:rPr>
              <w:t>4</w:t>
            </w:r>
          </w:p>
        </w:tc>
        <w:tc>
          <w:tcPr>
            <w:tcW w:w="6806" w:type="dxa"/>
            <w:tcBorders>
              <w:top w:val="single" w:sz="4" w:space="0" w:color="A6A6A6"/>
              <w:left w:val="nil"/>
              <w:bottom w:val="single" w:sz="4" w:space="0" w:color="A6A6A6"/>
              <w:right w:val="nil"/>
            </w:tcBorders>
            <w:vAlign w:val="center"/>
          </w:tcPr>
          <w:p w:rsidR="00FC373B" w:rsidRPr="00B94048" w:rsidRDefault="00FC373B" w:rsidP="00C70609">
            <w:pPr>
              <w:spacing w:after="0" w:line="240" w:lineRule="auto"/>
              <w:jc w:val="both"/>
              <w:rPr>
                <w:rFonts w:ascii="Times New Roman" w:hAnsi="Times New Roman" w:cs="Times New Roman"/>
              </w:rPr>
            </w:pPr>
            <w:r w:rsidRPr="00B94048">
              <w:rPr>
                <w:rFonts w:ascii="Times New Roman" w:eastAsia="Cambria" w:hAnsi="Times New Roman" w:cs="Times New Roman"/>
                <w:b/>
                <w:bCs/>
                <w:color w:val="000000"/>
                <w:lang w:eastAsia="pt-BR"/>
              </w:rPr>
              <w:t>Prorrogação da suspensão dos prazos processuais nos CAU/UF e CAU/BR até o dia 31/12/2020</w:t>
            </w:r>
          </w:p>
        </w:tc>
      </w:tr>
      <w:tr w:rsidR="00FC373B" w:rsidRPr="00B94048" w:rsidTr="00C70609">
        <w:tc>
          <w:tcPr>
            <w:tcW w:w="2269" w:type="dxa"/>
            <w:tcBorders>
              <w:top w:val="single" w:sz="4" w:space="0" w:color="A6A6A6"/>
              <w:left w:val="nil"/>
              <w:bottom w:val="single" w:sz="4" w:space="0" w:color="A6A6A6"/>
              <w:right w:val="nil"/>
            </w:tcBorders>
            <w:shd w:val="clear" w:color="auto" w:fill="D9D9D9"/>
            <w:vAlign w:val="center"/>
            <w:hideMark/>
          </w:tcPr>
          <w:p w:rsidR="00FC373B" w:rsidRPr="00B94048" w:rsidRDefault="00FC373B" w:rsidP="00C70609">
            <w:pPr>
              <w:spacing w:after="0" w:line="240" w:lineRule="auto"/>
              <w:rPr>
                <w:rFonts w:ascii="Times New Roman" w:eastAsia="Cambria" w:hAnsi="Times New Roman" w:cs="Times New Roman"/>
                <w:b/>
              </w:rPr>
            </w:pPr>
            <w:r w:rsidRPr="00B94048">
              <w:rPr>
                <w:rFonts w:ascii="Times New Roman" w:eastAsia="Cambria" w:hAnsi="Times New Roman" w:cs="Times New Roman"/>
                <w:b/>
              </w:rPr>
              <w:t>Fonte</w:t>
            </w:r>
          </w:p>
        </w:tc>
        <w:tc>
          <w:tcPr>
            <w:tcW w:w="6806" w:type="dxa"/>
            <w:tcBorders>
              <w:top w:val="single" w:sz="4" w:space="0" w:color="A6A6A6"/>
              <w:left w:val="nil"/>
              <w:bottom w:val="single" w:sz="4" w:space="0" w:color="A6A6A6"/>
              <w:right w:val="nil"/>
            </w:tcBorders>
            <w:vAlign w:val="center"/>
          </w:tcPr>
          <w:p w:rsidR="00FC373B" w:rsidRPr="00B94048" w:rsidRDefault="00FC373B" w:rsidP="00C70609">
            <w:pPr>
              <w:spacing w:after="0" w:line="240" w:lineRule="auto"/>
              <w:jc w:val="both"/>
              <w:rPr>
                <w:rFonts w:ascii="Times New Roman" w:eastAsia="Cambria" w:hAnsi="Times New Roman" w:cs="Times New Roman"/>
              </w:rPr>
            </w:pPr>
            <w:r w:rsidRPr="00B94048">
              <w:rPr>
                <w:rFonts w:ascii="Times New Roman" w:eastAsia="Cambria" w:hAnsi="Times New Roman" w:cs="Times New Roman"/>
              </w:rPr>
              <w:t>Deliberação nº 12/2020-CD</w:t>
            </w:r>
          </w:p>
        </w:tc>
      </w:tr>
      <w:tr w:rsidR="00FC373B" w:rsidRPr="00B94048" w:rsidTr="00C70609">
        <w:tc>
          <w:tcPr>
            <w:tcW w:w="2269" w:type="dxa"/>
            <w:tcBorders>
              <w:top w:val="single" w:sz="4" w:space="0" w:color="A6A6A6"/>
              <w:left w:val="nil"/>
              <w:bottom w:val="single" w:sz="4" w:space="0" w:color="A6A6A6"/>
              <w:right w:val="nil"/>
            </w:tcBorders>
            <w:shd w:val="clear" w:color="auto" w:fill="D9D9D9"/>
            <w:vAlign w:val="center"/>
            <w:hideMark/>
          </w:tcPr>
          <w:p w:rsidR="00FC373B" w:rsidRPr="00B94048" w:rsidRDefault="00FC373B" w:rsidP="00C70609">
            <w:pPr>
              <w:spacing w:after="0" w:line="240" w:lineRule="auto"/>
              <w:rPr>
                <w:rFonts w:ascii="Times New Roman" w:eastAsia="Cambria" w:hAnsi="Times New Roman" w:cs="Times New Roman"/>
                <w:b/>
              </w:rPr>
            </w:pPr>
            <w:r w:rsidRPr="00B94048">
              <w:rPr>
                <w:rFonts w:ascii="Times New Roman" w:eastAsia="Cambria" w:hAnsi="Times New Roman" w:cs="Times New Roman"/>
                <w:b/>
              </w:rPr>
              <w:lastRenderedPageBreak/>
              <w:t xml:space="preserve">Relator </w:t>
            </w:r>
          </w:p>
        </w:tc>
        <w:tc>
          <w:tcPr>
            <w:tcW w:w="6806" w:type="dxa"/>
            <w:tcBorders>
              <w:top w:val="single" w:sz="4" w:space="0" w:color="A6A6A6"/>
              <w:left w:val="nil"/>
              <w:bottom w:val="single" w:sz="4" w:space="0" w:color="A6A6A6"/>
              <w:right w:val="nil"/>
            </w:tcBorders>
            <w:vAlign w:val="center"/>
          </w:tcPr>
          <w:p w:rsidR="00FC373B" w:rsidRPr="00B94048" w:rsidRDefault="00FC373B" w:rsidP="00C70609">
            <w:pPr>
              <w:spacing w:after="0" w:line="240" w:lineRule="auto"/>
              <w:jc w:val="both"/>
              <w:rPr>
                <w:rFonts w:ascii="Times New Roman" w:eastAsia="Cambria" w:hAnsi="Times New Roman" w:cs="Times New Roman"/>
              </w:rPr>
            </w:pPr>
          </w:p>
        </w:tc>
      </w:tr>
      <w:tr w:rsidR="00FC373B" w:rsidRPr="00B94048" w:rsidTr="00C70609">
        <w:tc>
          <w:tcPr>
            <w:tcW w:w="2269" w:type="dxa"/>
            <w:tcBorders>
              <w:top w:val="single" w:sz="4" w:space="0" w:color="A6A6A6"/>
              <w:left w:val="nil"/>
              <w:bottom w:val="single" w:sz="4" w:space="0" w:color="A6A6A6"/>
              <w:right w:val="nil"/>
            </w:tcBorders>
            <w:shd w:val="clear" w:color="auto" w:fill="D9D9D9"/>
            <w:vAlign w:val="center"/>
            <w:hideMark/>
          </w:tcPr>
          <w:p w:rsidR="00FC373B" w:rsidRPr="00B94048" w:rsidRDefault="00FC373B" w:rsidP="00C70609">
            <w:pPr>
              <w:spacing w:after="0" w:line="240" w:lineRule="auto"/>
              <w:rPr>
                <w:rFonts w:ascii="Times New Roman" w:eastAsia="Cambria" w:hAnsi="Times New Roman" w:cs="Times New Roman"/>
                <w:b/>
              </w:rPr>
            </w:pPr>
            <w:r w:rsidRPr="00B94048">
              <w:rPr>
                <w:rFonts w:ascii="Times New Roman" w:eastAsia="Cambria" w:hAnsi="Times New Roman" w:cs="Times New Roman"/>
                <w:b/>
              </w:rPr>
              <w:t xml:space="preserve">Encaminhamento </w:t>
            </w:r>
          </w:p>
        </w:tc>
        <w:tc>
          <w:tcPr>
            <w:tcW w:w="6806" w:type="dxa"/>
            <w:tcBorders>
              <w:top w:val="single" w:sz="4" w:space="0" w:color="A6A6A6"/>
              <w:left w:val="nil"/>
              <w:bottom w:val="single" w:sz="4" w:space="0" w:color="A6A6A6"/>
              <w:right w:val="nil"/>
            </w:tcBorders>
            <w:vAlign w:val="center"/>
            <w:hideMark/>
          </w:tcPr>
          <w:p w:rsidR="00256A36" w:rsidRDefault="00256A36" w:rsidP="00256A36">
            <w:pPr>
              <w:spacing w:after="0"/>
              <w:jc w:val="both"/>
              <w:rPr>
                <w:rFonts w:ascii="Times New Roman" w:eastAsia="Times New Roman" w:hAnsi="Times New Roman" w:cs="Arial"/>
                <w:color w:val="000000"/>
                <w:lang w:eastAsia="pt-BR"/>
              </w:rPr>
            </w:pPr>
            <w:r>
              <w:rPr>
                <w:rFonts w:ascii="Times New Roman" w:eastAsia="Cambria" w:hAnsi="Times New Roman" w:cs="Times New Roman"/>
              </w:rPr>
              <w:t xml:space="preserve">A coordenadora técnico-normativa, Lais Maia, explicou que devido </w:t>
            </w:r>
            <w:r>
              <w:rPr>
                <w:rFonts w:ascii="Times New Roman" w:eastAsia="Times New Roman" w:hAnsi="Times New Roman" w:cs="Arial"/>
                <w:color w:val="000000"/>
                <w:lang w:eastAsia="pt-BR"/>
              </w:rPr>
              <w:t xml:space="preserve">a não edição do decreto legislativo do Congresso Nacional para regular as situações jurídicas decorrentes da Medida Provisória nº 928, de 2020, cuja vigência encerrou-se em 20 de julho de 2020, poderia sair uma orientação do Conselho Diretor prorrogando </w:t>
            </w:r>
            <w:r w:rsidRPr="00256A36">
              <w:rPr>
                <w:rFonts w:ascii="Times New Roman" w:eastAsia="Times New Roman" w:hAnsi="Times New Roman" w:cs="Arial"/>
                <w:color w:val="000000"/>
                <w:lang w:eastAsia="pt-BR"/>
              </w:rPr>
              <w:t>a suspensão dos prazos processuais nos CAU/UF e CAU/BR até o dia 31/12/2020</w:t>
            </w:r>
            <w:r>
              <w:rPr>
                <w:rFonts w:ascii="Times New Roman" w:eastAsia="Times New Roman" w:hAnsi="Times New Roman" w:cs="Arial"/>
                <w:color w:val="000000"/>
                <w:lang w:eastAsia="pt-BR"/>
              </w:rPr>
              <w:t>.</w:t>
            </w:r>
          </w:p>
          <w:p w:rsidR="00256A36" w:rsidRPr="00B94048" w:rsidRDefault="000A5238" w:rsidP="000A5238">
            <w:pPr>
              <w:spacing w:after="0" w:line="240" w:lineRule="auto"/>
              <w:jc w:val="both"/>
              <w:rPr>
                <w:rFonts w:ascii="Times New Roman" w:eastAsia="Cambria" w:hAnsi="Times New Roman" w:cs="Times New Roman"/>
              </w:rPr>
            </w:pPr>
            <w:r>
              <w:rPr>
                <w:rFonts w:ascii="Times New Roman" w:eastAsia="Cambria" w:hAnsi="Times New Roman" w:cs="Times New Roman"/>
              </w:rPr>
              <w:t>Os membros discutiram, ouviram o relato do chefe da assessoria jurídica, Carlos Medeiros, e do coordenador de atendimento aos órgãos colegiados, Eduardo Paes, e não chegaram a um consenso, então não houve deliberação.</w:t>
            </w:r>
          </w:p>
        </w:tc>
      </w:tr>
    </w:tbl>
    <w:p w:rsidR="00FC373B" w:rsidRPr="00B94048" w:rsidRDefault="00FC373B" w:rsidP="00FC373B">
      <w:pPr>
        <w:tabs>
          <w:tab w:val="left" w:pos="484"/>
          <w:tab w:val="left" w:pos="2249"/>
        </w:tabs>
        <w:spacing w:after="0" w:line="240" w:lineRule="auto"/>
        <w:rPr>
          <w:rFonts w:ascii="Times New Roman" w:eastAsia="Cambria" w:hAnsi="Times New Roman" w:cs="Times New Roman"/>
          <w:b/>
          <w:color w:val="C00000"/>
        </w:rPr>
      </w:pPr>
    </w:p>
    <w:tbl>
      <w:tblPr>
        <w:tblW w:w="9075" w:type="dxa"/>
        <w:tblInd w:w="108" w:type="dxa"/>
        <w:tblLayout w:type="fixed"/>
        <w:tblLook w:val="04A0" w:firstRow="1" w:lastRow="0" w:firstColumn="1" w:lastColumn="0" w:noHBand="0" w:noVBand="1"/>
      </w:tblPr>
      <w:tblGrid>
        <w:gridCol w:w="2269"/>
        <w:gridCol w:w="6806"/>
      </w:tblGrid>
      <w:tr w:rsidR="00FC373B" w:rsidRPr="00B94048" w:rsidTr="00C70609">
        <w:tc>
          <w:tcPr>
            <w:tcW w:w="2269" w:type="dxa"/>
            <w:tcBorders>
              <w:top w:val="single" w:sz="4" w:space="0" w:color="A6A6A6"/>
              <w:left w:val="nil"/>
              <w:bottom w:val="single" w:sz="4" w:space="0" w:color="A6A6A6"/>
              <w:right w:val="nil"/>
            </w:tcBorders>
            <w:shd w:val="clear" w:color="auto" w:fill="D9D9D9"/>
            <w:vAlign w:val="center"/>
            <w:hideMark/>
          </w:tcPr>
          <w:p w:rsidR="00FC373B" w:rsidRPr="00B94048" w:rsidRDefault="00FC373B" w:rsidP="00C70609">
            <w:pPr>
              <w:spacing w:after="0" w:line="240" w:lineRule="auto"/>
              <w:rPr>
                <w:rFonts w:ascii="Times New Roman" w:eastAsia="Cambria" w:hAnsi="Times New Roman" w:cs="Times New Roman"/>
                <w:b/>
              </w:rPr>
            </w:pPr>
            <w:r w:rsidRPr="00B94048">
              <w:rPr>
                <w:rFonts w:ascii="Times New Roman" w:eastAsia="Cambria" w:hAnsi="Times New Roman" w:cs="Times New Roman"/>
                <w:b/>
              </w:rPr>
              <w:t>5</w:t>
            </w:r>
          </w:p>
        </w:tc>
        <w:tc>
          <w:tcPr>
            <w:tcW w:w="6806" w:type="dxa"/>
            <w:tcBorders>
              <w:top w:val="single" w:sz="4" w:space="0" w:color="A6A6A6"/>
              <w:left w:val="nil"/>
              <w:bottom w:val="single" w:sz="4" w:space="0" w:color="A6A6A6"/>
              <w:right w:val="nil"/>
            </w:tcBorders>
            <w:vAlign w:val="center"/>
          </w:tcPr>
          <w:p w:rsidR="00FC373B" w:rsidRPr="00B94048" w:rsidRDefault="00FC373B" w:rsidP="00C70609">
            <w:pPr>
              <w:spacing w:after="0" w:line="240" w:lineRule="auto"/>
              <w:jc w:val="both"/>
              <w:rPr>
                <w:rFonts w:ascii="Times New Roman" w:hAnsi="Times New Roman" w:cs="Times New Roman"/>
              </w:rPr>
            </w:pPr>
            <w:r w:rsidRPr="00B94048">
              <w:rPr>
                <w:rFonts w:ascii="Times New Roman" w:eastAsia="Cambria" w:hAnsi="Times New Roman" w:cs="Times New Roman"/>
                <w:b/>
                <w:bCs/>
                <w:color w:val="000000"/>
                <w:lang w:eastAsia="pt-BR"/>
              </w:rPr>
              <w:t>Relatório de Transição de Gestão</w:t>
            </w:r>
          </w:p>
        </w:tc>
      </w:tr>
      <w:tr w:rsidR="00FC373B" w:rsidRPr="00B94048" w:rsidTr="00C70609">
        <w:tc>
          <w:tcPr>
            <w:tcW w:w="2269" w:type="dxa"/>
            <w:tcBorders>
              <w:top w:val="single" w:sz="4" w:space="0" w:color="A6A6A6"/>
              <w:left w:val="nil"/>
              <w:bottom w:val="single" w:sz="4" w:space="0" w:color="A6A6A6"/>
              <w:right w:val="nil"/>
            </w:tcBorders>
            <w:shd w:val="clear" w:color="auto" w:fill="D9D9D9"/>
            <w:vAlign w:val="center"/>
            <w:hideMark/>
          </w:tcPr>
          <w:p w:rsidR="00FC373B" w:rsidRPr="00B94048" w:rsidRDefault="00FC373B" w:rsidP="00C70609">
            <w:pPr>
              <w:spacing w:after="0" w:line="240" w:lineRule="auto"/>
              <w:rPr>
                <w:rFonts w:ascii="Times New Roman" w:eastAsia="Cambria" w:hAnsi="Times New Roman" w:cs="Times New Roman"/>
                <w:b/>
              </w:rPr>
            </w:pPr>
            <w:r w:rsidRPr="00B94048">
              <w:rPr>
                <w:rFonts w:ascii="Times New Roman" w:eastAsia="Cambria" w:hAnsi="Times New Roman" w:cs="Times New Roman"/>
                <w:b/>
              </w:rPr>
              <w:t>Fonte</w:t>
            </w:r>
          </w:p>
        </w:tc>
        <w:tc>
          <w:tcPr>
            <w:tcW w:w="6806" w:type="dxa"/>
            <w:tcBorders>
              <w:top w:val="single" w:sz="4" w:space="0" w:color="A6A6A6"/>
              <w:left w:val="nil"/>
              <w:bottom w:val="single" w:sz="4" w:space="0" w:color="A6A6A6"/>
              <w:right w:val="nil"/>
            </w:tcBorders>
            <w:vAlign w:val="center"/>
          </w:tcPr>
          <w:p w:rsidR="00FC373B" w:rsidRPr="00B94048" w:rsidRDefault="00FC373B" w:rsidP="00C70609">
            <w:pPr>
              <w:spacing w:after="0" w:line="240" w:lineRule="auto"/>
              <w:jc w:val="both"/>
              <w:rPr>
                <w:rFonts w:ascii="Times New Roman" w:eastAsia="Cambria" w:hAnsi="Times New Roman" w:cs="Times New Roman"/>
              </w:rPr>
            </w:pPr>
            <w:r w:rsidRPr="00B94048">
              <w:rPr>
                <w:rFonts w:ascii="Times New Roman" w:eastAsia="Cambria" w:hAnsi="Times New Roman" w:cs="Times New Roman"/>
              </w:rPr>
              <w:t>Presidência</w:t>
            </w:r>
          </w:p>
        </w:tc>
      </w:tr>
      <w:tr w:rsidR="00FC373B" w:rsidRPr="00B94048" w:rsidTr="00C70609">
        <w:tc>
          <w:tcPr>
            <w:tcW w:w="2269" w:type="dxa"/>
            <w:tcBorders>
              <w:top w:val="single" w:sz="4" w:space="0" w:color="A6A6A6"/>
              <w:left w:val="nil"/>
              <w:bottom w:val="single" w:sz="4" w:space="0" w:color="A6A6A6"/>
              <w:right w:val="nil"/>
            </w:tcBorders>
            <w:shd w:val="clear" w:color="auto" w:fill="D9D9D9"/>
            <w:vAlign w:val="center"/>
            <w:hideMark/>
          </w:tcPr>
          <w:p w:rsidR="00FC373B" w:rsidRPr="00B94048" w:rsidRDefault="00FC373B" w:rsidP="00C70609">
            <w:pPr>
              <w:spacing w:after="0" w:line="240" w:lineRule="auto"/>
              <w:rPr>
                <w:rFonts w:ascii="Times New Roman" w:eastAsia="Cambria" w:hAnsi="Times New Roman" w:cs="Times New Roman"/>
                <w:b/>
              </w:rPr>
            </w:pPr>
            <w:r w:rsidRPr="00B94048">
              <w:rPr>
                <w:rFonts w:ascii="Times New Roman" w:eastAsia="Cambria" w:hAnsi="Times New Roman" w:cs="Times New Roman"/>
                <w:b/>
              </w:rPr>
              <w:t xml:space="preserve">Relator </w:t>
            </w:r>
          </w:p>
        </w:tc>
        <w:tc>
          <w:tcPr>
            <w:tcW w:w="6806" w:type="dxa"/>
            <w:tcBorders>
              <w:top w:val="single" w:sz="4" w:space="0" w:color="A6A6A6"/>
              <w:left w:val="nil"/>
              <w:bottom w:val="single" w:sz="4" w:space="0" w:color="A6A6A6"/>
              <w:right w:val="nil"/>
            </w:tcBorders>
            <w:vAlign w:val="center"/>
          </w:tcPr>
          <w:p w:rsidR="00FC373B" w:rsidRPr="00B94048" w:rsidRDefault="00FC373B" w:rsidP="00C70609">
            <w:pPr>
              <w:spacing w:after="0" w:line="240" w:lineRule="auto"/>
              <w:jc w:val="both"/>
              <w:rPr>
                <w:rFonts w:ascii="Times New Roman" w:eastAsia="Cambria" w:hAnsi="Times New Roman" w:cs="Times New Roman"/>
              </w:rPr>
            </w:pPr>
            <w:r w:rsidRPr="00B94048">
              <w:rPr>
                <w:rFonts w:ascii="Times New Roman" w:eastAsia="Cambria" w:hAnsi="Times New Roman" w:cs="Times New Roman"/>
              </w:rPr>
              <w:t>Luciano Guimarães</w:t>
            </w:r>
          </w:p>
        </w:tc>
      </w:tr>
      <w:tr w:rsidR="00FC373B" w:rsidRPr="00B94048" w:rsidTr="00C70609">
        <w:tc>
          <w:tcPr>
            <w:tcW w:w="2269" w:type="dxa"/>
            <w:tcBorders>
              <w:top w:val="single" w:sz="4" w:space="0" w:color="A6A6A6"/>
              <w:left w:val="nil"/>
              <w:bottom w:val="single" w:sz="4" w:space="0" w:color="A6A6A6"/>
              <w:right w:val="nil"/>
            </w:tcBorders>
            <w:shd w:val="clear" w:color="auto" w:fill="D9D9D9"/>
            <w:vAlign w:val="center"/>
            <w:hideMark/>
          </w:tcPr>
          <w:p w:rsidR="00FC373B" w:rsidRPr="00B94048" w:rsidRDefault="00FC373B" w:rsidP="00C70609">
            <w:pPr>
              <w:spacing w:after="0" w:line="240" w:lineRule="auto"/>
              <w:rPr>
                <w:rFonts w:ascii="Times New Roman" w:eastAsia="Cambria" w:hAnsi="Times New Roman" w:cs="Times New Roman"/>
                <w:b/>
              </w:rPr>
            </w:pPr>
            <w:r w:rsidRPr="00B94048">
              <w:rPr>
                <w:rFonts w:ascii="Times New Roman" w:eastAsia="Cambria" w:hAnsi="Times New Roman" w:cs="Times New Roman"/>
                <w:b/>
              </w:rPr>
              <w:t xml:space="preserve">Encaminhamento </w:t>
            </w:r>
          </w:p>
        </w:tc>
        <w:tc>
          <w:tcPr>
            <w:tcW w:w="6806" w:type="dxa"/>
            <w:tcBorders>
              <w:top w:val="single" w:sz="4" w:space="0" w:color="A6A6A6"/>
              <w:left w:val="nil"/>
              <w:bottom w:val="single" w:sz="4" w:space="0" w:color="A6A6A6"/>
              <w:right w:val="nil"/>
            </w:tcBorders>
            <w:vAlign w:val="center"/>
            <w:hideMark/>
          </w:tcPr>
          <w:p w:rsidR="00FC373B" w:rsidRPr="00B94048" w:rsidRDefault="00FC373B" w:rsidP="00C70609">
            <w:pPr>
              <w:spacing w:after="0" w:line="240" w:lineRule="auto"/>
              <w:jc w:val="both"/>
              <w:rPr>
                <w:rFonts w:ascii="Times New Roman" w:eastAsia="Cambria" w:hAnsi="Times New Roman" w:cs="Times New Roman"/>
              </w:rPr>
            </w:pPr>
            <w:r w:rsidRPr="00B94048">
              <w:rPr>
                <w:rFonts w:ascii="Times New Roman" w:eastAsia="Cambria" w:hAnsi="Times New Roman" w:cs="Times New Roman"/>
              </w:rPr>
              <w:t>O item não foi apreciado.</w:t>
            </w:r>
          </w:p>
        </w:tc>
      </w:tr>
    </w:tbl>
    <w:p w:rsidR="00FC373B" w:rsidRPr="00B94048" w:rsidRDefault="00FC373B" w:rsidP="00FC373B">
      <w:pPr>
        <w:tabs>
          <w:tab w:val="left" w:pos="484"/>
          <w:tab w:val="left" w:pos="2249"/>
        </w:tabs>
        <w:spacing w:after="0" w:line="240" w:lineRule="auto"/>
        <w:rPr>
          <w:rFonts w:ascii="Times New Roman" w:eastAsia="Cambria" w:hAnsi="Times New Roman" w:cs="Times New Roman"/>
          <w:b/>
          <w:color w:val="C00000"/>
        </w:rPr>
      </w:pPr>
    </w:p>
    <w:tbl>
      <w:tblPr>
        <w:tblW w:w="9075" w:type="dxa"/>
        <w:tblInd w:w="108" w:type="dxa"/>
        <w:tblLayout w:type="fixed"/>
        <w:tblLook w:val="04A0" w:firstRow="1" w:lastRow="0" w:firstColumn="1" w:lastColumn="0" w:noHBand="0" w:noVBand="1"/>
      </w:tblPr>
      <w:tblGrid>
        <w:gridCol w:w="2269"/>
        <w:gridCol w:w="6806"/>
      </w:tblGrid>
      <w:tr w:rsidR="00FC373B" w:rsidRPr="00B94048" w:rsidTr="00C70609">
        <w:tc>
          <w:tcPr>
            <w:tcW w:w="2269" w:type="dxa"/>
            <w:tcBorders>
              <w:top w:val="single" w:sz="4" w:space="0" w:color="A6A6A6"/>
              <w:left w:val="nil"/>
              <w:bottom w:val="single" w:sz="4" w:space="0" w:color="A6A6A6"/>
              <w:right w:val="nil"/>
            </w:tcBorders>
            <w:shd w:val="clear" w:color="auto" w:fill="D9D9D9"/>
            <w:vAlign w:val="center"/>
            <w:hideMark/>
          </w:tcPr>
          <w:p w:rsidR="00FC373B" w:rsidRPr="00B94048" w:rsidRDefault="00FC373B" w:rsidP="00C70609">
            <w:pPr>
              <w:spacing w:after="0" w:line="240" w:lineRule="auto"/>
              <w:rPr>
                <w:rFonts w:ascii="Times New Roman" w:eastAsia="Cambria" w:hAnsi="Times New Roman" w:cs="Times New Roman"/>
                <w:b/>
              </w:rPr>
            </w:pPr>
            <w:r w:rsidRPr="00B94048">
              <w:rPr>
                <w:rFonts w:ascii="Times New Roman" w:eastAsia="Cambria" w:hAnsi="Times New Roman" w:cs="Times New Roman"/>
                <w:b/>
              </w:rPr>
              <w:t>6</w:t>
            </w:r>
          </w:p>
        </w:tc>
        <w:tc>
          <w:tcPr>
            <w:tcW w:w="6806" w:type="dxa"/>
            <w:tcBorders>
              <w:top w:val="single" w:sz="4" w:space="0" w:color="A6A6A6"/>
              <w:left w:val="nil"/>
              <w:bottom w:val="single" w:sz="4" w:space="0" w:color="A6A6A6"/>
              <w:right w:val="nil"/>
            </w:tcBorders>
            <w:vAlign w:val="center"/>
          </w:tcPr>
          <w:p w:rsidR="00FC373B" w:rsidRPr="00B94048" w:rsidRDefault="00FC373B" w:rsidP="00C70609">
            <w:pPr>
              <w:spacing w:after="0" w:line="240" w:lineRule="auto"/>
              <w:jc w:val="both"/>
              <w:rPr>
                <w:rFonts w:ascii="Times New Roman" w:hAnsi="Times New Roman" w:cs="Times New Roman"/>
              </w:rPr>
            </w:pPr>
            <w:r w:rsidRPr="00B94048">
              <w:rPr>
                <w:rFonts w:ascii="Times New Roman" w:eastAsia="Cambria" w:hAnsi="Times New Roman" w:cs="Times New Roman"/>
                <w:b/>
                <w:bCs/>
                <w:color w:val="000000"/>
                <w:lang w:eastAsia="pt-BR"/>
              </w:rPr>
              <w:t xml:space="preserve">Teletrabalho </w:t>
            </w:r>
          </w:p>
        </w:tc>
      </w:tr>
      <w:tr w:rsidR="00FC373B" w:rsidRPr="00B94048" w:rsidTr="00C70609">
        <w:tc>
          <w:tcPr>
            <w:tcW w:w="2269" w:type="dxa"/>
            <w:tcBorders>
              <w:top w:val="single" w:sz="4" w:space="0" w:color="A6A6A6"/>
              <w:left w:val="nil"/>
              <w:bottom w:val="single" w:sz="4" w:space="0" w:color="A6A6A6"/>
              <w:right w:val="nil"/>
            </w:tcBorders>
            <w:shd w:val="clear" w:color="auto" w:fill="D9D9D9"/>
            <w:vAlign w:val="center"/>
            <w:hideMark/>
          </w:tcPr>
          <w:p w:rsidR="00FC373B" w:rsidRPr="00B94048" w:rsidRDefault="00FC373B" w:rsidP="00C70609">
            <w:pPr>
              <w:spacing w:after="0" w:line="240" w:lineRule="auto"/>
              <w:rPr>
                <w:rFonts w:ascii="Times New Roman" w:eastAsia="Cambria" w:hAnsi="Times New Roman" w:cs="Times New Roman"/>
                <w:b/>
              </w:rPr>
            </w:pPr>
            <w:r w:rsidRPr="00B94048">
              <w:rPr>
                <w:rFonts w:ascii="Times New Roman" w:eastAsia="Cambria" w:hAnsi="Times New Roman" w:cs="Times New Roman"/>
                <w:b/>
              </w:rPr>
              <w:t>Fonte</w:t>
            </w:r>
          </w:p>
        </w:tc>
        <w:tc>
          <w:tcPr>
            <w:tcW w:w="6806" w:type="dxa"/>
            <w:tcBorders>
              <w:top w:val="single" w:sz="4" w:space="0" w:color="A6A6A6"/>
              <w:left w:val="nil"/>
              <w:bottom w:val="single" w:sz="4" w:space="0" w:color="A6A6A6"/>
              <w:right w:val="nil"/>
            </w:tcBorders>
            <w:vAlign w:val="center"/>
          </w:tcPr>
          <w:p w:rsidR="00FC373B" w:rsidRPr="00B94048" w:rsidRDefault="00FC373B" w:rsidP="00C70609">
            <w:pPr>
              <w:spacing w:after="0" w:line="240" w:lineRule="auto"/>
              <w:jc w:val="both"/>
              <w:rPr>
                <w:rFonts w:ascii="Times New Roman" w:eastAsia="Cambria" w:hAnsi="Times New Roman" w:cs="Times New Roman"/>
              </w:rPr>
            </w:pPr>
            <w:r w:rsidRPr="00B94048">
              <w:rPr>
                <w:rFonts w:ascii="Times New Roman" w:eastAsia="Cambria" w:hAnsi="Times New Roman" w:cs="Times New Roman"/>
              </w:rPr>
              <w:t>Presidência</w:t>
            </w:r>
          </w:p>
        </w:tc>
      </w:tr>
      <w:tr w:rsidR="00FC373B" w:rsidRPr="00B94048" w:rsidTr="00C70609">
        <w:tc>
          <w:tcPr>
            <w:tcW w:w="2269" w:type="dxa"/>
            <w:tcBorders>
              <w:top w:val="single" w:sz="4" w:space="0" w:color="A6A6A6"/>
              <w:left w:val="nil"/>
              <w:bottom w:val="single" w:sz="4" w:space="0" w:color="A6A6A6"/>
              <w:right w:val="nil"/>
            </w:tcBorders>
            <w:shd w:val="clear" w:color="auto" w:fill="D9D9D9"/>
            <w:vAlign w:val="center"/>
            <w:hideMark/>
          </w:tcPr>
          <w:p w:rsidR="00FC373B" w:rsidRPr="00B94048" w:rsidRDefault="00FC373B" w:rsidP="00C70609">
            <w:pPr>
              <w:spacing w:after="0" w:line="240" w:lineRule="auto"/>
              <w:rPr>
                <w:rFonts w:ascii="Times New Roman" w:eastAsia="Cambria" w:hAnsi="Times New Roman" w:cs="Times New Roman"/>
                <w:b/>
              </w:rPr>
            </w:pPr>
            <w:r w:rsidRPr="00B94048">
              <w:rPr>
                <w:rFonts w:ascii="Times New Roman" w:eastAsia="Cambria" w:hAnsi="Times New Roman" w:cs="Times New Roman"/>
                <w:b/>
              </w:rPr>
              <w:t xml:space="preserve">Relator </w:t>
            </w:r>
          </w:p>
        </w:tc>
        <w:tc>
          <w:tcPr>
            <w:tcW w:w="6806" w:type="dxa"/>
            <w:tcBorders>
              <w:top w:val="single" w:sz="4" w:space="0" w:color="A6A6A6"/>
              <w:left w:val="nil"/>
              <w:bottom w:val="single" w:sz="4" w:space="0" w:color="A6A6A6"/>
              <w:right w:val="nil"/>
            </w:tcBorders>
            <w:vAlign w:val="center"/>
          </w:tcPr>
          <w:p w:rsidR="00FC373B" w:rsidRPr="00B94048" w:rsidRDefault="00FC373B" w:rsidP="00C70609">
            <w:pPr>
              <w:spacing w:after="0" w:line="240" w:lineRule="auto"/>
              <w:jc w:val="both"/>
              <w:rPr>
                <w:rFonts w:ascii="Times New Roman" w:eastAsia="Cambria" w:hAnsi="Times New Roman" w:cs="Times New Roman"/>
              </w:rPr>
            </w:pPr>
            <w:r w:rsidRPr="00B94048">
              <w:rPr>
                <w:rFonts w:ascii="Times New Roman" w:eastAsia="Cambria" w:hAnsi="Times New Roman" w:cs="Times New Roman"/>
              </w:rPr>
              <w:t>Luciano Guimarães</w:t>
            </w:r>
          </w:p>
        </w:tc>
      </w:tr>
      <w:tr w:rsidR="00FC373B" w:rsidRPr="00B94048" w:rsidTr="00C70609">
        <w:tc>
          <w:tcPr>
            <w:tcW w:w="2269" w:type="dxa"/>
            <w:tcBorders>
              <w:top w:val="single" w:sz="4" w:space="0" w:color="A6A6A6"/>
              <w:left w:val="nil"/>
              <w:bottom w:val="single" w:sz="4" w:space="0" w:color="A6A6A6"/>
              <w:right w:val="nil"/>
            </w:tcBorders>
            <w:shd w:val="clear" w:color="auto" w:fill="D9D9D9"/>
            <w:vAlign w:val="center"/>
            <w:hideMark/>
          </w:tcPr>
          <w:p w:rsidR="00FC373B" w:rsidRPr="00B94048" w:rsidRDefault="00FC373B" w:rsidP="00C70609">
            <w:pPr>
              <w:spacing w:after="0" w:line="240" w:lineRule="auto"/>
              <w:rPr>
                <w:rFonts w:ascii="Times New Roman" w:eastAsia="Cambria" w:hAnsi="Times New Roman" w:cs="Times New Roman"/>
                <w:b/>
              </w:rPr>
            </w:pPr>
            <w:r w:rsidRPr="00B94048">
              <w:rPr>
                <w:rFonts w:ascii="Times New Roman" w:eastAsia="Cambria" w:hAnsi="Times New Roman" w:cs="Times New Roman"/>
                <w:b/>
              </w:rPr>
              <w:t xml:space="preserve">Encaminhamento </w:t>
            </w:r>
          </w:p>
        </w:tc>
        <w:tc>
          <w:tcPr>
            <w:tcW w:w="6806" w:type="dxa"/>
            <w:tcBorders>
              <w:top w:val="single" w:sz="4" w:space="0" w:color="A6A6A6"/>
              <w:left w:val="nil"/>
              <w:bottom w:val="single" w:sz="4" w:space="0" w:color="A6A6A6"/>
              <w:right w:val="nil"/>
            </w:tcBorders>
            <w:vAlign w:val="center"/>
            <w:hideMark/>
          </w:tcPr>
          <w:p w:rsidR="00FC373B" w:rsidRPr="00B94048" w:rsidRDefault="00FC373B" w:rsidP="00C70609">
            <w:pPr>
              <w:spacing w:after="0" w:line="240" w:lineRule="auto"/>
              <w:jc w:val="both"/>
              <w:rPr>
                <w:rFonts w:ascii="Times New Roman" w:eastAsia="Cambria" w:hAnsi="Times New Roman" w:cs="Times New Roman"/>
              </w:rPr>
            </w:pPr>
            <w:r w:rsidRPr="00B94048">
              <w:rPr>
                <w:rFonts w:ascii="Times New Roman" w:eastAsia="Cambria" w:hAnsi="Times New Roman" w:cs="Times New Roman"/>
              </w:rPr>
              <w:t>Deliberação nº 30/2020 do CD-CAU/BR que sugere ao Presidente do CAU/BR a prorrogação, até o dia 31 de dezembro de 2020, do regime de trabalho remoto (teletrabalho) a todos os empregados e estagiários do Conselho de Arquitetura e Urbanismo do Brasil (CAU/BR) e recomenda que não sejam convocadas reuniões presenciais de Comissões, Colegiados e Plenário pelo mesmo período.</w:t>
            </w:r>
          </w:p>
        </w:tc>
      </w:tr>
    </w:tbl>
    <w:p w:rsidR="00FC373B" w:rsidRPr="00B94048" w:rsidRDefault="00FC373B" w:rsidP="00FC373B">
      <w:pPr>
        <w:tabs>
          <w:tab w:val="left" w:pos="484"/>
          <w:tab w:val="left" w:pos="2249"/>
        </w:tabs>
        <w:spacing w:after="0" w:line="240" w:lineRule="auto"/>
        <w:rPr>
          <w:rFonts w:ascii="Times New Roman" w:eastAsia="Cambria" w:hAnsi="Times New Roman" w:cs="Times New Roman"/>
          <w:b/>
          <w:color w:val="C00000"/>
        </w:rPr>
      </w:pPr>
    </w:p>
    <w:tbl>
      <w:tblPr>
        <w:tblW w:w="9075" w:type="dxa"/>
        <w:tblInd w:w="108" w:type="dxa"/>
        <w:tblLayout w:type="fixed"/>
        <w:tblLook w:val="04A0" w:firstRow="1" w:lastRow="0" w:firstColumn="1" w:lastColumn="0" w:noHBand="0" w:noVBand="1"/>
      </w:tblPr>
      <w:tblGrid>
        <w:gridCol w:w="2269"/>
        <w:gridCol w:w="6806"/>
      </w:tblGrid>
      <w:tr w:rsidR="00FC373B" w:rsidRPr="00B94048" w:rsidTr="00C70609">
        <w:tc>
          <w:tcPr>
            <w:tcW w:w="2269" w:type="dxa"/>
            <w:tcBorders>
              <w:top w:val="single" w:sz="4" w:space="0" w:color="A6A6A6"/>
              <w:left w:val="nil"/>
              <w:bottom w:val="single" w:sz="4" w:space="0" w:color="A6A6A6"/>
              <w:right w:val="nil"/>
            </w:tcBorders>
            <w:shd w:val="clear" w:color="auto" w:fill="D9D9D9"/>
            <w:vAlign w:val="center"/>
            <w:hideMark/>
          </w:tcPr>
          <w:p w:rsidR="00FC373B" w:rsidRPr="00B94048" w:rsidRDefault="00FC373B" w:rsidP="00C70609">
            <w:pPr>
              <w:spacing w:after="0" w:line="240" w:lineRule="auto"/>
              <w:rPr>
                <w:rFonts w:ascii="Times New Roman" w:eastAsia="Cambria" w:hAnsi="Times New Roman" w:cs="Times New Roman"/>
                <w:b/>
              </w:rPr>
            </w:pPr>
            <w:r w:rsidRPr="00B94048">
              <w:rPr>
                <w:rFonts w:ascii="Times New Roman" w:eastAsia="Cambria" w:hAnsi="Times New Roman" w:cs="Times New Roman"/>
                <w:b/>
              </w:rPr>
              <w:t>7</w:t>
            </w:r>
          </w:p>
        </w:tc>
        <w:tc>
          <w:tcPr>
            <w:tcW w:w="6806" w:type="dxa"/>
            <w:tcBorders>
              <w:top w:val="single" w:sz="4" w:space="0" w:color="A6A6A6"/>
              <w:left w:val="nil"/>
              <w:bottom w:val="single" w:sz="4" w:space="0" w:color="A6A6A6"/>
              <w:right w:val="nil"/>
            </w:tcBorders>
            <w:vAlign w:val="center"/>
          </w:tcPr>
          <w:p w:rsidR="00FC373B" w:rsidRPr="00B94048" w:rsidRDefault="00FC373B" w:rsidP="00C70609">
            <w:pPr>
              <w:spacing w:after="0" w:line="240" w:lineRule="auto"/>
              <w:jc w:val="both"/>
              <w:rPr>
                <w:rFonts w:ascii="Times New Roman" w:hAnsi="Times New Roman" w:cs="Times New Roman"/>
              </w:rPr>
            </w:pPr>
            <w:r w:rsidRPr="00B94048">
              <w:rPr>
                <w:rFonts w:ascii="Times New Roman" w:eastAsia="Cambria" w:hAnsi="Times New Roman" w:cs="Times New Roman"/>
                <w:b/>
                <w:bCs/>
                <w:color w:val="000000"/>
                <w:lang w:eastAsia="pt-BR"/>
              </w:rPr>
              <w:t>Divulgação - campanha na TV Cultura</w:t>
            </w:r>
          </w:p>
        </w:tc>
      </w:tr>
      <w:tr w:rsidR="00FC373B" w:rsidRPr="00B94048" w:rsidTr="00C70609">
        <w:tc>
          <w:tcPr>
            <w:tcW w:w="2269" w:type="dxa"/>
            <w:tcBorders>
              <w:top w:val="single" w:sz="4" w:space="0" w:color="A6A6A6"/>
              <w:left w:val="nil"/>
              <w:bottom w:val="single" w:sz="4" w:space="0" w:color="A6A6A6"/>
              <w:right w:val="nil"/>
            </w:tcBorders>
            <w:shd w:val="clear" w:color="auto" w:fill="D9D9D9"/>
            <w:vAlign w:val="center"/>
            <w:hideMark/>
          </w:tcPr>
          <w:p w:rsidR="00FC373B" w:rsidRPr="00B94048" w:rsidRDefault="00FC373B" w:rsidP="00C70609">
            <w:pPr>
              <w:spacing w:after="0" w:line="240" w:lineRule="auto"/>
              <w:rPr>
                <w:rFonts w:ascii="Times New Roman" w:eastAsia="Cambria" w:hAnsi="Times New Roman" w:cs="Times New Roman"/>
                <w:b/>
              </w:rPr>
            </w:pPr>
            <w:r w:rsidRPr="00B94048">
              <w:rPr>
                <w:rFonts w:ascii="Times New Roman" w:eastAsia="Cambria" w:hAnsi="Times New Roman" w:cs="Times New Roman"/>
                <w:b/>
              </w:rPr>
              <w:t>Fonte</w:t>
            </w:r>
          </w:p>
        </w:tc>
        <w:tc>
          <w:tcPr>
            <w:tcW w:w="6806" w:type="dxa"/>
            <w:tcBorders>
              <w:top w:val="single" w:sz="4" w:space="0" w:color="A6A6A6"/>
              <w:left w:val="nil"/>
              <w:bottom w:val="single" w:sz="4" w:space="0" w:color="A6A6A6"/>
              <w:right w:val="nil"/>
            </w:tcBorders>
            <w:vAlign w:val="center"/>
          </w:tcPr>
          <w:p w:rsidR="00FC373B" w:rsidRPr="00B94048" w:rsidRDefault="00FC373B" w:rsidP="00C70609">
            <w:pPr>
              <w:spacing w:after="0" w:line="240" w:lineRule="auto"/>
              <w:jc w:val="both"/>
              <w:rPr>
                <w:rFonts w:ascii="Times New Roman" w:eastAsia="Cambria" w:hAnsi="Times New Roman" w:cs="Times New Roman"/>
              </w:rPr>
            </w:pPr>
            <w:r w:rsidRPr="00B94048">
              <w:rPr>
                <w:rFonts w:ascii="Times New Roman" w:eastAsia="Cambria" w:hAnsi="Times New Roman" w:cs="Times New Roman"/>
              </w:rPr>
              <w:t>Assessoria de Comunicação</w:t>
            </w:r>
          </w:p>
        </w:tc>
      </w:tr>
      <w:tr w:rsidR="00FC373B" w:rsidRPr="00B94048" w:rsidTr="00C70609">
        <w:tc>
          <w:tcPr>
            <w:tcW w:w="2269" w:type="dxa"/>
            <w:tcBorders>
              <w:top w:val="single" w:sz="4" w:space="0" w:color="A6A6A6"/>
              <w:left w:val="nil"/>
              <w:bottom w:val="single" w:sz="4" w:space="0" w:color="A6A6A6"/>
              <w:right w:val="nil"/>
            </w:tcBorders>
            <w:shd w:val="clear" w:color="auto" w:fill="D9D9D9"/>
            <w:vAlign w:val="center"/>
            <w:hideMark/>
          </w:tcPr>
          <w:p w:rsidR="00FC373B" w:rsidRPr="00B94048" w:rsidRDefault="00FC373B" w:rsidP="00C70609">
            <w:pPr>
              <w:spacing w:after="0" w:line="240" w:lineRule="auto"/>
              <w:rPr>
                <w:rFonts w:ascii="Times New Roman" w:eastAsia="Cambria" w:hAnsi="Times New Roman" w:cs="Times New Roman"/>
                <w:b/>
              </w:rPr>
            </w:pPr>
            <w:r w:rsidRPr="00B94048">
              <w:rPr>
                <w:rFonts w:ascii="Times New Roman" w:eastAsia="Cambria" w:hAnsi="Times New Roman" w:cs="Times New Roman"/>
                <w:b/>
              </w:rPr>
              <w:t xml:space="preserve">Relator </w:t>
            </w:r>
          </w:p>
        </w:tc>
        <w:tc>
          <w:tcPr>
            <w:tcW w:w="6806" w:type="dxa"/>
            <w:tcBorders>
              <w:top w:val="single" w:sz="4" w:space="0" w:color="A6A6A6"/>
              <w:left w:val="nil"/>
              <w:bottom w:val="single" w:sz="4" w:space="0" w:color="A6A6A6"/>
              <w:right w:val="nil"/>
            </w:tcBorders>
            <w:vAlign w:val="center"/>
          </w:tcPr>
          <w:p w:rsidR="00FC373B" w:rsidRPr="00B94048" w:rsidRDefault="00FC373B" w:rsidP="00C70609">
            <w:pPr>
              <w:spacing w:after="0" w:line="240" w:lineRule="auto"/>
              <w:jc w:val="both"/>
              <w:rPr>
                <w:rFonts w:ascii="Times New Roman" w:eastAsia="Cambria" w:hAnsi="Times New Roman" w:cs="Times New Roman"/>
              </w:rPr>
            </w:pPr>
            <w:r w:rsidRPr="00B94048">
              <w:rPr>
                <w:rFonts w:ascii="Times New Roman" w:eastAsia="Cambria" w:hAnsi="Times New Roman" w:cs="Times New Roman"/>
              </w:rPr>
              <w:t>Julio Moreno</w:t>
            </w:r>
          </w:p>
        </w:tc>
      </w:tr>
      <w:tr w:rsidR="00FC373B" w:rsidRPr="00B94048" w:rsidTr="00C70609">
        <w:tc>
          <w:tcPr>
            <w:tcW w:w="2269" w:type="dxa"/>
            <w:tcBorders>
              <w:top w:val="single" w:sz="4" w:space="0" w:color="A6A6A6"/>
              <w:left w:val="nil"/>
              <w:bottom w:val="single" w:sz="4" w:space="0" w:color="A6A6A6"/>
              <w:right w:val="nil"/>
            </w:tcBorders>
            <w:shd w:val="clear" w:color="auto" w:fill="D9D9D9"/>
            <w:vAlign w:val="center"/>
            <w:hideMark/>
          </w:tcPr>
          <w:p w:rsidR="00FC373B" w:rsidRPr="00B94048" w:rsidRDefault="00FC373B" w:rsidP="00C70609">
            <w:pPr>
              <w:spacing w:after="0" w:line="240" w:lineRule="auto"/>
              <w:rPr>
                <w:rFonts w:ascii="Times New Roman" w:eastAsia="Cambria" w:hAnsi="Times New Roman" w:cs="Times New Roman"/>
                <w:b/>
              </w:rPr>
            </w:pPr>
            <w:r w:rsidRPr="00B94048">
              <w:rPr>
                <w:rFonts w:ascii="Times New Roman" w:eastAsia="Cambria" w:hAnsi="Times New Roman" w:cs="Times New Roman"/>
                <w:b/>
              </w:rPr>
              <w:t xml:space="preserve">Encaminhamento </w:t>
            </w:r>
          </w:p>
        </w:tc>
        <w:tc>
          <w:tcPr>
            <w:tcW w:w="6806" w:type="dxa"/>
            <w:tcBorders>
              <w:top w:val="single" w:sz="4" w:space="0" w:color="A6A6A6"/>
              <w:left w:val="nil"/>
              <w:bottom w:val="single" w:sz="4" w:space="0" w:color="A6A6A6"/>
              <w:right w:val="nil"/>
            </w:tcBorders>
            <w:vAlign w:val="center"/>
            <w:hideMark/>
          </w:tcPr>
          <w:p w:rsidR="00FC373B" w:rsidRPr="00B94048" w:rsidRDefault="00FC373B" w:rsidP="00150060">
            <w:pPr>
              <w:spacing w:after="0" w:line="240" w:lineRule="auto"/>
              <w:jc w:val="both"/>
              <w:rPr>
                <w:rFonts w:ascii="Times New Roman" w:eastAsia="Cambria" w:hAnsi="Times New Roman" w:cs="Times New Roman"/>
              </w:rPr>
            </w:pPr>
            <w:r>
              <w:rPr>
                <w:rFonts w:ascii="Times New Roman" w:eastAsia="Cambria" w:hAnsi="Times New Roman" w:cs="Times New Roman"/>
              </w:rPr>
              <w:t>O assessor-chefe da Assessoria de Comunicação Social, Julio M</w:t>
            </w:r>
            <w:r w:rsidR="00C70609">
              <w:rPr>
                <w:rFonts w:ascii="Times New Roman" w:eastAsia="Cambria" w:hAnsi="Times New Roman" w:cs="Times New Roman"/>
              </w:rPr>
              <w:t>oreno, relatou que o trabalho foi um pedido do Fórum de Presidentes para que o CAU/BR promovesse uma campanha de como a Arquitetura e Urbanismo pode colaborar para melhoria das campanhas sanitárias das cidades e da saúde da população. Foi feito um trabalho conjunto com assessorias dos CAU/UF e a campanha não foi ao ar por conta da invasão de hacker ao sistema do CAU seguido do período eleitoral do CAU, que vedava qualquer veiculação nesse sentido. Passado esse período, surgiu a oportunidade de veicular a campanha por meio de um vídeo na TV Cultura em São Paulo/SP e, após consulta a assessoria jurídica</w:t>
            </w:r>
            <w:r w:rsidR="00150060">
              <w:rPr>
                <w:rFonts w:ascii="Times New Roman" w:eastAsia="Cambria" w:hAnsi="Times New Roman" w:cs="Times New Roman"/>
              </w:rPr>
              <w:t xml:space="preserve">, foi decidido pela divulgação. </w:t>
            </w:r>
          </w:p>
        </w:tc>
      </w:tr>
    </w:tbl>
    <w:p w:rsidR="00FC373B" w:rsidRPr="00B94048" w:rsidRDefault="00FC373B" w:rsidP="00FC373B">
      <w:pPr>
        <w:tabs>
          <w:tab w:val="left" w:pos="484"/>
          <w:tab w:val="left" w:pos="2249"/>
        </w:tabs>
        <w:spacing w:after="0" w:line="240" w:lineRule="auto"/>
        <w:rPr>
          <w:rFonts w:ascii="Times New Roman" w:eastAsia="Cambria" w:hAnsi="Times New Roman" w:cs="Times New Roman"/>
        </w:rPr>
      </w:pPr>
    </w:p>
    <w:p w:rsidR="00FC373B" w:rsidRPr="00B94048" w:rsidRDefault="00FC373B" w:rsidP="00FC373B">
      <w:pPr>
        <w:spacing w:after="0" w:line="240" w:lineRule="auto"/>
        <w:jc w:val="center"/>
        <w:rPr>
          <w:rFonts w:ascii="Times New Roman" w:eastAsia="Cambria" w:hAnsi="Times New Roman" w:cs="Times New Roman"/>
          <w:lang w:eastAsia="pt-BR"/>
        </w:rPr>
      </w:pPr>
      <w:r w:rsidRPr="00B94048">
        <w:rPr>
          <w:rFonts w:ascii="Times New Roman" w:eastAsia="Cambria" w:hAnsi="Times New Roman" w:cs="Times New Roman"/>
          <w:lang w:eastAsia="pt-BR"/>
        </w:rPr>
        <w:t>Brasília, 21 de outubro de 2020.</w:t>
      </w:r>
    </w:p>
    <w:p w:rsidR="00FC373B" w:rsidRPr="00B94048" w:rsidRDefault="00FC373B" w:rsidP="00FC373B">
      <w:pPr>
        <w:autoSpaceDE w:val="0"/>
        <w:autoSpaceDN w:val="0"/>
        <w:adjustRightInd w:val="0"/>
        <w:spacing w:after="0" w:line="240" w:lineRule="auto"/>
        <w:rPr>
          <w:rFonts w:ascii="Times New Roman" w:eastAsia="Cambria" w:hAnsi="Times New Roman" w:cs="Times New Roman"/>
          <w:b/>
          <w:caps/>
          <w:color w:val="000000"/>
          <w:spacing w:val="4"/>
          <w:lang w:eastAsia="pt-BR"/>
        </w:rPr>
      </w:pPr>
    </w:p>
    <w:p w:rsidR="00FC373B" w:rsidRPr="00B94048" w:rsidRDefault="00FC373B" w:rsidP="000A5238">
      <w:pPr>
        <w:spacing w:after="0" w:line="240" w:lineRule="auto"/>
        <w:jc w:val="both"/>
        <w:rPr>
          <w:rFonts w:ascii="Times New Roman" w:eastAsia="Cambria" w:hAnsi="Times New Roman" w:cs="Times New Roman"/>
          <w:b/>
          <w:caps/>
          <w:color w:val="000000"/>
          <w:spacing w:val="4"/>
          <w:lang w:eastAsia="pt-BR"/>
        </w:rPr>
      </w:pPr>
      <w:r w:rsidRPr="00B94048">
        <w:rPr>
          <w:rFonts w:ascii="Times New Roman" w:eastAsia="Cambria" w:hAnsi="Times New Roman" w:cs="Times New Roman"/>
          <w:bCs/>
          <w:color w:val="000000"/>
          <w:spacing w:val="4"/>
          <w:lang w:eastAsia="pt-BR"/>
        </w:rPr>
        <w:t xml:space="preserve">Considerando a autorização do Conselho Diretor, </w:t>
      </w:r>
      <w:r w:rsidRPr="00B94048">
        <w:rPr>
          <w:rFonts w:ascii="Times New Roman" w:eastAsia="Cambria" w:hAnsi="Times New Roman" w:cs="Times New Roman"/>
          <w:color w:val="000000"/>
          <w:shd w:val="clear" w:color="auto" w:fill="FFFFFF"/>
        </w:rPr>
        <w:t xml:space="preserve">a necessidade de ações cautelosas em defesa da saúde dos membros do Plenário, convidados e colaboradores do Conselho e a implantação de reuniões deliberativas virtuais, </w:t>
      </w:r>
      <w:r w:rsidRPr="00B94048">
        <w:rPr>
          <w:rFonts w:ascii="Times New Roman" w:eastAsia="Cambria" w:hAnsi="Times New Roman" w:cs="Times New Roman"/>
          <w:b/>
          <w:color w:val="000000"/>
          <w:spacing w:val="4"/>
          <w:lang w:eastAsia="pt-BR"/>
        </w:rPr>
        <w:t>atesto a veracidade e a autenticidade das informações prestadas.</w:t>
      </w:r>
    </w:p>
    <w:p w:rsidR="00FC373B" w:rsidRPr="00B94048" w:rsidRDefault="00FC373B" w:rsidP="000A5238">
      <w:pPr>
        <w:spacing w:before="2" w:after="2" w:line="276" w:lineRule="auto"/>
        <w:jc w:val="center"/>
        <w:rPr>
          <w:rFonts w:ascii="Times New Roman" w:eastAsia="Cambria" w:hAnsi="Times New Roman" w:cs="Times New Roman"/>
        </w:rPr>
      </w:pPr>
      <w:r w:rsidRPr="00B94048">
        <w:rPr>
          <w:rFonts w:ascii="Times New Roman" w:eastAsia="Calibri" w:hAnsi="Times New Roman" w:cs="Times New Roman"/>
          <w:b/>
        </w:rPr>
        <w:t>DANIELA DEMARTINI</w:t>
      </w:r>
      <w:r w:rsidR="000A5238">
        <w:rPr>
          <w:rFonts w:ascii="Times New Roman" w:eastAsia="Calibri" w:hAnsi="Times New Roman" w:cs="Times New Roman"/>
          <w:b/>
        </w:rPr>
        <w:br/>
      </w:r>
      <w:r w:rsidRPr="00B94048">
        <w:rPr>
          <w:rFonts w:ascii="Times New Roman" w:eastAsia="Calibri" w:hAnsi="Times New Roman" w:cs="Times New Roman"/>
        </w:rPr>
        <w:t>Secretária-Geral da Mesa do CAU/BR</w:t>
      </w:r>
    </w:p>
    <w:p w:rsidR="00FC373B" w:rsidRPr="00B94048" w:rsidRDefault="00F252CC" w:rsidP="00FC373B">
      <w:pPr>
        <w:tabs>
          <w:tab w:val="center" w:pos="4252"/>
          <w:tab w:val="right" w:pos="8504"/>
        </w:tabs>
        <w:spacing w:after="0" w:line="240" w:lineRule="auto"/>
        <w:jc w:val="center"/>
        <w:rPr>
          <w:rFonts w:ascii="Times New Roman" w:eastAsia="Cambria" w:hAnsi="Times New Roman" w:cs="Times New Roman"/>
          <w:b/>
          <w:color w:val="000000"/>
          <w:lang w:eastAsia="pt-BR"/>
        </w:rPr>
      </w:pPr>
      <w:r>
        <w:rPr>
          <w:rFonts w:ascii="Times New Roman" w:eastAsia="Cambria" w:hAnsi="Times New Roman" w:cs="Times New Roman"/>
          <w:b/>
          <w:color w:val="000000"/>
          <w:lang w:eastAsia="pt-BR"/>
        </w:rPr>
        <w:lastRenderedPageBreak/>
        <w:t>99</w:t>
      </w:r>
      <w:r w:rsidR="00FC373B" w:rsidRPr="00B94048">
        <w:rPr>
          <w:rFonts w:ascii="Times New Roman" w:eastAsia="Cambria" w:hAnsi="Times New Roman" w:cs="Times New Roman"/>
          <w:b/>
          <w:color w:val="000000"/>
          <w:lang w:eastAsia="pt-BR"/>
        </w:rPr>
        <w:t xml:space="preserve">ª REUNIÃO ORDINÁRIA DO CD-CAU/BR </w:t>
      </w:r>
    </w:p>
    <w:p w:rsidR="00FC373B" w:rsidRPr="00B94048" w:rsidRDefault="00FC373B" w:rsidP="00FC373B">
      <w:pPr>
        <w:tabs>
          <w:tab w:val="center" w:pos="4252"/>
          <w:tab w:val="right" w:pos="8504"/>
        </w:tabs>
        <w:spacing w:after="0" w:line="240" w:lineRule="auto"/>
        <w:jc w:val="center"/>
        <w:rPr>
          <w:rFonts w:ascii="Times New Roman" w:eastAsia="Calibri" w:hAnsi="Times New Roman" w:cs="Times New Roman"/>
          <w:color w:val="000000"/>
        </w:rPr>
      </w:pPr>
      <w:r w:rsidRPr="00B94048">
        <w:rPr>
          <w:rFonts w:ascii="Times New Roman" w:eastAsia="Calibri" w:hAnsi="Times New Roman" w:cs="Times New Roman"/>
          <w:color w:val="000000"/>
        </w:rPr>
        <w:t>Videoconferência</w:t>
      </w:r>
    </w:p>
    <w:p w:rsidR="00FC373B" w:rsidRPr="00B94048" w:rsidRDefault="00FC373B" w:rsidP="00FC373B">
      <w:pPr>
        <w:tabs>
          <w:tab w:val="center" w:pos="4252"/>
          <w:tab w:val="right" w:pos="8504"/>
        </w:tabs>
        <w:spacing w:after="0" w:line="240" w:lineRule="auto"/>
        <w:jc w:val="center"/>
        <w:rPr>
          <w:rFonts w:ascii="Times New Roman" w:eastAsia="Calibri" w:hAnsi="Times New Roman" w:cs="Times New Roman"/>
          <w:color w:val="000000"/>
        </w:rPr>
      </w:pPr>
    </w:p>
    <w:p w:rsidR="00FC373B" w:rsidRPr="00B94048" w:rsidRDefault="00FC373B" w:rsidP="00FC373B">
      <w:pPr>
        <w:tabs>
          <w:tab w:val="center" w:pos="4252"/>
          <w:tab w:val="right" w:pos="8504"/>
        </w:tabs>
        <w:spacing w:after="0" w:line="240" w:lineRule="auto"/>
        <w:rPr>
          <w:rFonts w:ascii="Times New Roman" w:eastAsia="Calibri" w:hAnsi="Times New Roman" w:cs="Times New Roman"/>
          <w:color w:val="000000"/>
        </w:rPr>
      </w:pPr>
    </w:p>
    <w:p w:rsidR="00FC373B" w:rsidRPr="00B94048" w:rsidRDefault="00FC373B" w:rsidP="00FC373B">
      <w:pPr>
        <w:spacing w:after="120" w:line="240" w:lineRule="auto"/>
        <w:jc w:val="center"/>
        <w:rPr>
          <w:rFonts w:ascii="Times New Roman" w:eastAsia="Cambria" w:hAnsi="Times New Roman" w:cs="Times New Roman"/>
          <w:b/>
          <w:color w:val="000000"/>
          <w:lang w:eastAsia="pt-BR"/>
        </w:rPr>
      </w:pPr>
      <w:r w:rsidRPr="00B94048">
        <w:rPr>
          <w:rFonts w:ascii="Times New Roman" w:eastAsia="Cambria" w:hAnsi="Times New Roman" w:cs="Times New Roman"/>
          <w:b/>
          <w:color w:val="000000"/>
          <w:lang w:eastAsia="pt-BR"/>
        </w:rPr>
        <w:t>Folha de Votação</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410"/>
        <w:gridCol w:w="3260"/>
        <w:gridCol w:w="709"/>
        <w:gridCol w:w="851"/>
        <w:gridCol w:w="708"/>
        <w:gridCol w:w="993"/>
      </w:tblGrid>
      <w:tr w:rsidR="00FC373B" w:rsidRPr="00B94048" w:rsidTr="00C70609">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C373B" w:rsidRPr="00B94048" w:rsidRDefault="00FC373B" w:rsidP="00C70609">
            <w:pPr>
              <w:spacing w:after="0" w:line="240" w:lineRule="auto"/>
              <w:ind w:left="-56" w:right="-108"/>
              <w:jc w:val="center"/>
              <w:rPr>
                <w:rFonts w:ascii="Times New Roman" w:eastAsia="Cambria" w:hAnsi="Times New Roman" w:cs="Times New Roman"/>
                <w:b/>
                <w:color w:val="000000"/>
                <w:lang w:eastAsia="pt-BR"/>
              </w:rPr>
            </w:pPr>
            <w:r w:rsidRPr="00B94048">
              <w:rPr>
                <w:rFonts w:ascii="Times New Roman" w:eastAsia="Cambria" w:hAnsi="Times New Roman" w:cs="Times New Roman"/>
                <w:b/>
                <w:color w:val="000000"/>
                <w:lang w:eastAsia="pt-BR"/>
              </w:rPr>
              <w:t>UF</w:t>
            </w:r>
          </w:p>
        </w:tc>
        <w:tc>
          <w:tcPr>
            <w:tcW w:w="2410" w:type="dxa"/>
            <w:vMerge w:val="restart"/>
            <w:tcBorders>
              <w:top w:val="single" w:sz="4" w:space="0" w:color="auto"/>
              <w:left w:val="single" w:sz="4" w:space="0" w:color="auto"/>
              <w:bottom w:val="single" w:sz="4" w:space="0" w:color="auto"/>
              <w:right w:val="single" w:sz="4" w:space="0" w:color="auto"/>
            </w:tcBorders>
          </w:tcPr>
          <w:p w:rsidR="00FC373B" w:rsidRPr="00B94048" w:rsidRDefault="00FC373B" w:rsidP="00C70609">
            <w:pPr>
              <w:spacing w:after="0" w:line="240" w:lineRule="auto"/>
              <w:jc w:val="center"/>
              <w:rPr>
                <w:rFonts w:ascii="Times New Roman" w:eastAsia="Cambria" w:hAnsi="Times New Roman" w:cs="Times New Roman"/>
                <w:b/>
                <w:color w:val="000000"/>
                <w:lang w:eastAsia="pt-BR"/>
              </w:rPr>
            </w:pPr>
          </w:p>
          <w:p w:rsidR="00FC373B" w:rsidRPr="00B94048" w:rsidRDefault="00FC373B" w:rsidP="00C70609">
            <w:pPr>
              <w:spacing w:after="0" w:line="240" w:lineRule="auto"/>
              <w:jc w:val="center"/>
              <w:rPr>
                <w:rFonts w:ascii="Times New Roman" w:eastAsia="Cambria" w:hAnsi="Times New Roman" w:cs="Times New Roman"/>
                <w:b/>
                <w:color w:val="000000"/>
                <w:lang w:eastAsia="pt-BR"/>
              </w:rPr>
            </w:pPr>
            <w:r w:rsidRPr="00B94048">
              <w:rPr>
                <w:rFonts w:ascii="Times New Roman" w:eastAsia="Cambria" w:hAnsi="Times New Roman" w:cs="Times New Roman"/>
                <w:b/>
                <w:color w:val="000000"/>
                <w:lang w:eastAsia="pt-BR"/>
              </w:rPr>
              <w:t>Função</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FC373B" w:rsidRPr="00B94048" w:rsidRDefault="00FC373B" w:rsidP="00C70609">
            <w:pPr>
              <w:spacing w:after="0" w:line="240" w:lineRule="auto"/>
              <w:jc w:val="center"/>
              <w:rPr>
                <w:rFonts w:ascii="Times New Roman" w:eastAsia="Cambria" w:hAnsi="Times New Roman" w:cs="Times New Roman"/>
                <w:b/>
                <w:color w:val="000000"/>
                <w:lang w:eastAsia="pt-BR"/>
              </w:rPr>
            </w:pPr>
            <w:r w:rsidRPr="00B94048">
              <w:rPr>
                <w:rFonts w:ascii="Times New Roman" w:eastAsia="Cambria" w:hAnsi="Times New Roman" w:cs="Times New Roman"/>
                <w:b/>
                <w:color w:val="000000"/>
                <w:lang w:eastAsia="pt-BR"/>
              </w:rPr>
              <w:t>Conselheiro</w:t>
            </w:r>
          </w:p>
        </w:tc>
        <w:tc>
          <w:tcPr>
            <w:tcW w:w="3261" w:type="dxa"/>
            <w:gridSpan w:val="4"/>
            <w:tcBorders>
              <w:top w:val="single" w:sz="4" w:space="0" w:color="auto"/>
              <w:left w:val="single" w:sz="4" w:space="0" w:color="auto"/>
              <w:bottom w:val="single" w:sz="4" w:space="0" w:color="auto"/>
              <w:right w:val="single" w:sz="4" w:space="0" w:color="auto"/>
            </w:tcBorders>
            <w:hideMark/>
          </w:tcPr>
          <w:p w:rsidR="00FC373B" w:rsidRPr="00B94048" w:rsidRDefault="00FC373B" w:rsidP="00C70609">
            <w:pPr>
              <w:spacing w:after="0" w:line="240" w:lineRule="auto"/>
              <w:jc w:val="center"/>
              <w:rPr>
                <w:rFonts w:ascii="Times New Roman" w:eastAsia="Cambria" w:hAnsi="Times New Roman" w:cs="Times New Roman"/>
                <w:b/>
                <w:color w:val="000000"/>
                <w:lang w:eastAsia="pt-BR"/>
              </w:rPr>
            </w:pPr>
            <w:r w:rsidRPr="00B94048">
              <w:rPr>
                <w:rFonts w:ascii="Times New Roman" w:eastAsia="Cambria" w:hAnsi="Times New Roman" w:cs="Times New Roman"/>
                <w:b/>
                <w:color w:val="000000"/>
                <w:lang w:eastAsia="pt-BR"/>
              </w:rPr>
              <w:t>Votação</w:t>
            </w:r>
          </w:p>
        </w:tc>
      </w:tr>
      <w:tr w:rsidR="00FC373B" w:rsidRPr="00B94048" w:rsidTr="00C70609">
        <w:tc>
          <w:tcPr>
            <w:tcW w:w="1134" w:type="dxa"/>
            <w:vMerge/>
            <w:tcBorders>
              <w:top w:val="single" w:sz="4" w:space="0" w:color="auto"/>
              <w:left w:val="single" w:sz="4" w:space="0" w:color="auto"/>
              <w:bottom w:val="single" w:sz="4" w:space="0" w:color="auto"/>
              <w:right w:val="single" w:sz="4" w:space="0" w:color="auto"/>
            </w:tcBorders>
            <w:vAlign w:val="center"/>
            <w:hideMark/>
          </w:tcPr>
          <w:p w:rsidR="00FC373B" w:rsidRPr="00B94048" w:rsidRDefault="00FC373B" w:rsidP="00C70609">
            <w:pPr>
              <w:spacing w:after="0" w:line="240" w:lineRule="auto"/>
              <w:rPr>
                <w:rFonts w:ascii="Times New Roman" w:eastAsia="Cambria" w:hAnsi="Times New Roman" w:cs="Times New Roman"/>
                <w:b/>
                <w:color w:val="000000"/>
                <w:lang w:eastAsia="pt-BR"/>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C373B" w:rsidRPr="00B94048" w:rsidRDefault="00FC373B" w:rsidP="00C70609">
            <w:pPr>
              <w:spacing w:after="0" w:line="240" w:lineRule="auto"/>
              <w:rPr>
                <w:rFonts w:ascii="Times New Roman" w:eastAsia="Cambria" w:hAnsi="Times New Roman" w:cs="Times New Roman"/>
                <w:b/>
                <w:color w:val="000000"/>
                <w:lang w:eastAsia="pt-BR"/>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C373B" w:rsidRPr="00B94048" w:rsidRDefault="00FC373B" w:rsidP="00C70609">
            <w:pPr>
              <w:spacing w:after="0" w:line="240" w:lineRule="auto"/>
              <w:rPr>
                <w:rFonts w:ascii="Times New Roman" w:eastAsia="Cambria" w:hAnsi="Times New Roman" w:cs="Times New Roman"/>
                <w:b/>
                <w:color w:val="000000"/>
                <w:lang w:eastAsia="pt-BR"/>
              </w:rPr>
            </w:pPr>
          </w:p>
        </w:tc>
        <w:tc>
          <w:tcPr>
            <w:tcW w:w="709" w:type="dxa"/>
            <w:tcBorders>
              <w:top w:val="single" w:sz="4" w:space="0" w:color="auto"/>
              <w:left w:val="single" w:sz="4" w:space="0" w:color="auto"/>
              <w:bottom w:val="single" w:sz="4" w:space="0" w:color="auto"/>
              <w:right w:val="single" w:sz="4" w:space="0" w:color="auto"/>
            </w:tcBorders>
            <w:hideMark/>
          </w:tcPr>
          <w:p w:rsidR="00FC373B" w:rsidRPr="00B94048" w:rsidRDefault="00FC373B" w:rsidP="00C70609">
            <w:pPr>
              <w:spacing w:after="0" w:line="240" w:lineRule="auto"/>
              <w:jc w:val="center"/>
              <w:rPr>
                <w:rFonts w:ascii="Times New Roman" w:eastAsia="Cambria" w:hAnsi="Times New Roman" w:cs="Times New Roman"/>
                <w:b/>
                <w:color w:val="000000"/>
                <w:lang w:eastAsia="pt-BR"/>
              </w:rPr>
            </w:pPr>
            <w:r w:rsidRPr="00B94048">
              <w:rPr>
                <w:rFonts w:ascii="Times New Roman" w:eastAsia="Cambria" w:hAnsi="Times New Roman" w:cs="Times New Roman"/>
                <w:b/>
                <w:color w:val="000000"/>
                <w:lang w:eastAsia="pt-BR"/>
              </w:rPr>
              <w:t>Sim</w:t>
            </w:r>
          </w:p>
        </w:tc>
        <w:tc>
          <w:tcPr>
            <w:tcW w:w="851" w:type="dxa"/>
            <w:tcBorders>
              <w:top w:val="single" w:sz="4" w:space="0" w:color="auto"/>
              <w:left w:val="single" w:sz="4" w:space="0" w:color="auto"/>
              <w:bottom w:val="single" w:sz="4" w:space="0" w:color="auto"/>
              <w:right w:val="single" w:sz="4" w:space="0" w:color="auto"/>
            </w:tcBorders>
            <w:hideMark/>
          </w:tcPr>
          <w:p w:rsidR="00FC373B" w:rsidRPr="00B94048" w:rsidRDefault="00FC373B" w:rsidP="00C70609">
            <w:pPr>
              <w:spacing w:after="0" w:line="240" w:lineRule="auto"/>
              <w:ind w:left="-53" w:right="-44"/>
              <w:jc w:val="center"/>
              <w:rPr>
                <w:rFonts w:ascii="Times New Roman" w:eastAsia="Cambria" w:hAnsi="Times New Roman" w:cs="Times New Roman"/>
                <w:b/>
                <w:color w:val="000000"/>
                <w:lang w:eastAsia="pt-BR"/>
              </w:rPr>
            </w:pPr>
            <w:r w:rsidRPr="00B94048">
              <w:rPr>
                <w:rFonts w:ascii="Times New Roman" w:eastAsia="Cambria" w:hAnsi="Times New Roman" w:cs="Times New Roman"/>
                <w:b/>
                <w:color w:val="000000"/>
                <w:lang w:eastAsia="pt-BR"/>
              </w:rPr>
              <w:t>Não</w:t>
            </w:r>
          </w:p>
        </w:tc>
        <w:tc>
          <w:tcPr>
            <w:tcW w:w="708" w:type="dxa"/>
            <w:tcBorders>
              <w:top w:val="single" w:sz="4" w:space="0" w:color="auto"/>
              <w:left w:val="single" w:sz="4" w:space="0" w:color="auto"/>
              <w:bottom w:val="single" w:sz="4" w:space="0" w:color="auto"/>
              <w:right w:val="single" w:sz="4" w:space="0" w:color="auto"/>
            </w:tcBorders>
            <w:hideMark/>
          </w:tcPr>
          <w:p w:rsidR="00FC373B" w:rsidRPr="00B94048" w:rsidRDefault="00FC373B" w:rsidP="00C70609">
            <w:pPr>
              <w:spacing w:after="0" w:line="240" w:lineRule="auto"/>
              <w:jc w:val="center"/>
              <w:rPr>
                <w:rFonts w:ascii="Times New Roman" w:eastAsia="Cambria" w:hAnsi="Times New Roman" w:cs="Times New Roman"/>
                <w:b/>
                <w:color w:val="000000"/>
                <w:lang w:eastAsia="pt-BR"/>
              </w:rPr>
            </w:pPr>
            <w:r w:rsidRPr="00B94048">
              <w:rPr>
                <w:rFonts w:ascii="Times New Roman" w:eastAsia="Cambria" w:hAnsi="Times New Roman" w:cs="Times New Roman"/>
                <w:b/>
                <w:color w:val="000000"/>
                <w:lang w:eastAsia="pt-BR"/>
              </w:rPr>
              <w:t>Abst</w:t>
            </w:r>
          </w:p>
        </w:tc>
        <w:tc>
          <w:tcPr>
            <w:tcW w:w="993" w:type="dxa"/>
            <w:tcBorders>
              <w:top w:val="single" w:sz="4" w:space="0" w:color="auto"/>
              <w:left w:val="single" w:sz="4" w:space="0" w:color="auto"/>
              <w:bottom w:val="single" w:sz="4" w:space="0" w:color="auto"/>
              <w:right w:val="single" w:sz="4" w:space="0" w:color="auto"/>
            </w:tcBorders>
            <w:hideMark/>
          </w:tcPr>
          <w:p w:rsidR="00FC373B" w:rsidRPr="00B94048" w:rsidRDefault="00FC373B" w:rsidP="00C70609">
            <w:pPr>
              <w:spacing w:after="0" w:line="240" w:lineRule="auto"/>
              <w:jc w:val="center"/>
              <w:rPr>
                <w:rFonts w:ascii="Times New Roman" w:eastAsia="Cambria" w:hAnsi="Times New Roman" w:cs="Times New Roman"/>
                <w:b/>
                <w:color w:val="000000"/>
                <w:lang w:eastAsia="pt-BR"/>
              </w:rPr>
            </w:pPr>
            <w:r w:rsidRPr="00B94048">
              <w:rPr>
                <w:rFonts w:ascii="Times New Roman" w:eastAsia="Cambria" w:hAnsi="Times New Roman" w:cs="Times New Roman"/>
                <w:b/>
                <w:color w:val="000000"/>
                <w:lang w:eastAsia="pt-BR"/>
              </w:rPr>
              <w:t>Ausên</w:t>
            </w:r>
          </w:p>
        </w:tc>
      </w:tr>
      <w:tr w:rsidR="00FC373B" w:rsidRPr="00B94048" w:rsidTr="00C70609">
        <w:trPr>
          <w:trHeight w:val="28"/>
        </w:trPr>
        <w:tc>
          <w:tcPr>
            <w:tcW w:w="1134" w:type="dxa"/>
            <w:tcBorders>
              <w:top w:val="single" w:sz="4" w:space="0" w:color="auto"/>
              <w:left w:val="single" w:sz="4" w:space="0" w:color="auto"/>
              <w:bottom w:val="single" w:sz="4" w:space="0" w:color="auto"/>
              <w:right w:val="single" w:sz="4" w:space="0" w:color="auto"/>
            </w:tcBorders>
            <w:vAlign w:val="center"/>
          </w:tcPr>
          <w:p w:rsidR="00FC373B" w:rsidRPr="00B94048" w:rsidRDefault="00FC373B" w:rsidP="00C70609">
            <w:pPr>
              <w:spacing w:after="0" w:line="240" w:lineRule="auto"/>
              <w:ind w:left="-56" w:right="-108"/>
              <w:jc w:val="center"/>
              <w:rPr>
                <w:rFonts w:ascii="Times New Roman" w:eastAsia="Times New Roman" w:hAnsi="Times New Roman" w:cs="Times New Roman"/>
                <w:color w:val="000000"/>
                <w:lang w:eastAsia="pt-BR"/>
              </w:rPr>
            </w:pPr>
            <w:r w:rsidRPr="00B94048">
              <w:rPr>
                <w:rFonts w:ascii="Times New Roman" w:eastAsia="Times New Roman" w:hAnsi="Times New Roman" w:cs="Times New Roman"/>
                <w:color w:val="000000"/>
                <w:lang w:eastAsia="pt-BR"/>
              </w:rPr>
              <w:t>BA</w:t>
            </w:r>
          </w:p>
        </w:tc>
        <w:tc>
          <w:tcPr>
            <w:tcW w:w="2410" w:type="dxa"/>
            <w:tcBorders>
              <w:top w:val="single" w:sz="4" w:space="0" w:color="auto"/>
              <w:left w:val="single" w:sz="4" w:space="0" w:color="auto"/>
              <w:bottom w:val="single" w:sz="4" w:space="0" w:color="auto"/>
              <w:right w:val="single" w:sz="4" w:space="0" w:color="auto"/>
            </w:tcBorders>
            <w:hideMark/>
          </w:tcPr>
          <w:p w:rsidR="00FC373B" w:rsidRPr="00B94048" w:rsidRDefault="00FC373B" w:rsidP="00C70609">
            <w:pPr>
              <w:spacing w:after="0" w:line="240" w:lineRule="auto"/>
              <w:rPr>
                <w:rFonts w:ascii="Times New Roman" w:eastAsia="Cambria" w:hAnsi="Times New Roman" w:cs="Times New Roman"/>
                <w:color w:val="000000"/>
                <w:lang w:eastAsia="pt-BR"/>
              </w:rPr>
            </w:pPr>
            <w:r w:rsidRPr="00B94048">
              <w:rPr>
                <w:rFonts w:ascii="Times New Roman" w:eastAsia="Cambria" w:hAnsi="Times New Roman" w:cs="Times New Roman"/>
                <w:color w:val="000000"/>
                <w:lang w:eastAsia="pt-BR"/>
              </w:rPr>
              <w:t>Coordenador da CED</w:t>
            </w:r>
          </w:p>
        </w:tc>
        <w:tc>
          <w:tcPr>
            <w:tcW w:w="3260" w:type="dxa"/>
            <w:tcBorders>
              <w:top w:val="single" w:sz="4" w:space="0" w:color="auto"/>
              <w:left w:val="single" w:sz="4" w:space="0" w:color="auto"/>
              <w:bottom w:val="single" w:sz="4" w:space="0" w:color="auto"/>
              <w:right w:val="single" w:sz="4" w:space="0" w:color="auto"/>
            </w:tcBorders>
            <w:vAlign w:val="center"/>
          </w:tcPr>
          <w:p w:rsidR="00FC373B" w:rsidRPr="00B94048" w:rsidRDefault="00FC373B" w:rsidP="00C70609">
            <w:pPr>
              <w:spacing w:after="0" w:line="240" w:lineRule="auto"/>
              <w:rPr>
                <w:rFonts w:ascii="Times New Roman" w:eastAsia="Cambria" w:hAnsi="Times New Roman" w:cs="Times New Roman"/>
                <w:color w:val="000000"/>
              </w:rPr>
            </w:pPr>
            <w:r w:rsidRPr="00B94048">
              <w:rPr>
                <w:rFonts w:ascii="Times New Roman" w:eastAsia="Cambria" w:hAnsi="Times New Roman" w:cs="Times New Roman"/>
                <w:color w:val="000000"/>
              </w:rPr>
              <w:t xml:space="preserve">Guivaldo D’Alexandria Baptista </w:t>
            </w:r>
          </w:p>
        </w:tc>
        <w:tc>
          <w:tcPr>
            <w:tcW w:w="709" w:type="dxa"/>
            <w:tcBorders>
              <w:top w:val="single" w:sz="4" w:space="0" w:color="auto"/>
              <w:left w:val="single" w:sz="4" w:space="0" w:color="auto"/>
              <w:bottom w:val="single" w:sz="4" w:space="0" w:color="auto"/>
              <w:right w:val="single" w:sz="4" w:space="0" w:color="auto"/>
            </w:tcBorders>
          </w:tcPr>
          <w:p w:rsidR="00FC373B" w:rsidRPr="00B94048" w:rsidRDefault="00F252CC" w:rsidP="00C70609">
            <w:pPr>
              <w:spacing w:after="0" w:line="240" w:lineRule="auto"/>
              <w:jc w:val="center"/>
              <w:rPr>
                <w:rFonts w:ascii="Times New Roman" w:eastAsia="Cambria" w:hAnsi="Times New Roman" w:cs="Times New Roman"/>
                <w:color w:val="000000"/>
                <w:lang w:eastAsia="pt-BR"/>
              </w:rPr>
            </w:pPr>
            <w:r>
              <w:rPr>
                <w:rFonts w:ascii="Times New Roman" w:eastAsia="Cambria" w:hAnsi="Times New Roman" w:cs="Times New Roman"/>
                <w:color w:val="000000"/>
                <w:lang w:eastAsia="pt-BR"/>
              </w:rPr>
              <w:t>X</w:t>
            </w:r>
          </w:p>
        </w:tc>
        <w:tc>
          <w:tcPr>
            <w:tcW w:w="851" w:type="dxa"/>
            <w:tcBorders>
              <w:top w:val="single" w:sz="4" w:space="0" w:color="auto"/>
              <w:left w:val="single" w:sz="4" w:space="0" w:color="auto"/>
              <w:bottom w:val="single" w:sz="4" w:space="0" w:color="auto"/>
              <w:right w:val="single" w:sz="4" w:space="0" w:color="auto"/>
            </w:tcBorders>
          </w:tcPr>
          <w:p w:rsidR="00FC373B" w:rsidRPr="00B94048" w:rsidRDefault="00FC373B" w:rsidP="00C70609">
            <w:pPr>
              <w:spacing w:after="0" w:line="240" w:lineRule="auto"/>
              <w:rPr>
                <w:rFonts w:ascii="Times New Roman" w:eastAsia="Cambria" w:hAnsi="Times New Roman" w:cs="Times New Roman"/>
                <w:color w:val="000000"/>
                <w:lang w:eastAsia="pt-BR"/>
              </w:rPr>
            </w:pPr>
          </w:p>
        </w:tc>
        <w:tc>
          <w:tcPr>
            <w:tcW w:w="708" w:type="dxa"/>
            <w:tcBorders>
              <w:top w:val="single" w:sz="4" w:space="0" w:color="auto"/>
              <w:left w:val="single" w:sz="4" w:space="0" w:color="auto"/>
              <w:bottom w:val="single" w:sz="4" w:space="0" w:color="auto"/>
              <w:right w:val="single" w:sz="4" w:space="0" w:color="auto"/>
            </w:tcBorders>
          </w:tcPr>
          <w:p w:rsidR="00FC373B" w:rsidRPr="00B94048" w:rsidRDefault="00FC373B" w:rsidP="00C70609">
            <w:pPr>
              <w:spacing w:after="0" w:line="240" w:lineRule="auto"/>
              <w:rPr>
                <w:rFonts w:ascii="Times New Roman" w:eastAsia="Cambria" w:hAnsi="Times New Roman" w:cs="Times New Roman"/>
                <w:color w:val="000000"/>
                <w:lang w:eastAsia="pt-BR"/>
              </w:rPr>
            </w:pPr>
          </w:p>
        </w:tc>
        <w:tc>
          <w:tcPr>
            <w:tcW w:w="993" w:type="dxa"/>
            <w:tcBorders>
              <w:top w:val="single" w:sz="4" w:space="0" w:color="auto"/>
              <w:left w:val="single" w:sz="4" w:space="0" w:color="auto"/>
              <w:bottom w:val="single" w:sz="4" w:space="0" w:color="auto"/>
              <w:right w:val="single" w:sz="4" w:space="0" w:color="auto"/>
            </w:tcBorders>
          </w:tcPr>
          <w:p w:rsidR="00FC373B" w:rsidRPr="00B94048" w:rsidRDefault="00FC373B" w:rsidP="00C70609">
            <w:pPr>
              <w:spacing w:after="0" w:line="240" w:lineRule="auto"/>
              <w:rPr>
                <w:rFonts w:ascii="Times New Roman" w:eastAsia="Cambria" w:hAnsi="Times New Roman" w:cs="Times New Roman"/>
                <w:color w:val="000000"/>
                <w:lang w:eastAsia="pt-BR"/>
              </w:rPr>
            </w:pPr>
          </w:p>
        </w:tc>
      </w:tr>
      <w:tr w:rsidR="00FC373B" w:rsidRPr="00B94048" w:rsidTr="00C70609">
        <w:trPr>
          <w:trHeight w:val="28"/>
        </w:trPr>
        <w:tc>
          <w:tcPr>
            <w:tcW w:w="1134" w:type="dxa"/>
            <w:tcBorders>
              <w:top w:val="single" w:sz="4" w:space="0" w:color="auto"/>
              <w:left w:val="single" w:sz="4" w:space="0" w:color="auto"/>
              <w:bottom w:val="single" w:sz="4" w:space="0" w:color="auto"/>
              <w:right w:val="single" w:sz="4" w:space="0" w:color="auto"/>
            </w:tcBorders>
            <w:vAlign w:val="center"/>
          </w:tcPr>
          <w:p w:rsidR="00FC373B" w:rsidRPr="00B94048" w:rsidRDefault="00FC373B" w:rsidP="00C70609">
            <w:pPr>
              <w:spacing w:after="0" w:line="240" w:lineRule="auto"/>
              <w:ind w:left="-56" w:right="-108"/>
              <w:jc w:val="center"/>
              <w:rPr>
                <w:rFonts w:ascii="Times New Roman" w:eastAsia="Times New Roman" w:hAnsi="Times New Roman" w:cs="Times New Roman"/>
                <w:color w:val="000000"/>
                <w:lang w:eastAsia="pt-BR"/>
              </w:rPr>
            </w:pPr>
            <w:r w:rsidRPr="00B94048">
              <w:rPr>
                <w:rFonts w:ascii="Times New Roman" w:eastAsia="Times New Roman" w:hAnsi="Times New Roman" w:cs="Times New Roman"/>
                <w:color w:val="000000"/>
                <w:lang w:eastAsia="pt-BR"/>
              </w:rPr>
              <w:t>CE</w:t>
            </w:r>
          </w:p>
        </w:tc>
        <w:tc>
          <w:tcPr>
            <w:tcW w:w="2410" w:type="dxa"/>
            <w:tcBorders>
              <w:top w:val="single" w:sz="4" w:space="0" w:color="auto"/>
              <w:left w:val="single" w:sz="4" w:space="0" w:color="auto"/>
              <w:bottom w:val="single" w:sz="4" w:space="0" w:color="auto"/>
              <w:right w:val="single" w:sz="4" w:space="0" w:color="auto"/>
            </w:tcBorders>
            <w:hideMark/>
          </w:tcPr>
          <w:p w:rsidR="00FC373B" w:rsidRPr="00B94048" w:rsidRDefault="00FC373B" w:rsidP="00C70609">
            <w:pPr>
              <w:spacing w:after="0" w:line="240" w:lineRule="auto"/>
              <w:rPr>
                <w:rFonts w:ascii="Times New Roman" w:eastAsia="Cambria" w:hAnsi="Times New Roman" w:cs="Times New Roman"/>
                <w:color w:val="000000"/>
                <w:lang w:eastAsia="pt-BR"/>
              </w:rPr>
            </w:pPr>
            <w:r w:rsidRPr="00B94048">
              <w:rPr>
                <w:rFonts w:ascii="Times New Roman" w:eastAsia="Cambria" w:hAnsi="Times New Roman" w:cs="Times New Roman"/>
                <w:color w:val="000000"/>
                <w:lang w:eastAsia="pt-BR"/>
              </w:rPr>
              <w:t>Presidente</w:t>
            </w:r>
          </w:p>
        </w:tc>
        <w:tc>
          <w:tcPr>
            <w:tcW w:w="3260" w:type="dxa"/>
            <w:tcBorders>
              <w:top w:val="single" w:sz="4" w:space="0" w:color="auto"/>
              <w:left w:val="single" w:sz="4" w:space="0" w:color="auto"/>
              <w:bottom w:val="single" w:sz="4" w:space="0" w:color="auto"/>
              <w:right w:val="single" w:sz="4" w:space="0" w:color="auto"/>
            </w:tcBorders>
            <w:vAlign w:val="center"/>
          </w:tcPr>
          <w:p w:rsidR="00FC373B" w:rsidRPr="00B94048" w:rsidRDefault="00FC373B" w:rsidP="00C70609">
            <w:pPr>
              <w:spacing w:after="0" w:line="240" w:lineRule="auto"/>
              <w:rPr>
                <w:rFonts w:ascii="Times New Roman" w:eastAsia="Cambria" w:hAnsi="Times New Roman" w:cs="Times New Roman"/>
                <w:color w:val="000000"/>
              </w:rPr>
            </w:pPr>
            <w:r w:rsidRPr="00B94048">
              <w:rPr>
                <w:rFonts w:ascii="Times New Roman" w:eastAsia="Cambria" w:hAnsi="Times New Roman" w:cs="Times New Roman"/>
                <w:color w:val="000000"/>
              </w:rPr>
              <w:t>Luciano Guimarães</w:t>
            </w:r>
          </w:p>
        </w:tc>
        <w:tc>
          <w:tcPr>
            <w:tcW w:w="709" w:type="dxa"/>
            <w:tcBorders>
              <w:top w:val="single" w:sz="4" w:space="0" w:color="auto"/>
              <w:left w:val="single" w:sz="4" w:space="0" w:color="auto"/>
              <w:bottom w:val="single" w:sz="4" w:space="0" w:color="auto"/>
              <w:right w:val="single" w:sz="4" w:space="0" w:color="auto"/>
            </w:tcBorders>
          </w:tcPr>
          <w:p w:rsidR="00FC373B" w:rsidRPr="00B94048" w:rsidRDefault="00FC373B" w:rsidP="00C70609">
            <w:pPr>
              <w:spacing w:after="0" w:line="240" w:lineRule="auto"/>
              <w:jc w:val="center"/>
              <w:rPr>
                <w:rFonts w:ascii="Times New Roman" w:eastAsia="Cambria" w:hAnsi="Times New Roman" w:cs="Times New Roman"/>
                <w:color w:val="000000"/>
                <w:lang w:eastAsia="pt-BR"/>
              </w:rPr>
            </w:pPr>
            <w:r w:rsidRPr="00B94048">
              <w:rPr>
                <w:rFonts w:ascii="Times New Roman" w:eastAsia="Cambria" w:hAnsi="Times New Roman" w:cs="Times New Roman"/>
                <w:color w:val="000000"/>
                <w:lang w:eastAsia="pt-BR"/>
              </w:rPr>
              <w:t>-</w:t>
            </w:r>
          </w:p>
        </w:tc>
        <w:tc>
          <w:tcPr>
            <w:tcW w:w="851" w:type="dxa"/>
            <w:tcBorders>
              <w:top w:val="single" w:sz="4" w:space="0" w:color="auto"/>
              <w:left w:val="single" w:sz="4" w:space="0" w:color="auto"/>
              <w:bottom w:val="single" w:sz="4" w:space="0" w:color="auto"/>
              <w:right w:val="single" w:sz="4" w:space="0" w:color="auto"/>
            </w:tcBorders>
          </w:tcPr>
          <w:p w:rsidR="00FC373B" w:rsidRPr="00B94048" w:rsidRDefault="00FC373B" w:rsidP="00C70609">
            <w:pPr>
              <w:spacing w:after="0" w:line="240" w:lineRule="auto"/>
              <w:rPr>
                <w:rFonts w:ascii="Times New Roman" w:eastAsia="Cambria" w:hAnsi="Times New Roman" w:cs="Times New Roman"/>
                <w:color w:val="000000"/>
                <w:lang w:eastAsia="pt-BR"/>
              </w:rPr>
            </w:pPr>
          </w:p>
        </w:tc>
        <w:tc>
          <w:tcPr>
            <w:tcW w:w="708" w:type="dxa"/>
            <w:tcBorders>
              <w:top w:val="single" w:sz="4" w:space="0" w:color="auto"/>
              <w:left w:val="single" w:sz="4" w:space="0" w:color="auto"/>
              <w:bottom w:val="single" w:sz="4" w:space="0" w:color="auto"/>
              <w:right w:val="single" w:sz="4" w:space="0" w:color="auto"/>
            </w:tcBorders>
          </w:tcPr>
          <w:p w:rsidR="00FC373B" w:rsidRPr="00B94048" w:rsidRDefault="00FC373B" w:rsidP="00C70609">
            <w:pPr>
              <w:spacing w:after="0" w:line="240" w:lineRule="auto"/>
              <w:rPr>
                <w:rFonts w:ascii="Times New Roman" w:eastAsia="Cambria" w:hAnsi="Times New Roman" w:cs="Times New Roman"/>
                <w:color w:val="000000"/>
                <w:lang w:eastAsia="pt-BR"/>
              </w:rPr>
            </w:pPr>
          </w:p>
        </w:tc>
        <w:tc>
          <w:tcPr>
            <w:tcW w:w="993" w:type="dxa"/>
            <w:tcBorders>
              <w:top w:val="single" w:sz="4" w:space="0" w:color="auto"/>
              <w:left w:val="single" w:sz="4" w:space="0" w:color="auto"/>
              <w:bottom w:val="single" w:sz="4" w:space="0" w:color="auto"/>
              <w:right w:val="single" w:sz="4" w:space="0" w:color="auto"/>
            </w:tcBorders>
          </w:tcPr>
          <w:p w:rsidR="00FC373B" w:rsidRPr="00B94048" w:rsidRDefault="00FC373B" w:rsidP="00C70609">
            <w:pPr>
              <w:spacing w:after="0" w:line="240" w:lineRule="auto"/>
              <w:rPr>
                <w:rFonts w:ascii="Times New Roman" w:eastAsia="Cambria" w:hAnsi="Times New Roman" w:cs="Times New Roman"/>
                <w:color w:val="000000"/>
                <w:lang w:eastAsia="pt-BR"/>
              </w:rPr>
            </w:pPr>
          </w:p>
        </w:tc>
      </w:tr>
      <w:tr w:rsidR="00FC373B" w:rsidRPr="00B94048" w:rsidTr="00C70609">
        <w:trPr>
          <w:trHeight w:val="28"/>
        </w:trPr>
        <w:tc>
          <w:tcPr>
            <w:tcW w:w="1134" w:type="dxa"/>
            <w:tcBorders>
              <w:top w:val="single" w:sz="4" w:space="0" w:color="auto"/>
              <w:left w:val="single" w:sz="4" w:space="0" w:color="auto"/>
              <w:bottom w:val="single" w:sz="4" w:space="0" w:color="auto"/>
              <w:right w:val="single" w:sz="4" w:space="0" w:color="auto"/>
            </w:tcBorders>
            <w:vAlign w:val="center"/>
          </w:tcPr>
          <w:p w:rsidR="00FC373B" w:rsidRPr="00B94048" w:rsidRDefault="00FC373B" w:rsidP="00C70609">
            <w:pPr>
              <w:spacing w:after="0" w:line="240" w:lineRule="auto"/>
              <w:ind w:left="-56" w:right="-108"/>
              <w:jc w:val="center"/>
              <w:rPr>
                <w:rFonts w:ascii="Times New Roman" w:eastAsia="Times New Roman" w:hAnsi="Times New Roman" w:cs="Times New Roman"/>
                <w:color w:val="000000"/>
                <w:lang w:eastAsia="pt-BR"/>
              </w:rPr>
            </w:pPr>
            <w:r w:rsidRPr="00B94048">
              <w:rPr>
                <w:rFonts w:ascii="Times New Roman" w:eastAsia="Times New Roman" w:hAnsi="Times New Roman" w:cs="Times New Roman"/>
                <w:color w:val="000000"/>
                <w:lang w:eastAsia="pt-BR"/>
              </w:rPr>
              <w:t>DF</w:t>
            </w:r>
          </w:p>
        </w:tc>
        <w:tc>
          <w:tcPr>
            <w:tcW w:w="2410" w:type="dxa"/>
            <w:tcBorders>
              <w:top w:val="single" w:sz="4" w:space="0" w:color="auto"/>
              <w:left w:val="single" w:sz="4" w:space="0" w:color="auto"/>
              <w:bottom w:val="single" w:sz="4" w:space="0" w:color="auto"/>
              <w:right w:val="single" w:sz="4" w:space="0" w:color="auto"/>
            </w:tcBorders>
            <w:hideMark/>
          </w:tcPr>
          <w:p w:rsidR="00FC373B" w:rsidRPr="00B94048" w:rsidRDefault="00FC373B" w:rsidP="00C70609">
            <w:pPr>
              <w:spacing w:after="0" w:line="240" w:lineRule="auto"/>
              <w:rPr>
                <w:rFonts w:ascii="Times New Roman" w:eastAsia="Cambria" w:hAnsi="Times New Roman" w:cs="Times New Roman"/>
                <w:color w:val="000000"/>
                <w:lang w:eastAsia="pt-BR"/>
              </w:rPr>
            </w:pPr>
            <w:r w:rsidRPr="00B94048">
              <w:rPr>
                <w:rFonts w:ascii="Times New Roman" w:eastAsia="Cambria" w:hAnsi="Times New Roman" w:cs="Times New Roman"/>
                <w:color w:val="000000"/>
                <w:lang w:eastAsia="pt-BR"/>
              </w:rPr>
              <w:t>Coordenador da CPFi</w:t>
            </w:r>
          </w:p>
        </w:tc>
        <w:tc>
          <w:tcPr>
            <w:tcW w:w="3260" w:type="dxa"/>
            <w:tcBorders>
              <w:top w:val="single" w:sz="4" w:space="0" w:color="auto"/>
              <w:left w:val="single" w:sz="4" w:space="0" w:color="auto"/>
              <w:bottom w:val="single" w:sz="4" w:space="0" w:color="auto"/>
              <w:right w:val="single" w:sz="4" w:space="0" w:color="auto"/>
            </w:tcBorders>
            <w:vAlign w:val="center"/>
          </w:tcPr>
          <w:p w:rsidR="00FC373B" w:rsidRPr="00B94048" w:rsidRDefault="00FC373B" w:rsidP="00C70609">
            <w:pPr>
              <w:spacing w:after="0" w:line="240" w:lineRule="auto"/>
              <w:rPr>
                <w:rFonts w:ascii="Times New Roman" w:eastAsia="Cambria" w:hAnsi="Times New Roman" w:cs="Times New Roman"/>
                <w:color w:val="000000"/>
              </w:rPr>
            </w:pPr>
            <w:r w:rsidRPr="00B94048">
              <w:rPr>
                <w:rFonts w:ascii="Times New Roman" w:eastAsia="Cambria" w:hAnsi="Times New Roman" w:cs="Times New Roman"/>
                <w:color w:val="000000"/>
              </w:rPr>
              <w:t>Raul Wanderley Gradim</w:t>
            </w:r>
          </w:p>
        </w:tc>
        <w:tc>
          <w:tcPr>
            <w:tcW w:w="709" w:type="dxa"/>
            <w:tcBorders>
              <w:top w:val="single" w:sz="4" w:space="0" w:color="auto"/>
              <w:left w:val="single" w:sz="4" w:space="0" w:color="auto"/>
              <w:bottom w:val="single" w:sz="4" w:space="0" w:color="auto"/>
              <w:right w:val="single" w:sz="4" w:space="0" w:color="auto"/>
            </w:tcBorders>
          </w:tcPr>
          <w:p w:rsidR="00FC373B" w:rsidRPr="00B94048" w:rsidRDefault="00F252CC" w:rsidP="00C70609">
            <w:pPr>
              <w:spacing w:after="0" w:line="240" w:lineRule="auto"/>
              <w:jc w:val="center"/>
              <w:rPr>
                <w:rFonts w:ascii="Times New Roman" w:eastAsia="Cambria" w:hAnsi="Times New Roman" w:cs="Times New Roman"/>
                <w:color w:val="000000"/>
                <w:lang w:eastAsia="pt-BR"/>
              </w:rPr>
            </w:pPr>
            <w:r>
              <w:rPr>
                <w:rFonts w:ascii="Times New Roman" w:eastAsia="Cambria" w:hAnsi="Times New Roman" w:cs="Times New Roman"/>
                <w:color w:val="000000"/>
                <w:lang w:eastAsia="pt-BR"/>
              </w:rPr>
              <w:t>X</w:t>
            </w:r>
          </w:p>
        </w:tc>
        <w:tc>
          <w:tcPr>
            <w:tcW w:w="851" w:type="dxa"/>
            <w:tcBorders>
              <w:top w:val="single" w:sz="4" w:space="0" w:color="auto"/>
              <w:left w:val="single" w:sz="4" w:space="0" w:color="auto"/>
              <w:bottom w:val="single" w:sz="4" w:space="0" w:color="auto"/>
              <w:right w:val="single" w:sz="4" w:space="0" w:color="auto"/>
            </w:tcBorders>
          </w:tcPr>
          <w:p w:rsidR="00FC373B" w:rsidRPr="00B94048" w:rsidRDefault="00FC373B" w:rsidP="00C70609">
            <w:pPr>
              <w:spacing w:after="0" w:line="240" w:lineRule="auto"/>
              <w:rPr>
                <w:rFonts w:ascii="Times New Roman" w:eastAsia="Cambria" w:hAnsi="Times New Roman" w:cs="Times New Roman"/>
                <w:color w:val="000000"/>
                <w:lang w:eastAsia="pt-BR"/>
              </w:rPr>
            </w:pPr>
          </w:p>
        </w:tc>
        <w:tc>
          <w:tcPr>
            <w:tcW w:w="708" w:type="dxa"/>
            <w:tcBorders>
              <w:top w:val="single" w:sz="4" w:space="0" w:color="auto"/>
              <w:left w:val="single" w:sz="4" w:space="0" w:color="auto"/>
              <w:bottom w:val="single" w:sz="4" w:space="0" w:color="auto"/>
              <w:right w:val="single" w:sz="4" w:space="0" w:color="auto"/>
            </w:tcBorders>
          </w:tcPr>
          <w:p w:rsidR="00FC373B" w:rsidRPr="00B94048" w:rsidRDefault="00FC373B" w:rsidP="00C70609">
            <w:pPr>
              <w:spacing w:after="0" w:line="240" w:lineRule="auto"/>
              <w:rPr>
                <w:rFonts w:ascii="Times New Roman" w:eastAsia="Cambria" w:hAnsi="Times New Roman" w:cs="Times New Roman"/>
                <w:color w:val="000000"/>
                <w:lang w:eastAsia="pt-BR"/>
              </w:rPr>
            </w:pPr>
          </w:p>
        </w:tc>
        <w:tc>
          <w:tcPr>
            <w:tcW w:w="993" w:type="dxa"/>
            <w:tcBorders>
              <w:top w:val="single" w:sz="4" w:space="0" w:color="auto"/>
              <w:left w:val="single" w:sz="4" w:space="0" w:color="auto"/>
              <w:bottom w:val="single" w:sz="4" w:space="0" w:color="auto"/>
              <w:right w:val="single" w:sz="4" w:space="0" w:color="auto"/>
            </w:tcBorders>
          </w:tcPr>
          <w:p w:rsidR="00FC373B" w:rsidRPr="00B94048" w:rsidRDefault="00FC373B" w:rsidP="00C70609">
            <w:pPr>
              <w:spacing w:after="0" w:line="240" w:lineRule="auto"/>
              <w:rPr>
                <w:rFonts w:ascii="Times New Roman" w:eastAsia="Cambria" w:hAnsi="Times New Roman" w:cs="Times New Roman"/>
                <w:color w:val="000000"/>
                <w:lang w:eastAsia="pt-BR"/>
              </w:rPr>
            </w:pPr>
          </w:p>
        </w:tc>
      </w:tr>
      <w:tr w:rsidR="00FC373B" w:rsidRPr="00B94048" w:rsidTr="00C70609">
        <w:trPr>
          <w:trHeight w:val="28"/>
        </w:trPr>
        <w:tc>
          <w:tcPr>
            <w:tcW w:w="1134" w:type="dxa"/>
            <w:tcBorders>
              <w:top w:val="single" w:sz="4" w:space="0" w:color="auto"/>
              <w:left w:val="single" w:sz="4" w:space="0" w:color="auto"/>
              <w:bottom w:val="single" w:sz="4" w:space="0" w:color="auto"/>
              <w:right w:val="single" w:sz="4" w:space="0" w:color="auto"/>
            </w:tcBorders>
            <w:vAlign w:val="center"/>
          </w:tcPr>
          <w:p w:rsidR="00FC373B" w:rsidRPr="00B94048" w:rsidRDefault="00FC373B" w:rsidP="00C70609">
            <w:pPr>
              <w:spacing w:after="0" w:line="240" w:lineRule="auto"/>
              <w:ind w:left="-56" w:right="-108"/>
              <w:jc w:val="center"/>
              <w:rPr>
                <w:rFonts w:ascii="Times New Roman" w:eastAsia="Times New Roman" w:hAnsi="Times New Roman" w:cs="Times New Roman"/>
                <w:color w:val="000000"/>
                <w:lang w:eastAsia="pt-BR"/>
              </w:rPr>
            </w:pPr>
            <w:r w:rsidRPr="00B94048">
              <w:rPr>
                <w:rFonts w:ascii="Times New Roman" w:eastAsia="Times New Roman" w:hAnsi="Times New Roman" w:cs="Times New Roman"/>
                <w:color w:val="000000"/>
                <w:lang w:eastAsia="pt-BR"/>
              </w:rPr>
              <w:t>PR</w:t>
            </w:r>
          </w:p>
        </w:tc>
        <w:tc>
          <w:tcPr>
            <w:tcW w:w="2410" w:type="dxa"/>
            <w:tcBorders>
              <w:top w:val="single" w:sz="4" w:space="0" w:color="auto"/>
              <w:left w:val="single" w:sz="4" w:space="0" w:color="auto"/>
              <w:bottom w:val="single" w:sz="4" w:space="0" w:color="auto"/>
              <w:right w:val="single" w:sz="4" w:space="0" w:color="auto"/>
            </w:tcBorders>
            <w:hideMark/>
          </w:tcPr>
          <w:p w:rsidR="00FC373B" w:rsidRPr="00B94048" w:rsidRDefault="00FC373B" w:rsidP="00C70609">
            <w:pPr>
              <w:spacing w:after="0" w:line="240" w:lineRule="auto"/>
              <w:rPr>
                <w:rFonts w:ascii="Times New Roman" w:eastAsia="Cambria" w:hAnsi="Times New Roman" w:cs="Times New Roman"/>
                <w:color w:val="000000"/>
                <w:lang w:eastAsia="pt-BR"/>
              </w:rPr>
            </w:pPr>
            <w:r w:rsidRPr="00B94048">
              <w:rPr>
                <w:rFonts w:ascii="Times New Roman" w:eastAsia="Cambria" w:hAnsi="Times New Roman" w:cs="Times New Roman"/>
                <w:color w:val="000000"/>
                <w:lang w:eastAsia="pt-BR"/>
              </w:rPr>
              <w:t>Coordenador da COA</w:t>
            </w:r>
          </w:p>
        </w:tc>
        <w:tc>
          <w:tcPr>
            <w:tcW w:w="3260" w:type="dxa"/>
            <w:tcBorders>
              <w:top w:val="single" w:sz="4" w:space="0" w:color="auto"/>
              <w:left w:val="single" w:sz="4" w:space="0" w:color="auto"/>
              <w:bottom w:val="single" w:sz="4" w:space="0" w:color="auto"/>
              <w:right w:val="single" w:sz="4" w:space="0" w:color="auto"/>
            </w:tcBorders>
            <w:vAlign w:val="center"/>
          </w:tcPr>
          <w:p w:rsidR="00FC373B" w:rsidRPr="00B94048" w:rsidRDefault="00FC373B" w:rsidP="00C70609">
            <w:pPr>
              <w:spacing w:after="0" w:line="240" w:lineRule="auto"/>
              <w:rPr>
                <w:rFonts w:ascii="Times New Roman" w:eastAsia="Cambria" w:hAnsi="Times New Roman" w:cs="Times New Roman"/>
                <w:color w:val="000000"/>
              </w:rPr>
            </w:pPr>
            <w:r w:rsidRPr="00B94048">
              <w:rPr>
                <w:rFonts w:ascii="Times New Roman" w:eastAsia="Cambria" w:hAnsi="Times New Roman" w:cs="Times New Roman"/>
                <w:color w:val="000000"/>
              </w:rPr>
              <w:t xml:space="preserve">Jeferson Dantas Navolar </w:t>
            </w:r>
          </w:p>
        </w:tc>
        <w:tc>
          <w:tcPr>
            <w:tcW w:w="709" w:type="dxa"/>
            <w:tcBorders>
              <w:top w:val="single" w:sz="4" w:space="0" w:color="auto"/>
              <w:left w:val="single" w:sz="4" w:space="0" w:color="auto"/>
              <w:bottom w:val="single" w:sz="4" w:space="0" w:color="auto"/>
              <w:right w:val="single" w:sz="4" w:space="0" w:color="auto"/>
            </w:tcBorders>
          </w:tcPr>
          <w:p w:rsidR="00FC373B" w:rsidRPr="00B94048" w:rsidRDefault="00F252CC" w:rsidP="00C70609">
            <w:pPr>
              <w:spacing w:after="0" w:line="240" w:lineRule="auto"/>
              <w:jc w:val="center"/>
              <w:rPr>
                <w:rFonts w:ascii="Times New Roman" w:eastAsia="Cambria" w:hAnsi="Times New Roman" w:cs="Times New Roman"/>
                <w:color w:val="000000"/>
                <w:lang w:eastAsia="pt-BR"/>
              </w:rPr>
            </w:pPr>
            <w:r>
              <w:rPr>
                <w:rFonts w:ascii="Times New Roman" w:eastAsia="Cambria" w:hAnsi="Times New Roman" w:cs="Times New Roman"/>
                <w:color w:val="000000"/>
                <w:lang w:eastAsia="pt-BR"/>
              </w:rPr>
              <w:t>X</w:t>
            </w:r>
          </w:p>
        </w:tc>
        <w:tc>
          <w:tcPr>
            <w:tcW w:w="851" w:type="dxa"/>
            <w:tcBorders>
              <w:top w:val="single" w:sz="4" w:space="0" w:color="auto"/>
              <w:left w:val="single" w:sz="4" w:space="0" w:color="auto"/>
              <w:bottom w:val="single" w:sz="4" w:space="0" w:color="auto"/>
              <w:right w:val="single" w:sz="4" w:space="0" w:color="auto"/>
            </w:tcBorders>
          </w:tcPr>
          <w:p w:rsidR="00FC373B" w:rsidRPr="00B94048" w:rsidRDefault="00FC373B" w:rsidP="00C70609">
            <w:pPr>
              <w:spacing w:after="0" w:line="240" w:lineRule="auto"/>
              <w:rPr>
                <w:rFonts w:ascii="Times New Roman" w:eastAsia="Cambria" w:hAnsi="Times New Roman" w:cs="Times New Roman"/>
                <w:color w:val="000000"/>
                <w:lang w:eastAsia="pt-BR"/>
              </w:rPr>
            </w:pPr>
          </w:p>
        </w:tc>
        <w:tc>
          <w:tcPr>
            <w:tcW w:w="708" w:type="dxa"/>
            <w:tcBorders>
              <w:top w:val="single" w:sz="4" w:space="0" w:color="auto"/>
              <w:left w:val="single" w:sz="4" w:space="0" w:color="auto"/>
              <w:bottom w:val="single" w:sz="4" w:space="0" w:color="auto"/>
              <w:right w:val="single" w:sz="4" w:space="0" w:color="auto"/>
            </w:tcBorders>
          </w:tcPr>
          <w:p w:rsidR="00FC373B" w:rsidRPr="00B94048" w:rsidRDefault="00FC373B" w:rsidP="00C70609">
            <w:pPr>
              <w:spacing w:after="0" w:line="240" w:lineRule="auto"/>
              <w:rPr>
                <w:rFonts w:ascii="Times New Roman" w:eastAsia="Cambria" w:hAnsi="Times New Roman" w:cs="Times New Roman"/>
                <w:color w:val="000000"/>
                <w:lang w:eastAsia="pt-BR"/>
              </w:rPr>
            </w:pPr>
          </w:p>
        </w:tc>
        <w:tc>
          <w:tcPr>
            <w:tcW w:w="993" w:type="dxa"/>
            <w:tcBorders>
              <w:top w:val="single" w:sz="4" w:space="0" w:color="auto"/>
              <w:left w:val="single" w:sz="4" w:space="0" w:color="auto"/>
              <w:bottom w:val="single" w:sz="4" w:space="0" w:color="auto"/>
              <w:right w:val="single" w:sz="4" w:space="0" w:color="auto"/>
            </w:tcBorders>
          </w:tcPr>
          <w:p w:rsidR="00FC373B" w:rsidRPr="00B94048" w:rsidRDefault="00FC373B" w:rsidP="00C70609">
            <w:pPr>
              <w:spacing w:after="0" w:line="240" w:lineRule="auto"/>
              <w:rPr>
                <w:rFonts w:ascii="Times New Roman" w:eastAsia="Cambria" w:hAnsi="Times New Roman" w:cs="Times New Roman"/>
                <w:color w:val="000000"/>
                <w:lang w:eastAsia="pt-BR"/>
              </w:rPr>
            </w:pPr>
          </w:p>
        </w:tc>
      </w:tr>
      <w:tr w:rsidR="00FC373B" w:rsidRPr="00B94048" w:rsidTr="00C70609">
        <w:trPr>
          <w:trHeight w:val="28"/>
        </w:trPr>
        <w:tc>
          <w:tcPr>
            <w:tcW w:w="1134" w:type="dxa"/>
            <w:tcBorders>
              <w:top w:val="single" w:sz="4" w:space="0" w:color="auto"/>
              <w:left w:val="single" w:sz="4" w:space="0" w:color="auto"/>
              <w:bottom w:val="single" w:sz="4" w:space="0" w:color="auto"/>
              <w:right w:val="single" w:sz="4" w:space="0" w:color="auto"/>
            </w:tcBorders>
            <w:vAlign w:val="center"/>
          </w:tcPr>
          <w:p w:rsidR="00FC373B" w:rsidRPr="00B94048" w:rsidRDefault="00FC373B" w:rsidP="00C70609">
            <w:pPr>
              <w:spacing w:after="0" w:line="240" w:lineRule="auto"/>
              <w:ind w:left="-56" w:right="-108"/>
              <w:jc w:val="center"/>
              <w:rPr>
                <w:rFonts w:ascii="Times New Roman" w:eastAsia="Times New Roman" w:hAnsi="Times New Roman" w:cs="Times New Roman"/>
                <w:color w:val="000000"/>
                <w:lang w:eastAsia="pt-BR"/>
              </w:rPr>
            </w:pPr>
            <w:r w:rsidRPr="00B94048">
              <w:rPr>
                <w:rFonts w:ascii="Times New Roman" w:eastAsia="Times New Roman" w:hAnsi="Times New Roman" w:cs="Times New Roman"/>
                <w:color w:val="000000"/>
                <w:lang w:eastAsia="pt-BR"/>
              </w:rPr>
              <w:t>RN</w:t>
            </w:r>
          </w:p>
        </w:tc>
        <w:tc>
          <w:tcPr>
            <w:tcW w:w="2410" w:type="dxa"/>
            <w:tcBorders>
              <w:top w:val="single" w:sz="4" w:space="0" w:color="auto"/>
              <w:left w:val="single" w:sz="4" w:space="0" w:color="auto"/>
              <w:bottom w:val="single" w:sz="4" w:space="0" w:color="auto"/>
              <w:right w:val="single" w:sz="4" w:space="0" w:color="auto"/>
            </w:tcBorders>
            <w:hideMark/>
          </w:tcPr>
          <w:p w:rsidR="00FC373B" w:rsidRPr="00B94048" w:rsidRDefault="00FC373B" w:rsidP="00C70609">
            <w:pPr>
              <w:spacing w:after="0" w:line="240" w:lineRule="auto"/>
              <w:rPr>
                <w:rFonts w:ascii="Times New Roman" w:eastAsia="Cambria" w:hAnsi="Times New Roman" w:cs="Times New Roman"/>
                <w:color w:val="000000"/>
                <w:lang w:eastAsia="pt-BR"/>
              </w:rPr>
            </w:pPr>
            <w:r w:rsidRPr="00B94048">
              <w:rPr>
                <w:rFonts w:ascii="Times New Roman" w:eastAsia="Cambria" w:hAnsi="Times New Roman" w:cs="Times New Roman"/>
                <w:color w:val="000000"/>
                <w:lang w:eastAsia="pt-BR"/>
              </w:rPr>
              <w:t>Coordenadora da CEP</w:t>
            </w:r>
          </w:p>
        </w:tc>
        <w:tc>
          <w:tcPr>
            <w:tcW w:w="3260" w:type="dxa"/>
            <w:tcBorders>
              <w:top w:val="single" w:sz="4" w:space="0" w:color="auto"/>
              <w:left w:val="single" w:sz="4" w:space="0" w:color="auto"/>
              <w:bottom w:val="single" w:sz="4" w:space="0" w:color="auto"/>
              <w:right w:val="single" w:sz="4" w:space="0" w:color="auto"/>
            </w:tcBorders>
            <w:vAlign w:val="center"/>
          </w:tcPr>
          <w:p w:rsidR="00FC373B" w:rsidRPr="00B94048" w:rsidRDefault="00FC373B" w:rsidP="00C70609">
            <w:pPr>
              <w:spacing w:after="0" w:line="240" w:lineRule="auto"/>
              <w:rPr>
                <w:rFonts w:ascii="Times New Roman" w:eastAsia="Cambria" w:hAnsi="Times New Roman" w:cs="Times New Roman"/>
                <w:color w:val="000000"/>
              </w:rPr>
            </w:pPr>
            <w:r w:rsidRPr="00B94048">
              <w:rPr>
                <w:rFonts w:ascii="Times New Roman" w:eastAsia="Cambria" w:hAnsi="Times New Roman" w:cs="Times New Roman"/>
                <w:color w:val="000000"/>
              </w:rPr>
              <w:t xml:space="preserve">Patrícia Silva Luz de Macedo </w:t>
            </w:r>
          </w:p>
        </w:tc>
        <w:tc>
          <w:tcPr>
            <w:tcW w:w="709" w:type="dxa"/>
            <w:tcBorders>
              <w:top w:val="single" w:sz="4" w:space="0" w:color="auto"/>
              <w:left w:val="single" w:sz="4" w:space="0" w:color="auto"/>
              <w:bottom w:val="single" w:sz="4" w:space="0" w:color="auto"/>
              <w:right w:val="single" w:sz="4" w:space="0" w:color="auto"/>
            </w:tcBorders>
          </w:tcPr>
          <w:p w:rsidR="00FC373B" w:rsidRPr="00B94048" w:rsidRDefault="00F252CC" w:rsidP="00C70609">
            <w:pPr>
              <w:spacing w:after="0" w:line="240" w:lineRule="auto"/>
              <w:jc w:val="center"/>
              <w:rPr>
                <w:rFonts w:ascii="Times New Roman" w:eastAsia="Cambria" w:hAnsi="Times New Roman" w:cs="Times New Roman"/>
                <w:color w:val="000000"/>
                <w:lang w:eastAsia="pt-BR"/>
              </w:rPr>
            </w:pPr>
            <w:r>
              <w:rPr>
                <w:rFonts w:ascii="Times New Roman" w:eastAsia="Cambria" w:hAnsi="Times New Roman" w:cs="Times New Roman"/>
                <w:color w:val="000000"/>
                <w:lang w:eastAsia="pt-BR"/>
              </w:rPr>
              <w:t>X</w:t>
            </w:r>
          </w:p>
        </w:tc>
        <w:tc>
          <w:tcPr>
            <w:tcW w:w="851" w:type="dxa"/>
            <w:tcBorders>
              <w:top w:val="single" w:sz="4" w:space="0" w:color="auto"/>
              <w:left w:val="single" w:sz="4" w:space="0" w:color="auto"/>
              <w:bottom w:val="single" w:sz="4" w:space="0" w:color="auto"/>
              <w:right w:val="single" w:sz="4" w:space="0" w:color="auto"/>
            </w:tcBorders>
          </w:tcPr>
          <w:p w:rsidR="00FC373B" w:rsidRPr="00B94048" w:rsidRDefault="00FC373B" w:rsidP="00C70609">
            <w:pPr>
              <w:spacing w:after="0" w:line="240" w:lineRule="auto"/>
              <w:rPr>
                <w:rFonts w:ascii="Times New Roman" w:eastAsia="Cambria" w:hAnsi="Times New Roman" w:cs="Times New Roman"/>
                <w:color w:val="000000"/>
                <w:lang w:eastAsia="pt-BR"/>
              </w:rPr>
            </w:pPr>
          </w:p>
        </w:tc>
        <w:tc>
          <w:tcPr>
            <w:tcW w:w="708" w:type="dxa"/>
            <w:tcBorders>
              <w:top w:val="single" w:sz="4" w:space="0" w:color="auto"/>
              <w:left w:val="single" w:sz="4" w:space="0" w:color="auto"/>
              <w:bottom w:val="single" w:sz="4" w:space="0" w:color="auto"/>
              <w:right w:val="single" w:sz="4" w:space="0" w:color="auto"/>
            </w:tcBorders>
          </w:tcPr>
          <w:p w:rsidR="00FC373B" w:rsidRPr="00B94048" w:rsidRDefault="00FC373B" w:rsidP="00C70609">
            <w:pPr>
              <w:spacing w:after="0" w:line="240" w:lineRule="auto"/>
              <w:rPr>
                <w:rFonts w:ascii="Times New Roman" w:eastAsia="Cambria" w:hAnsi="Times New Roman" w:cs="Times New Roman"/>
                <w:color w:val="000000"/>
                <w:lang w:eastAsia="pt-BR"/>
              </w:rPr>
            </w:pPr>
          </w:p>
        </w:tc>
        <w:tc>
          <w:tcPr>
            <w:tcW w:w="993" w:type="dxa"/>
            <w:tcBorders>
              <w:top w:val="single" w:sz="4" w:space="0" w:color="auto"/>
              <w:left w:val="single" w:sz="4" w:space="0" w:color="auto"/>
              <w:bottom w:val="single" w:sz="4" w:space="0" w:color="auto"/>
              <w:right w:val="single" w:sz="4" w:space="0" w:color="auto"/>
            </w:tcBorders>
          </w:tcPr>
          <w:p w:rsidR="00FC373B" w:rsidRPr="00B94048" w:rsidRDefault="00FC373B" w:rsidP="00C70609">
            <w:pPr>
              <w:spacing w:after="0" w:line="240" w:lineRule="auto"/>
              <w:rPr>
                <w:rFonts w:ascii="Times New Roman" w:eastAsia="Cambria" w:hAnsi="Times New Roman" w:cs="Times New Roman"/>
                <w:color w:val="000000"/>
                <w:lang w:eastAsia="pt-BR"/>
              </w:rPr>
            </w:pPr>
          </w:p>
        </w:tc>
      </w:tr>
      <w:tr w:rsidR="00FC373B" w:rsidRPr="00B94048" w:rsidTr="00C70609">
        <w:trPr>
          <w:trHeight w:val="28"/>
        </w:trPr>
        <w:tc>
          <w:tcPr>
            <w:tcW w:w="1134" w:type="dxa"/>
            <w:tcBorders>
              <w:top w:val="single" w:sz="4" w:space="0" w:color="auto"/>
              <w:left w:val="single" w:sz="4" w:space="0" w:color="auto"/>
              <w:bottom w:val="single" w:sz="4" w:space="0" w:color="auto"/>
              <w:right w:val="single" w:sz="4" w:space="0" w:color="auto"/>
            </w:tcBorders>
            <w:vAlign w:val="center"/>
          </w:tcPr>
          <w:p w:rsidR="00FC373B" w:rsidRPr="00B94048" w:rsidRDefault="00FC373B" w:rsidP="00C70609">
            <w:pPr>
              <w:spacing w:after="0" w:line="240" w:lineRule="auto"/>
              <w:ind w:left="-56" w:right="-108"/>
              <w:jc w:val="center"/>
              <w:rPr>
                <w:rFonts w:ascii="Times New Roman" w:eastAsia="Times New Roman" w:hAnsi="Times New Roman" w:cs="Times New Roman"/>
                <w:color w:val="000000"/>
                <w:lang w:eastAsia="pt-BR"/>
              </w:rPr>
            </w:pPr>
            <w:r w:rsidRPr="00B94048">
              <w:rPr>
                <w:rFonts w:ascii="Times New Roman" w:eastAsia="Times New Roman" w:hAnsi="Times New Roman" w:cs="Times New Roman"/>
                <w:color w:val="000000"/>
                <w:lang w:eastAsia="pt-BR"/>
              </w:rPr>
              <w:t>IES</w:t>
            </w:r>
          </w:p>
        </w:tc>
        <w:tc>
          <w:tcPr>
            <w:tcW w:w="2410" w:type="dxa"/>
            <w:tcBorders>
              <w:top w:val="single" w:sz="4" w:space="0" w:color="auto"/>
              <w:left w:val="single" w:sz="4" w:space="0" w:color="auto"/>
              <w:bottom w:val="single" w:sz="4" w:space="0" w:color="auto"/>
              <w:right w:val="single" w:sz="4" w:space="0" w:color="auto"/>
            </w:tcBorders>
            <w:hideMark/>
          </w:tcPr>
          <w:p w:rsidR="00FC373B" w:rsidRPr="00B94048" w:rsidRDefault="00FC373B" w:rsidP="00C70609">
            <w:pPr>
              <w:spacing w:after="0" w:line="240" w:lineRule="auto"/>
              <w:rPr>
                <w:rFonts w:ascii="Times New Roman" w:eastAsia="Cambria" w:hAnsi="Times New Roman" w:cs="Times New Roman"/>
                <w:color w:val="000000"/>
                <w:lang w:eastAsia="pt-BR"/>
              </w:rPr>
            </w:pPr>
            <w:r w:rsidRPr="00B94048">
              <w:rPr>
                <w:rFonts w:ascii="Times New Roman" w:eastAsia="Cambria" w:hAnsi="Times New Roman" w:cs="Times New Roman"/>
                <w:color w:val="000000"/>
                <w:lang w:eastAsia="pt-BR"/>
              </w:rPr>
              <w:t>Coordenadora da CEF</w:t>
            </w:r>
          </w:p>
        </w:tc>
        <w:tc>
          <w:tcPr>
            <w:tcW w:w="3260" w:type="dxa"/>
            <w:tcBorders>
              <w:top w:val="single" w:sz="4" w:space="0" w:color="auto"/>
              <w:left w:val="single" w:sz="4" w:space="0" w:color="auto"/>
              <w:bottom w:val="single" w:sz="4" w:space="0" w:color="auto"/>
              <w:right w:val="single" w:sz="4" w:space="0" w:color="auto"/>
            </w:tcBorders>
            <w:vAlign w:val="center"/>
          </w:tcPr>
          <w:p w:rsidR="00FC373B" w:rsidRPr="00B94048" w:rsidRDefault="00FC373B" w:rsidP="00C70609">
            <w:pPr>
              <w:spacing w:after="0" w:line="240" w:lineRule="auto"/>
              <w:rPr>
                <w:rFonts w:ascii="Times New Roman" w:eastAsia="Cambria" w:hAnsi="Times New Roman" w:cs="Times New Roman"/>
                <w:color w:val="000000"/>
              </w:rPr>
            </w:pPr>
            <w:r w:rsidRPr="00B94048">
              <w:rPr>
                <w:rFonts w:ascii="Times New Roman" w:eastAsia="Cambria" w:hAnsi="Times New Roman" w:cs="Times New Roman"/>
                <w:color w:val="000000"/>
              </w:rPr>
              <w:t xml:space="preserve">Andrea Lucia Vilella Arruda </w:t>
            </w:r>
          </w:p>
        </w:tc>
        <w:tc>
          <w:tcPr>
            <w:tcW w:w="709" w:type="dxa"/>
            <w:tcBorders>
              <w:top w:val="single" w:sz="4" w:space="0" w:color="auto"/>
              <w:left w:val="single" w:sz="4" w:space="0" w:color="auto"/>
              <w:bottom w:val="single" w:sz="4" w:space="0" w:color="auto"/>
              <w:right w:val="single" w:sz="4" w:space="0" w:color="auto"/>
            </w:tcBorders>
          </w:tcPr>
          <w:p w:rsidR="00FC373B" w:rsidRPr="00B94048" w:rsidRDefault="00F252CC" w:rsidP="00C70609">
            <w:pPr>
              <w:spacing w:after="0" w:line="240" w:lineRule="auto"/>
              <w:jc w:val="center"/>
              <w:rPr>
                <w:rFonts w:ascii="Times New Roman" w:eastAsia="Cambria" w:hAnsi="Times New Roman" w:cs="Times New Roman"/>
                <w:color w:val="000000"/>
                <w:lang w:eastAsia="pt-BR"/>
              </w:rPr>
            </w:pPr>
            <w:r>
              <w:rPr>
                <w:rFonts w:ascii="Times New Roman" w:eastAsia="Cambria" w:hAnsi="Times New Roman" w:cs="Times New Roman"/>
                <w:color w:val="000000"/>
                <w:lang w:eastAsia="pt-BR"/>
              </w:rPr>
              <w:t>X</w:t>
            </w:r>
            <w:bookmarkStart w:id="0" w:name="_GoBack"/>
            <w:bookmarkEnd w:id="0"/>
          </w:p>
        </w:tc>
        <w:tc>
          <w:tcPr>
            <w:tcW w:w="851" w:type="dxa"/>
            <w:tcBorders>
              <w:top w:val="single" w:sz="4" w:space="0" w:color="auto"/>
              <w:left w:val="single" w:sz="4" w:space="0" w:color="auto"/>
              <w:bottom w:val="single" w:sz="4" w:space="0" w:color="auto"/>
              <w:right w:val="single" w:sz="4" w:space="0" w:color="auto"/>
            </w:tcBorders>
          </w:tcPr>
          <w:p w:rsidR="00FC373B" w:rsidRPr="00B94048" w:rsidRDefault="00FC373B" w:rsidP="00C70609">
            <w:pPr>
              <w:spacing w:after="0" w:line="240" w:lineRule="auto"/>
              <w:rPr>
                <w:rFonts w:ascii="Times New Roman" w:eastAsia="Cambria" w:hAnsi="Times New Roman" w:cs="Times New Roman"/>
                <w:color w:val="000000"/>
                <w:lang w:eastAsia="pt-BR"/>
              </w:rPr>
            </w:pPr>
          </w:p>
        </w:tc>
        <w:tc>
          <w:tcPr>
            <w:tcW w:w="708" w:type="dxa"/>
            <w:tcBorders>
              <w:top w:val="single" w:sz="4" w:space="0" w:color="auto"/>
              <w:left w:val="single" w:sz="4" w:space="0" w:color="auto"/>
              <w:bottom w:val="single" w:sz="4" w:space="0" w:color="auto"/>
              <w:right w:val="single" w:sz="4" w:space="0" w:color="auto"/>
            </w:tcBorders>
          </w:tcPr>
          <w:p w:rsidR="00FC373B" w:rsidRPr="00B94048" w:rsidRDefault="00FC373B" w:rsidP="00C70609">
            <w:pPr>
              <w:spacing w:after="0" w:line="240" w:lineRule="auto"/>
              <w:rPr>
                <w:rFonts w:ascii="Times New Roman" w:eastAsia="Cambria" w:hAnsi="Times New Roman" w:cs="Times New Roman"/>
                <w:color w:val="000000"/>
                <w:lang w:eastAsia="pt-BR"/>
              </w:rPr>
            </w:pPr>
          </w:p>
        </w:tc>
        <w:tc>
          <w:tcPr>
            <w:tcW w:w="993" w:type="dxa"/>
            <w:tcBorders>
              <w:top w:val="single" w:sz="4" w:space="0" w:color="auto"/>
              <w:left w:val="single" w:sz="4" w:space="0" w:color="auto"/>
              <w:bottom w:val="single" w:sz="4" w:space="0" w:color="auto"/>
              <w:right w:val="single" w:sz="4" w:space="0" w:color="auto"/>
            </w:tcBorders>
          </w:tcPr>
          <w:p w:rsidR="00FC373B" w:rsidRPr="00B94048" w:rsidRDefault="00FC373B" w:rsidP="00C70609">
            <w:pPr>
              <w:spacing w:after="0" w:line="240" w:lineRule="auto"/>
              <w:rPr>
                <w:rFonts w:ascii="Times New Roman" w:eastAsia="Cambria" w:hAnsi="Times New Roman" w:cs="Times New Roman"/>
                <w:color w:val="000000"/>
                <w:lang w:eastAsia="pt-BR"/>
              </w:rPr>
            </w:pPr>
          </w:p>
        </w:tc>
      </w:tr>
      <w:tr w:rsidR="00FC373B" w:rsidRPr="00B94048" w:rsidTr="00C70609">
        <w:trPr>
          <w:trHeight w:val="20"/>
        </w:trPr>
        <w:tc>
          <w:tcPr>
            <w:tcW w:w="1134" w:type="dxa"/>
            <w:tcBorders>
              <w:top w:val="single" w:sz="4" w:space="0" w:color="auto"/>
              <w:left w:val="nil"/>
              <w:bottom w:val="single" w:sz="4" w:space="0" w:color="auto"/>
              <w:right w:val="nil"/>
            </w:tcBorders>
            <w:vAlign w:val="center"/>
          </w:tcPr>
          <w:p w:rsidR="00FC373B" w:rsidRPr="00B94048" w:rsidRDefault="00FC373B" w:rsidP="00C70609">
            <w:pPr>
              <w:spacing w:after="0" w:line="240" w:lineRule="auto"/>
              <w:ind w:left="-56" w:right="-108"/>
              <w:jc w:val="center"/>
              <w:rPr>
                <w:rFonts w:ascii="Times New Roman" w:eastAsia="Cambria" w:hAnsi="Times New Roman" w:cs="Times New Roman"/>
                <w:color w:val="000000"/>
                <w:lang w:eastAsia="pt-BR"/>
              </w:rPr>
            </w:pPr>
          </w:p>
        </w:tc>
        <w:tc>
          <w:tcPr>
            <w:tcW w:w="2410" w:type="dxa"/>
            <w:tcBorders>
              <w:top w:val="single" w:sz="4" w:space="0" w:color="auto"/>
              <w:left w:val="nil"/>
              <w:bottom w:val="single" w:sz="4" w:space="0" w:color="auto"/>
              <w:right w:val="nil"/>
            </w:tcBorders>
          </w:tcPr>
          <w:p w:rsidR="00FC373B" w:rsidRPr="00B94048" w:rsidRDefault="00FC373B" w:rsidP="00C70609">
            <w:pPr>
              <w:spacing w:after="0" w:line="240" w:lineRule="auto"/>
              <w:rPr>
                <w:rFonts w:ascii="Times New Roman" w:eastAsia="Cambria" w:hAnsi="Times New Roman" w:cs="Times New Roman"/>
                <w:snapToGrid w:val="0"/>
                <w:color w:val="000000"/>
                <w:lang w:eastAsia="pt-BR"/>
              </w:rPr>
            </w:pPr>
          </w:p>
        </w:tc>
        <w:tc>
          <w:tcPr>
            <w:tcW w:w="3260" w:type="dxa"/>
            <w:tcBorders>
              <w:top w:val="single" w:sz="4" w:space="0" w:color="auto"/>
              <w:left w:val="nil"/>
              <w:bottom w:val="single" w:sz="4" w:space="0" w:color="auto"/>
              <w:right w:val="nil"/>
            </w:tcBorders>
            <w:vAlign w:val="center"/>
          </w:tcPr>
          <w:p w:rsidR="00FC373B" w:rsidRPr="00B94048" w:rsidRDefault="00FC373B" w:rsidP="00C70609">
            <w:pPr>
              <w:spacing w:after="0" w:line="240" w:lineRule="auto"/>
              <w:rPr>
                <w:rFonts w:ascii="Times New Roman" w:eastAsia="Cambria" w:hAnsi="Times New Roman" w:cs="Times New Roman"/>
                <w:snapToGrid w:val="0"/>
                <w:color w:val="000000"/>
                <w:lang w:eastAsia="pt-BR"/>
              </w:rPr>
            </w:pPr>
          </w:p>
        </w:tc>
        <w:tc>
          <w:tcPr>
            <w:tcW w:w="709" w:type="dxa"/>
            <w:tcBorders>
              <w:top w:val="single" w:sz="4" w:space="0" w:color="auto"/>
              <w:left w:val="nil"/>
              <w:bottom w:val="single" w:sz="4" w:space="0" w:color="auto"/>
              <w:right w:val="nil"/>
            </w:tcBorders>
          </w:tcPr>
          <w:p w:rsidR="00FC373B" w:rsidRPr="00B94048" w:rsidRDefault="00FC373B" w:rsidP="00C70609">
            <w:pPr>
              <w:spacing w:after="0" w:line="240" w:lineRule="auto"/>
              <w:rPr>
                <w:rFonts w:ascii="Times New Roman" w:eastAsia="Cambria" w:hAnsi="Times New Roman" w:cs="Times New Roman"/>
                <w:color w:val="000000"/>
                <w:lang w:eastAsia="pt-BR"/>
              </w:rPr>
            </w:pPr>
          </w:p>
        </w:tc>
        <w:tc>
          <w:tcPr>
            <w:tcW w:w="851" w:type="dxa"/>
            <w:tcBorders>
              <w:top w:val="single" w:sz="4" w:space="0" w:color="auto"/>
              <w:left w:val="nil"/>
              <w:bottom w:val="single" w:sz="4" w:space="0" w:color="auto"/>
              <w:right w:val="nil"/>
            </w:tcBorders>
          </w:tcPr>
          <w:p w:rsidR="00FC373B" w:rsidRPr="00B94048" w:rsidRDefault="00FC373B" w:rsidP="00C70609">
            <w:pPr>
              <w:spacing w:after="0" w:line="240" w:lineRule="auto"/>
              <w:rPr>
                <w:rFonts w:ascii="Times New Roman" w:eastAsia="Cambria" w:hAnsi="Times New Roman" w:cs="Times New Roman"/>
                <w:color w:val="000000"/>
                <w:lang w:eastAsia="pt-BR"/>
              </w:rPr>
            </w:pPr>
          </w:p>
        </w:tc>
        <w:tc>
          <w:tcPr>
            <w:tcW w:w="708" w:type="dxa"/>
            <w:tcBorders>
              <w:top w:val="single" w:sz="4" w:space="0" w:color="auto"/>
              <w:left w:val="nil"/>
              <w:bottom w:val="single" w:sz="4" w:space="0" w:color="auto"/>
              <w:right w:val="nil"/>
            </w:tcBorders>
          </w:tcPr>
          <w:p w:rsidR="00FC373B" w:rsidRPr="00B94048" w:rsidRDefault="00FC373B" w:rsidP="00C70609">
            <w:pPr>
              <w:spacing w:after="0" w:line="240" w:lineRule="auto"/>
              <w:rPr>
                <w:rFonts w:ascii="Times New Roman" w:eastAsia="Cambria" w:hAnsi="Times New Roman" w:cs="Times New Roman"/>
                <w:color w:val="000000"/>
                <w:lang w:eastAsia="pt-BR"/>
              </w:rPr>
            </w:pPr>
          </w:p>
        </w:tc>
        <w:tc>
          <w:tcPr>
            <w:tcW w:w="993" w:type="dxa"/>
            <w:tcBorders>
              <w:top w:val="single" w:sz="4" w:space="0" w:color="auto"/>
              <w:left w:val="nil"/>
              <w:bottom w:val="single" w:sz="4" w:space="0" w:color="auto"/>
              <w:right w:val="nil"/>
            </w:tcBorders>
          </w:tcPr>
          <w:p w:rsidR="00FC373B" w:rsidRPr="00B94048" w:rsidRDefault="00FC373B" w:rsidP="00C70609">
            <w:pPr>
              <w:spacing w:after="0" w:line="240" w:lineRule="auto"/>
              <w:rPr>
                <w:rFonts w:ascii="Times New Roman" w:eastAsia="Cambria" w:hAnsi="Times New Roman" w:cs="Times New Roman"/>
                <w:color w:val="000000"/>
                <w:lang w:eastAsia="pt-BR"/>
              </w:rPr>
            </w:pPr>
          </w:p>
        </w:tc>
      </w:tr>
      <w:tr w:rsidR="00FC373B" w:rsidRPr="00B94048" w:rsidTr="00C70609">
        <w:trPr>
          <w:trHeight w:val="3583"/>
        </w:trPr>
        <w:tc>
          <w:tcPr>
            <w:tcW w:w="10065" w:type="dxa"/>
            <w:gridSpan w:val="7"/>
            <w:tcBorders>
              <w:top w:val="single" w:sz="4" w:space="0" w:color="auto"/>
              <w:left w:val="single" w:sz="4" w:space="0" w:color="auto"/>
              <w:bottom w:val="single" w:sz="4" w:space="0" w:color="auto"/>
              <w:right w:val="single" w:sz="4" w:space="0" w:color="auto"/>
            </w:tcBorders>
            <w:shd w:val="clear" w:color="auto" w:fill="D9D9FF"/>
          </w:tcPr>
          <w:p w:rsidR="00FC373B" w:rsidRPr="00B94048" w:rsidRDefault="00FC373B" w:rsidP="00C70609">
            <w:pPr>
              <w:spacing w:after="0" w:line="240" w:lineRule="auto"/>
              <w:rPr>
                <w:rFonts w:ascii="Times New Roman" w:eastAsia="Cambria" w:hAnsi="Times New Roman" w:cs="Times New Roman"/>
                <w:b/>
                <w:color w:val="000000"/>
                <w:lang w:eastAsia="pt-BR"/>
              </w:rPr>
            </w:pPr>
            <w:r w:rsidRPr="00B94048">
              <w:rPr>
                <w:rFonts w:ascii="Times New Roman" w:eastAsia="Cambria" w:hAnsi="Times New Roman" w:cs="Times New Roman"/>
                <w:b/>
                <w:color w:val="000000"/>
                <w:lang w:eastAsia="pt-BR"/>
              </w:rPr>
              <w:t>Histórico da votação:</w:t>
            </w:r>
          </w:p>
          <w:p w:rsidR="00FC373B" w:rsidRPr="00B94048" w:rsidRDefault="00FC373B" w:rsidP="00C70609">
            <w:pPr>
              <w:spacing w:after="0" w:line="240" w:lineRule="auto"/>
              <w:rPr>
                <w:rFonts w:ascii="Times New Roman" w:eastAsia="Cambria" w:hAnsi="Times New Roman" w:cs="Times New Roman"/>
                <w:b/>
                <w:color w:val="000000"/>
                <w:lang w:eastAsia="pt-BR"/>
              </w:rPr>
            </w:pPr>
          </w:p>
          <w:p w:rsidR="00FC373B" w:rsidRPr="00B94048" w:rsidRDefault="00F252CC" w:rsidP="00C70609">
            <w:pPr>
              <w:spacing w:after="0" w:line="240" w:lineRule="auto"/>
              <w:rPr>
                <w:rFonts w:ascii="Times New Roman" w:eastAsia="Cambria" w:hAnsi="Times New Roman" w:cs="Times New Roman"/>
                <w:b/>
                <w:color w:val="000000"/>
                <w:lang w:eastAsia="pt-BR"/>
              </w:rPr>
            </w:pPr>
            <w:r>
              <w:rPr>
                <w:rFonts w:ascii="Times New Roman" w:eastAsia="Cambria" w:hAnsi="Times New Roman" w:cs="Times New Roman"/>
                <w:b/>
                <w:color w:val="000000"/>
                <w:lang w:eastAsia="pt-BR"/>
              </w:rPr>
              <w:t>99</w:t>
            </w:r>
            <w:r w:rsidR="00FC373B" w:rsidRPr="00B94048">
              <w:rPr>
                <w:rFonts w:ascii="Times New Roman" w:eastAsia="Cambria" w:hAnsi="Times New Roman" w:cs="Times New Roman"/>
                <w:b/>
                <w:color w:val="000000"/>
                <w:lang w:eastAsia="pt-BR"/>
              </w:rPr>
              <w:t>ª REUNIÃO ORDINÁRIA DO CONSELHO DIRETOR</w:t>
            </w:r>
          </w:p>
          <w:p w:rsidR="00FC373B" w:rsidRPr="00B94048" w:rsidRDefault="00FC373B" w:rsidP="00C70609">
            <w:pPr>
              <w:spacing w:after="0" w:line="240" w:lineRule="auto"/>
              <w:rPr>
                <w:rFonts w:ascii="Times New Roman" w:eastAsia="Cambria" w:hAnsi="Times New Roman" w:cs="Times New Roman"/>
                <w:color w:val="000000"/>
                <w:lang w:eastAsia="pt-BR"/>
              </w:rPr>
            </w:pPr>
          </w:p>
          <w:p w:rsidR="00FC373B" w:rsidRPr="00B94048" w:rsidRDefault="00FC373B" w:rsidP="00C70609">
            <w:pPr>
              <w:spacing w:after="0" w:line="240" w:lineRule="auto"/>
              <w:rPr>
                <w:rFonts w:ascii="Times New Roman" w:eastAsia="Cambria" w:hAnsi="Times New Roman" w:cs="Times New Roman"/>
                <w:color w:val="000000"/>
                <w:lang w:eastAsia="pt-BR"/>
              </w:rPr>
            </w:pPr>
            <w:r w:rsidRPr="00B94048">
              <w:rPr>
                <w:rFonts w:ascii="Times New Roman" w:eastAsia="Cambria" w:hAnsi="Times New Roman" w:cs="Times New Roman"/>
                <w:b/>
                <w:color w:val="000000"/>
                <w:lang w:eastAsia="pt-BR"/>
              </w:rPr>
              <w:t xml:space="preserve">Data: </w:t>
            </w:r>
            <w:r w:rsidR="00F252CC" w:rsidRPr="00F252CC">
              <w:rPr>
                <w:rFonts w:ascii="Times New Roman" w:eastAsia="Cambria" w:hAnsi="Times New Roman" w:cs="Times New Roman"/>
                <w:color w:val="000000"/>
                <w:lang w:eastAsia="pt-BR"/>
              </w:rPr>
              <w:t>29</w:t>
            </w:r>
            <w:r w:rsidRPr="00F252CC">
              <w:rPr>
                <w:rFonts w:ascii="Times New Roman" w:eastAsia="Cambria" w:hAnsi="Times New Roman" w:cs="Times New Roman"/>
                <w:color w:val="000000"/>
                <w:lang w:eastAsia="pt-BR"/>
              </w:rPr>
              <w:t>/1</w:t>
            </w:r>
            <w:r w:rsidR="00F252CC" w:rsidRPr="00F252CC">
              <w:rPr>
                <w:rFonts w:ascii="Times New Roman" w:eastAsia="Cambria" w:hAnsi="Times New Roman" w:cs="Times New Roman"/>
                <w:color w:val="000000"/>
                <w:lang w:eastAsia="pt-BR"/>
              </w:rPr>
              <w:t>0</w:t>
            </w:r>
            <w:r w:rsidRPr="00B94048">
              <w:rPr>
                <w:rFonts w:ascii="Times New Roman" w:eastAsia="Cambria" w:hAnsi="Times New Roman" w:cs="Times New Roman"/>
                <w:color w:val="000000"/>
                <w:lang w:eastAsia="pt-BR"/>
              </w:rPr>
              <w:t>/2020</w:t>
            </w:r>
          </w:p>
          <w:p w:rsidR="00FC373B" w:rsidRPr="00B94048" w:rsidRDefault="00FC373B" w:rsidP="00C70609">
            <w:pPr>
              <w:spacing w:after="0" w:line="240" w:lineRule="auto"/>
              <w:rPr>
                <w:rFonts w:ascii="Times New Roman" w:eastAsia="Cambria" w:hAnsi="Times New Roman" w:cs="Times New Roman"/>
                <w:color w:val="000000"/>
                <w:lang w:eastAsia="pt-BR"/>
              </w:rPr>
            </w:pPr>
          </w:p>
          <w:p w:rsidR="00FC373B" w:rsidRPr="00B94048" w:rsidRDefault="00FC373B" w:rsidP="00C70609">
            <w:pPr>
              <w:spacing w:after="0" w:line="240" w:lineRule="auto"/>
              <w:jc w:val="both"/>
              <w:rPr>
                <w:rFonts w:ascii="Times New Roman" w:eastAsia="Cambria" w:hAnsi="Times New Roman" w:cs="Times New Roman"/>
                <w:color w:val="000000"/>
                <w:lang w:eastAsia="pt-BR"/>
              </w:rPr>
            </w:pPr>
            <w:r w:rsidRPr="00B94048">
              <w:rPr>
                <w:rFonts w:ascii="Times New Roman" w:eastAsia="Cambria" w:hAnsi="Times New Roman" w:cs="Times New Roman"/>
                <w:b/>
                <w:color w:val="000000"/>
                <w:lang w:eastAsia="pt-BR"/>
              </w:rPr>
              <w:t xml:space="preserve">Matéria em votação: </w:t>
            </w:r>
            <w:r w:rsidRPr="00B94048">
              <w:rPr>
                <w:rFonts w:ascii="Times New Roman" w:eastAsia="Cambria" w:hAnsi="Times New Roman" w:cs="Times New Roman"/>
                <w:color w:val="000000"/>
                <w:lang w:eastAsia="pt-BR"/>
              </w:rPr>
              <w:t>Súmula da 99ª Reunião do Conselho Diretor.</w:t>
            </w:r>
          </w:p>
          <w:p w:rsidR="00FC373B" w:rsidRPr="00B94048" w:rsidRDefault="00FC373B" w:rsidP="00C70609">
            <w:pPr>
              <w:spacing w:after="0" w:line="240" w:lineRule="auto"/>
              <w:rPr>
                <w:rFonts w:ascii="Times New Roman" w:eastAsia="Cambria" w:hAnsi="Times New Roman" w:cs="Times New Roman"/>
                <w:color w:val="000000"/>
                <w:lang w:eastAsia="pt-BR"/>
              </w:rPr>
            </w:pPr>
          </w:p>
          <w:p w:rsidR="00FC373B" w:rsidRPr="00B94048" w:rsidRDefault="00FC373B" w:rsidP="00C70609">
            <w:pPr>
              <w:spacing w:after="0" w:line="240" w:lineRule="auto"/>
              <w:jc w:val="both"/>
              <w:rPr>
                <w:rFonts w:ascii="Times New Roman" w:eastAsia="Cambria" w:hAnsi="Times New Roman" w:cs="Times New Roman"/>
                <w:b/>
                <w:color w:val="000000"/>
                <w:lang w:eastAsia="pt-BR"/>
              </w:rPr>
            </w:pPr>
            <w:r w:rsidRPr="00B94048">
              <w:rPr>
                <w:rFonts w:ascii="Times New Roman" w:eastAsia="Cambria" w:hAnsi="Times New Roman" w:cs="Times New Roman"/>
                <w:b/>
                <w:color w:val="000000"/>
                <w:lang w:eastAsia="pt-BR"/>
              </w:rPr>
              <w:t xml:space="preserve">Resultado da votação: </w:t>
            </w:r>
            <w:r w:rsidRPr="00B94048">
              <w:rPr>
                <w:rFonts w:ascii="Times New Roman" w:eastAsia="Cambria" w:hAnsi="Times New Roman" w:cs="Times New Roman"/>
                <w:color w:val="000000"/>
                <w:lang w:eastAsia="pt-BR"/>
              </w:rPr>
              <w:t>Sim (</w:t>
            </w:r>
            <w:r w:rsidR="00F252CC">
              <w:rPr>
                <w:rFonts w:ascii="Times New Roman" w:eastAsia="Cambria" w:hAnsi="Times New Roman" w:cs="Times New Roman"/>
                <w:color w:val="000000"/>
                <w:lang w:eastAsia="pt-BR"/>
              </w:rPr>
              <w:t>05</w:t>
            </w:r>
            <w:r w:rsidRPr="00B94048">
              <w:rPr>
                <w:rFonts w:ascii="Times New Roman" w:eastAsia="Cambria" w:hAnsi="Times New Roman" w:cs="Times New Roman"/>
                <w:color w:val="000000"/>
                <w:lang w:eastAsia="pt-BR"/>
              </w:rPr>
              <w:t>) Não (0) Abstenções (0) Ausências</w:t>
            </w:r>
            <w:r w:rsidR="00F252CC">
              <w:rPr>
                <w:rFonts w:ascii="Times New Roman" w:eastAsia="Cambria" w:hAnsi="Times New Roman" w:cs="Times New Roman"/>
                <w:color w:val="000000"/>
                <w:lang w:eastAsia="pt-BR"/>
              </w:rPr>
              <w:t xml:space="preserve"> (0) Total (05</w:t>
            </w:r>
            <w:r w:rsidRPr="00B94048">
              <w:rPr>
                <w:rFonts w:ascii="Times New Roman" w:eastAsia="Cambria" w:hAnsi="Times New Roman" w:cs="Times New Roman"/>
                <w:color w:val="000000"/>
                <w:lang w:eastAsia="pt-BR"/>
              </w:rPr>
              <w:t>)</w:t>
            </w:r>
          </w:p>
          <w:p w:rsidR="00FC373B" w:rsidRPr="00B94048" w:rsidRDefault="00FC373B" w:rsidP="00C70609">
            <w:pPr>
              <w:spacing w:after="0" w:line="240" w:lineRule="auto"/>
              <w:rPr>
                <w:rFonts w:ascii="Times New Roman" w:eastAsia="Cambria" w:hAnsi="Times New Roman" w:cs="Times New Roman"/>
                <w:color w:val="000000"/>
                <w:lang w:eastAsia="pt-BR"/>
              </w:rPr>
            </w:pPr>
          </w:p>
          <w:p w:rsidR="00FC373B" w:rsidRPr="00B94048" w:rsidRDefault="00FC373B" w:rsidP="00C70609">
            <w:pPr>
              <w:spacing w:after="0" w:line="240" w:lineRule="auto"/>
              <w:rPr>
                <w:rFonts w:ascii="Times New Roman" w:eastAsia="Cambria" w:hAnsi="Times New Roman" w:cs="Times New Roman"/>
                <w:b/>
                <w:color w:val="000000"/>
                <w:lang w:eastAsia="pt-BR"/>
              </w:rPr>
            </w:pPr>
            <w:r w:rsidRPr="00B94048">
              <w:rPr>
                <w:rFonts w:ascii="Times New Roman" w:eastAsia="Cambria" w:hAnsi="Times New Roman" w:cs="Times New Roman"/>
                <w:b/>
                <w:color w:val="000000"/>
                <w:lang w:eastAsia="pt-BR"/>
              </w:rPr>
              <w:t xml:space="preserve">Ocorrências: </w:t>
            </w:r>
          </w:p>
          <w:p w:rsidR="00FC373B" w:rsidRPr="00B94048" w:rsidRDefault="00FC373B" w:rsidP="00C70609">
            <w:pPr>
              <w:spacing w:after="0" w:line="240" w:lineRule="auto"/>
              <w:rPr>
                <w:rFonts w:ascii="Times New Roman" w:eastAsia="Cambria" w:hAnsi="Times New Roman" w:cs="Times New Roman"/>
                <w:color w:val="000000"/>
                <w:lang w:eastAsia="pt-BR"/>
              </w:rPr>
            </w:pPr>
          </w:p>
          <w:p w:rsidR="00FC373B" w:rsidRPr="00B94048" w:rsidRDefault="00FC373B" w:rsidP="00C70609">
            <w:pPr>
              <w:spacing w:after="0" w:line="240" w:lineRule="auto"/>
              <w:rPr>
                <w:rFonts w:ascii="Times New Roman" w:eastAsia="Cambria" w:hAnsi="Times New Roman" w:cs="Times New Roman"/>
                <w:color w:val="000000"/>
                <w:lang w:eastAsia="pt-BR"/>
              </w:rPr>
            </w:pPr>
            <w:r w:rsidRPr="00B94048">
              <w:rPr>
                <w:rFonts w:ascii="Times New Roman" w:eastAsia="Cambria" w:hAnsi="Times New Roman" w:cs="Times New Roman"/>
                <w:b/>
                <w:color w:val="000000"/>
                <w:lang w:eastAsia="pt-BR"/>
              </w:rPr>
              <w:t>Assessoria Técnica</w:t>
            </w:r>
            <w:r w:rsidRPr="00B94048">
              <w:rPr>
                <w:rFonts w:ascii="Times New Roman" w:eastAsia="Cambria" w:hAnsi="Times New Roman" w:cs="Times New Roman"/>
                <w:color w:val="000000"/>
                <w:lang w:eastAsia="pt-BR"/>
              </w:rPr>
              <w:t>: Daniela Demartini</w:t>
            </w:r>
            <w:r w:rsidRPr="00B94048">
              <w:rPr>
                <w:rFonts w:ascii="Times New Roman" w:eastAsia="Cambria" w:hAnsi="Times New Roman" w:cs="Times New Roman"/>
                <w:b/>
                <w:color w:val="000000"/>
                <w:lang w:eastAsia="pt-BR"/>
              </w:rPr>
              <w:t xml:space="preserve">        Condução dos trabalhos (coordenador):</w:t>
            </w:r>
            <w:r w:rsidRPr="00B94048">
              <w:rPr>
                <w:rFonts w:ascii="Times New Roman" w:eastAsia="Cambria" w:hAnsi="Times New Roman" w:cs="Times New Roman"/>
                <w:color w:val="000000"/>
                <w:lang w:eastAsia="pt-BR"/>
              </w:rPr>
              <w:t xml:space="preserve"> Luciano Guimarães</w:t>
            </w:r>
          </w:p>
        </w:tc>
      </w:tr>
    </w:tbl>
    <w:p w:rsidR="00FC373B" w:rsidRPr="00B94048" w:rsidRDefault="00FC373B" w:rsidP="00FC373B">
      <w:pPr>
        <w:rPr>
          <w:rFonts w:ascii="Times New Roman" w:hAnsi="Times New Roman" w:cs="Times New Roman"/>
        </w:rPr>
      </w:pPr>
    </w:p>
    <w:p w:rsidR="00FE1899" w:rsidRPr="00FC373B" w:rsidRDefault="00FE1899" w:rsidP="00FC373B"/>
    <w:sectPr w:rsidR="00FE1899" w:rsidRPr="00FC373B" w:rsidSect="009A7A63">
      <w:headerReference w:type="default" r:id="rId8"/>
      <w:footerReference w:type="default" r:id="rId9"/>
      <w:pgSz w:w="11906" w:h="16838"/>
      <w:pgMar w:top="1843" w:right="1274" w:bottom="1417" w:left="1701" w:header="510" w:footer="8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A36" w:rsidRDefault="00256A36" w:rsidP="00783D72">
      <w:pPr>
        <w:spacing w:after="0" w:line="240" w:lineRule="auto"/>
      </w:pPr>
      <w:r>
        <w:separator/>
      </w:r>
    </w:p>
  </w:endnote>
  <w:endnote w:type="continuationSeparator" w:id="0">
    <w:p w:rsidR="00256A36" w:rsidRDefault="00256A36" w:rsidP="00783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921681"/>
      <w:docPartObj>
        <w:docPartGallery w:val="Page Numbers (Bottom of Page)"/>
        <w:docPartUnique/>
      </w:docPartObj>
    </w:sdtPr>
    <w:sdtEndPr>
      <w:rPr>
        <w:rFonts w:ascii="Arial" w:hAnsi="Arial" w:cs="Arial"/>
        <w:b/>
        <w:bCs/>
        <w:color w:val="008080"/>
      </w:rPr>
    </w:sdtEndPr>
    <w:sdtContent>
      <w:p w:rsidR="00256A36" w:rsidRPr="00C25F47" w:rsidRDefault="00256A36">
        <w:pPr>
          <w:pStyle w:val="Rodap"/>
          <w:jc w:val="right"/>
          <w:rPr>
            <w:rFonts w:ascii="Arial" w:hAnsi="Arial" w:cs="Arial"/>
            <w:b/>
            <w:bCs/>
            <w:color w:val="008080"/>
          </w:rPr>
        </w:pPr>
        <w:r w:rsidRPr="00C25F47">
          <w:rPr>
            <w:noProof/>
            <w:color w:val="008080"/>
            <w:lang w:eastAsia="pt-BR"/>
          </w:rPr>
          <w:drawing>
            <wp:anchor distT="0" distB="0" distL="114300" distR="114300" simplePos="0" relativeHeight="251661312" behindDoc="1" locked="0" layoutInCell="1" allowOverlap="1" wp14:anchorId="20006F5B" wp14:editId="4BBCA7BC">
              <wp:simplePos x="0" y="0"/>
              <wp:positionH relativeFrom="page">
                <wp:posOffset>-2540</wp:posOffset>
              </wp:positionH>
              <wp:positionV relativeFrom="paragraph">
                <wp:posOffset>247650</wp:posOffset>
              </wp:positionV>
              <wp:extent cx="7560000" cy="720000"/>
              <wp:effectExtent l="0" t="0" r="3175" b="4445"/>
              <wp:wrapNone/>
              <wp:docPr id="2" name="Imagem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anchor>
          </w:drawing>
        </w:r>
        <w:r w:rsidRPr="00C25F47">
          <w:rPr>
            <w:rFonts w:ascii="Arial" w:hAnsi="Arial" w:cs="Arial"/>
            <w:b/>
            <w:bCs/>
            <w:color w:val="008080"/>
          </w:rPr>
          <w:fldChar w:fldCharType="begin"/>
        </w:r>
        <w:r w:rsidRPr="00C25F47">
          <w:rPr>
            <w:rFonts w:ascii="Arial" w:hAnsi="Arial" w:cs="Arial"/>
            <w:b/>
            <w:bCs/>
            <w:color w:val="008080"/>
          </w:rPr>
          <w:instrText>PAGE   \* MERGEFORMAT</w:instrText>
        </w:r>
        <w:r w:rsidRPr="00C25F47">
          <w:rPr>
            <w:rFonts w:ascii="Arial" w:hAnsi="Arial" w:cs="Arial"/>
            <w:b/>
            <w:bCs/>
            <w:color w:val="008080"/>
          </w:rPr>
          <w:fldChar w:fldCharType="separate"/>
        </w:r>
        <w:r w:rsidR="00DB30E3">
          <w:rPr>
            <w:rFonts w:ascii="Arial" w:hAnsi="Arial" w:cs="Arial"/>
            <w:b/>
            <w:bCs/>
            <w:noProof/>
            <w:color w:val="008080"/>
          </w:rPr>
          <w:t>3</w:t>
        </w:r>
        <w:r w:rsidRPr="00C25F47">
          <w:rPr>
            <w:rFonts w:ascii="Arial" w:hAnsi="Arial" w:cs="Arial"/>
            <w:b/>
            <w:bCs/>
            <w:color w:val="008080"/>
          </w:rPr>
          <w:fldChar w:fldCharType="end"/>
        </w:r>
      </w:p>
    </w:sdtContent>
  </w:sdt>
  <w:p w:rsidR="00256A36" w:rsidRPr="00C25F47" w:rsidRDefault="00256A36" w:rsidP="00C25F47">
    <w:pPr>
      <w:pStyle w:val="Rodap"/>
    </w:pPr>
    <w:r>
      <w:ptab w:relativeTo="margin" w:alignment="right" w:leader="none"/>
    </w:r>
  </w:p>
  <w:p w:rsidR="00256A36" w:rsidRDefault="00256A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A36" w:rsidRDefault="00256A36" w:rsidP="00783D72">
      <w:pPr>
        <w:spacing w:after="0" w:line="240" w:lineRule="auto"/>
      </w:pPr>
      <w:r>
        <w:separator/>
      </w:r>
    </w:p>
  </w:footnote>
  <w:footnote w:type="continuationSeparator" w:id="0">
    <w:p w:rsidR="00256A36" w:rsidRDefault="00256A36" w:rsidP="00783D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A36" w:rsidRDefault="00256A36">
    <w:pPr>
      <w:pStyle w:val="Cabealho"/>
    </w:pPr>
    <w:r>
      <w:rPr>
        <w:noProof/>
        <w:color w:val="FFFFFF" w:themeColor="background1"/>
        <w:sz w:val="12"/>
        <w:szCs w:val="12"/>
        <w:lang w:eastAsia="pt-BR"/>
      </w:rPr>
      <w:drawing>
        <wp:anchor distT="0" distB="0" distL="114300" distR="114300" simplePos="0" relativeHeight="251659264" behindDoc="0" locked="0" layoutInCell="1" allowOverlap="1" wp14:anchorId="0C1CA5B1" wp14:editId="420D3F15">
          <wp:simplePos x="0" y="0"/>
          <wp:positionH relativeFrom="page">
            <wp:posOffset>-12065</wp:posOffset>
          </wp:positionH>
          <wp:positionV relativeFrom="paragraph">
            <wp:posOffset>-295910</wp:posOffset>
          </wp:positionV>
          <wp:extent cx="7560000" cy="1081430"/>
          <wp:effectExtent l="0" t="0" r="3175" b="444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10000"/>
                            </a14:imgEffect>
                            <a14:imgEffect>
                              <a14:brightnessContrast bright="10000"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7560000" cy="1081430"/>
                  </a:xfrm>
                  <a:prstGeom prst="rect">
                    <a:avLst/>
                  </a:prstGeom>
                  <a:noFill/>
                  <a:ln>
                    <a:noFill/>
                  </a:ln>
                </pic:spPr>
              </pic:pic>
            </a:graphicData>
          </a:graphic>
        </wp:anchor>
      </w:drawing>
    </w:r>
  </w:p>
  <w:p w:rsidR="00256A36" w:rsidRDefault="00256A3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94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DA6"/>
    <w:rsid w:val="000862AF"/>
    <w:rsid w:val="000A5238"/>
    <w:rsid w:val="00150060"/>
    <w:rsid w:val="00193E0F"/>
    <w:rsid w:val="00256A36"/>
    <w:rsid w:val="003838AC"/>
    <w:rsid w:val="004B5C8F"/>
    <w:rsid w:val="00714BA8"/>
    <w:rsid w:val="00783D72"/>
    <w:rsid w:val="007C1F8E"/>
    <w:rsid w:val="009A7A63"/>
    <w:rsid w:val="00A409A5"/>
    <w:rsid w:val="00A60615"/>
    <w:rsid w:val="00C00FD5"/>
    <w:rsid w:val="00C20296"/>
    <w:rsid w:val="00C25F47"/>
    <w:rsid w:val="00C70609"/>
    <w:rsid w:val="00DB2DA6"/>
    <w:rsid w:val="00DB30E3"/>
    <w:rsid w:val="00E625E1"/>
    <w:rsid w:val="00ED7498"/>
    <w:rsid w:val="00F252CC"/>
    <w:rsid w:val="00F32C3A"/>
    <w:rsid w:val="00F65082"/>
    <w:rsid w:val="00F959B3"/>
    <w:rsid w:val="00FC373B"/>
    <w:rsid w:val="00FE1899"/>
    <w:rsid w:val="00FF457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F8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83D7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83D72"/>
    <w:rPr>
      <w:rFonts w:ascii="Segoe UI" w:hAnsi="Segoe UI" w:cs="Segoe UI"/>
      <w:sz w:val="18"/>
      <w:szCs w:val="18"/>
    </w:rPr>
  </w:style>
  <w:style w:type="paragraph" w:styleId="Cabealho">
    <w:name w:val="header"/>
    <w:basedOn w:val="Normal"/>
    <w:link w:val="CabealhoChar"/>
    <w:uiPriority w:val="99"/>
    <w:unhideWhenUsed/>
    <w:rsid w:val="00783D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3D72"/>
  </w:style>
  <w:style w:type="paragraph" w:styleId="Rodap">
    <w:name w:val="footer"/>
    <w:basedOn w:val="Normal"/>
    <w:link w:val="RodapChar"/>
    <w:uiPriority w:val="99"/>
    <w:unhideWhenUsed/>
    <w:rsid w:val="00783D72"/>
    <w:pPr>
      <w:tabs>
        <w:tab w:val="center" w:pos="4252"/>
        <w:tab w:val="right" w:pos="8504"/>
      </w:tabs>
      <w:spacing w:after="0" w:line="240" w:lineRule="auto"/>
    </w:pPr>
  </w:style>
  <w:style w:type="character" w:customStyle="1" w:styleId="RodapChar">
    <w:name w:val="Rodapé Char"/>
    <w:basedOn w:val="Fontepargpadro"/>
    <w:link w:val="Rodap"/>
    <w:uiPriority w:val="99"/>
    <w:rsid w:val="00783D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F8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83D7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83D72"/>
    <w:rPr>
      <w:rFonts w:ascii="Segoe UI" w:hAnsi="Segoe UI" w:cs="Segoe UI"/>
      <w:sz w:val="18"/>
      <w:szCs w:val="18"/>
    </w:rPr>
  </w:style>
  <w:style w:type="paragraph" w:styleId="Cabealho">
    <w:name w:val="header"/>
    <w:basedOn w:val="Normal"/>
    <w:link w:val="CabealhoChar"/>
    <w:uiPriority w:val="99"/>
    <w:unhideWhenUsed/>
    <w:rsid w:val="00783D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3D72"/>
  </w:style>
  <w:style w:type="paragraph" w:styleId="Rodap">
    <w:name w:val="footer"/>
    <w:basedOn w:val="Normal"/>
    <w:link w:val="RodapChar"/>
    <w:uiPriority w:val="99"/>
    <w:unhideWhenUsed/>
    <w:rsid w:val="00783D72"/>
    <w:pPr>
      <w:tabs>
        <w:tab w:val="center" w:pos="4252"/>
        <w:tab w:val="right" w:pos="8504"/>
      </w:tabs>
      <w:spacing w:after="0" w:line="240" w:lineRule="auto"/>
    </w:pPr>
  </w:style>
  <w:style w:type="character" w:customStyle="1" w:styleId="RodapChar">
    <w:name w:val="Rodapé Char"/>
    <w:basedOn w:val="Fontepargpadro"/>
    <w:link w:val="Rodap"/>
    <w:uiPriority w:val="99"/>
    <w:rsid w:val="00783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8D9F8-EFC5-408E-BD71-1707ADB4D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767</Words>
  <Characters>4146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Leite</dc:creator>
  <cp:keywords/>
  <dc:description/>
  <cp:lastModifiedBy>Isabella Maria Oliveira Morato</cp:lastModifiedBy>
  <cp:revision>1</cp:revision>
  <cp:lastPrinted>2020-12-21T21:43:00Z</cp:lastPrinted>
  <dcterms:created xsi:type="dcterms:W3CDTF">2020-11-17T23:07:00Z</dcterms:created>
  <dcterms:modified xsi:type="dcterms:W3CDTF">2020-12-21T21:45:00Z</dcterms:modified>
</cp:coreProperties>
</file>