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24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9124"/>
      </w:tblGrid>
      <w:tr w:rsidR="005D3254" w:rsidRPr="001137B2" w14:paraId="6B227A0A" w14:textId="77777777" w:rsidTr="00466E46">
        <w:trPr>
          <w:trHeight w:val="250"/>
          <w:jc w:val="center"/>
        </w:trPr>
        <w:tc>
          <w:tcPr>
            <w:tcW w:w="9124" w:type="dxa"/>
            <w:shd w:val="clear" w:color="auto" w:fill="auto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72D4DCAB" w14:textId="51068BFA" w:rsidR="005D3254" w:rsidRPr="001137B2" w:rsidRDefault="005D3254" w:rsidP="005156E7">
            <w:pPr>
              <w:keepNext/>
              <w:spacing w:before="6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mallCaps/>
                <w:color w:val="000000" w:themeColor="text1"/>
                <w:kern w:val="32"/>
              </w:rPr>
            </w:pPr>
            <w:r w:rsidRPr="001137B2">
              <w:rPr>
                <w:rFonts w:ascii="Times New Roman" w:eastAsia="Times New Roman" w:hAnsi="Times New Roman" w:cs="Times New Roman"/>
                <w:bCs/>
                <w:smallCaps/>
                <w:color w:val="000000" w:themeColor="text1"/>
                <w:kern w:val="32"/>
              </w:rPr>
              <w:t>SÚMULA DA 2</w:t>
            </w:r>
            <w:r w:rsidR="00AD435F" w:rsidRPr="001137B2">
              <w:rPr>
                <w:rFonts w:ascii="Times New Roman" w:eastAsia="Times New Roman" w:hAnsi="Times New Roman" w:cs="Times New Roman"/>
                <w:bCs/>
                <w:smallCaps/>
                <w:color w:val="000000" w:themeColor="text1"/>
                <w:kern w:val="32"/>
              </w:rPr>
              <w:t>6</w:t>
            </w:r>
            <w:r w:rsidRPr="001137B2">
              <w:rPr>
                <w:rFonts w:ascii="Times New Roman" w:eastAsia="Times New Roman" w:hAnsi="Times New Roman" w:cs="Times New Roman"/>
                <w:bCs/>
                <w:smallCaps/>
                <w:color w:val="000000" w:themeColor="text1"/>
                <w:kern w:val="32"/>
              </w:rPr>
              <w:t>ª REUNIÃO EXTRAORDINÁRIA CD-CAU/BR</w:t>
            </w:r>
          </w:p>
        </w:tc>
      </w:tr>
    </w:tbl>
    <w:p w14:paraId="24B0BD75" w14:textId="77777777" w:rsidR="005D3254" w:rsidRPr="001137B2" w:rsidRDefault="005D3254" w:rsidP="005D3254">
      <w:pPr>
        <w:spacing w:after="0" w:line="240" w:lineRule="auto"/>
        <w:rPr>
          <w:rFonts w:ascii="Times New Roman" w:eastAsia="MS Mincho" w:hAnsi="Times New Roman" w:cs="Times New Roman"/>
          <w:smallCaps/>
          <w:color w:val="000000" w:themeColor="text1"/>
        </w:rPr>
      </w:pPr>
    </w:p>
    <w:tbl>
      <w:tblPr>
        <w:tblW w:w="9072" w:type="dxa"/>
        <w:tblInd w:w="137" w:type="dxa"/>
        <w:tblBorders>
          <w:top w:val="single" w:sz="4" w:space="0" w:color="AEAAAA"/>
          <w:left w:val="single" w:sz="4" w:space="0" w:color="AEAAAA"/>
          <w:bottom w:val="single" w:sz="4" w:space="0" w:color="AEAAAA"/>
          <w:right w:val="single" w:sz="4" w:space="0" w:color="AEAAAA"/>
          <w:insideH w:val="single" w:sz="4" w:space="0" w:color="AEAAAA"/>
          <w:insideV w:val="single" w:sz="4" w:space="0" w:color="AEAAAA"/>
        </w:tblBorders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268"/>
        <w:gridCol w:w="3034"/>
        <w:gridCol w:w="1448"/>
        <w:gridCol w:w="2322"/>
      </w:tblGrid>
      <w:tr w:rsidR="005D3254" w:rsidRPr="001137B2" w14:paraId="3E9520F0" w14:textId="77777777" w:rsidTr="00466E46">
        <w:trPr>
          <w:trHeight w:val="278"/>
        </w:trPr>
        <w:tc>
          <w:tcPr>
            <w:tcW w:w="22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2B60F3AB" w14:textId="77777777" w:rsidR="005D3254" w:rsidRPr="001137B2" w:rsidRDefault="005D3254" w:rsidP="00466E4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aps/>
                <w:color w:val="000000" w:themeColor="text1"/>
                <w:spacing w:val="4"/>
                <w:lang w:bidi="en-US"/>
              </w:rPr>
            </w:pPr>
            <w:r w:rsidRPr="001137B2">
              <w:rPr>
                <w:rFonts w:ascii="Times New Roman" w:eastAsia="Times New Roman" w:hAnsi="Times New Roman" w:cs="Times New Roman"/>
                <w:caps/>
                <w:color w:val="000000" w:themeColor="text1"/>
                <w:spacing w:val="4"/>
                <w:lang w:bidi="en-US"/>
              </w:rPr>
              <w:t>DATA</w:t>
            </w:r>
          </w:p>
        </w:tc>
        <w:tc>
          <w:tcPr>
            <w:tcW w:w="30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vAlign w:val="center"/>
          </w:tcPr>
          <w:p w14:paraId="4170A982" w14:textId="62F927AA" w:rsidR="005D3254" w:rsidRPr="001137B2" w:rsidRDefault="00AD435F" w:rsidP="005156E7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aps/>
                <w:color w:val="000000" w:themeColor="text1"/>
                <w:spacing w:val="4"/>
              </w:rPr>
            </w:pPr>
            <w:r w:rsidRPr="001137B2"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>18 de maio</w:t>
            </w:r>
            <w:r w:rsidR="005156E7" w:rsidRPr="001137B2"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 xml:space="preserve"> </w:t>
            </w:r>
            <w:r w:rsidRPr="001137B2"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>de</w:t>
            </w:r>
            <w:r w:rsidR="005D3254" w:rsidRPr="001137B2"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 xml:space="preserve"> 2022</w:t>
            </w:r>
          </w:p>
        </w:tc>
        <w:tc>
          <w:tcPr>
            <w:tcW w:w="1448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1A23B785" w14:textId="77777777" w:rsidR="005D3254" w:rsidRPr="001137B2" w:rsidRDefault="005D3254" w:rsidP="00466E4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aps/>
                <w:color w:val="000000" w:themeColor="text1"/>
                <w:spacing w:val="4"/>
                <w:lang w:bidi="en-US"/>
              </w:rPr>
            </w:pPr>
            <w:r w:rsidRPr="001137B2">
              <w:rPr>
                <w:rFonts w:ascii="Times New Roman" w:eastAsia="Times New Roman" w:hAnsi="Times New Roman" w:cs="Times New Roman"/>
                <w:caps/>
                <w:color w:val="000000" w:themeColor="text1"/>
                <w:spacing w:val="4"/>
                <w:lang w:bidi="en-US"/>
              </w:rPr>
              <w:t>HORÁRIO</w:t>
            </w:r>
          </w:p>
        </w:tc>
        <w:tc>
          <w:tcPr>
            <w:tcW w:w="232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6744343E" w14:textId="711EED45" w:rsidR="005D3254" w:rsidRPr="001137B2" w:rsidRDefault="00AD435F" w:rsidP="005156E7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aps/>
                <w:color w:val="000000" w:themeColor="text1"/>
                <w:spacing w:val="4"/>
              </w:rPr>
            </w:pPr>
            <w:r w:rsidRPr="001137B2"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>9h às 10h</w:t>
            </w:r>
          </w:p>
        </w:tc>
      </w:tr>
      <w:tr w:rsidR="005D3254" w:rsidRPr="001137B2" w14:paraId="780CCFFF" w14:textId="77777777" w:rsidTr="00466E46">
        <w:trPr>
          <w:trHeight w:val="278"/>
        </w:trPr>
        <w:tc>
          <w:tcPr>
            <w:tcW w:w="22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7A1D7F09" w14:textId="77777777" w:rsidR="005D3254" w:rsidRPr="001137B2" w:rsidRDefault="005D3254" w:rsidP="00466E4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aps/>
                <w:color w:val="000000" w:themeColor="text1"/>
                <w:spacing w:val="4"/>
                <w:lang w:bidi="en-US"/>
              </w:rPr>
            </w:pPr>
            <w:r w:rsidRPr="001137B2">
              <w:rPr>
                <w:rFonts w:ascii="Times New Roman" w:eastAsia="Times New Roman" w:hAnsi="Times New Roman" w:cs="Times New Roman"/>
                <w:caps/>
                <w:color w:val="000000" w:themeColor="text1"/>
                <w:spacing w:val="4"/>
                <w:lang w:bidi="en-US"/>
              </w:rPr>
              <w:t>LOCAL</w:t>
            </w:r>
          </w:p>
        </w:tc>
        <w:tc>
          <w:tcPr>
            <w:tcW w:w="680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589F7308" w14:textId="03F362D0" w:rsidR="005D3254" w:rsidRPr="001137B2" w:rsidRDefault="00AD435F" w:rsidP="00466E4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aps/>
                <w:color w:val="000000" w:themeColor="text1"/>
                <w:spacing w:val="4"/>
              </w:rPr>
            </w:pPr>
            <w:r w:rsidRPr="001137B2"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>Videoconferência</w:t>
            </w:r>
          </w:p>
        </w:tc>
      </w:tr>
    </w:tbl>
    <w:p w14:paraId="1E945E87" w14:textId="77777777" w:rsidR="005D3254" w:rsidRPr="001137B2" w:rsidRDefault="005D3254" w:rsidP="005D3254">
      <w:pPr>
        <w:spacing w:after="0" w:line="240" w:lineRule="auto"/>
        <w:rPr>
          <w:rFonts w:ascii="Times New Roman" w:eastAsia="MS Mincho" w:hAnsi="Times New Roman" w:cs="Times New Roman"/>
          <w:smallCaps/>
          <w:color w:val="000000" w:themeColor="text1"/>
        </w:rPr>
      </w:pP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97"/>
        <w:gridCol w:w="4111"/>
        <w:gridCol w:w="2693"/>
      </w:tblGrid>
      <w:tr w:rsidR="005D3254" w:rsidRPr="001137B2" w14:paraId="33952F82" w14:textId="77777777" w:rsidTr="00466E46">
        <w:trPr>
          <w:trHeight w:hRule="exact" w:val="309"/>
        </w:trPr>
        <w:tc>
          <w:tcPr>
            <w:tcW w:w="2297" w:type="dxa"/>
            <w:vMerge w:val="restart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3CFB224E" w14:textId="77777777" w:rsidR="005D3254" w:rsidRPr="001137B2" w:rsidRDefault="005D3254" w:rsidP="00466E46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mallCaps/>
              </w:rPr>
            </w:pPr>
            <w:r w:rsidRPr="001137B2">
              <w:rPr>
                <w:rFonts w:ascii="Times New Roman" w:eastAsia="Cambria" w:hAnsi="Times New Roman" w:cs="Times New Roman"/>
                <w:caps/>
                <w:spacing w:val="4"/>
                <w:lang w:bidi="en-US"/>
              </w:rPr>
              <w:t>participantes</w:t>
            </w:r>
          </w:p>
        </w:tc>
        <w:tc>
          <w:tcPr>
            <w:tcW w:w="411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095FEC32" w14:textId="19B9991D" w:rsidR="005D3254" w:rsidRPr="001137B2" w:rsidRDefault="005D3254" w:rsidP="00466E46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spacing w:val="4"/>
              </w:rPr>
            </w:pPr>
            <w:r w:rsidRPr="001137B2"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>Nadia Somekh (CAU/BR)</w:t>
            </w:r>
          </w:p>
        </w:tc>
        <w:tc>
          <w:tcPr>
            <w:tcW w:w="269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3FF4F62F" w14:textId="77777777" w:rsidR="005D3254" w:rsidRPr="001137B2" w:rsidRDefault="005D3254" w:rsidP="00466E46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aps/>
                <w:spacing w:val="4"/>
              </w:rPr>
            </w:pPr>
            <w:r w:rsidRPr="001137B2"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>Presidente do CAU/BR</w:t>
            </w:r>
          </w:p>
        </w:tc>
      </w:tr>
      <w:tr w:rsidR="005D3254" w:rsidRPr="001137B2" w14:paraId="58A7F0FB" w14:textId="77777777" w:rsidTr="00466E46">
        <w:trPr>
          <w:trHeight w:hRule="exact" w:val="284"/>
        </w:trPr>
        <w:tc>
          <w:tcPr>
            <w:tcW w:w="2297" w:type="dxa"/>
            <w:vMerge/>
            <w:tcBorders>
              <w:left w:val="single" w:sz="4" w:space="0" w:color="A6A6A6"/>
              <w:right w:val="single" w:sz="4" w:space="0" w:color="A6A6A6"/>
            </w:tcBorders>
            <w:shd w:val="clear" w:color="auto" w:fill="D9D9D9"/>
          </w:tcPr>
          <w:p w14:paraId="7D4C5E2C" w14:textId="77777777" w:rsidR="005D3254" w:rsidRPr="001137B2" w:rsidRDefault="005D3254" w:rsidP="00466E46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mallCaps/>
              </w:rPr>
            </w:pPr>
          </w:p>
        </w:tc>
        <w:tc>
          <w:tcPr>
            <w:tcW w:w="411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75C5B6EA" w14:textId="3B83AD84" w:rsidR="005D3254" w:rsidRPr="001137B2" w:rsidRDefault="00AD435F" w:rsidP="00466E46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aps/>
                <w:spacing w:val="4"/>
              </w:rPr>
            </w:pPr>
            <w:r w:rsidRPr="001137B2"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 xml:space="preserve">Valter Luis </w:t>
            </w:r>
            <w:r w:rsidR="005D3254" w:rsidRPr="001137B2"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>Caldana Junior (IES)</w:t>
            </w:r>
          </w:p>
        </w:tc>
        <w:tc>
          <w:tcPr>
            <w:tcW w:w="269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3D0735CE" w14:textId="77777777" w:rsidR="005D3254" w:rsidRPr="001137B2" w:rsidRDefault="005D3254" w:rsidP="00466E46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aps/>
                <w:spacing w:val="4"/>
              </w:rPr>
            </w:pPr>
            <w:r w:rsidRPr="001137B2">
              <w:rPr>
                <w:rFonts w:ascii="Times New Roman" w:eastAsia="Cambria" w:hAnsi="Times New Roman" w:cs="Times New Roman"/>
                <w:spacing w:val="4"/>
              </w:rPr>
              <w:t>Membro</w:t>
            </w:r>
          </w:p>
        </w:tc>
      </w:tr>
      <w:tr w:rsidR="005D3254" w:rsidRPr="001137B2" w14:paraId="5A2A2922" w14:textId="77777777" w:rsidTr="00466E46">
        <w:trPr>
          <w:trHeight w:hRule="exact" w:val="313"/>
        </w:trPr>
        <w:tc>
          <w:tcPr>
            <w:tcW w:w="2297" w:type="dxa"/>
            <w:vMerge/>
            <w:tcBorders>
              <w:left w:val="single" w:sz="4" w:space="0" w:color="A6A6A6"/>
              <w:right w:val="single" w:sz="4" w:space="0" w:color="A6A6A6"/>
            </w:tcBorders>
            <w:shd w:val="clear" w:color="auto" w:fill="D9D9D9"/>
          </w:tcPr>
          <w:p w14:paraId="3DD4C286" w14:textId="77777777" w:rsidR="005D3254" w:rsidRPr="001137B2" w:rsidRDefault="005D3254" w:rsidP="00466E46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mallCaps/>
              </w:rPr>
            </w:pPr>
          </w:p>
        </w:tc>
        <w:tc>
          <w:tcPr>
            <w:tcW w:w="411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26375364" w14:textId="261FE736" w:rsidR="005D3254" w:rsidRPr="001137B2" w:rsidRDefault="00B96EB8" w:rsidP="00D94CD5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spacing w:val="4"/>
              </w:rPr>
            </w:pPr>
            <w:r w:rsidRPr="001137B2"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>Fabrício Lopes Santos</w:t>
            </w:r>
            <w:r w:rsidR="005D3254" w:rsidRPr="001137B2"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 xml:space="preserve"> (</w:t>
            </w:r>
            <w:r w:rsidR="00BC362A" w:rsidRPr="001137B2"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>AM</w:t>
            </w:r>
            <w:r w:rsidR="005D3254" w:rsidRPr="001137B2"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>)</w:t>
            </w:r>
          </w:p>
        </w:tc>
        <w:tc>
          <w:tcPr>
            <w:tcW w:w="269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3386EC76" w14:textId="77777777" w:rsidR="005D3254" w:rsidRPr="001137B2" w:rsidRDefault="005D3254" w:rsidP="00466E46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spacing w:val="4"/>
              </w:rPr>
            </w:pPr>
            <w:r w:rsidRPr="001137B2">
              <w:rPr>
                <w:rFonts w:ascii="Times New Roman" w:eastAsia="Cambria" w:hAnsi="Times New Roman" w:cs="Times New Roman"/>
                <w:spacing w:val="4"/>
              </w:rPr>
              <w:t>Membro</w:t>
            </w:r>
          </w:p>
        </w:tc>
      </w:tr>
      <w:tr w:rsidR="005D3254" w:rsidRPr="001137B2" w14:paraId="2065A1AE" w14:textId="77777777" w:rsidTr="00466E46">
        <w:trPr>
          <w:trHeight w:hRule="exact" w:val="284"/>
        </w:trPr>
        <w:tc>
          <w:tcPr>
            <w:tcW w:w="2297" w:type="dxa"/>
            <w:vMerge/>
            <w:tcBorders>
              <w:left w:val="single" w:sz="4" w:space="0" w:color="A6A6A6"/>
              <w:right w:val="single" w:sz="4" w:space="0" w:color="A6A6A6"/>
            </w:tcBorders>
            <w:shd w:val="clear" w:color="auto" w:fill="D9D9D9"/>
          </w:tcPr>
          <w:p w14:paraId="1E78D505" w14:textId="77777777" w:rsidR="005D3254" w:rsidRPr="001137B2" w:rsidRDefault="005D3254" w:rsidP="00466E46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mallCaps/>
              </w:rPr>
            </w:pPr>
          </w:p>
        </w:tc>
        <w:tc>
          <w:tcPr>
            <w:tcW w:w="411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1C90E83A" w14:textId="58AF0005" w:rsidR="005D3254" w:rsidRPr="001137B2" w:rsidRDefault="005D3254" w:rsidP="00466E46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spacing w:val="4"/>
              </w:rPr>
            </w:pPr>
            <w:r w:rsidRPr="001137B2"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>Patricia Silva Luz de Macedo (RN)</w:t>
            </w:r>
          </w:p>
        </w:tc>
        <w:tc>
          <w:tcPr>
            <w:tcW w:w="269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7E29B084" w14:textId="77777777" w:rsidR="005D3254" w:rsidRPr="001137B2" w:rsidRDefault="005D3254" w:rsidP="00466E46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spacing w:val="4"/>
              </w:rPr>
            </w:pPr>
            <w:r w:rsidRPr="001137B2">
              <w:rPr>
                <w:rFonts w:ascii="Times New Roman" w:eastAsia="Times New Roman" w:hAnsi="Times New Roman" w:cs="Times New Roman"/>
                <w:spacing w:val="4"/>
              </w:rPr>
              <w:t>Membro</w:t>
            </w:r>
          </w:p>
        </w:tc>
      </w:tr>
      <w:tr w:rsidR="005D3254" w:rsidRPr="001137B2" w14:paraId="184D6C9A" w14:textId="77777777" w:rsidTr="00466E46">
        <w:trPr>
          <w:trHeight w:hRule="exact" w:val="284"/>
        </w:trPr>
        <w:tc>
          <w:tcPr>
            <w:tcW w:w="2297" w:type="dxa"/>
            <w:vMerge/>
            <w:tcBorders>
              <w:left w:val="single" w:sz="4" w:space="0" w:color="A6A6A6"/>
              <w:right w:val="single" w:sz="4" w:space="0" w:color="A6A6A6"/>
            </w:tcBorders>
            <w:shd w:val="clear" w:color="auto" w:fill="D9D9D9"/>
          </w:tcPr>
          <w:p w14:paraId="75F84F13" w14:textId="77777777" w:rsidR="005D3254" w:rsidRPr="001137B2" w:rsidRDefault="005D3254" w:rsidP="00466E46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mallCaps/>
              </w:rPr>
            </w:pPr>
          </w:p>
        </w:tc>
        <w:tc>
          <w:tcPr>
            <w:tcW w:w="411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51FE74F3" w14:textId="7057150A" w:rsidR="005D3254" w:rsidRPr="001137B2" w:rsidRDefault="005D3254" w:rsidP="00466E46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spacing w:val="4"/>
                <w:highlight w:val="yellow"/>
              </w:rPr>
            </w:pPr>
            <w:r w:rsidRPr="001137B2">
              <w:rPr>
                <w:rFonts w:ascii="Times New Roman" w:eastAsia="Cambria" w:hAnsi="Times New Roman" w:cs="Times New Roman"/>
              </w:rPr>
              <w:t>Ednezer Rodrigues Flores (RS)</w:t>
            </w:r>
          </w:p>
        </w:tc>
        <w:tc>
          <w:tcPr>
            <w:tcW w:w="269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29D98198" w14:textId="77777777" w:rsidR="005D3254" w:rsidRPr="001137B2" w:rsidRDefault="005D3254" w:rsidP="00466E46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spacing w:val="4"/>
              </w:rPr>
            </w:pPr>
            <w:r w:rsidRPr="001137B2">
              <w:rPr>
                <w:rFonts w:ascii="Times New Roman" w:eastAsia="Times New Roman" w:hAnsi="Times New Roman" w:cs="Times New Roman"/>
                <w:spacing w:val="4"/>
              </w:rPr>
              <w:t>Membro</w:t>
            </w:r>
          </w:p>
        </w:tc>
      </w:tr>
      <w:tr w:rsidR="005D3254" w:rsidRPr="001137B2" w14:paraId="4E4C3CF8" w14:textId="77777777" w:rsidTr="00466E46">
        <w:trPr>
          <w:trHeight w:hRule="exact" w:val="284"/>
        </w:trPr>
        <w:tc>
          <w:tcPr>
            <w:tcW w:w="2297" w:type="dxa"/>
            <w:vMerge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14:paraId="6D4C1540" w14:textId="77777777" w:rsidR="005D3254" w:rsidRPr="001137B2" w:rsidRDefault="005D3254" w:rsidP="00466E46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mallCaps/>
              </w:rPr>
            </w:pPr>
          </w:p>
        </w:tc>
        <w:tc>
          <w:tcPr>
            <w:tcW w:w="411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1AD83921" w14:textId="79DC189C" w:rsidR="005D3254" w:rsidRPr="001137B2" w:rsidRDefault="00BC362A" w:rsidP="00D94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4"/>
                <w:highlight w:val="yellow"/>
              </w:rPr>
            </w:pPr>
            <w:r w:rsidRPr="001137B2">
              <w:rPr>
                <w:rFonts w:ascii="Times New Roman" w:eastAsia="Cambria" w:hAnsi="Times New Roman" w:cs="Times New Roman"/>
                <w:bCs/>
              </w:rPr>
              <w:t>Daniela Pareja Garcia Sarmento (SC)</w:t>
            </w:r>
          </w:p>
        </w:tc>
        <w:tc>
          <w:tcPr>
            <w:tcW w:w="269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74146AA5" w14:textId="77777777" w:rsidR="005D3254" w:rsidRPr="001137B2" w:rsidRDefault="005D3254" w:rsidP="00466E4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4"/>
              </w:rPr>
            </w:pPr>
            <w:r w:rsidRPr="001137B2">
              <w:rPr>
                <w:rFonts w:ascii="Times New Roman" w:eastAsia="Times New Roman" w:hAnsi="Times New Roman" w:cs="Times New Roman"/>
                <w:spacing w:val="4"/>
              </w:rPr>
              <w:t>Membro</w:t>
            </w:r>
          </w:p>
        </w:tc>
      </w:tr>
      <w:tr w:rsidR="008E34E3" w:rsidRPr="001137B2" w14:paraId="45EA3DD7" w14:textId="77777777" w:rsidTr="00466E46">
        <w:trPr>
          <w:trHeight w:hRule="exact" w:val="284"/>
        </w:trPr>
        <w:tc>
          <w:tcPr>
            <w:tcW w:w="2297" w:type="dxa"/>
            <w:vMerge w:val="restart"/>
            <w:tcBorders>
              <w:left w:val="single" w:sz="4" w:space="0" w:color="A6A6A6"/>
              <w:right w:val="single" w:sz="4" w:space="0" w:color="A6A6A6"/>
            </w:tcBorders>
            <w:shd w:val="clear" w:color="auto" w:fill="D9D9D9"/>
          </w:tcPr>
          <w:p w14:paraId="6BCB1DEB" w14:textId="77777777" w:rsidR="008E34E3" w:rsidRPr="001137B2" w:rsidRDefault="008E34E3" w:rsidP="00466E46">
            <w:pPr>
              <w:spacing w:after="0" w:line="240" w:lineRule="auto"/>
              <w:rPr>
                <w:rFonts w:ascii="Times New Roman" w:eastAsia="Cambria" w:hAnsi="Times New Roman" w:cs="Times New Roman"/>
                <w:caps/>
                <w:spacing w:val="4"/>
                <w:lang w:bidi="en-US"/>
              </w:rPr>
            </w:pPr>
          </w:p>
          <w:p w14:paraId="6A47A05A" w14:textId="77777777" w:rsidR="008E34E3" w:rsidRPr="001137B2" w:rsidRDefault="008E34E3" w:rsidP="00466E46">
            <w:pPr>
              <w:spacing w:after="0" w:line="240" w:lineRule="auto"/>
              <w:rPr>
                <w:rFonts w:ascii="Times New Roman" w:eastAsia="Cambria" w:hAnsi="Times New Roman" w:cs="Times New Roman"/>
                <w:caps/>
                <w:spacing w:val="4"/>
                <w:lang w:bidi="en-US"/>
              </w:rPr>
            </w:pPr>
          </w:p>
          <w:p w14:paraId="5DCBC7D7" w14:textId="7947892B" w:rsidR="008E34E3" w:rsidRPr="001137B2" w:rsidRDefault="008E34E3" w:rsidP="00466E46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mallCaps/>
              </w:rPr>
            </w:pPr>
            <w:r w:rsidRPr="001137B2">
              <w:rPr>
                <w:rFonts w:ascii="Times New Roman" w:eastAsia="Cambria" w:hAnsi="Times New Roman" w:cs="Times New Roman"/>
                <w:caps/>
                <w:spacing w:val="4"/>
                <w:lang w:bidi="en-US"/>
              </w:rPr>
              <w:t>convidadOs</w:t>
            </w:r>
          </w:p>
        </w:tc>
        <w:tc>
          <w:tcPr>
            <w:tcW w:w="411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tbl>
            <w:tblPr>
              <w:tblW w:w="7978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978"/>
            </w:tblGrid>
            <w:tr w:rsidR="008E34E3" w:rsidRPr="001137B2" w14:paraId="47B0B419" w14:textId="77777777" w:rsidTr="008E34E3">
              <w:tblPrEx>
                <w:tblCellMar>
                  <w:top w:w="0" w:type="dxa"/>
                  <w:bottom w:w="0" w:type="dxa"/>
                </w:tblCellMar>
              </w:tblPrEx>
              <w:trPr>
                <w:trHeight w:val="148"/>
              </w:trPr>
              <w:tc>
                <w:tcPr>
                  <w:tcW w:w="7978" w:type="dxa"/>
                </w:tcPr>
                <w:p w14:paraId="4FD20904" w14:textId="60F9EE29" w:rsidR="008E34E3" w:rsidRPr="001137B2" w:rsidRDefault="008E34E3" w:rsidP="008E34E3">
                  <w:pPr>
                    <w:pStyle w:val="Default"/>
                    <w:ind w:left="-74"/>
                    <w:rPr>
                      <w:sz w:val="22"/>
                      <w:szCs w:val="22"/>
                    </w:rPr>
                  </w:pPr>
                  <w:r w:rsidRPr="001137B2">
                    <w:rPr>
                      <w:sz w:val="22"/>
                      <w:szCs w:val="22"/>
                    </w:rPr>
                    <w:t xml:space="preserve">Alcenira Vanderlinde </w:t>
                  </w:r>
                </w:p>
              </w:tc>
            </w:tr>
          </w:tbl>
          <w:p w14:paraId="3BFA9656" w14:textId="45050447" w:rsidR="008E34E3" w:rsidRPr="001137B2" w:rsidRDefault="008E34E3" w:rsidP="00466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</w:pPr>
          </w:p>
        </w:tc>
        <w:tc>
          <w:tcPr>
            <w:tcW w:w="269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tbl>
            <w:tblPr>
              <w:tblW w:w="7978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978"/>
            </w:tblGrid>
            <w:tr w:rsidR="008E34E3" w:rsidRPr="001137B2" w14:paraId="077CC491" w14:textId="77777777" w:rsidTr="008E34E3">
              <w:tblPrEx>
                <w:tblCellMar>
                  <w:top w:w="0" w:type="dxa"/>
                  <w:bottom w:w="0" w:type="dxa"/>
                </w:tblCellMar>
              </w:tblPrEx>
              <w:trPr>
                <w:trHeight w:val="148"/>
              </w:trPr>
              <w:tc>
                <w:tcPr>
                  <w:tcW w:w="7978" w:type="dxa"/>
                </w:tcPr>
                <w:p w14:paraId="75603922" w14:textId="10E892F6" w:rsidR="008E34E3" w:rsidRPr="001137B2" w:rsidRDefault="008E34E3" w:rsidP="008E34E3">
                  <w:pPr>
                    <w:pStyle w:val="Default"/>
                    <w:ind w:hanging="74"/>
                    <w:rPr>
                      <w:sz w:val="22"/>
                      <w:szCs w:val="22"/>
                    </w:rPr>
                  </w:pPr>
                  <w:r w:rsidRPr="001137B2">
                    <w:rPr>
                      <w:sz w:val="22"/>
                      <w:szCs w:val="22"/>
                    </w:rPr>
                    <w:t>Gerente Executiva</w:t>
                  </w:r>
                </w:p>
              </w:tc>
            </w:tr>
          </w:tbl>
          <w:p w14:paraId="17662D72" w14:textId="7EA0EC5C" w:rsidR="008E34E3" w:rsidRPr="001137B2" w:rsidRDefault="008E34E3" w:rsidP="00466E4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4"/>
              </w:rPr>
            </w:pPr>
          </w:p>
        </w:tc>
      </w:tr>
      <w:tr w:rsidR="008E34E3" w:rsidRPr="001137B2" w14:paraId="3ADD3C49" w14:textId="77777777" w:rsidTr="00466E46">
        <w:trPr>
          <w:trHeight w:hRule="exact" w:val="284"/>
        </w:trPr>
        <w:tc>
          <w:tcPr>
            <w:tcW w:w="2297" w:type="dxa"/>
            <w:vMerge/>
            <w:tcBorders>
              <w:left w:val="single" w:sz="4" w:space="0" w:color="A6A6A6"/>
              <w:right w:val="single" w:sz="4" w:space="0" w:color="A6A6A6"/>
            </w:tcBorders>
            <w:shd w:val="clear" w:color="auto" w:fill="D9D9D9"/>
          </w:tcPr>
          <w:p w14:paraId="641080A9" w14:textId="77777777" w:rsidR="008E34E3" w:rsidRPr="001137B2" w:rsidRDefault="008E34E3" w:rsidP="00466E46">
            <w:pPr>
              <w:spacing w:after="0" w:line="240" w:lineRule="auto"/>
              <w:rPr>
                <w:rFonts w:ascii="Times New Roman" w:eastAsia="Cambria" w:hAnsi="Times New Roman" w:cs="Times New Roman"/>
                <w:caps/>
                <w:spacing w:val="4"/>
                <w:lang w:bidi="en-US"/>
              </w:rPr>
            </w:pPr>
          </w:p>
        </w:tc>
        <w:tc>
          <w:tcPr>
            <w:tcW w:w="411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tbl>
            <w:tblPr>
              <w:tblW w:w="7978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978"/>
            </w:tblGrid>
            <w:tr w:rsidR="008E34E3" w:rsidRPr="001137B2" w14:paraId="227835F3" w14:textId="77777777" w:rsidTr="008E34E3">
              <w:tblPrEx>
                <w:tblCellMar>
                  <w:top w:w="0" w:type="dxa"/>
                  <w:bottom w:w="0" w:type="dxa"/>
                </w:tblCellMar>
              </w:tblPrEx>
              <w:trPr>
                <w:trHeight w:val="148"/>
              </w:trPr>
              <w:tc>
                <w:tcPr>
                  <w:tcW w:w="7978" w:type="dxa"/>
                </w:tcPr>
                <w:p w14:paraId="6A2EDA43" w14:textId="78BA7D8C" w:rsidR="008E34E3" w:rsidRPr="001137B2" w:rsidRDefault="008E34E3" w:rsidP="008E34E3">
                  <w:pPr>
                    <w:pStyle w:val="Default"/>
                    <w:ind w:left="-74"/>
                    <w:rPr>
                      <w:sz w:val="22"/>
                      <w:szCs w:val="22"/>
                    </w:rPr>
                  </w:pPr>
                  <w:r w:rsidRPr="001137B2">
                    <w:rPr>
                      <w:sz w:val="22"/>
                      <w:szCs w:val="22"/>
                    </w:rPr>
                    <w:t xml:space="preserve">Ana Laterza </w:t>
                  </w:r>
                </w:p>
              </w:tc>
            </w:tr>
          </w:tbl>
          <w:p w14:paraId="6824D159" w14:textId="77777777" w:rsidR="008E34E3" w:rsidRPr="001137B2" w:rsidRDefault="008E34E3" w:rsidP="00466E46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highlight w:val="yellow"/>
              </w:rPr>
            </w:pPr>
          </w:p>
        </w:tc>
        <w:tc>
          <w:tcPr>
            <w:tcW w:w="269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67802A22" w14:textId="346C2946" w:rsidR="008E34E3" w:rsidRPr="001137B2" w:rsidRDefault="008E34E3" w:rsidP="00466E4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4"/>
              </w:rPr>
            </w:pPr>
            <w:r w:rsidRPr="001137B2">
              <w:rPr>
                <w:rFonts w:ascii="Times New Roman" w:eastAsia="Times New Roman" w:hAnsi="Times New Roman" w:cs="Times New Roman"/>
                <w:spacing w:val="4"/>
              </w:rPr>
              <w:t>Analista Técnica</w:t>
            </w:r>
          </w:p>
        </w:tc>
      </w:tr>
      <w:tr w:rsidR="008E34E3" w:rsidRPr="001137B2" w14:paraId="7B5C1846" w14:textId="77777777" w:rsidTr="00466E46">
        <w:trPr>
          <w:trHeight w:hRule="exact" w:val="284"/>
        </w:trPr>
        <w:tc>
          <w:tcPr>
            <w:tcW w:w="2297" w:type="dxa"/>
            <w:vMerge/>
            <w:tcBorders>
              <w:left w:val="single" w:sz="4" w:space="0" w:color="A6A6A6"/>
              <w:right w:val="single" w:sz="4" w:space="0" w:color="A6A6A6"/>
            </w:tcBorders>
            <w:shd w:val="clear" w:color="auto" w:fill="D9D9D9"/>
          </w:tcPr>
          <w:p w14:paraId="76C9F05F" w14:textId="77777777" w:rsidR="008E34E3" w:rsidRPr="001137B2" w:rsidRDefault="008E34E3" w:rsidP="00466E46">
            <w:pPr>
              <w:spacing w:after="0" w:line="240" w:lineRule="auto"/>
              <w:rPr>
                <w:rFonts w:ascii="Times New Roman" w:eastAsia="Cambria" w:hAnsi="Times New Roman" w:cs="Times New Roman"/>
                <w:caps/>
                <w:spacing w:val="4"/>
                <w:lang w:bidi="en-US"/>
              </w:rPr>
            </w:pPr>
          </w:p>
        </w:tc>
        <w:tc>
          <w:tcPr>
            <w:tcW w:w="411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tbl>
            <w:tblPr>
              <w:tblW w:w="7978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978"/>
            </w:tblGrid>
            <w:tr w:rsidR="008E34E3" w:rsidRPr="001137B2" w14:paraId="3671E1C6" w14:textId="77777777" w:rsidTr="008E34E3">
              <w:tblPrEx>
                <w:tblCellMar>
                  <w:top w:w="0" w:type="dxa"/>
                  <w:bottom w:w="0" w:type="dxa"/>
                </w:tblCellMar>
              </w:tblPrEx>
              <w:trPr>
                <w:trHeight w:val="148"/>
              </w:trPr>
              <w:tc>
                <w:tcPr>
                  <w:tcW w:w="7978" w:type="dxa"/>
                </w:tcPr>
                <w:p w14:paraId="2ED181EB" w14:textId="49EF34C2" w:rsidR="008E34E3" w:rsidRPr="001137B2" w:rsidRDefault="008E34E3" w:rsidP="008E34E3">
                  <w:pPr>
                    <w:pStyle w:val="Default"/>
                    <w:ind w:hanging="74"/>
                    <w:rPr>
                      <w:sz w:val="22"/>
                      <w:szCs w:val="22"/>
                    </w:rPr>
                  </w:pPr>
                  <w:r w:rsidRPr="001137B2">
                    <w:rPr>
                      <w:sz w:val="22"/>
                      <w:szCs w:val="22"/>
                    </w:rPr>
                    <w:t xml:space="preserve">Carlos Alberto de Medeiros </w:t>
                  </w:r>
                </w:p>
              </w:tc>
            </w:tr>
          </w:tbl>
          <w:p w14:paraId="3C176273" w14:textId="77777777" w:rsidR="008E34E3" w:rsidRPr="001137B2" w:rsidRDefault="008E34E3" w:rsidP="00466E46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highlight w:val="yellow"/>
              </w:rPr>
            </w:pPr>
          </w:p>
        </w:tc>
        <w:tc>
          <w:tcPr>
            <w:tcW w:w="269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6828AC05" w14:textId="1EC61E8D" w:rsidR="008E34E3" w:rsidRPr="001137B2" w:rsidRDefault="008E34E3" w:rsidP="00466E4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4"/>
              </w:rPr>
            </w:pPr>
            <w:r w:rsidRPr="001137B2">
              <w:rPr>
                <w:rFonts w:ascii="Times New Roman" w:eastAsia="Times New Roman" w:hAnsi="Times New Roman" w:cs="Times New Roman"/>
                <w:spacing w:val="4"/>
              </w:rPr>
              <w:t>Assessor-chefe da ASJUR</w:t>
            </w:r>
          </w:p>
        </w:tc>
      </w:tr>
      <w:tr w:rsidR="008E34E3" w:rsidRPr="001137B2" w14:paraId="1830A6C4" w14:textId="77777777" w:rsidTr="00466E46">
        <w:trPr>
          <w:trHeight w:hRule="exact" w:val="284"/>
        </w:trPr>
        <w:tc>
          <w:tcPr>
            <w:tcW w:w="2297" w:type="dxa"/>
            <w:vMerge/>
            <w:tcBorders>
              <w:left w:val="single" w:sz="4" w:space="0" w:color="A6A6A6"/>
              <w:right w:val="single" w:sz="4" w:space="0" w:color="A6A6A6"/>
            </w:tcBorders>
            <w:shd w:val="clear" w:color="auto" w:fill="D9D9D9"/>
          </w:tcPr>
          <w:p w14:paraId="273B5EAE" w14:textId="77777777" w:rsidR="008E34E3" w:rsidRPr="001137B2" w:rsidRDefault="008E34E3" w:rsidP="00466E46">
            <w:pPr>
              <w:spacing w:after="0" w:line="240" w:lineRule="auto"/>
              <w:rPr>
                <w:rFonts w:ascii="Times New Roman" w:eastAsia="Cambria" w:hAnsi="Times New Roman" w:cs="Times New Roman"/>
                <w:caps/>
                <w:spacing w:val="4"/>
                <w:lang w:bidi="en-US"/>
              </w:rPr>
            </w:pPr>
          </w:p>
        </w:tc>
        <w:tc>
          <w:tcPr>
            <w:tcW w:w="411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tbl>
            <w:tblPr>
              <w:tblW w:w="7978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978"/>
            </w:tblGrid>
            <w:tr w:rsidR="008E34E3" w:rsidRPr="001137B2" w14:paraId="571D9314" w14:textId="77777777" w:rsidTr="008E34E3">
              <w:tblPrEx>
                <w:tblCellMar>
                  <w:top w:w="0" w:type="dxa"/>
                  <w:bottom w:w="0" w:type="dxa"/>
                </w:tblCellMar>
              </w:tblPrEx>
              <w:trPr>
                <w:trHeight w:val="148"/>
              </w:trPr>
              <w:tc>
                <w:tcPr>
                  <w:tcW w:w="7978" w:type="dxa"/>
                </w:tcPr>
                <w:p w14:paraId="17ACB161" w14:textId="24A052FD" w:rsidR="008E34E3" w:rsidRPr="001137B2" w:rsidRDefault="008E34E3" w:rsidP="008E34E3">
                  <w:pPr>
                    <w:pStyle w:val="Default"/>
                    <w:ind w:hanging="74"/>
                    <w:rPr>
                      <w:sz w:val="22"/>
                      <w:szCs w:val="22"/>
                    </w:rPr>
                  </w:pPr>
                  <w:r w:rsidRPr="001137B2">
                    <w:rPr>
                      <w:sz w:val="22"/>
                      <w:szCs w:val="22"/>
                    </w:rPr>
                    <w:t xml:space="preserve">Cristiane Siggea Benedetto </w:t>
                  </w:r>
                </w:p>
              </w:tc>
            </w:tr>
          </w:tbl>
          <w:p w14:paraId="2BAC0590" w14:textId="77777777" w:rsidR="008E34E3" w:rsidRPr="001137B2" w:rsidRDefault="008E34E3" w:rsidP="008E34E3">
            <w:pPr>
              <w:pStyle w:val="Default"/>
              <w:ind w:hanging="74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015E42AD" w14:textId="49183F73" w:rsidR="008E34E3" w:rsidRPr="001137B2" w:rsidRDefault="008E34E3" w:rsidP="00466E4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4"/>
              </w:rPr>
            </w:pPr>
            <w:r w:rsidRPr="001137B2"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>Chefe de Gabinete</w:t>
            </w:r>
          </w:p>
        </w:tc>
      </w:tr>
      <w:tr w:rsidR="008E34E3" w:rsidRPr="001137B2" w14:paraId="57293FBE" w14:textId="77777777" w:rsidTr="00466E46">
        <w:trPr>
          <w:trHeight w:hRule="exact" w:val="284"/>
        </w:trPr>
        <w:tc>
          <w:tcPr>
            <w:tcW w:w="2297" w:type="dxa"/>
            <w:vMerge/>
            <w:tcBorders>
              <w:left w:val="single" w:sz="4" w:space="0" w:color="A6A6A6"/>
              <w:right w:val="single" w:sz="4" w:space="0" w:color="A6A6A6"/>
            </w:tcBorders>
            <w:shd w:val="clear" w:color="auto" w:fill="D9D9D9"/>
          </w:tcPr>
          <w:p w14:paraId="269B9563" w14:textId="77777777" w:rsidR="008E34E3" w:rsidRPr="001137B2" w:rsidRDefault="008E34E3" w:rsidP="00466E46">
            <w:pPr>
              <w:spacing w:after="0" w:line="240" w:lineRule="auto"/>
              <w:rPr>
                <w:rFonts w:ascii="Times New Roman" w:eastAsia="Cambria" w:hAnsi="Times New Roman" w:cs="Times New Roman"/>
                <w:caps/>
                <w:spacing w:val="4"/>
                <w:lang w:bidi="en-US"/>
              </w:rPr>
            </w:pPr>
          </w:p>
        </w:tc>
        <w:tc>
          <w:tcPr>
            <w:tcW w:w="411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tbl>
            <w:tblPr>
              <w:tblW w:w="7978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978"/>
            </w:tblGrid>
            <w:tr w:rsidR="008E34E3" w:rsidRPr="001137B2" w14:paraId="0587D7B8" w14:textId="77777777" w:rsidTr="008E34E3">
              <w:tblPrEx>
                <w:tblCellMar>
                  <w:top w:w="0" w:type="dxa"/>
                  <w:bottom w:w="0" w:type="dxa"/>
                </w:tblCellMar>
              </w:tblPrEx>
              <w:trPr>
                <w:trHeight w:val="148"/>
              </w:trPr>
              <w:tc>
                <w:tcPr>
                  <w:tcW w:w="7978" w:type="dxa"/>
                </w:tcPr>
                <w:p w14:paraId="6A457434" w14:textId="476B65BD" w:rsidR="008E34E3" w:rsidRPr="001137B2" w:rsidRDefault="008E34E3" w:rsidP="008E34E3">
                  <w:pPr>
                    <w:pStyle w:val="Default"/>
                    <w:ind w:hanging="74"/>
                    <w:rPr>
                      <w:sz w:val="22"/>
                      <w:szCs w:val="22"/>
                    </w:rPr>
                  </w:pPr>
                  <w:r w:rsidRPr="001137B2">
                    <w:rPr>
                      <w:sz w:val="22"/>
                      <w:szCs w:val="22"/>
                    </w:rPr>
                    <w:t xml:space="preserve">Helder Baptista da Silva </w:t>
                  </w:r>
                </w:p>
              </w:tc>
            </w:tr>
          </w:tbl>
          <w:p w14:paraId="39BEBA1A" w14:textId="5B33F1A9" w:rsidR="008E34E3" w:rsidRPr="001137B2" w:rsidRDefault="008E34E3" w:rsidP="00466E46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highlight w:val="yellow"/>
              </w:rPr>
            </w:pPr>
          </w:p>
        </w:tc>
        <w:tc>
          <w:tcPr>
            <w:tcW w:w="269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64F647B1" w14:textId="217CE04F" w:rsidR="008E34E3" w:rsidRPr="001137B2" w:rsidRDefault="008E34E3" w:rsidP="00466E4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4"/>
              </w:rPr>
            </w:pPr>
            <w:r w:rsidRPr="001137B2">
              <w:rPr>
                <w:rFonts w:ascii="Times New Roman" w:eastAsia="Times New Roman" w:hAnsi="Times New Roman" w:cs="Times New Roman"/>
                <w:spacing w:val="4"/>
              </w:rPr>
              <w:t>Chefe da Auditoria</w:t>
            </w:r>
          </w:p>
        </w:tc>
      </w:tr>
      <w:tr w:rsidR="005D3254" w:rsidRPr="001137B2" w14:paraId="2DBD95B5" w14:textId="77777777" w:rsidTr="00466E46">
        <w:trPr>
          <w:trHeight w:hRule="exact" w:val="284"/>
        </w:trPr>
        <w:tc>
          <w:tcPr>
            <w:tcW w:w="2297" w:type="dxa"/>
            <w:tcBorders>
              <w:top w:val="single" w:sz="4" w:space="0" w:color="A6A6A6" w:themeColor="background1" w:themeShade="A6"/>
              <w:left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71FB210E" w14:textId="77777777" w:rsidR="005D3254" w:rsidRPr="001137B2" w:rsidRDefault="005D3254" w:rsidP="00466E46">
            <w:pPr>
              <w:spacing w:before="40" w:after="40" w:line="240" w:lineRule="auto"/>
              <w:rPr>
                <w:rFonts w:ascii="Times New Roman" w:eastAsia="Cambria" w:hAnsi="Times New Roman" w:cs="Times New Roman"/>
                <w:b/>
                <w:caps/>
                <w:spacing w:val="4"/>
                <w:lang w:bidi="en-US"/>
              </w:rPr>
            </w:pPr>
            <w:r w:rsidRPr="001137B2">
              <w:rPr>
                <w:rFonts w:ascii="Times New Roman" w:eastAsia="Cambria" w:hAnsi="Times New Roman" w:cs="Times New Roman"/>
                <w:caps/>
                <w:spacing w:val="4"/>
                <w:lang w:bidi="en-US"/>
              </w:rPr>
              <w:t>Assessoria</w:t>
            </w:r>
          </w:p>
        </w:tc>
        <w:tc>
          <w:tcPr>
            <w:tcW w:w="680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4A2FFB04" w14:textId="3C1C05CA" w:rsidR="005D3254" w:rsidRPr="001137B2" w:rsidRDefault="00AD435F" w:rsidP="00466E46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000000" w:themeColor="text1"/>
                <w:spacing w:val="4"/>
              </w:rPr>
            </w:pPr>
            <w:r w:rsidRPr="001137B2"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>Laís Ramalho Maia</w:t>
            </w:r>
          </w:p>
        </w:tc>
      </w:tr>
    </w:tbl>
    <w:p w14:paraId="61C4A4EF" w14:textId="77777777" w:rsidR="005D3254" w:rsidRPr="001137B2" w:rsidRDefault="005D3254" w:rsidP="005D3254">
      <w:pPr>
        <w:tabs>
          <w:tab w:val="left" w:pos="484"/>
          <w:tab w:val="left" w:pos="2249"/>
        </w:tabs>
        <w:spacing w:after="0" w:line="240" w:lineRule="auto"/>
        <w:rPr>
          <w:rFonts w:ascii="Times New Roman" w:eastAsia="Cambria" w:hAnsi="Times New Roman" w:cs="Times New Roman"/>
          <w:color w:val="000000" w:themeColor="text1"/>
        </w:rPr>
      </w:pPr>
    </w:p>
    <w:tbl>
      <w:tblPr>
        <w:tblW w:w="91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302"/>
        <w:gridCol w:w="6804"/>
      </w:tblGrid>
      <w:tr w:rsidR="005D3254" w:rsidRPr="001137B2" w14:paraId="6F1824A4" w14:textId="77777777" w:rsidTr="00466E46">
        <w:tc>
          <w:tcPr>
            <w:tcW w:w="9106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189D8C32" w14:textId="77777777" w:rsidR="005D3254" w:rsidRPr="001137B2" w:rsidRDefault="005D3254" w:rsidP="00466E46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</w:rPr>
            </w:pPr>
            <w:r w:rsidRPr="001137B2">
              <w:rPr>
                <w:rFonts w:ascii="Times New Roman" w:eastAsia="Cambria" w:hAnsi="Times New Roman" w:cs="Times New Roman"/>
                <w:b/>
              </w:rPr>
              <w:t>Comunicações</w:t>
            </w:r>
          </w:p>
        </w:tc>
      </w:tr>
      <w:tr w:rsidR="005D3254" w:rsidRPr="001137B2" w14:paraId="2F00ADED" w14:textId="77777777" w:rsidTr="00466E46">
        <w:tc>
          <w:tcPr>
            <w:tcW w:w="2302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0C42968D" w14:textId="77777777" w:rsidR="005D3254" w:rsidRPr="001137B2" w:rsidRDefault="005D3254" w:rsidP="00466E46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1137B2">
              <w:rPr>
                <w:rFonts w:ascii="Times New Roman" w:eastAsia="Cambria" w:hAnsi="Times New Roman" w:cs="Times New Roman"/>
              </w:rPr>
              <w:t>Responsável</w:t>
            </w:r>
          </w:p>
        </w:tc>
        <w:tc>
          <w:tcPr>
            <w:tcW w:w="680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14:paraId="71965325" w14:textId="75F764A5" w:rsidR="005D3254" w:rsidRPr="001137B2" w:rsidRDefault="001137B2" w:rsidP="00466E46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1137B2">
              <w:rPr>
                <w:rFonts w:ascii="Times New Roman" w:eastAsia="Cambria" w:hAnsi="Times New Roman" w:cs="Times New Roman"/>
                <w:bCs/>
                <w:color w:val="000000" w:themeColor="text1"/>
              </w:rPr>
              <w:t>Ana Laterza</w:t>
            </w:r>
          </w:p>
        </w:tc>
      </w:tr>
      <w:tr w:rsidR="005D3254" w:rsidRPr="001137B2" w14:paraId="76F8E40C" w14:textId="77777777" w:rsidTr="00466E46">
        <w:tc>
          <w:tcPr>
            <w:tcW w:w="2302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481D1DC3" w14:textId="77777777" w:rsidR="005D3254" w:rsidRPr="001137B2" w:rsidRDefault="005D3254" w:rsidP="00466E46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1137B2">
              <w:rPr>
                <w:rFonts w:ascii="Times New Roman" w:eastAsia="Cambria" w:hAnsi="Times New Roman" w:cs="Times New Roman"/>
              </w:rPr>
              <w:t>Comunicado</w:t>
            </w:r>
          </w:p>
        </w:tc>
        <w:tc>
          <w:tcPr>
            <w:tcW w:w="680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14:paraId="200B9251" w14:textId="39209183" w:rsidR="00353046" w:rsidRPr="001137B2" w:rsidRDefault="001137B2" w:rsidP="001137B2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</w:rPr>
            </w:pPr>
            <w:r w:rsidRPr="001137B2">
              <w:rPr>
                <w:rFonts w:ascii="Times New Roman" w:eastAsia="Cambria" w:hAnsi="Times New Roman" w:cs="Times New Roman"/>
                <w:bCs/>
                <w:color w:val="000000" w:themeColor="text1"/>
              </w:rPr>
              <w:t xml:space="preserve">A analista técnica Ana Laterza informou que </w:t>
            </w:r>
            <w:r>
              <w:rPr>
                <w:rFonts w:ascii="Times New Roman" w:eastAsia="Cambria" w:hAnsi="Times New Roman" w:cs="Times New Roman"/>
                <w:bCs/>
                <w:color w:val="000000" w:themeColor="text1"/>
              </w:rPr>
              <w:t>tem a</w:t>
            </w:r>
            <w:r w:rsidRPr="001137B2">
              <w:rPr>
                <w:rFonts w:ascii="Times New Roman" w:eastAsia="Cambria" w:hAnsi="Times New Roman" w:cs="Times New Roman"/>
                <w:bCs/>
                <w:color w:val="000000" w:themeColor="text1"/>
              </w:rPr>
              <w:t xml:space="preserve"> </w:t>
            </w:r>
            <w:r w:rsidRPr="001137B2">
              <w:rPr>
                <w:rFonts w:ascii="Times New Roman" w:eastAsia="Cambria" w:hAnsi="Times New Roman" w:cs="Times New Roman"/>
              </w:rPr>
              <w:t>minuta do Acordo de Cooperação do CAU/BR com o Conselho Superior dos Colégios de Arquitetos da Espanha</w:t>
            </w:r>
            <w:r>
              <w:rPr>
                <w:rFonts w:ascii="Times New Roman" w:eastAsia="Cambria" w:hAnsi="Times New Roman" w:cs="Times New Roman"/>
              </w:rPr>
              <w:t xml:space="preserve"> (CSCAE) para ser assinada</w:t>
            </w:r>
            <w:r w:rsidRPr="001137B2">
              <w:rPr>
                <w:rFonts w:ascii="Times New Roman" w:eastAsia="Cambria" w:hAnsi="Times New Roman" w:cs="Times New Roman"/>
              </w:rPr>
              <w:t xml:space="preserve">. </w:t>
            </w:r>
            <w:r>
              <w:rPr>
                <w:rFonts w:ascii="Times New Roman" w:eastAsia="Cambria" w:hAnsi="Times New Roman" w:cs="Times New Roman"/>
              </w:rPr>
              <w:t>A presidente Nadia Somekh solicitou que o documento seja enviado aos membros do Conselho Diretor.</w:t>
            </w:r>
          </w:p>
        </w:tc>
      </w:tr>
    </w:tbl>
    <w:p w14:paraId="45518A28" w14:textId="77777777" w:rsidR="005D3254" w:rsidRPr="001137B2" w:rsidRDefault="005D3254" w:rsidP="005D3254">
      <w:pPr>
        <w:tabs>
          <w:tab w:val="left" w:pos="484"/>
          <w:tab w:val="left" w:pos="2249"/>
        </w:tabs>
        <w:spacing w:after="0" w:line="240" w:lineRule="auto"/>
        <w:rPr>
          <w:rFonts w:ascii="Times New Roman" w:eastAsia="Cambria" w:hAnsi="Times New Roman" w:cs="Times New Roman"/>
          <w:color w:val="000000" w:themeColor="text1"/>
        </w:rPr>
      </w:pPr>
    </w:p>
    <w:p w14:paraId="642E0CA7" w14:textId="77777777" w:rsidR="005D3254" w:rsidRPr="001137B2" w:rsidRDefault="005D3254" w:rsidP="005D3254">
      <w:pPr>
        <w:shd w:val="clear" w:color="auto" w:fill="D9D9D9"/>
        <w:spacing w:after="0" w:line="240" w:lineRule="auto"/>
        <w:ind w:left="142" w:right="-283"/>
        <w:jc w:val="center"/>
        <w:rPr>
          <w:rFonts w:ascii="Times New Roman" w:eastAsia="MS Mincho" w:hAnsi="Times New Roman" w:cs="Times New Roman"/>
          <w:b/>
          <w:smallCaps/>
          <w:color w:val="000000" w:themeColor="text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137B2">
        <w:rPr>
          <w:rFonts w:ascii="Times New Roman" w:eastAsia="Cambria" w:hAnsi="Times New Roman" w:cs="Times New Roman"/>
          <w:b/>
          <w:iCs/>
          <w:color w:val="000000" w:themeColor="text1"/>
        </w:rPr>
        <w:t>ORDEM DO DIA</w:t>
      </w:r>
    </w:p>
    <w:p w14:paraId="55A840A1" w14:textId="77777777" w:rsidR="005D3254" w:rsidRPr="001137B2" w:rsidRDefault="005D3254" w:rsidP="005D3254">
      <w:pPr>
        <w:tabs>
          <w:tab w:val="left" w:pos="484"/>
          <w:tab w:val="left" w:pos="2249"/>
        </w:tabs>
        <w:spacing w:after="0" w:line="240" w:lineRule="auto"/>
        <w:jc w:val="center"/>
        <w:rPr>
          <w:rFonts w:ascii="Times New Roman" w:eastAsia="Cambria" w:hAnsi="Times New Roman" w:cs="Times New Roman"/>
          <w:b/>
          <w:color w:val="000000" w:themeColor="text1"/>
        </w:rPr>
      </w:pPr>
    </w:p>
    <w:tbl>
      <w:tblPr>
        <w:tblW w:w="907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9"/>
        <w:gridCol w:w="6806"/>
      </w:tblGrid>
      <w:tr w:rsidR="005D3254" w:rsidRPr="001137B2" w14:paraId="1E47354B" w14:textId="77777777" w:rsidTr="00466E46">
        <w:tc>
          <w:tcPr>
            <w:tcW w:w="226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32C431C9" w14:textId="77777777" w:rsidR="005D3254" w:rsidRPr="001137B2" w:rsidRDefault="005D3254" w:rsidP="00466E46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000000" w:themeColor="text1"/>
              </w:rPr>
            </w:pPr>
            <w:r w:rsidRPr="001137B2">
              <w:rPr>
                <w:rFonts w:ascii="Times New Roman" w:eastAsia="Cambria" w:hAnsi="Times New Roman" w:cs="Times New Roman"/>
                <w:b/>
                <w:color w:val="000000" w:themeColor="text1"/>
              </w:rPr>
              <w:t>1</w:t>
            </w:r>
          </w:p>
        </w:tc>
        <w:tc>
          <w:tcPr>
            <w:tcW w:w="680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14:paraId="2BB6C8EF" w14:textId="59CD7DA0" w:rsidR="005D3254" w:rsidRPr="001137B2" w:rsidRDefault="00007D91" w:rsidP="00466E46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b/>
                <w:color w:val="000000" w:themeColor="text1"/>
                <w:lang w:eastAsia="pt-BR"/>
              </w:rPr>
            </w:pPr>
            <w:r w:rsidRPr="001137B2">
              <w:rPr>
                <w:rFonts w:ascii="Times New Roman" w:hAnsi="Times New Roman"/>
                <w:b/>
              </w:rPr>
              <w:t>Convocação de suplentes de conselheiros para reuniões e eventos de maio em São Paulo</w:t>
            </w:r>
          </w:p>
        </w:tc>
      </w:tr>
      <w:tr w:rsidR="005D3254" w:rsidRPr="001137B2" w14:paraId="3369D970" w14:textId="77777777" w:rsidTr="00466E46">
        <w:tc>
          <w:tcPr>
            <w:tcW w:w="226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2CD44820" w14:textId="77777777" w:rsidR="005D3254" w:rsidRPr="001137B2" w:rsidRDefault="005D3254" w:rsidP="00466E46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000000" w:themeColor="text1"/>
              </w:rPr>
            </w:pPr>
            <w:r w:rsidRPr="001137B2">
              <w:rPr>
                <w:rFonts w:ascii="Times New Roman" w:eastAsia="Cambria" w:hAnsi="Times New Roman" w:cs="Times New Roman"/>
                <w:b/>
                <w:color w:val="000000" w:themeColor="text1"/>
              </w:rPr>
              <w:t>Fonte</w:t>
            </w:r>
          </w:p>
        </w:tc>
        <w:tc>
          <w:tcPr>
            <w:tcW w:w="680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14:paraId="66DFD135" w14:textId="1DBA5E1B" w:rsidR="005D3254" w:rsidRPr="001137B2" w:rsidRDefault="008E34E3" w:rsidP="00466E46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1137B2">
              <w:rPr>
                <w:rFonts w:ascii="Times New Roman" w:eastAsia="Cambria" w:hAnsi="Times New Roman" w:cs="Times New Roman"/>
                <w:color w:val="000000" w:themeColor="text1"/>
              </w:rPr>
              <w:t>Presidência</w:t>
            </w:r>
          </w:p>
        </w:tc>
      </w:tr>
      <w:tr w:rsidR="005D3254" w:rsidRPr="001137B2" w14:paraId="067FFE74" w14:textId="77777777" w:rsidTr="00466E46">
        <w:tc>
          <w:tcPr>
            <w:tcW w:w="226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7EC768D6" w14:textId="77777777" w:rsidR="005D3254" w:rsidRPr="001137B2" w:rsidRDefault="005D3254" w:rsidP="00466E46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000000" w:themeColor="text1"/>
              </w:rPr>
            </w:pPr>
            <w:r w:rsidRPr="001137B2">
              <w:rPr>
                <w:rFonts w:ascii="Times New Roman" w:eastAsia="Cambria" w:hAnsi="Times New Roman" w:cs="Times New Roman"/>
                <w:b/>
                <w:color w:val="000000" w:themeColor="text1"/>
              </w:rPr>
              <w:t xml:space="preserve">Relator </w:t>
            </w:r>
          </w:p>
        </w:tc>
        <w:tc>
          <w:tcPr>
            <w:tcW w:w="680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14:paraId="430DE110" w14:textId="11B8F792" w:rsidR="005D3254" w:rsidRPr="001137B2" w:rsidRDefault="00625633" w:rsidP="00466E46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1137B2">
              <w:rPr>
                <w:rFonts w:ascii="Times New Roman" w:eastAsia="Cambria" w:hAnsi="Times New Roman" w:cs="Times New Roman"/>
                <w:color w:val="000000" w:themeColor="text1"/>
              </w:rPr>
              <w:t>Nadia Somekh</w:t>
            </w:r>
          </w:p>
        </w:tc>
      </w:tr>
      <w:tr w:rsidR="005D3254" w:rsidRPr="001137B2" w14:paraId="5FFC7567" w14:textId="77777777" w:rsidTr="00466E46">
        <w:tc>
          <w:tcPr>
            <w:tcW w:w="226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7751613C" w14:textId="77777777" w:rsidR="005D3254" w:rsidRPr="001137B2" w:rsidRDefault="005D3254" w:rsidP="00466E46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000000" w:themeColor="text1"/>
              </w:rPr>
            </w:pPr>
            <w:r w:rsidRPr="001137B2">
              <w:rPr>
                <w:rFonts w:ascii="Times New Roman" w:eastAsia="Cambria" w:hAnsi="Times New Roman" w:cs="Times New Roman"/>
                <w:b/>
                <w:color w:val="000000" w:themeColor="text1"/>
              </w:rPr>
              <w:t xml:space="preserve">Encaminhamento </w:t>
            </w:r>
          </w:p>
        </w:tc>
        <w:tc>
          <w:tcPr>
            <w:tcW w:w="680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14:paraId="5192B88E" w14:textId="36E999DA" w:rsidR="00027F76" w:rsidRPr="001137B2" w:rsidRDefault="00E62E35" w:rsidP="00466E46">
            <w:pPr>
              <w:pStyle w:val="PargrafodaLista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Cambria" w:hAnsi="Times New Roman" w:cs="Times New Roman"/>
                <w:bCs/>
                <w:color w:val="000000" w:themeColor="text1"/>
              </w:rPr>
            </w:pPr>
            <w:r w:rsidRPr="001137B2">
              <w:rPr>
                <w:rFonts w:ascii="Times New Roman" w:eastAsia="Cambria" w:hAnsi="Times New Roman" w:cs="Times New Roman"/>
              </w:rPr>
              <w:t>A p</w:t>
            </w:r>
            <w:r w:rsidR="002877DF" w:rsidRPr="001137B2">
              <w:rPr>
                <w:rFonts w:ascii="Times New Roman" w:eastAsia="Cambria" w:hAnsi="Times New Roman" w:cs="Times New Roman"/>
              </w:rPr>
              <w:t>residente Nadia Somekh</w:t>
            </w:r>
            <w:r w:rsidRPr="001137B2">
              <w:rPr>
                <w:rFonts w:ascii="Times New Roman" w:eastAsia="Cambria" w:hAnsi="Times New Roman" w:cs="Times New Roman"/>
              </w:rPr>
              <w:t xml:space="preserve"> levantou a discussão do documento que será discutido no Ato Público em São Paulo e ressaltou que se trata de</w:t>
            </w:r>
            <w:r w:rsidR="00625633" w:rsidRPr="001137B2">
              <w:rPr>
                <w:rFonts w:ascii="Times New Roman" w:eastAsia="Cambria" w:hAnsi="Times New Roman" w:cs="Times New Roman"/>
              </w:rPr>
              <w:t xml:space="preserve"> um evento suprapartidário para enfatizar que não está vinculado a nenhum partido específico. </w:t>
            </w:r>
            <w:r w:rsidRPr="001137B2">
              <w:rPr>
                <w:rFonts w:ascii="Times New Roman" w:eastAsia="Cambria" w:hAnsi="Times New Roman" w:cs="Times New Roman"/>
              </w:rPr>
              <w:t>Relatou que estão abrindo u</w:t>
            </w:r>
            <w:r w:rsidR="00B96EB8" w:rsidRPr="001137B2">
              <w:rPr>
                <w:rFonts w:ascii="Times New Roman" w:eastAsia="Cambria" w:hAnsi="Times New Roman" w:cs="Times New Roman"/>
                <w:bCs/>
                <w:color w:val="000000" w:themeColor="text1"/>
              </w:rPr>
              <w:t>m novo paradigma geral de participaç</w:t>
            </w:r>
            <w:r w:rsidR="00BC362A" w:rsidRPr="001137B2">
              <w:rPr>
                <w:rFonts w:ascii="Times New Roman" w:eastAsia="Cambria" w:hAnsi="Times New Roman" w:cs="Times New Roman"/>
                <w:bCs/>
                <w:color w:val="000000" w:themeColor="text1"/>
              </w:rPr>
              <w:t>ão dos suplentes</w:t>
            </w:r>
            <w:r w:rsidRPr="001137B2">
              <w:rPr>
                <w:rFonts w:ascii="Times New Roman" w:eastAsia="Cambria" w:hAnsi="Times New Roman" w:cs="Times New Roman"/>
                <w:bCs/>
                <w:color w:val="000000" w:themeColor="text1"/>
              </w:rPr>
              <w:t xml:space="preserve"> e solicitou que tenha u</w:t>
            </w:r>
            <w:r w:rsidR="00B96EB8" w:rsidRPr="001137B2">
              <w:rPr>
                <w:rFonts w:ascii="Times New Roman" w:eastAsia="Cambria" w:hAnsi="Times New Roman" w:cs="Times New Roman"/>
                <w:bCs/>
                <w:color w:val="000000" w:themeColor="text1"/>
              </w:rPr>
              <w:t xml:space="preserve">m texto explicando essa situação emergencial </w:t>
            </w:r>
            <w:r w:rsidRPr="001137B2">
              <w:rPr>
                <w:rFonts w:ascii="Times New Roman" w:eastAsia="Cambria" w:hAnsi="Times New Roman" w:cs="Times New Roman"/>
                <w:bCs/>
                <w:color w:val="000000" w:themeColor="text1"/>
              </w:rPr>
              <w:t xml:space="preserve">de véspera </w:t>
            </w:r>
            <w:r w:rsidR="00B96EB8" w:rsidRPr="001137B2">
              <w:rPr>
                <w:rFonts w:ascii="Times New Roman" w:eastAsia="Cambria" w:hAnsi="Times New Roman" w:cs="Times New Roman"/>
                <w:bCs/>
                <w:color w:val="000000" w:themeColor="text1"/>
              </w:rPr>
              <w:t xml:space="preserve">e </w:t>
            </w:r>
            <w:r w:rsidR="00BC362A" w:rsidRPr="001137B2">
              <w:rPr>
                <w:rFonts w:ascii="Times New Roman" w:eastAsia="Cambria" w:hAnsi="Times New Roman" w:cs="Times New Roman"/>
                <w:bCs/>
                <w:color w:val="000000" w:themeColor="text1"/>
              </w:rPr>
              <w:t xml:space="preserve">a potencialidade de </w:t>
            </w:r>
            <w:r w:rsidR="00B96EB8" w:rsidRPr="001137B2">
              <w:rPr>
                <w:rFonts w:ascii="Times New Roman" w:eastAsia="Cambria" w:hAnsi="Times New Roman" w:cs="Times New Roman"/>
                <w:bCs/>
                <w:color w:val="000000" w:themeColor="text1"/>
              </w:rPr>
              <w:t>cada conselheiro</w:t>
            </w:r>
            <w:r w:rsidR="00BC362A" w:rsidRPr="001137B2">
              <w:rPr>
                <w:rFonts w:ascii="Times New Roman" w:eastAsia="Cambria" w:hAnsi="Times New Roman" w:cs="Times New Roman"/>
                <w:bCs/>
                <w:color w:val="000000" w:themeColor="text1"/>
              </w:rPr>
              <w:t xml:space="preserve"> ser multiplicador da Carta. </w:t>
            </w:r>
            <w:r w:rsidRPr="001137B2">
              <w:rPr>
                <w:rFonts w:ascii="Times New Roman" w:eastAsia="Cambria" w:hAnsi="Times New Roman" w:cs="Times New Roman"/>
                <w:bCs/>
                <w:color w:val="000000" w:themeColor="text1"/>
              </w:rPr>
              <w:t>Acrescentou que</w:t>
            </w:r>
            <w:r w:rsidR="00EC5572" w:rsidRPr="001137B2">
              <w:rPr>
                <w:rFonts w:ascii="Times New Roman" w:eastAsia="Cambria" w:hAnsi="Times New Roman" w:cs="Times New Roman"/>
                <w:bCs/>
                <w:color w:val="000000" w:themeColor="text1"/>
              </w:rPr>
              <w:t xml:space="preserve"> </w:t>
            </w:r>
            <w:r w:rsidRPr="001137B2">
              <w:rPr>
                <w:rFonts w:ascii="Times New Roman" w:eastAsia="Cambria" w:hAnsi="Times New Roman" w:cs="Times New Roman"/>
                <w:bCs/>
                <w:color w:val="000000" w:themeColor="text1"/>
              </w:rPr>
              <w:t>o projeto das câmaras temáticas vai possibilitar maior participação dos suplentes nas atividades</w:t>
            </w:r>
            <w:r w:rsidR="00EC5572" w:rsidRPr="001137B2">
              <w:rPr>
                <w:rFonts w:ascii="Times New Roman" w:eastAsia="Cambria" w:hAnsi="Times New Roman" w:cs="Times New Roman"/>
                <w:bCs/>
                <w:color w:val="000000" w:themeColor="text1"/>
              </w:rPr>
              <w:t xml:space="preserve"> do Conselho</w:t>
            </w:r>
            <w:r w:rsidR="00027F76" w:rsidRPr="001137B2">
              <w:rPr>
                <w:rFonts w:ascii="Times New Roman" w:eastAsia="Cambria" w:hAnsi="Times New Roman" w:cs="Times New Roman"/>
                <w:bCs/>
                <w:color w:val="000000" w:themeColor="text1"/>
              </w:rPr>
              <w:t xml:space="preserve">. </w:t>
            </w:r>
          </w:p>
          <w:p w14:paraId="2E475426" w14:textId="235F0206" w:rsidR="002877DF" w:rsidRPr="001137B2" w:rsidRDefault="00E62E35" w:rsidP="00466E46">
            <w:pPr>
              <w:pStyle w:val="PargrafodaLista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Cambria" w:hAnsi="Times New Roman" w:cs="Times New Roman"/>
                <w:bCs/>
                <w:color w:val="000000" w:themeColor="text1"/>
              </w:rPr>
            </w:pPr>
            <w:r w:rsidRPr="001137B2">
              <w:rPr>
                <w:rFonts w:ascii="Times New Roman" w:eastAsia="Cambria" w:hAnsi="Times New Roman" w:cs="Times New Roman"/>
              </w:rPr>
              <w:t>Os c</w:t>
            </w:r>
            <w:r w:rsidR="002877DF" w:rsidRPr="001137B2">
              <w:rPr>
                <w:rFonts w:ascii="Times New Roman" w:eastAsia="Cambria" w:hAnsi="Times New Roman" w:cs="Times New Roman"/>
              </w:rPr>
              <w:t>onselheiros Ednezer F</w:t>
            </w:r>
            <w:r w:rsidR="006C45D6" w:rsidRPr="001137B2">
              <w:rPr>
                <w:rFonts w:ascii="Times New Roman" w:eastAsia="Cambria" w:hAnsi="Times New Roman" w:cs="Times New Roman"/>
              </w:rPr>
              <w:t xml:space="preserve">lores, </w:t>
            </w:r>
            <w:r w:rsidR="002877DF" w:rsidRPr="001137B2">
              <w:rPr>
                <w:rFonts w:ascii="Times New Roman" w:eastAsia="Cambria" w:hAnsi="Times New Roman" w:cs="Times New Roman"/>
              </w:rPr>
              <w:t>Valter Caldana</w:t>
            </w:r>
            <w:r w:rsidRPr="001137B2">
              <w:rPr>
                <w:rFonts w:ascii="Times New Roman" w:eastAsia="Cambria" w:hAnsi="Times New Roman" w:cs="Times New Roman"/>
              </w:rPr>
              <w:t xml:space="preserve"> e</w:t>
            </w:r>
            <w:r w:rsidR="006C45D6" w:rsidRPr="001137B2">
              <w:rPr>
                <w:rFonts w:ascii="Times New Roman" w:eastAsia="Cambria" w:hAnsi="Times New Roman" w:cs="Times New Roman"/>
              </w:rPr>
              <w:t xml:space="preserve"> Fabrício Santos</w:t>
            </w:r>
            <w:r w:rsidR="002877DF" w:rsidRPr="001137B2">
              <w:rPr>
                <w:rFonts w:ascii="Times New Roman" w:eastAsia="Cambria" w:hAnsi="Times New Roman" w:cs="Times New Roman"/>
              </w:rPr>
              <w:t xml:space="preserve"> concordaram que a </w:t>
            </w:r>
            <w:r w:rsidR="006C45D6" w:rsidRPr="001137B2">
              <w:rPr>
                <w:rFonts w:ascii="Times New Roman" w:eastAsia="Cambria" w:hAnsi="Times New Roman" w:cs="Times New Roman"/>
              </w:rPr>
              <w:t>convocação simultânea dos conselheiros titulares e suplentes ocorra, em um primeiro momento, apenas para o Ato Público –</w:t>
            </w:r>
            <w:r w:rsidR="006C45D6" w:rsidRPr="001137B2">
              <w:rPr>
                <w:rFonts w:ascii="Times New Roman" w:eastAsia="Cambria" w:hAnsi="Times New Roman" w:cs="Times New Roman"/>
                <w:bCs/>
                <w:color w:val="000000" w:themeColor="text1"/>
              </w:rPr>
              <w:t xml:space="preserve"> Carta </w:t>
            </w:r>
            <w:proofErr w:type="gramStart"/>
            <w:r w:rsidR="006C45D6" w:rsidRPr="001137B2">
              <w:rPr>
                <w:rFonts w:ascii="Times New Roman" w:eastAsia="Cambria" w:hAnsi="Times New Roman" w:cs="Times New Roman"/>
                <w:bCs/>
                <w:color w:val="000000" w:themeColor="text1"/>
              </w:rPr>
              <w:t>aos(</w:t>
            </w:r>
            <w:proofErr w:type="gramEnd"/>
            <w:r w:rsidR="006C45D6" w:rsidRPr="001137B2">
              <w:rPr>
                <w:rFonts w:ascii="Times New Roman" w:eastAsia="Cambria" w:hAnsi="Times New Roman" w:cs="Times New Roman"/>
                <w:bCs/>
                <w:color w:val="000000" w:themeColor="text1"/>
              </w:rPr>
              <w:t>às) Candidatos(as) e seja estudada posteriormente a possibilidade para outros eventos e atividades do CAU.</w:t>
            </w:r>
          </w:p>
          <w:p w14:paraId="695632F6" w14:textId="6DD17F50" w:rsidR="002877DF" w:rsidRPr="001137B2" w:rsidRDefault="00E62E35" w:rsidP="00466E46">
            <w:pPr>
              <w:pStyle w:val="PargrafodaLista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Cambria" w:hAnsi="Times New Roman" w:cs="Times New Roman"/>
                <w:bCs/>
                <w:color w:val="000000" w:themeColor="text1"/>
              </w:rPr>
            </w:pPr>
            <w:r w:rsidRPr="001137B2">
              <w:rPr>
                <w:rFonts w:ascii="Times New Roman" w:eastAsia="Cambria" w:hAnsi="Times New Roman" w:cs="Times New Roman"/>
              </w:rPr>
              <w:t>O c</w:t>
            </w:r>
            <w:r w:rsidR="002877DF" w:rsidRPr="001137B2">
              <w:rPr>
                <w:rFonts w:ascii="Times New Roman" w:eastAsia="Cambria" w:hAnsi="Times New Roman" w:cs="Times New Roman"/>
              </w:rPr>
              <w:t xml:space="preserve">onselheiro Valter Caldana </w:t>
            </w:r>
            <w:r w:rsidR="00EC5572" w:rsidRPr="001137B2">
              <w:rPr>
                <w:rFonts w:ascii="Times New Roman" w:eastAsia="Cambria" w:hAnsi="Times New Roman" w:cs="Times New Roman"/>
              </w:rPr>
              <w:t xml:space="preserve">sugeriu </w:t>
            </w:r>
            <w:r w:rsidR="00C40785" w:rsidRPr="001137B2">
              <w:rPr>
                <w:rFonts w:ascii="Times New Roman" w:eastAsia="Cambria" w:hAnsi="Times New Roman" w:cs="Times New Roman"/>
              </w:rPr>
              <w:t>incluir no texto de justificativa de convocação dos suplentes a expressão “suprapartidário”.</w:t>
            </w:r>
          </w:p>
          <w:p w14:paraId="1EF731CE" w14:textId="0E1070FC" w:rsidR="006C45D6" w:rsidRPr="001137B2" w:rsidRDefault="00EC5572" w:rsidP="00466E46">
            <w:pPr>
              <w:pStyle w:val="PargrafodaLista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Cambria" w:hAnsi="Times New Roman" w:cs="Times New Roman"/>
                <w:bCs/>
                <w:color w:val="000000" w:themeColor="text1"/>
              </w:rPr>
            </w:pPr>
            <w:r w:rsidRPr="001137B2">
              <w:rPr>
                <w:rFonts w:ascii="Times New Roman" w:eastAsia="Cambria" w:hAnsi="Times New Roman" w:cs="Times New Roman"/>
              </w:rPr>
              <w:t>O c</w:t>
            </w:r>
            <w:r w:rsidR="006C45D6" w:rsidRPr="001137B2">
              <w:rPr>
                <w:rFonts w:ascii="Times New Roman" w:eastAsia="Cambria" w:hAnsi="Times New Roman" w:cs="Times New Roman"/>
              </w:rPr>
              <w:t>onselheiro Fabrício Santos relatou que o papel do suplente deve ir além de substituir</w:t>
            </w:r>
            <w:r w:rsidR="00376C6A" w:rsidRPr="001137B2">
              <w:rPr>
                <w:rFonts w:ascii="Times New Roman" w:eastAsia="Cambria" w:hAnsi="Times New Roman" w:cs="Times New Roman"/>
              </w:rPr>
              <w:t>, pois são muitas demandas para serem supridas apenas pelos titulares</w:t>
            </w:r>
            <w:r w:rsidR="006C45D6" w:rsidRPr="001137B2">
              <w:rPr>
                <w:rFonts w:ascii="Times New Roman" w:eastAsia="Cambria" w:hAnsi="Times New Roman" w:cs="Times New Roman"/>
              </w:rPr>
              <w:t xml:space="preserve">. </w:t>
            </w:r>
            <w:r w:rsidR="00376C6A" w:rsidRPr="001137B2">
              <w:rPr>
                <w:rFonts w:ascii="Times New Roman" w:eastAsia="Cambria" w:hAnsi="Times New Roman" w:cs="Times New Roman"/>
              </w:rPr>
              <w:t xml:space="preserve">Relatou sua preocupação com as despesas para participação dos suplentes no Ato Público. </w:t>
            </w:r>
          </w:p>
          <w:p w14:paraId="5F4818DF" w14:textId="4C85E31E" w:rsidR="00376C6A" w:rsidRPr="001137B2" w:rsidRDefault="000D565C" w:rsidP="00466E46">
            <w:pPr>
              <w:pStyle w:val="PargrafodaLista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Cambria" w:hAnsi="Times New Roman" w:cs="Times New Roman"/>
                <w:bCs/>
                <w:color w:val="000000" w:themeColor="text1"/>
              </w:rPr>
            </w:pPr>
            <w:r w:rsidRPr="001137B2">
              <w:rPr>
                <w:rFonts w:ascii="Times New Roman" w:eastAsia="Cambria" w:hAnsi="Times New Roman" w:cs="Times New Roman"/>
                <w:bCs/>
                <w:color w:val="000000" w:themeColor="text1"/>
              </w:rPr>
              <w:t>A c</w:t>
            </w:r>
            <w:r w:rsidR="00376C6A" w:rsidRPr="001137B2">
              <w:rPr>
                <w:rFonts w:ascii="Times New Roman" w:eastAsia="Cambria" w:hAnsi="Times New Roman" w:cs="Times New Roman"/>
                <w:bCs/>
                <w:color w:val="000000" w:themeColor="text1"/>
              </w:rPr>
              <w:t>onselheira Daniela Sarmento ressaltou que há a possibilidade de reprogramação das contas do CAU/BR</w:t>
            </w:r>
            <w:r w:rsidRPr="001137B2">
              <w:rPr>
                <w:rFonts w:ascii="Times New Roman" w:eastAsia="Cambria" w:hAnsi="Times New Roman" w:cs="Times New Roman"/>
                <w:bCs/>
                <w:color w:val="000000" w:themeColor="text1"/>
              </w:rPr>
              <w:t xml:space="preserve">. </w:t>
            </w:r>
            <w:r w:rsidRPr="001137B2">
              <w:rPr>
                <w:rFonts w:ascii="Times New Roman" w:eastAsia="Cambria" w:hAnsi="Times New Roman" w:cs="Times New Roman"/>
                <w:bCs/>
                <w:color w:val="000000" w:themeColor="text1"/>
              </w:rPr>
              <w:t xml:space="preserve">É uma posição </w:t>
            </w:r>
            <w:r w:rsidRPr="001137B2">
              <w:rPr>
                <w:rFonts w:ascii="Times New Roman" w:eastAsia="Cambria" w:hAnsi="Times New Roman" w:cs="Times New Roman"/>
                <w:bCs/>
                <w:color w:val="000000" w:themeColor="text1"/>
              </w:rPr>
              <w:t>política</w:t>
            </w:r>
            <w:r w:rsidRPr="001137B2">
              <w:rPr>
                <w:rFonts w:ascii="Times New Roman" w:eastAsia="Cambria" w:hAnsi="Times New Roman" w:cs="Times New Roman"/>
                <w:bCs/>
                <w:color w:val="000000" w:themeColor="text1"/>
              </w:rPr>
              <w:t xml:space="preserve"> do Conselho de construir essa alternativa dos suplentes</w:t>
            </w:r>
            <w:r w:rsidRPr="001137B2">
              <w:rPr>
                <w:rFonts w:ascii="Times New Roman" w:eastAsia="Cambria" w:hAnsi="Times New Roman" w:cs="Times New Roman"/>
                <w:bCs/>
                <w:color w:val="000000" w:themeColor="text1"/>
              </w:rPr>
              <w:t xml:space="preserve"> e que resolverão </w:t>
            </w:r>
            <w:r w:rsidRPr="001137B2">
              <w:rPr>
                <w:rFonts w:ascii="Times New Roman" w:eastAsia="Cambria" w:hAnsi="Times New Roman" w:cs="Times New Roman"/>
                <w:bCs/>
                <w:color w:val="000000" w:themeColor="text1"/>
              </w:rPr>
              <w:t>com o auxílio da COA</w:t>
            </w:r>
            <w:r w:rsidRPr="001137B2">
              <w:rPr>
                <w:rFonts w:ascii="Times New Roman" w:eastAsia="Cambria" w:hAnsi="Times New Roman" w:cs="Times New Roman"/>
                <w:bCs/>
                <w:color w:val="000000" w:themeColor="text1"/>
              </w:rPr>
              <w:t>-CAU/BR</w:t>
            </w:r>
            <w:r w:rsidRPr="001137B2">
              <w:rPr>
                <w:rFonts w:ascii="Times New Roman" w:eastAsia="Cambria" w:hAnsi="Times New Roman" w:cs="Times New Roman"/>
                <w:bCs/>
                <w:color w:val="000000" w:themeColor="text1"/>
              </w:rPr>
              <w:t xml:space="preserve"> e posicionamento do Conselho Diretor e Plenário</w:t>
            </w:r>
            <w:r w:rsidRPr="001137B2">
              <w:rPr>
                <w:rFonts w:ascii="Times New Roman" w:eastAsia="Cambria" w:hAnsi="Times New Roman" w:cs="Times New Roman"/>
                <w:bCs/>
                <w:color w:val="000000" w:themeColor="text1"/>
              </w:rPr>
              <w:t>.</w:t>
            </w:r>
            <w:r w:rsidR="00376C6A" w:rsidRPr="001137B2">
              <w:rPr>
                <w:rFonts w:ascii="Times New Roman" w:eastAsia="Cambria" w:hAnsi="Times New Roman" w:cs="Times New Roman"/>
                <w:bCs/>
                <w:color w:val="000000" w:themeColor="text1"/>
              </w:rPr>
              <w:t xml:space="preserve"> Informou que é favorável a uma maior participação dos suplentes de forma geral.</w:t>
            </w:r>
          </w:p>
          <w:p w14:paraId="6FB705C4" w14:textId="1E895478" w:rsidR="005D5241" w:rsidRPr="001137B2" w:rsidRDefault="000D565C" w:rsidP="00466E46">
            <w:pPr>
              <w:pStyle w:val="PargrafodaLista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Cambria" w:hAnsi="Times New Roman" w:cs="Times New Roman"/>
                <w:bCs/>
                <w:color w:val="000000" w:themeColor="text1"/>
              </w:rPr>
            </w:pPr>
            <w:r w:rsidRPr="001137B2">
              <w:rPr>
                <w:rFonts w:ascii="Times New Roman" w:eastAsia="Cambria" w:hAnsi="Times New Roman" w:cs="Times New Roman"/>
                <w:bCs/>
                <w:color w:val="000000" w:themeColor="text1"/>
              </w:rPr>
              <w:t>A c</w:t>
            </w:r>
            <w:r w:rsidR="00BA3989" w:rsidRPr="001137B2">
              <w:rPr>
                <w:rFonts w:ascii="Times New Roman" w:eastAsia="Cambria" w:hAnsi="Times New Roman" w:cs="Times New Roman"/>
                <w:bCs/>
                <w:color w:val="000000" w:themeColor="text1"/>
              </w:rPr>
              <w:t xml:space="preserve">onselheira Patrícia Luz </w:t>
            </w:r>
            <w:r w:rsidRPr="001137B2">
              <w:rPr>
                <w:rFonts w:ascii="Times New Roman" w:eastAsia="Cambria" w:hAnsi="Times New Roman" w:cs="Times New Roman"/>
                <w:bCs/>
                <w:color w:val="000000" w:themeColor="text1"/>
              </w:rPr>
              <w:t xml:space="preserve">relatou que fica feliz com a construção do paradigma de </w:t>
            </w:r>
            <w:r w:rsidR="00E80C87" w:rsidRPr="001137B2">
              <w:rPr>
                <w:rFonts w:ascii="Times New Roman" w:eastAsia="Cambria" w:hAnsi="Times New Roman" w:cs="Times New Roman"/>
                <w:bCs/>
                <w:color w:val="000000" w:themeColor="text1"/>
              </w:rPr>
              <w:t>partic</w:t>
            </w:r>
            <w:r w:rsidRPr="001137B2">
              <w:rPr>
                <w:rFonts w:ascii="Times New Roman" w:eastAsia="Cambria" w:hAnsi="Times New Roman" w:cs="Times New Roman"/>
                <w:bCs/>
                <w:color w:val="000000" w:themeColor="text1"/>
              </w:rPr>
              <w:t>ipação dos suplentes e que tem que ser muito bem fundamentado</w:t>
            </w:r>
            <w:r w:rsidR="00E80C87" w:rsidRPr="001137B2">
              <w:rPr>
                <w:rFonts w:ascii="Times New Roman" w:eastAsia="Cambria" w:hAnsi="Times New Roman" w:cs="Times New Roman"/>
                <w:bCs/>
                <w:color w:val="000000" w:themeColor="text1"/>
              </w:rPr>
              <w:t xml:space="preserve">. </w:t>
            </w:r>
            <w:r w:rsidRPr="001137B2">
              <w:rPr>
                <w:rFonts w:ascii="Times New Roman" w:eastAsia="Cambria" w:hAnsi="Times New Roman" w:cs="Times New Roman"/>
                <w:bCs/>
                <w:color w:val="000000" w:themeColor="text1"/>
              </w:rPr>
              <w:t>Mas que seu</w:t>
            </w:r>
            <w:r w:rsidR="00E80C87" w:rsidRPr="001137B2">
              <w:rPr>
                <w:rFonts w:ascii="Times New Roman" w:eastAsia="Cambria" w:hAnsi="Times New Roman" w:cs="Times New Roman"/>
                <w:bCs/>
                <w:color w:val="000000" w:themeColor="text1"/>
              </w:rPr>
              <w:t xml:space="preserve"> apoio irrestrito é para a questão pontual</w:t>
            </w:r>
            <w:r w:rsidRPr="001137B2">
              <w:rPr>
                <w:rFonts w:ascii="Times New Roman" w:eastAsia="Cambria" w:hAnsi="Times New Roman" w:cs="Times New Roman"/>
                <w:bCs/>
                <w:color w:val="000000" w:themeColor="text1"/>
              </w:rPr>
              <w:t>, a</w:t>
            </w:r>
            <w:r w:rsidR="00BB4D58" w:rsidRPr="001137B2">
              <w:rPr>
                <w:rFonts w:ascii="Times New Roman" w:eastAsia="Cambria" w:hAnsi="Times New Roman" w:cs="Times New Roman"/>
                <w:bCs/>
                <w:color w:val="000000" w:themeColor="text1"/>
              </w:rPr>
              <w:t xml:space="preserve"> Bienal de Arquitetura justifica que o Conselho </w:t>
            </w:r>
            <w:r w:rsidRPr="001137B2">
              <w:rPr>
                <w:rFonts w:ascii="Times New Roman" w:eastAsia="Cambria" w:hAnsi="Times New Roman" w:cs="Times New Roman"/>
                <w:bCs/>
                <w:color w:val="000000" w:themeColor="text1"/>
              </w:rPr>
              <w:t xml:space="preserve">participe com mais </w:t>
            </w:r>
            <w:r w:rsidR="00BB4D58" w:rsidRPr="001137B2">
              <w:rPr>
                <w:rFonts w:ascii="Times New Roman" w:eastAsia="Cambria" w:hAnsi="Times New Roman" w:cs="Times New Roman"/>
                <w:bCs/>
                <w:color w:val="000000" w:themeColor="text1"/>
              </w:rPr>
              <w:t>ênfase. Tem que ficar dito qual será a participação dos suplentes</w:t>
            </w:r>
            <w:r w:rsidRPr="001137B2">
              <w:rPr>
                <w:rFonts w:ascii="Times New Roman" w:eastAsia="Cambria" w:hAnsi="Times New Roman" w:cs="Times New Roman"/>
                <w:bCs/>
                <w:color w:val="000000" w:themeColor="text1"/>
              </w:rPr>
              <w:t>.</w:t>
            </w:r>
            <w:r w:rsidR="00BB4D58" w:rsidRPr="001137B2">
              <w:rPr>
                <w:rFonts w:ascii="Times New Roman" w:eastAsia="Cambria" w:hAnsi="Times New Roman" w:cs="Times New Roman"/>
                <w:bCs/>
                <w:color w:val="000000" w:themeColor="text1"/>
              </w:rPr>
              <w:t xml:space="preserve"> </w:t>
            </w:r>
          </w:p>
          <w:p w14:paraId="0440012A" w14:textId="296D0FFE" w:rsidR="00BB4D58" w:rsidRPr="001137B2" w:rsidRDefault="000D565C" w:rsidP="00466E46">
            <w:pPr>
              <w:pStyle w:val="PargrafodaLista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Cambria" w:hAnsi="Times New Roman" w:cs="Times New Roman"/>
                <w:bCs/>
                <w:color w:val="000000" w:themeColor="text1"/>
              </w:rPr>
            </w:pPr>
            <w:r w:rsidRPr="001137B2">
              <w:rPr>
                <w:rFonts w:ascii="Times New Roman" w:eastAsia="Cambria" w:hAnsi="Times New Roman" w:cs="Times New Roman"/>
                <w:bCs/>
                <w:color w:val="000000" w:themeColor="text1"/>
              </w:rPr>
              <w:t xml:space="preserve">A gerente executiva </w:t>
            </w:r>
            <w:r w:rsidR="00BB4D58" w:rsidRPr="001137B2">
              <w:rPr>
                <w:rFonts w:ascii="Times New Roman" w:eastAsia="Cambria" w:hAnsi="Times New Roman" w:cs="Times New Roman"/>
                <w:bCs/>
                <w:color w:val="000000" w:themeColor="text1"/>
              </w:rPr>
              <w:t>Alcenira</w:t>
            </w:r>
            <w:r w:rsidRPr="001137B2">
              <w:rPr>
                <w:rFonts w:ascii="Times New Roman" w:eastAsia="Cambria" w:hAnsi="Times New Roman" w:cs="Times New Roman"/>
                <w:bCs/>
                <w:color w:val="000000" w:themeColor="text1"/>
              </w:rPr>
              <w:t xml:space="preserve"> Vanderlinde</w:t>
            </w:r>
            <w:r w:rsidR="00BB4D58" w:rsidRPr="001137B2">
              <w:rPr>
                <w:rFonts w:ascii="Times New Roman" w:eastAsia="Cambria" w:hAnsi="Times New Roman" w:cs="Times New Roman"/>
                <w:bCs/>
                <w:color w:val="000000" w:themeColor="text1"/>
              </w:rPr>
              <w:t xml:space="preserve"> </w:t>
            </w:r>
            <w:r w:rsidR="00644F43" w:rsidRPr="001137B2">
              <w:rPr>
                <w:rFonts w:ascii="Times New Roman" w:eastAsia="Cambria" w:hAnsi="Times New Roman" w:cs="Times New Roman"/>
                <w:bCs/>
                <w:color w:val="000000" w:themeColor="text1"/>
              </w:rPr>
              <w:t>relatou que</w:t>
            </w:r>
            <w:r w:rsidRPr="001137B2">
              <w:rPr>
                <w:rFonts w:ascii="Times New Roman" w:eastAsia="Cambria" w:hAnsi="Times New Roman" w:cs="Times New Roman"/>
                <w:bCs/>
                <w:color w:val="000000" w:themeColor="text1"/>
              </w:rPr>
              <w:t>,</w:t>
            </w:r>
            <w:r w:rsidR="00644F43" w:rsidRPr="001137B2">
              <w:rPr>
                <w:rFonts w:ascii="Times New Roman" w:eastAsia="Cambria" w:hAnsi="Times New Roman" w:cs="Times New Roman"/>
                <w:bCs/>
                <w:color w:val="000000" w:themeColor="text1"/>
              </w:rPr>
              <w:t xml:space="preserve"> sobre convocação simultânea de titular e suplente</w:t>
            </w:r>
            <w:r w:rsidRPr="001137B2">
              <w:rPr>
                <w:rFonts w:ascii="Times New Roman" w:eastAsia="Cambria" w:hAnsi="Times New Roman" w:cs="Times New Roman"/>
                <w:bCs/>
                <w:color w:val="000000" w:themeColor="text1"/>
              </w:rPr>
              <w:t>,</w:t>
            </w:r>
            <w:r w:rsidR="00644F43" w:rsidRPr="001137B2">
              <w:rPr>
                <w:rFonts w:ascii="Times New Roman" w:eastAsia="Cambria" w:hAnsi="Times New Roman" w:cs="Times New Roman"/>
                <w:bCs/>
                <w:color w:val="000000" w:themeColor="text1"/>
              </w:rPr>
              <w:t xml:space="preserve"> há três entendimentos do T</w:t>
            </w:r>
            <w:r w:rsidRPr="001137B2">
              <w:rPr>
                <w:rFonts w:ascii="Times New Roman" w:eastAsia="Cambria" w:hAnsi="Times New Roman" w:cs="Times New Roman"/>
                <w:bCs/>
                <w:color w:val="000000" w:themeColor="text1"/>
              </w:rPr>
              <w:t xml:space="preserve">ribunal de </w:t>
            </w:r>
            <w:r w:rsidR="00644F43" w:rsidRPr="001137B2">
              <w:rPr>
                <w:rFonts w:ascii="Times New Roman" w:eastAsia="Cambria" w:hAnsi="Times New Roman" w:cs="Times New Roman"/>
                <w:bCs/>
                <w:color w:val="000000" w:themeColor="text1"/>
              </w:rPr>
              <w:t>C</w:t>
            </w:r>
            <w:r w:rsidRPr="001137B2">
              <w:rPr>
                <w:rFonts w:ascii="Times New Roman" w:eastAsia="Cambria" w:hAnsi="Times New Roman" w:cs="Times New Roman"/>
                <w:bCs/>
                <w:color w:val="000000" w:themeColor="text1"/>
              </w:rPr>
              <w:t xml:space="preserve">ontas da </w:t>
            </w:r>
            <w:r w:rsidR="00644F43" w:rsidRPr="001137B2">
              <w:rPr>
                <w:rFonts w:ascii="Times New Roman" w:eastAsia="Cambria" w:hAnsi="Times New Roman" w:cs="Times New Roman"/>
                <w:bCs/>
                <w:color w:val="000000" w:themeColor="text1"/>
              </w:rPr>
              <w:t>U</w:t>
            </w:r>
            <w:r w:rsidRPr="001137B2">
              <w:rPr>
                <w:rFonts w:ascii="Times New Roman" w:eastAsia="Cambria" w:hAnsi="Times New Roman" w:cs="Times New Roman"/>
                <w:bCs/>
                <w:color w:val="000000" w:themeColor="text1"/>
              </w:rPr>
              <w:t>nião (TCU)</w:t>
            </w:r>
            <w:r w:rsidR="00644F43" w:rsidRPr="001137B2">
              <w:rPr>
                <w:rFonts w:ascii="Times New Roman" w:eastAsia="Cambria" w:hAnsi="Times New Roman" w:cs="Times New Roman"/>
                <w:bCs/>
                <w:color w:val="000000" w:themeColor="text1"/>
              </w:rPr>
              <w:t xml:space="preserve"> sobre o assunto: </w:t>
            </w:r>
          </w:p>
          <w:p w14:paraId="6E96CB41" w14:textId="580B5206" w:rsidR="00644F43" w:rsidRPr="001137B2" w:rsidRDefault="00644F43" w:rsidP="00644F43">
            <w:pPr>
              <w:pStyle w:val="PargrafodaLista"/>
              <w:numPr>
                <w:ilvl w:val="1"/>
                <w:numId w:val="20"/>
              </w:numPr>
              <w:spacing w:after="0" w:line="240" w:lineRule="auto"/>
              <w:jc w:val="both"/>
              <w:rPr>
                <w:rFonts w:ascii="Times New Roman" w:eastAsia="Cambria" w:hAnsi="Times New Roman" w:cs="Times New Roman"/>
                <w:bCs/>
                <w:color w:val="000000" w:themeColor="text1"/>
              </w:rPr>
            </w:pPr>
            <w:r w:rsidRPr="001137B2">
              <w:rPr>
                <w:rFonts w:ascii="Times New Roman" w:eastAsia="Cambria" w:hAnsi="Times New Roman" w:cs="Times New Roman"/>
                <w:bCs/>
                <w:color w:val="000000" w:themeColor="text1"/>
              </w:rPr>
              <w:t>Conselhos que faziam a convocação simultânea de forma corriqueira: não foi aceito pelo TCU</w:t>
            </w:r>
            <w:r w:rsidR="000D565C" w:rsidRPr="001137B2">
              <w:rPr>
                <w:rFonts w:ascii="Times New Roman" w:eastAsia="Cambria" w:hAnsi="Times New Roman" w:cs="Times New Roman"/>
                <w:bCs/>
                <w:color w:val="000000" w:themeColor="text1"/>
              </w:rPr>
              <w:t>.</w:t>
            </w:r>
          </w:p>
          <w:p w14:paraId="6BE6EA39" w14:textId="45568659" w:rsidR="00644F43" w:rsidRPr="001137B2" w:rsidRDefault="00644F43" w:rsidP="00644F43">
            <w:pPr>
              <w:pStyle w:val="PargrafodaLista"/>
              <w:numPr>
                <w:ilvl w:val="1"/>
                <w:numId w:val="20"/>
              </w:numPr>
              <w:spacing w:after="0" w:line="240" w:lineRule="auto"/>
              <w:jc w:val="both"/>
              <w:rPr>
                <w:rFonts w:ascii="Times New Roman" w:eastAsia="Cambria" w:hAnsi="Times New Roman" w:cs="Times New Roman"/>
                <w:bCs/>
                <w:color w:val="000000" w:themeColor="text1"/>
              </w:rPr>
            </w:pPr>
            <w:r w:rsidRPr="001137B2">
              <w:rPr>
                <w:rFonts w:ascii="Times New Roman" w:eastAsia="Cambria" w:hAnsi="Times New Roman" w:cs="Times New Roman"/>
                <w:bCs/>
                <w:color w:val="000000" w:themeColor="text1"/>
              </w:rPr>
              <w:t>Conselhos que faziam de forma esporádica devidamente fundamentada: foi aceito pelo TCU</w:t>
            </w:r>
            <w:r w:rsidR="000D565C" w:rsidRPr="001137B2">
              <w:rPr>
                <w:rFonts w:ascii="Times New Roman" w:eastAsia="Cambria" w:hAnsi="Times New Roman" w:cs="Times New Roman"/>
                <w:bCs/>
                <w:color w:val="000000" w:themeColor="text1"/>
              </w:rPr>
              <w:t>.</w:t>
            </w:r>
          </w:p>
          <w:p w14:paraId="67EBF952" w14:textId="236CD9D4" w:rsidR="00644F43" w:rsidRPr="001137B2" w:rsidRDefault="00644F43" w:rsidP="00644F43">
            <w:pPr>
              <w:pStyle w:val="PargrafodaLista"/>
              <w:numPr>
                <w:ilvl w:val="1"/>
                <w:numId w:val="20"/>
              </w:numPr>
              <w:spacing w:after="0" w:line="240" w:lineRule="auto"/>
              <w:jc w:val="both"/>
              <w:rPr>
                <w:rFonts w:ascii="Times New Roman" w:eastAsia="Cambria" w:hAnsi="Times New Roman" w:cs="Times New Roman"/>
                <w:bCs/>
                <w:color w:val="000000" w:themeColor="text1"/>
              </w:rPr>
            </w:pPr>
            <w:r w:rsidRPr="001137B2">
              <w:rPr>
                <w:rFonts w:ascii="Times New Roman" w:eastAsia="Cambria" w:hAnsi="Times New Roman" w:cs="Times New Roman"/>
                <w:bCs/>
                <w:color w:val="000000" w:themeColor="text1"/>
              </w:rPr>
              <w:t>Conselhos que têm regulamentada a participação dos suplentes, como papel dos suplentes: foi aceito pelo TCU</w:t>
            </w:r>
            <w:r w:rsidR="000D565C" w:rsidRPr="001137B2">
              <w:rPr>
                <w:rFonts w:ascii="Times New Roman" w:eastAsia="Cambria" w:hAnsi="Times New Roman" w:cs="Times New Roman"/>
                <w:bCs/>
                <w:color w:val="000000" w:themeColor="text1"/>
              </w:rPr>
              <w:t>.</w:t>
            </w:r>
          </w:p>
          <w:p w14:paraId="6ABD60E5" w14:textId="65DDAD46" w:rsidR="00644F43" w:rsidRPr="001137B2" w:rsidRDefault="00644F43" w:rsidP="00644F43">
            <w:pPr>
              <w:pStyle w:val="PargrafodaLista"/>
              <w:spacing w:after="0" w:line="240" w:lineRule="auto"/>
              <w:jc w:val="both"/>
              <w:rPr>
                <w:rFonts w:ascii="Times New Roman" w:eastAsia="Cambria" w:hAnsi="Times New Roman" w:cs="Times New Roman"/>
                <w:bCs/>
                <w:color w:val="000000" w:themeColor="text1"/>
              </w:rPr>
            </w:pPr>
            <w:r w:rsidRPr="001137B2">
              <w:rPr>
                <w:rFonts w:ascii="Times New Roman" w:eastAsia="Cambria" w:hAnsi="Times New Roman" w:cs="Times New Roman"/>
                <w:bCs/>
                <w:color w:val="000000" w:themeColor="text1"/>
              </w:rPr>
              <w:t>Ressaltou que tiveram que buscar uma fundamentação um pouco diferente do que foi usado para o evento de capacitação</w:t>
            </w:r>
            <w:r w:rsidR="000D565C" w:rsidRPr="001137B2">
              <w:rPr>
                <w:rFonts w:ascii="Times New Roman" w:eastAsia="Cambria" w:hAnsi="Times New Roman" w:cs="Times New Roman"/>
                <w:bCs/>
                <w:color w:val="000000" w:themeColor="text1"/>
              </w:rPr>
              <w:t xml:space="preserve"> dos conselheiros</w:t>
            </w:r>
            <w:r w:rsidRPr="001137B2">
              <w:rPr>
                <w:rFonts w:ascii="Times New Roman" w:eastAsia="Cambria" w:hAnsi="Times New Roman" w:cs="Times New Roman"/>
                <w:bCs/>
                <w:color w:val="000000" w:themeColor="text1"/>
              </w:rPr>
              <w:t xml:space="preserve"> que aconteceu em janeiro, mas ela está bem embasada, </w:t>
            </w:r>
            <w:r w:rsidR="000D565C" w:rsidRPr="001137B2">
              <w:rPr>
                <w:rFonts w:ascii="Times New Roman" w:eastAsia="Cambria" w:hAnsi="Times New Roman" w:cs="Times New Roman"/>
                <w:bCs/>
                <w:color w:val="000000" w:themeColor="text1"/>
              </w:rPr>
              <w:t xml:space="preserve">então </w:t>
            </w:r>
            <w:r w:rsidRPr="001137B2">
              <w:rPr>
                <w:rFonts w:ascii="Times New Roman" w:eastAsia="Cambria" w:hAnsi="Times New Roman" w:cs="Times New Roman"/>
                <w:bCs/>
                <w:color w:val="000000" w:themeColor="text1"/>
              </w:rPr>
              <w:t xml:space="preserve">é possível convocar os suplentes para o Ato Público. </w:t>
            </w:r>
          </w:p>
          <w:p w14:paraId="37BCC5C9" w14:textId="203EC036" w:rsidR="00E100DF" w:rsidRPr="001137B2" w:rsidRDefault="000D565C" w:rsidP="0061356C">
            <w:pPr>
              <w:pStyle w:val="PargrafodaLista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Cambria" w:hAnsi="Times New Roman" w:cs="Times New Roman"/>
                <w:bCs/>
                <w:color w:val="000000" w:themeColor="text1"/>
              </w:rPr>
            </w:pPr>
            <w:r w:rsidRPr="001137B2">
              <w:rPr>
                <w:rFonts w:ascii="Times New Roman" w:eastAsia="Cambria" w:hAnsi="Times New Roman" w:cs="Times New Roman"/>
                <w:bCs/>
                <w:color w:val="000000" w:themeColor="text1"/>
              </w:rPr>
              <w:t xml:space="preserve">O assessor-chefe Carlos </w:t>
            </w:r>
            <w:r w:rsidR="00D165C6" w:rsidRPr="001137B2">
              <w:rPr>
                <w:rFonts w:ascii="Times New Roman" w:eastAsia="Cambria" w:hAnsi="Times New Roman" w:cs="Times New Roman"/>
                <w:bCs/>
                <w:color w:val="000000" w:themeColor="text1"/>
              </w:rPr>
              <w:t xml:space="preserve">Medeiros </w:t>
            </w:r>
            <w:r w:rsidRPr="001137B2">
              <w:rPr>
                <w:rFonts w:ascii="Times New Roman" w:eastAsia="Cambria" w:hAnsi="Times New Roman" w:cs="Times New Roman"/>
                <w:bCs/>
                <w:color w:val="000000" w:themeColor="text1"/>
              </w:rPr>
              <w:t xml:space="preserve">explicou que </w:t>
            </w:r>
            <w:r w:rsidR="00D165C6" w:rsidRPr="001137B2">
              <w:rPr>
                <w:rFonts w:ascii="Times New Roman" w:eastAsia="Cambria" w:hAnsi="Times New Roman" w:cs="Times New Roman"/>
                <w:bCs/>
                <w:color w:val="000000" w:themeColor="text1"/>
              </w:rPr>
              <w:t xml:space="preserve">o regimento interno do CAU/BR veda a convocação simultânea dos conselheiros titulares e suplentes. Essa vedação é para as atividades regimentais como as reuniões das comissões e do Plenário. A atividade a ser objeto de convocação simultânea é uma atividade </w:t>
            </w:r>
            <w:proofErr w:type="spellStart"/>
            <w:r w:rsidR="00D165C6" w:rsidRPr="001137B2">
              <w:rPr>
                <w:rFonts w:ascii="Times New Roman" w:eastAsia="Cambria" w:hAnsi="Times New Roman" w:cs="Times New Roman"/>
                <w:bCs/>
                <w:color w:val="000000" w:themeColor="text1"/>
              </w:rPr>
              <w:t>extrarr</w:t>
            </w:r>
            <w:r w:rsidR="00EA1A57" w:rsidRPr="001137B2">
              <w:rPr>
                <w:rFonts w:ascii="Times New Roman" w:eastAsia="Cambria" w:hAnsi="Times New Roman" w:cs="Times New Roman"/>
                <w:bCs/>
                <w:color w:val="000000" w:themeColor="text1"/>
              </w:rPr>
              <w:t>egimental</w:t>
            </w:r>
            <w:proofErr w:type="spellEnd"/>
            <w:r w:rsidR="00EA1A57" w:rsidRPr="001137B2">
              <w:rPr>
                <w:rFonts w:ascii="Times New Roman" w:eastAsia="Cambria" w:hAnsi="Times New Roman" w:cs="Times New Roman"/>
                <w:bCs/>
                <w:color w:val="000000" w:themeColor="text1"/>
              </w:rPr>
              <w:t xml:space="preserve">, </w:t>
            </w:r>
            <w:r w:rsidRPr="001137B2">
              <w:rPr>
                <w:rFonts w:ascii="Times New Roman" w:eastAsia="Cambria" w:hAnsi="Times New Roman" w:cs="Times New Roman"/>
                <w:bCs/>
                <w:color w:val="000000" w:themeColor="text1"/>
              </w:rPr>
              <w:t xml:space="preserve">e essas </w:t>
            </w:r>
            <w:r w:rsidR="00EA1A57" w:rsidRPr="001137B2">
              <w:rPr>
                <w:rFonts w:ascii="Times New Roman" w:eastAsia="Cambria" w:hAnsi="Times New Roman" w:cs="Times New Roman"/>
                <w:bCs/>
                <w:color w:val="000000" w:themeColor="text1"/>
              </w:rPr>
              <w:t xml:space="preserve">atividades </w:t>
            </w:r>
            <w:proofErr w:type="spellStart"/>
            <w:r w:rsidR="00EA1A57" w:rsidRPr="001137B2">
              <w:rPr>
                <w:rFonts w:ascii="Times New Roman" w:eastAsia="Cambria" w:hAnsi="Times New Roman" w:cs="Times New Roman"/>
                <w:bCs/>
                <w:color w:val="000000" w:themeColor="text1"/>
              </w:rPr>
              <w:t>extrarregimentais</w:t>
            </w:r>
            <w:proofErr w:type="spellEnd"/>
            <w:r w:rsidR="00EA1A57" w:rsidRPr="001137B2">
              <w:rPr>
                <w:rFonts w:ascii="Times New Roman" w:eastAsia="Cambria" w:hAnsi="Times New Roman" w:cs="Times New Roman"/>
                <w:bCs/>
                <w:color w:val="000000" w:themeColor="text1"/>
              </w:rPr>
              <w:t xml:space="preserve"> cabem </w:t>
            </w:r>
            <w:r w:rsidR="00D165C6" w:rsidRPr="001137B2">
              <w:rPr>
                <w:rFonts w:ascii="Times New Roman" w:eastAsia="Cambria" w:hAnsi="Times New Roman" w:cs="Times New Roman"/>
                <w:bCs/>
                <w:color w:val="000000" w:themeColor="text1"/>
              </w:rPr>
              <w:t>no art. 24, §1º e art. 28, I da Lei 12.378/2010</w:t>
            </w:r>
            <w:r w:rsidR="00EA1A57" w:rsidRPr="001137B2">
              <w:rPr>
                <w:rFonts w:ascii="Times New Roman" w:eastAsia="Cambria" w:hAnsi="Times New Roman" w:cs="Times New Roman"/>
                <w:bCs/>
                <w:color w:val="000000" w:themeColor="text1"/>
              </w:rPr>
              <w:t xml:space="preserve">. O Ato Público, não é atividade regimental </w:t>
            </w:r>
            <w:proofErr w:type="spellStart"/>
            <w:r w:rsidR="00EA1A57" w:rsidRPr="001137B2">
              <w:rPr>
                <w:rFonts w:ascii="Times New Roman" w:eastAsia="Cambria" w:hAnsi="Times New Roman" w:cs="Times New Roman"/>
                <w:bCs/>
                <w:i/>
                <w:color w:val="000000" w:themeColor="text1"/>
              </w:rPr>
              <w:t>stritu</w:t>
            </w:r>
            <w:proofErr w:type="spellEnd"/>
            <w:r w:rsidR="00EA1A57" w:rsidRPr="001137B2">
              <w:rPr>
                <w:rFonts w:ascii="Times New Roman" w:eastAsia="Cambria" w:hAnsi="Times New Roman" w:cs="Times New Roman"/>
                <w:bCs/>
                <w:i/>
                <w:color w:val="000000" w:themeColor="text1"/>
              </w:rPr>
              <w:t xml:space="preserve"> sensu</w:t>
            </w:r>
            <w:r w:rsidR="00EA1A57" w:rsidRPr="001137B2">
              <w:rPr>
                <w:rFonts w:ascii="Times New Roman" w:eastAsia="Cambria" w:hAnsi="Times New Roman" w:cs="Times New Roman"/>
                <w:bCs/>
                <w:color w:val="000000" w:themeColor="text1"/>
              </w:rPr>
              <w:t xml:space="preserve">, consiste numa atividade política institucional </w:t>
            </w:r>
            <w:proofErr w:type="spellStart"/>
            <w:r w:rsidR="00EA1A57" w:rsidRPr="001137B2">
              <w:rPr>
                <w:rFonts w:ascii="Times New Roman" w:eastAsia="Cambria" w:hAnsi="Times New Roman" w:cs="Times New Roman"/>
                <w:bCs/>
                <w:color w:val="000000" w:themeColor="text1"/>
              </w:rPr>
              <w:t>extrarregimental</w:t>
            </w:r>
            <w:proofErr w:type="spellEnd"/>
            <w:r w:rsidR="00EA1A57" w:rsidRPr="001137B2">
              <w:rPr>
                <w:rFonts w:ascii="Times New Roman" w:eastAsia="Cambria" w:hAnsi="Times New Roman" w:cs="Times New Roman"/>
                <w:bCs/>
                <w:color w:val="000000" w:themeColor="text1"/>
              </w:rPr>
              <w:t xml:space="preserve"> o que justifica a participação também </w:t>
            </w:r>
            <w:r w:rsidR="00EA1A57" w:rsidRPr="001137B2">
              <w:rPr>
                <w:rFonts w:ascii="Times New Roman" w:eastAsia="Cambria" w:hAnsi="Times New Roman" w:cs="Times New Roman"/>
                <w:bCs/>
                <w:color w:val="000000" w:themeColor="text1"/>
              </w:rPr>
              <w:lastRenderedPageBreak/>
              <w:t>dos suplentes. O CAU poderá admitir a não incidência do art. 18 do Regimento Interno do CAU/BR.</w:t>
            </w:r>
          </w:p>
        </w:tc>
      </w:tr>
    </w:tbl>
    <w:p w14:paraId="4AD924C6" w14:textId="77777777" w:rsidR="00187E72" w:rsidRPr="001137B2" w:rsidRDefault="00187E72" w:rsidP="00187E72">
      <w:pPr>
        <w:tabs>
          <w:tab w:val="left" w:pos="484"/>
          <w:tab w:val="left" w:pos="2249"/>
        </w:tabs>
        <w:spacing w:after="0" w:line="240" w:lineRule="auto"/>
        <w:rPr>
          <w:rFonts w:ascii="Times New Roman" w:eastAsia="Cambria" w:hAnsi="Times New Roman" w:cs="Times New Roman"/>
          <w:color w:val="000000" w:themeColor="text1"/>
        </w:rPr>
      </w:pPr>
    </w:p>
    <w:p w14:paraId="0764A516" w14:textId="48E111CD" w:rsidR="00187E72" w:rsidRPr="001137B2" w:rsidRDefault="00187E72" w:rsidP="00187E72">
      <w:pPr>
        <w:shd w:val="clear" w:color="auto" w:fill="D9D9D9"/>
        <w:spacing w:after="0" w:line="240" w:lineRule="auto"/>
        <w:ind w:left="142" w:right="-283"/>
        <w:rPr>
          <w:rFonts w:ascii="Times New Roman" w:eastAsia="MS Mincho" w:hAnsi="Times New Roman" w:cs="Times New Roman"/>
          <w:smallCaps/>
          <w:color w:val="000000" w:themeColor="text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137B2">
        <w:rPr>
          <w:rFonts w:ascii="Times New Roman" w:eastAsia="Cambria" w:hAnsi="Times New Roman" w:cs="Times New Roman"/>
          <w:iCs/>
          <w:color w:val="000000" w:themeColor="text1"/>
        </w:rPr>
        <w:t>EXTRAPAUTA</w:t>
      </w:r>
    </w:p>
    <w:p w14:paraId="3D72111E" w14:textId="77777777" w:rsidR="00187E72" w:rsidRPr="001137B2" w:rsidRDefault="00187E72" w:rsidP="005D325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</w:p>
    <w:tbl>
      <w:tblPr>
        <w:tblW w:w="907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9"/>
        <w:gridCol w:w="6806"/>
      </w:tblGrid>
      <w:tr w:rsidR="00027F76" w:rsidRPr="001137B2" w14:paraId="60FDB124" w14:textId="77777777" w:rsidTr="00466E46">
        <w:tc>
          <w:tcPr>
            <w:tcW w:w="226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7464B5A7" w14:textId="3ADACDB0" w:rsidR="00027F76" w:rsidRPr="001137B2" w:rsidRDefault="00027F76" w:rsidP="00466E46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000000" w:themeColor="text1"/>
              </w:rPr>
            </w:pPr>
            <w:r w:rsidRPr="001137B2">
              <w:rPr>
                <w:rFonts w:ascii="Times New Roman" w:eastAsia="Cambria" w:hAnsi="Times New Roman" w:cs="Times New Roman"/>
                <w:b/>
                <w:color w:val="000000" w:themeColor="text1"/>
              </w:rPr>
              <w:t>2</w:t>
            </w:r>
          </w:p>
        </w:tc>
        <w:tc>
          <w:tcPr>
            <w:tcW w:w="680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14:paraId="5699AFE4" w14:textId="576A761F" w:rsidR="00027F76" w:rsidRPr="001137B2" w:rsidRDefault="00027F76" w:rsidP="00466E46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b/>
                <w:color w:val="000000" w:themeColor="text1"/>
                <w:lang w:eastAsia="pt-BR"/>
              </w:rPr>
            </w:pPr>
            <w:r w:rsidRPr="001137B2">
              <w:rPr>
                <w:rFonts w:ascii="Times New Roman" w:hAnsi="Times New Roman"/>
                <w:b/>
                <w:bCs/>
              </w:rPr>
              <w:t>Abertura do Edital de Chamada Pública de Apoio Institucional nº 03/2022 – Patrocínio Projeto Lelé</w:t>
            </w:r>
          </w:p>
        </w:tc>
      </w:tr>
      <w:tr w:rsidR="00027F76" w:rsidRPr="001137B2" w14:paraId="40EA4EF5" w14:textId="77777777" w:rsidTr="00466E46">
        <w:tc>
          <w:tcPr>
            <w:tcW w:w="226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7F81A0D2" w14:textId="77777777" w:rsidR="00027F76" w:rsidRPr="001137B2" w:rsidRDefault="00027F76" w:rsidP="00466E46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000000" w:themeColor="text1"/>
              </w:rPr>
            </w:pPr>
            <w:r w:rsidRPr="001137B2">
              <w:rPr>
                <w:rFonts w:ascii="Times New Roman" w:eastAsia="Cambria" w:hAnsi="Times New Roman" w:cs="Times New Roman"/>
                <w:b/>
                <w:color w:val="000000" w:themeColor="text1"/>
              </w:rPr>
              <w:t>Fonte</w:t>
            </w:r>
          </w:p>
        </w:tc>
        <w:tc>
          <w:tcPr>
            <w:tcW w:w="680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14:paraId="2B0383F6" w14:textId="5775A4FF" w:rsidR="00027F76" w:rsidRPr="001137B2" w:rsidRDefault="00187E72" w:rsidP="00466E46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1137B2">
              <w:rPr>
                <w:rFonts w:ascii="Times New Roman" w:eastAsia="Cambria" w:hAnsi="Times New Roman" w:cs="Times New Roman"/>
                <w:color w:val="000000" w:themeColor="text1"/>
              </w:rPr>
              <w:t>CEF-CAU/BR</w:t>
            </w:r>
          </w:p>
        </w:tc>
      </w:tr>
      <w:tr w:rsidR="00027F76" w:rsidRPr="001137B2" w14:paraId="3A844CBD" w14:textId="77777777" w:rsidTr="00466E46">
        <w:tc>
          <w:tcPr>
            <w:tcW w:w="226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77E3D7A1" w14:textId="77777777" w:rsidR="00027F76" w:rsidRPr="001137B2" w:rsidRDefault="00027F76" w:rsidP="00466E46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000000" w:themeColor="text1"/>
              </w:rPr>
            </w:pPr>
            <w:r w:rsidRPr="001137B2">
              <w:rPr>
                <w:rFonts w:ascii="Times New Roman" w:eastAsia="Cambria" w:hAnsi="Times New Roman" w:cs="Times New Roman"/>
                <w:b/>
                <w:color w:val="000000" w:themeColor="text1"/>
              </w:rPr>
              <w:t xml:space="preserve">Relator </w:t>
            </w:r>
          </w:p>
        </w:tc>
        <w:tc>
          <w:tcPr>
            <w:tcW w:w="680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14:paraId="7AD43864" w14:textId="7FFE53A2" w:rsidR="00027F76" w:rsidRPr="001137B2" w:rsidRDefault="00187E72" w:rsidP="00466E46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1137B2">
              <w:rPr>
                <w:rFonts w:ascii="Times New Roman" w:eastAsia="Cambria" w:hAnsi="Times New Roman" w:cs="Times New Roman"/>
                <w:color w:val="000000" w:themeColor="text1"/>
              </w:rPr>
              <w:t xml:space="preserve">Valter Caldana </w:t>
            </w:r>
          </w:p>
        </w:tc>
      </w:tr>
      <w:tr w:rsidR="00027F76" w:rsidRPr="001137B2" w14:paraId="62235404" w14:textId="77777777" w:rsidTr="00466E46">
        <w:tc>
          <w:tcPr>
            <w:tcW w:w="226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0080C49B" w14:textId="77777777" w:rsidR="00027F76" w:rsidRPr="001137B2" w:rsidRDefault="00027F76" w:rsidP="00466E46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000000" w:themeColor="text1"/>
              </w:rPr>
            </w:pPr>
            <w:r w:rsidRPr="001137B2">
              <w:rPr>
                <w:rFonts w:ascii="Times New Roman" w:eastAsia="Cambria" w:hAnsi="Times New Roman" w:cs="Times New Roman"/>
                <w:b/>
                <w:color w:val="000000" w:themeColor="text1"/>
              </w:rPr>
              <w:t xml:space="preserve">Encaminhamento </w:t>
            </w:r>
          </w:p>
        </w:tc>
        <w:tc>
          <w:tcPr>
            <w:tcW w:w="680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14:paraId="3A5181A5" w14:textId="22608A59" w:rsidR="00187E72" w:rsidRPr="001137B2" w:rsidRDefault="00187E72" w:rsidP="00187E72">
            <w:pPr>
              <w:spacing w:after="0" w:line="240" w:lineRule="auto"/>
              <w:jc w:val="both"/>
              <w:rPr>
                <w:rFonts w:ascii="Times New Roman" w:hAnsi="Times New Roman"/>
                <w:lang w:eastAsia="pt-BR"/>
              </w:rPr>
            </w:pPr>
            <w:r w:rsidRPr="001137B2">
              <w:rPr>
                <w:rFonts w:ascii="Times New Roman" w:hAnsi="Times New Roman"/>
                <w:lang w:eastAsia="pt-BR"/>
              </w:rPr>
              <w:t>Deliberação nº 008/2022-CD-CAU/BR</w:t>
            </w:r>
            <w:r w:rsidR="001137B2">
              <w:rPr>
                <w:rFonts w:ascii="Times New Roman" w:hAnsi="Times New Roman"/>
                <w:lang w:eastAsia="pt-BR"/>
              </w:rPr>
              <w:t xml:space="preserve"> </w:t>
            </w:r>
            <w:bookmarkStart w:id="0" w:name="_GoBack"/>
            <w:bookmarkEnd w:id="0"/>
          </w:p>
          <w:p w14:paraId="254EB308" w14:textId="7406100F" w:rsidR="00187E72" w:rsidRPr="001137B2" w:rsidRDefault="00187E72" w:rsidP="00187E72">
            <w:pPr>
              <w:spacing w:after="0" w:line="240" w:lineRule="auto"/>
              <w:jc w:val="both"/>
              <w:rPr>
                <w:rFonts w:ascii="Times New Roman" w:hAnsi="Times New Roman"/>
                <w:lang w:eastAsia="pt-BR"/>
              </w:rPr>
            </w:pPr>
            <w:r w:rsidRPr="001137B2">
              <w:rPr>
                <w:rFonts w:ascii="Times New Roman" w:hAnsi="Times New Roman"/>
                <w:lang w:eastAsia="pt-BR"/>
              </w:rPr>
              <w:t>Deliberou:</w:t>
            </w:r>
          </w:p>
          <w:p w14:paraId="532F8C39" w14:textId="393988A1" w:rsidR="00027F76" w:rsidRPr="001137B2" w:rsidRDefault="00187E72" w:rsidP="00187E72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/>
                <w:lang w:eastAsia="pt-BR"/>
              </w:rPr>
            </w:pPr>
            <w:r w:rsidRPr="001137B2">
              <w:rPr>
                <w:rFonts w:ascii="Times New Roman" w:hAnsi="Times New Roman"/>
                <w:lang w:eastAsia="pt-BR"/>
              </w:rPr>
              <w:t>Aprovar a abertura de processo no âmbito do CAU/BR para lançamento de Edital de Chamamento Público de apoio institucional nº 03/2022 – Patrocínio Projeto Lelé, conforme condições e regras que serão estabelecidos em edital próprio.</w:t>
            </w:r>
          </w:p>
        </w:tc>
      </w:tr>
    </w:tbl>
    <w:p w14:paraId="128B8953" w14:textId="77777777" w:rsidR="00027F76" w:rsidRPr="001137B2" w:rsidRDefault="00027F76" w:rsidP="005D325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</w:p>
    <w:tbl>
      <w:tblPr>
        <w:tblW w:w="9356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4678"/>
        <w:gridCol w:w="4468"/>
        <w:gridCol w:w="210"/>
      </w:tblGrid>
      <w:tr w:rsidR="005D3254" w:rsidRPr="001137B2" w14:paraId="1972AC7D" w14:textId="77777777" w:rsidTr="008E34E3">
        <w:trPr>
          <w:gridAfter w:val="1"/>
          <w:wAfter w:w="210" w:type="dxa"/>
        </w:trPr>
        <w:tc>
          <w:tcPr>
            <w:tcW w:w="4678" w:type="dxa"/>
          </w:tcPr>
          <w:p w14:paraId="135CE146" w14:textId="77777777" w:rsidR="005D3254" w:rsidRPr="001137B2" w:rsidRDefault="005D3254" w:rsidP="00466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1137B2">
              <w:rPr>
                <w:rFonts w:ascii="Times New Roman" w:eastAsia="Times New Roman" w:hAnsi="Times New Roman" w:cs="Times New Roman"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1D8D1CB" wp14:editId="65F5265F">
                      <wp:simplePos x="0" y="0"/>
                      <wp:positionH relativeFrom="column">
                        <wp:posOffset>486410</wp:posOffset>
                      </wp:positionH>
                      <wp:positionV relativeFrom="paragraph">
                        <wp:posOffset>100965</wp:posOffset>
                      </wp:positionV>
                      <wp:extent cx="1885950" cy="647700"/>
                      <wp:effectExtent l="0" t="0" r="19050" b="19050"/>
                      <wp:wrapNone/>
                      <wp:docPr id="3" name="Retângul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85950" cy="647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2B53307B" id="Retângulo 3" o:spid="_x0000_s1026" style="position:absolute;margin-left:38.3pt;margin-top:7.95pt;width:148.5pt;height:5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" filled="f" strokecolor="#d8d8d8 [2732]" strokeweight="1pt"/>
                  </w:pict>
                </mc:Fallback>
              </mc:AlternateContent>
            </w:r>
          </w:p>
          <w:p w14:paraId="6D3B0535" w14:textId="77777777" w:rsidR="005D3254" w:rsidRPr="001137B2" w:rsidRDefault="005D3254" w:rsidP="00466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14:paraId="0C43A6BC" w14:textId="77777777" w:rsidR="005D3254" w:rsidRPr="001137B2" w:rsidRDefault="005D3254" w:rsidP="00466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14:paraId="1A60441B" w14:textId="77777777" w:rsidR="005D3254" w:rsidRPr="001137B2" w:rsidRDefault="005D3254" w:rsidP="00466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14:paraId="7A21700F" w14:textId="77777777" w:rsidR="005D3254" w:rsidRPr="001137B2" w:rsidRDefault="005D3254" w:rsidP="00466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14:paraId="6FD4EEC0" w14:textId="77777777" w:rsidR="005D3254" w:rsidRPr="001137B2" w:rsidRDefault="005D3254" w:rsidP="00466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1137B2">
              <w:rPr>
                <w:rFonts w:ascii="Times New Roman" w:eastAsia="Times New Roman" w:hAnsi="Times New Roman" w:cs="Times New Roman"/>
                <w:b/>
                <w:lang w:eastAsia="pt-BR"/>
              </w:rPr>
              <w:t>NADIA SOMEKH</w:t>
            </w:r>
          </w:p>
          <w:p w14:paraId="56D82CF7" w14:textId="77777777" w:rsidR="005D3254" w:rsidRPr="001137B2" w:rsidRDefault="005D3254" w:rsidP="00466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1137B2">
              <w:rPr>
                <w:rFonts w:ascii="Times New Roman" w:eastAsia="Times New Roman" w:hAnsi="Times New Roman" w:cs="Times New Roman"/>
                <w:lang w:eastAsia="pt-BR"/>
              </w:rPr>
              <w:t>Presidente do CAU/BR</w:t>
            </w:r>
          </w:p>
        </w:tc>
        <w:tc>
          <w:tcPr>
            <w:tcW w:w="4468" w:type="dxa"/>
          </w:tcPr>
          <w:p w14:paraId="3E41EB41" w14:textId="77777777" w:rsidR="005D3254" w:rsidRPr="001137B2" w:rsidRDefault="005D3254" w:rsidP="00466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1137B2">
              <w:rPr>
                <w:rFonts w:ascii="Times New Roman" w:eastAsia="Times New Roman" w:hAnsi="Times New Roman" w:cs="Times New Roman"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8CDEB3F" wp14:editId="5EC69678">
                      <wp:simplePos x="0" y="0"/>
                      <wp:positionH relativeFrom="column">
                        <wp:posOffset>431800</wp:posOffset>
                      </wp:positionH>
                      <wp:positionV relativeFrom="paragraph">
                        <wp:posOffset>102235</wp:posOffset>
                      </wp:positionV>
                      <wp:extent cx="1885950" cy="647700"/>
                      <wp:effectExtent l="0" t="0" r="19050" b="19050"/>
                      <wp:wrapNone/>
                      <wp:docPr id="4" name="Retângu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85950" cy="647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09F250C2" id="Retângulo 4" o:spid="_x0000_s1026" style="position:absolute;margin-left:34pt;margin-top:8.05pt;width:148.5pt;height:51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" filled="f" strokecolor="#d8d8d8 [2732]" strokeweight="1pt"/>
                  </w:pict>
                </mc:Fallback>
              </mc:AlternateContent>
            </w:r>
          </w:p>
          <w:p w14:paraId="01EAE932" w14:textId="77777777" w:rsidR="005D3254" w:rsidRPr="001137B2" w:rsidRDefault="005D3254" w:rsidP="00466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14:paraId="2C00C8B4" w14:textId="77777777" w:rsidR="005D3254" w:rsidRPr="001137B2" w:rsidRDefault="005D3254" w:rsidP="00466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14:paraId="35207B4F" w14:textId="77777777" w:rsidR="005D3254" w:rsidRPr="001137B2" w:rsidRDefault="005D3254" w:rsidP="00466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14:paraId="3A274EFB" w14:textId="77777777" w:rsidR="005D3254" w:rsidRPr="001137B2" w:rsidRDefault="005D3254" w:rsidP="00466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14:paraId="057D3C45" w14:textId="77777777" w:rsidR="00B96EB8" w:rsidRPr="001137B2" w:rsidRDefault="00B96EB8" w:rsidP="00B9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1137B2">
              <w:rPr>
                <w:rFonts w:ascii="Times New Roman" w:hAnsi="Times New Roman"/>
                <w:b/>
              </w:rPr>
              <w:t xml:space="preserve">FABRÍCIO LOPES </w:t>
            </w:r>
            <w:r w:rsidRPr="001137B2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SANTOS </w:t>
            </w:r>
          </w:p>
          <w:p w14:paraId="57740863" w14:textId="307DDCFD" w:rsidR="005D3254" w:rsidRPr="001137B2" w:rsidRDefault="00B96EB8" w:rsidP="00B9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1137B2">
              <w:rPr>
                <w:rFonts w:ascii="Times New Roman" w:eastAsia="Times New Roman" w:hAnsi="Times New Roman" w:cs="Times New Roman"/>
                <w:lang w:eastAsia="pt-BR"/>
              </w:rPr>
              <w:t>Coordenador da CED-CAU/BR</w:t>
            </w:r>
          </w:p>
        </w:tc>
      </w:tr>
      <w:tr w:rsidR="005D3254" w:rsidRPr="001137B2" w14:paraId="679EFB8D" w14:textId="77777777" w:rsidTr="008E34E3">
        <w:trPr>
          <w:gridAfter w:val="1"/>
          <w:wAfter w:w="210" w:type="dxa"/>
        </w:trPr>
        <w:tc>
          <w:tcPr>
            <w:tcW w:w="4678" w:type="dxa"/>
          </w:tcPr>
          <w:p w14:paraId="177CFD71" w14:textId="77777777" w:rsidR="005D3254" w:rsidRPr="001137B2" w:rsidRDefault="005D3254" w:rsidP="00466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1137B2">
              <w:rPr>
                <w:rFonts w:ascii="Times New Roman" w:eastAsia="Times New Roman" w:hAnsi="Times New Roman" w:cs="Times New Roman"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387577C" wp14:editId="7A33D402">
                      <wp:simplePos x="0" y="0"/>
                      <wp:positionH relativeFrom="column">
                        <wp:posOffset>488950</wp:posOffset>
                      </wp:positionH>
                      <wp:positionV relativeFrom="paragraph">
                        <wp:posOffset>128270</wp:posOffset>
                      </wp:positionV>
                      <wp:extent cx="1885950" cy="647700"/>
                      <wp:effectExtent l="0" t="0" r="19050" b="19050"/>
                      <wp:wrapNone/>
                      <wp:docPr id="32" name="Retângulo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85950" cy="647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02AA2D9F" id="Retângulo 32" o:spid="_x0000_s1026" style="position:absolute;margin-left:38.5pt;margin-top:10.1pt;width:148.5pt;height:5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" filled="f" strokecolor="#d8d8d8 [2732]" strokeweight="1pt"/>
                  </w:pict>
                </mc:Fallback>
              </mc:AlternateContent>
            </w:r>
          </w:p>
          <w:p w14:paraId="31139A97" w14:textId="77777777" w:rsidR="005D3254" w:rsidRPr="001137B2" w:rsidRDefault="005D3254" w:rsidP="00466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14:paraId="581E51B8" w14:textId="77777777" w:rsidR="005D3254" w:rsidRPr="001137B2" w:rsidRDefault="005D3254" w:rsidP="00466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14:paraId="1E31E8E5" w14:textId="77777777" w:rsidR="005D3254" w:rsidRPr="001137B2" w:rsidRDefault="005D3254" w:rsidP="00466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14:paraId="7BC065FD" w14:textId="77777777" w:rsidR="005D3254" w:rsidRPr="001137B2" w:rsidRDefault="005D3254" w:rsidP="00466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</w:p>
          <w:p w14:paraId="1F15A215" w14:textId="77777777" w:rsidR="005D3254" w:rsidRPr="001137B2" w:rsidRDefault="005D3254" w:rsidP="00466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1137B2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PATRÍCIA SILVA LUZ DE MACEDO </w:t>
            </w:r>
          </w:p>
          <w:p w14:paraId="0C87377A" w14:textId="0D7C8429" w:rsidR="005D3254" w:rsidRPr="001137B2" w:rsidRDefault="008E34E3" w:rsidP="008E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1137B2">
              <w:rPr>
                <w:rFonts w:ascii="Times New Roman" w:eastAsia="Times New Roman" w:hAnsi="Times New Roman" w:cs="Times New Roman"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7B1631D" wp14:editId="56661234">
                      <wp:simplePos x="0" y="0"/>
                      <wp:positionH relativeFrom="column">
                        <wp:posOffset>450850</wp:posOffset>
                      </wp:positionH>
                      <wp:positionV relativeFrom="paragraph">
                        <wp:posOffset>300990</wp:posOffset>
                      </wp:positionV>
                      <wp:extent cx="1885950" cy="647700"/>
                      <wp:effectExtent l="0" t="0" r="19050" b="19050"/>
                      <wp:wrapNone/>
                      <wp:docPr id="34" name="Retângulo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85950" cy="647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95BDD3B" id="Retângulo 34" o:spid="_x0000_s1026" style="position:absolute;margin-left:35.5pt;margin-top:23.7pt;width:148.5pt;height:51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" filled="f" strokecolor="#d8d8d8 [2732]" strokeweight="1pt"/>
                  </w:pict>
                </mc:Fallback>
              </mc:AlternateContent>
            </w:r>
            <w:r w:rsidR="005D3254" w:rsidRPr="001137B2">
              <w:rPr>
                <w:rFonts w:ascii="Times New Roman" w:eastAsia="Times New Roman" w:hAnsi="Times New Roman" w:cs="Times New Roman"/>
                <w:lang w:eastAsia="pt-BR"/>
              </w:rPr>
              <w:t>Coordenadora da CEP-CAU/BR</w:t>
            </w:r>
          </w:p>
        </w:tc>
        <w:tc>
          <w:tcPr>
            <w:tcW w:w="4468" w:type="dxa"/>
          </w:tcPr>
          <w:p w14:paraId="44EED9B1" w14:textId="77777777" w:rsidR="005D3254" w:rsidRPr="001137B2" w:rsidRDefault="005D3254" w:rsidP="00466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1137B2">
              <w:rPr>
                <w:rFonts w:ascii="Times New Roman" w:eastAsia="Times New Roman" w:hAnsi="Times New Roman" w:cs="Times New Roman"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595820" wp14:editId="4B967FCB">
                      <wp:simplePos x="0" y="0"/>
                      <wp:positionH relativeFrom="column">
                        <wp:posOffset>437515</wp:posOffset>
                      </wp:positionH>
                      <wp:positionV relativeFrom="paragraph">
                        <wp:posOffset>124460</wp:posOffset>
                      </wp:positionV>
                      <wp:extent cx="1885950" cy="647700"/>
                      <wp:effectExtent l="0" t="0" r="19050" b="19050"/>
                      <wp:wrapNone/>
                      <wp:docPr id="33" name="Retângulo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85950" cy="647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DF388D3" w14:textId="77777777" w:rsidR="005D3254" w:rsidRDefault="005D3254" w:rsidP="005D3254">
                                  <w:pPr>
                                    <w:jc w:val="center"/>
                                  </w:pPr>
                                  <w:r>
                                    <w:t>;;;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1595820" id="Retângulo 33" o:spid="_x0000_s1026" style="position:absolute;left:0;text-align:left;margin-left:34.45pt;margin-top:9.8pt;width:148.5pt;height:5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" filled="f" strokecolor="#d8d8d8 [2732]" strokeweight="1pt">
                      <v:textbox>
                        <w:txbxContent>
                          <w:p w14:paraId="2DF388D3" w14:textId="77777777" w:rsidR="005D3254" w:rsidRDefault="005D3254" w:rsidP="005D3254">
                            <w:pPr>
                              <w:jc w:val="center"/>
                            </w:pPr>
                            <w:r>
                              <w:t>;;;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1A222927" w14:textId="77777777" w:rsidR="005D3254" w:rsidRPr="001137B2" w:rsidRDefault="005D3254" w:rsidP="00466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14:paraId="2B918C72" w14:textId="77777777" w:rsidR="005D3254" w:rsidRPr="001137B2" w:rsidRDefault="005D3254" w:rsidP="00466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14:paraId="09C5ABA3" w14:textId="77777777" w:rsidR="005D3254" w:rsidRPr="001137B2" w:rsidRDefault="005D3254" w:rsidP="00466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14:paraId="7F5644DB" w14:textId="77777777" w:rsidR="005D3254" w:rsidRPr="001137B2" w:rsidRDefault="005D3254" w:rsidP="00466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</w:p>
          <w:p w14:paraId="2B9C920D" w14:textId="77777777" w:rsidR="005D3254" w:rsidRPr="001137B2" w:rsidRDefault="005D3254" w:rsidP="00466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1137B2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EDNEZER RODRIGUES FLORES </w:t>
            </w:r>
          </w:p>
          <w:p w14:paraId="309BC661" w14:textId="77777777" w:rsidR="005D3254" w:rsidRPr="001137B2" w:rsidRDefault="005D3254" w:rsidP="00466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1137B2">
              <w:rPr>
                <w:rFonts w:ascii="Times New Roman" w:eastAsia="Times New Roman" w:hAnsi="Times New Roman" w:cs="Times New Roman"/>
                <w:lang w:eastAsia="pt-BR"/>
              </w:rPr>
              <w:t>Coordenador da COA-CAU/BR</w:t>
            </w:r>
          </w:p>
          <w:p w14:paraId="63163FEB" w14:textId="52E146D5" w:rsidR="005D3254" w:rsidRPr="001137B2" w:rsidRDefault="008E34E3" w:rsidP="00466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1137B2">
              <w:rPr>
                <w:rFonts w:ascii="Times New Roman" w:eastAsia="Times New Roman" w:hAnsi="Times New Roman" w:cs="Times New Roman"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E2C36A1" wp14:editId="25039098">
                      <wp:simplePos x="0" y="0"/>
                      <wp:positionH relativeFrom="column">
                        <wp:posOffset>441325</wp:posOffset>
                      </wp:positionH>
                      <wp:positionV relativeFrom="paragraph">
                        <wp:posOffset>113030</wp:posOffset>
                      </wp:positionV>
                      <wp:extent cx="1885950" cy="647700"/>
                      <wp:effectExtent l="0" t="0" r="19050" b="19050"/>
                      <wp:wrapNone/>
                      <wp:docPr id="35" name="Retângulo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85950" cy="647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2FF5F7B" id="Retângulo 35" o:spid="_x0000_s1026" style="position:absolute;margin-left:34.75pt;margin-top:8.9pt;width:148.5pt;height:51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" filled="f" strokecolor="#d8d8d8 [2732]" strokeweight="1pt"/>
                  </w:pict>
                </mc:Fallback>
              </mc:AlternateContent>
            </w:r>
          </w:p>
        </w:tc>
      </w:tr>
      <w:tr w:rsidR="005D3254" w:rsidRPr="001137B2" w14:paraId="255A7CE8" w14:textId="77777777" w:rsidTr="008E34E3">
        <w:trPr>
          <w:gridAfter w:val="1"/>
          <w:wAfter w:w="210" w:type="dxa"/>
        </w:trPr>
        <w:tc>
          <w:tcPr>
            <w:tcW w:w="4678" w:type="dxa"/>
          </w:tcPr>
          <w:p w14:paraId="5925409D" w14:textId="333EDBA1" w:rsidR="005D3254" w:rsidRPr="001137B2" w:rsidRDefault="005D3254" w:rsidP="00466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14:paraId="052CB290" w14:textId="77777777" w:rsidR="005D3254" w:rsidRPr="001137B2" w:rsidRDefault="005D3254" w:rsidP="00466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14:paraId="1ECAE487" w14:textId="77777777" w:rsidR="005D3254" w:rsidRPr="001137B2" w:rsidRDefault="005D3254" w:rsidP="00466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14:paraId="68ADDAF1" w14:textId="77777777" w:rsidR="005D3254" w:rsidRPr="001137B2" w:rsidRDefault="005D3254" w:rsidP="00466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14:paraId="444583BE" w14:textId="77777777" w:rsidR="00B96EB8" w:rsidRPr="001137B2" w:rsidRDefault="00B96EB8" w:rsidP="00B9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1137B2">
              <w:rPr>
                <w:rFonts w:ascii="Times New Roman" w:hAnsi="Times New Roman"/>
                <w:b/>
              </w:rPr>
              <w:t xml:space="preserve">DANIELA </w:t>
            </w:r>
            <w:r w:rsidRPr="001137B2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PAREJA GARCIA SARMENTO </w:t>
            </w:r>
          </w:p>
          <w:p w14:paraId="6457125F" w14:textId="39DBEDD6" w:rsidR="005D3254" w:rsidRPr="001137B2" w:rsidRDefault="00B96EB8" w:rsidP="00B9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1137B2">
              <w:rPr>
                <w:rFonts w:ascii="Times New Roman" w:eastAsia="Times New Roman" w:hAnsi="Times New Roman" w:cs="Times New Roman"/>
                <w:lang w:eastAsia="pt-BR"/>
              </w:rPr>
              <w:t xml:space="preserve">Coordenadora da </w:t>
            </w:r>
            <w:proofErr w:type="spellStart"/>
            <w:r w:rsidRPr="001137B2">
              <w:rPr>
                <w:rFonts w:ascii="Times New Roman" w:eastAsia="Times New Roman" w:hAnsi="Times New Roman" w:cs="Times New Roman"/>
                <w:lang w:eastAsia="pt-BR"/>
              </w:rPr>
              <w:t>CPFi</w:t>
            </w:r>
            <w:proofErr w:type="spellEnd"/>
            <w:r w:rsidRPr="001137B2">
              <w:rPr>
                <w:rFonts w:ascii="Times New Roman" w:eastAsia="Times New Roman" w:hAnsi="Times New Roman" w:cs="Times New Roman"/>
                <w:lang w:eastAsia="pt-BR"/>
              </w:rPr>
              <w:t>-CAU/BR</w:t>
            </w:r>
          </w:p>
        </w:tc>
        <w:tc>
          <w:tcPr>
            <w:tcW w:w="4468" w:type="dxa"/>
          </w:tcPr>
          <w:p w14:paraId="7B68C284" w14:textId="11610AA0" w:rsidR="005D3254" w:rsidRPr="001137B2" w:rsidRDefault="005D3254" w:rsidP="00466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14:paraId="7CFB3364" w14:textId="77777777" w:rsidR="005D3254" w:rsidRPr="001137B2" w:rsidRDefault="005D3254" w:rsidP="00466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14:paraId="4BEF83D4" w14:textId="77777777" w:rsidR="005D3254" w:rsidRPr="001137B2" w:rsidRDefault="005D3254" w:rsidP="00466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14:paraId="3EA149A3" w14:textId="77777777" w:rsidR="005D3254" w:rsidRPr="001137B2" w:rsidRDefault="005D3254" w:rsidP="00466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14:paraId="352CB7F6" w14:textId="77777777" w:rsidR="005D3254" w:rsidRPr="001137B2" w:rsidRDefault="005D3254" w:rsidP="00466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1137B2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VALTER LUIS CALDANA JUNIOR </w:t>
            </w:r>
          </w:p>
          <w:p w14:paraId="0F9A1669" w14:textId="77777777" w:rsidR="005D3254" w:rsidRPr="001137B2" w:rsidRDefault="005D3254" w:rsidP="00466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1137B2">
              <w:rPr>
                <w:rFonts w:ascii="Times New Roman" w:eastAsia="Times New Roman" w:hAnsi="Times New Roman" w:cs="Times New Roman"/>
                <w:lang w:eastAsia="pt-BR"/>
              </w:rPr>
              <w:t>Coordenador da CEF-CAU/BR</w:t>
            </w:r>
          </w:p>
        </w:tc>
      </w:tr>
      <w:tr w:rsidR="005D3254" w:rsidRPr="001137B2" w14:paraId="574ECB61" w14:textId="77777777" w:rsidTr="008E34E3">
        <w:trPr>
          <w:trHeight w:val="80"/>
        </w:trPr>
        <w:tc>
          <w:tcPr>
            <w:tcW w:w="4678" w:type="dxa"/>
          </w:tcPr>
          <w:p w14:paraId="25728112" w14:textId="77777777" w:rsidR="005D3254" w:rsidRPr="001137B2" w:rsidRDefault="005D3254" w:rsidP="00466E46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</w:rPr>
            </w:pPr>
            <w:r w:rsidRPr="001137B2">
              <w:rPr>
                <w:rFonts w:ascii="Arial" w:hAnsi="Arial" w:cs="Arial"/>
                <w:b/>
                <w:noProof/>
                <w:color w:val="000000" w:themeColor="text1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321A139" wp14:editId="2C32DBB4">
                      <wp:simplePos x="0" y="0"/>
                      <wp:positionH relativeFrom="column">
                        <wp:posOffset>486410</wp:posOffset>
                      </wp:positionH>
                      <wp:positionV relativeFrom="paragraph">
                        <wp:posOffset>100965</wp:posOffset>
                      </wp:positionV>
                      <wp:extent cx="1885950" cy="647700"/>
                      <wp:effectExtent l="0" t="0" r="19050" b="19050"/>
                      <wp:wrapNone/>
                      <wp:docPr id="9" name="Retângulo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85950" cy="6477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" lastClr="FFFFFF">
                                    <a:lumMod val="8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57CD78A9" id="Retângulo 9" o:spid="_x0000_s1026" style="position:absolute;margin-left:38.3pt;margin-top:7.95pt;width:148.5pt;height:5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" filled="f" strokecolor="#d9d9d9" strokeweight="1pt">
                      <v:path arrowok="t"/>
                    </v:rect>
                  </w:pict>
                </mc:Fallback>
              </mc:AlternateContent>
            </w:r>
          </w:p>
          <w:p w14:paraId="34CE65C8" w14:textId="77777777" w:rsidR="005D3254" w:rsidRPr="001137B2" w:rsidRDefault="005D3254" w:rsidP="00466E46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</w:rPr>
            </w:pPr>
          </w:p>
          <w:p w14:paraId="6D23861E" w14:textId="77777777" w:rsidR="005D3254" w:rsidRPr="001137B2" w:rsidRDefault="005D3254" w:rsidP="00466E46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</w:rPr>
            </w:pPr>
          </w:p>
          <w:p w14:paraId="06DD0C49" w14:textId="77777777" w:rsidR="005D3254" w:rsidRPr="001137B2" w:rsidRDefault="005D3254" w:rsidP="00466E46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</w:rPr>
            </w:pPr>
          </w:p>
          <w:p w14:paraId="692D08D6" w14:textId="77777777" w:rsidR="005D3254" w:rsidRPr="001137B2" w:rsidRDefault="005D3254" w:rsidP="00466E46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</w:rPr>
            </w:pPr>
          </w:p>
          <w:p w14:paraId="7FB8DC0B" w14:textId="0C05C320" w:rsidR="005D3254" w:rsidRPr="001137B2" w:rsidRDefault="00007D91" w:rsidP="00466E46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</w:rPr>
            </w:pPr>
            <w:r w:rsidRPr="001137B2">
              <w:rPr>
                <w:rFonts w:ascii="Times New Roman" w:eastAsia="Cambria" w:hAnsi="Times New Roman" w:cs="Times New Roman"/>
                <w:b/>
              </w:rPr>
              <w:t>LAÍS RAMALHO MAIA</w:t>
            </w:r>
          </w:p>
          <w:p w14:paraId="71DE9E2F" w14:textId="5F380E48" w:rsidR="005D3254" w:rsidRPr="001137B2" w:rsidRDefault="005D3254" w:rsidP="00466E46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</w:rPr>
            </w:pPr>
            <w:r w:rsidRPr="001137B2">
              <w:rPr>
                <w:rFonts w:ascii="Times New Roman" w:eastAsia="Cambria" w:hAnsi="Times New Roman" w:cs="Times New Roman"/>
              </w:rPr>
              <w:t>Secretária-Geral da Mesa do CAU/BR</w:t>
            </w:r>
            <w:r w:rsidR="00007D91" w:rsidRPr="001137B2">
              <w:rPr>
                <w:rFonts w:ascii="Times New Roman" w:eastAsia="Cambria" w:hAnsi="Times New Roman" w:cs="Times New Roman"/>
              </w:rPr>
              <w:t xml:space="preserve"> em exercício</w:t>
            </w:r>
          </w:p>
        </w:tc>
        <w:tc>
          <w:tcPr>
            <w:tcW w:w="4678" w:type="dxa"/>
            <w:gridSpan w:val="2"/>
          </w:tcPr>
          <w:p w14:paraId="04676B96" w14:textId="2399D1DB" w:rsidR="00007D91" w:rsidRPr="001137B2" w:rsidRDefault="00007D91" w:rsidP="00007D91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</w:rPr>
            </w:pPr>
          </w:p>
          <w:p w14:paraId="5216FF59" w14:textId="703B1A12" w:rsidR="005D3254" w:rsidRPr="001137B2" w:rsidRDefault="005D3254" w:rsidP="00466E46">
            <w:pPr>
              <w:jc w:val="center"/>
              <w:rPr>
                <w:rFonts w:ascii="Times New Roman" w:eastAsia="Cambria" w:hAnsi="Times New Roman" w:cs="Times New Roman"/>
              </w:rPr>
            </w:pPr>
          </w:p>
        </w:tc>
      </w:tr>
    </w:tbl>
    <w:p w14:paraId="04DD1E1C" w14:textId="77777777" w:rsidR="005D3254" w:rsidRPr="001137B2" w:rsidRDefault="005D3254" w:rsidP="005D325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</w:p>
    <w:p w14:paraId="2A7E6A31" w14:textId="77777777" w:rsidR="00E80184" w:rsidRPr="001137B2" w:rsidRDefault="00E80184" w:rsidP="005D3254"/>
    <w:sectPr w:rsidR="00E80184" w:rsidRPr="001137B2" w:rsidSect="009A7A63">
      <w:headerReference w:type="default" r:id="rId7"/>
      <w:footerReference w:type="default" r:id="rId8"/>
      <w:pgSz w:w="11906" w:h="16838"/>
      <w:pgMar w:top="1843" w:right="1274" w:bottom="1417" w:left="1701" w:header="510" w:footer="8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8466F4" w14:textId="77777777" w:rsidR="00466E46" w:rsidRDefault="00466E46" w:rsidP="00783D72">
      <w:pPr>
        <w:spacing w:after="0" w:line="240" w:lineRule="auto"/>
      </w:pPr>
      <w:r>
        <w:separator/>
      </w:r>
    </w:p>
  </w:endnote>
  <w:endnote w:type="continuationSeparator" w:id="0">
    <w:p w14:paraId="1BA16B71" w14:textId="77777777" w:rsidR="00466E46" w:rsidRDefault="00466E46" w:rsidP="00783D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09921681"/>
      <w:docPartObj>
        <w:docPartGallery w:val="Page Numbers (Bottom of Page)"/>
        <w:docPartUnique/>
      </w:docPartObj>
    </w:sdtPr>
    <w:sdtEndPr>
      <w:rPr>
        <w:rFonts w:ascii="Arial" w:hAnsi="Arial" w:cs="Arial"/>
        <w:b/>
        <w:bCs/>
        <w:color w:val="008080"/>
      </w:rPr>
    </w:sdtEndPr>
    <w:sdtContent>
      <w:p w14:paraId="2F1940F2" w14:textId="63D69872" w:rsidR="00C25F47" w:rsidRPr="00C25F47" w:rsidRDefault="001137B2">
        <w:pPr>
          <w:pStyle w:val="Rodap"/>
          <w:jc w:val="right"/>
          <w:rPr>
            <w:rFonts w:ascii="Arial" w:hAnsi="Arial" w:cs="Arial"/>
            <w:b/>
            <w:bCs/>
            <w:color w:val="008080"/>
          </w:rPr>
        </w:pPr>
        <w:sdt>
          <w:sdtPr>
            <w:rPr>
              <w:rFonts w:ascii="Times New Roman" w:eastAsia="Times New Roman" w:hAnsi="Times New Roman"/>
              <w:smallCaps/>
              <w:color w:val="006666"/>
              <w:kern w:val="32"/>
              <w:sz w:val="18"/>
              <w:szCs w:val="18"/>
            </w:rPr>
            <w:alias w:val="Título"/>
            <w:tag w:val=""/>
            <w:id w:val="1386526586"/>
            <w:placeholder>
              <w:docPart w:val="E819B9D3CF094C038FFF194D7387A47E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r w:rsidR="005156E7">
              <w:rPr>
                <w:rFonts w:ascii="Times New Roman" w:eastAsia="Times New Roman" w:hAnsi="Times New Roman"/>
                <w:smallCaps/>
                <w:color w:val="006666"/>
                <w:kern w:val="32"/>
                <w:sz w:val="18"/>
                <w:szCs w:val="18"/>
              </w:rPr>
              <w:t>SÚMULA DA 2</w:t>
            </w:r>
            <w:r w:rsidR="008E34E3">
              <w:rPr>
                <w:rFonts w:ascii="Times New Roman" w:eastAsia="Times New Roman" w:hAnsi="Times New Roman"/>
                <w:smallCaps/>
                <w:color w:val="006666"/>
                <w:kern w:val="32"/>
                <w:sz w:val="18"/>
                <w:szCs w:val="18"/>
              </w:rPr>
              <w:t>6</w:t>
            </w:r>
            <w:r w:rsidR="00CB4E22">
              <w:rPr>
                <w:rFonts w:ascii="Times New Roman" w:eastAsia="Times New Roman" w:hAnsi="Times New Roman"/>
                <w:smallCaps/>
                <w:color w:val="006666"/>
                <w:kern w:val="32"/>
                <w:sz w:val="18"/>
                <w:szCs w:val="18"/>
              </w:rPr>
              <w:t xml:space="preserve">ª REUNIÃO </w:t>
            </w:r>
            <w:r w:rsidR="005D3254">
              <w:rPr>
                <w:rFonts w:ascii="Times New Roman" w:eastAsia="Times New Roman" w:hAnsi="Times New Roman"/>
                <w:smallCaps/>
                <w:color w:val="006666"/>
                <w:kern w:val="32"/>
                <w:sz w:val="18"/>
                <w:szCs w:val="18"/>
              </w:rPr>
              <w:t>EXTRA</w:t>
            </w:r>
            <w:r w:rsidR="00CB4E22">
              <w:rPr>
                <w:rFonts w:ascii="Times New Roman" w:eastAsia="Times New Roman" w:hAnsi="Times New Roman"/>
                <w:smallCaps/>
                <w:color w:val="006666"/>
                <w:kern w:val="32"/>
                <w:sz w:val="18"/>
                <w:szCs w:val="18"/>
              </w:rPr>
              <w:t>ORDINÁRIA CD-CAU/BR</w:t>
            </w:r>
          </w:sdtContent>
        </w:sdt>
        <w:r w:rsidR="06D78EA1" w:rsidRPr="00C25F47">
          <w:rPr>
            <w:noProof/>
            <w:color w:val="008080"/>
            <w:lang w:eastAsia="pt-BR"/>
          </w:rPr>
          <w:t xml:space="preserve"> </w:t>
        </w:r>
        <w:r w:rsidR="00C25F47" w:rsidRPr="00C25F47">
          <w:rPr>
            <w:noProof/>
            <w:color w:val="008080"/>
            <w:lang w:eastAsia="pt-BR"/>
          </w:rPr>
          <w:drawing>
            <wp:anchor distT="0" distB="0" distL="114300" distR="114300" simplePos="0" relativeHeight="251661312" behindDoc="1" locked="0" layoutInCell="1" allowOverlap="1" wp14:anchorId="4A55B733" wp14:editId="3346445C">
              <wp:simplePos x="0" y="0"/>
              <wp:positionH relativeFrom="page">
                <wp:posOffset>-2540</wp:posOffset>
              </wp:positionH>
              <wp:positionV relativeFrom="paragraph">
                <wp:posOffset>247650</wp:posOffset>
              </wp:positionV>
              <wp:extent cx="7560000" cy="720000"/>
              <wp:effectExtent l="0" t="0" r="3175" b="4445"/>
              <wp:wrapNone/>
              <wp:docPr id="2" name="Imagem 2">
                <a:hlinkClick xmlns:a="http://schemas.openxmlformats.org/drawingml/2006/main" r:id="rId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Imagem 4">
                        <a:hlinkClick r:id="rId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560000" cy="72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6D78EA1">
          <w:rPr>
            <w:noProof/>
            <w:color w:val="008080"/>
            <w:lang w:eastAsia="pt-BR"/>
          </w:rPr>
          <w:t xml:space="preserve">                                       </w:t>
        </w:r>
        <w:r w:rsidR="00C25F47" w:rsidRPr="00D165C6">
          <w:rPr>
            <w:rFonts w:ascii="Arial" w:hAnsi="Arial" w:cs="Arial"/>
            <w:bCs/>
            <w:color w:val="008080"/>
          </w:rPr>
          <w:fldChar w:fldCharType="begin"/>
        </w:r>
        <w:r w:rsidR="00C25F47" w:rsidRPr="00D165C6">
          <w:rPr>
            <w:rFonts w:ascii="Arial" w:hAnsi="Arial" w:cs="Arial"/>
            <w:bCs/>
            <w:color w:val="008080"/>
          </w:rPr>
          <w:instrText>PAGE   \* MERGEFORMAT</w:instrText>
        </w:r>
        <w:r w:rsidR="00C25F47" w:rsidRPr="00D165C6">
          <w:rPr>
            <w:rFonts w:ascii="Arial" w:hAnsi="Arial" w:cs="Arial"/>
            <w:bCs/>
            <w:color w:val="008080"/>
          </w:rPr>
          <w:fldChar w:fldCharType="separate"/>
        </w:r>
        <w:r>
          <w:rPr>
            <w:rFonts w:ascii="Arial" w:hAnsi="Arial" w:cs="Arial"/>
            <w:bCs/>
            <w:noProof/>
            <w:color w:val="008080"/>
          </w:rPr>
          <w:t>3</w:t>
        </w:r>
        <w:r w:rsidR="00C25F47" w:rsidRPr="00D165C6">
          <w:rPr>
            <w:rFonts w:ascii="Arial" w:hAnsi="Arial" w:cs="Arial"/>
            <w:bCs/>
            <w:color w:val="008080"/>
          </w:rPr>
          <w:fldChar w:fldCharType="end"/>
        </w:r>
      </w:p>
    </w:sdtContent>
  </w:sdt>
  <w:p w14:paraId="78237A6C" w14:textId="656C293D" w:rsidR="00C25F47" w:rsidRPr="00C25F47" w:rsidRDefault="00C25F47" w:rsidP="00C25F47">
    <w:pPr>
      <w:pStyle w:val="Rodap"/>
    </w:pP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4BB841" w14:textId="77777777" w:rsidR="00466E46" w:rsidRDefault="00466E46" w:rsidP="00783D72">
      <w:pPr>
        <w:spacing w:after="0" w:line="240" w:lineRule="auto"/>
      </w:pPr>
      <w:r>
        <w:separator/>
      </w:r>
    </w:p>
  </w:footnote>
  <w:footnote w:type="continuationSeparator" w:id="0">
    <w:p w14:paraId="78B1F3AB" w14:textId="77777777" w:rsidR="00466E46" w:rsidRDefault="00466E46" w:rsidP="00783D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02F356" w14:textId="45B4265B" w:rsidR="00783D72" w:rsidRDefault="00783D72">
    <w:pPr>
      <w:pStyle w:val="Cabealho"/>
    </w:pPr>
    <w:r>
      <w:rPr>
        <w:noProof/>
        <w:color w:val="FFFFFF" w:themeColor="background1"/>
        <w:sz w:val="12"/>
        <w:szCs w:val="12"/>
        <w:lang w:eastAsia="pt-BR"/>
      </w:rPr>
      <w:drawing>
        <wp:anchor distT="0" distB="0" distL="114300" distR="114300" simplePos="0" relativeHeight="251659264" behindDoc="0" locked="0" layoutInCell="1" allowOverlap="1" wp14:anchorId="2B303DDD" wp14:editId="00AA68C5">
          <wp:simplePos x="0" y="0"/>
          <wp:positionH relativeFrom="page">
            <wp:posOffset>-12065</wp:posOffset>
          </wp:positionH>
          <wp:positionV relativeFrom="paragraph">
            <wp:posOffset>-295910</wp:posOffset>
          </wp:positionV>
          <wp:extent cx="7560000" cy="1081430"/>
          <wp:effectExtent l="0" t="0" r="3175" b="444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10000"/>
                            </a14:imgEffect>
                            <a14:imgEffect>
                              <a14:brightnessContrast bright="10000" contrast="1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81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2F37F9"/>
    <w:multiLevelType w:val="multilevel"/>
    <w:tmpl w:val="37AC0C5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1" w15:restartNumberingAfterBreak="0">
    <w:nsid w:val="13BD60FC"/>
    <w:multiLevelType w:val="hybridMultilevel"/>
    <w:tmpl w:val="1A3CF022"/>
    <w:lvl w:ilvl="0" w:tplc="E7983FF6">
      <w:start w:val="4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8FE73C9"/>
    <w:multiLevelType w:val="multilevel"/>
    <w:tmpl w:val="37AC0C5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3" w15:restartNumberingAfterBreak="0">
    <w:nsid w:val="1A17274C"/>
    <w:multiLevelType w:val="multilevel"/>
    <w:tmpl w:val="14347D76"/>
    <w:lvl w:ilvl="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abstractNum w:abstractNumId="4" w15:restartNumberingAfterBreak="0">
    <w:nsid w:val="1B9D1C54"/>
    <w:multiLevelType w:val="hybridMultilevel"/>
    <w:tmpl w:val="882EDE9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B50478"/>
    <w:multiLevelType w:val="hybridMultilevel"/>
    <w:tmpl w:val="DFC4E38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DB3B66"/>
    <w:multiLevelType w:val="hybridMultilevel"/>
    <w:tmpl w:val="0D5E506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5F3E33"/>
    <w:multiLevelType w:val="multilevel"/>
    <w:tmpl w:val="D4CADDC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2B742F7A"/>
    <w:multiLevelType w:val="multilevel"/>
    <w:tmpl w:val="4802DC34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9" w15:restartNumberingAfterBreak="0">
    <w:nsid w:val="2F422444"/>
    <w:multiLevelType w:val="multilevel"/>
    <w:tmpl w:val="ED1E60E2"/>
    <w:lvl w:ilvl="0">
      <w:start w:val="2"/>
      <w:numFmt w:val="decimal"/>
      <w:lvlText w:val="%1"/>
      <w:lvlJc w:val="left"/>
      <w:pPr>
        <w:ind w:left="360" w:hanging="360"/>
      </w:pPr>
      <w:rPr>
        <w:rFonts w:eastAsiaTheme="minorHAnsi" w:cs="Arial" w:hint="default"/>
        <w:color w:val="000000" w:themeColor="text1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eastAsiaTheme="minorHAnsi" w:cs="Arial" w:hint="default"/>
        <w:color w:val="000000" w:themeColor="text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cs="Arial" w:hint="default"/>
        <w:color w:val="000000" w:themeColor="text1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cs="Arial" w:hint="default"/>
        <w:color w:val="000000" w:themeColor="text1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cs="Arial" w:hint="default"/>
        <w:color w:val="000000" w:themeColor="text1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cs="Arial" w:hint="default"/>
        <w:color w:val="000000" w:themeColor="text1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cs="Arial" w:hint="default"/>
        <w:color w:val="000000" w:themeColor="text1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cs="Arial" w:hint="default"/>
        <w:color w:val="000000" w:themeColor="text1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Theme="minorHAnsi" w:cs="Arial" w:hint="default"/>
        <w:color w:val="000000" w:themeColor="text1"/>
      </w:rPr>
    </w:lvl>
  </w:abstractNum>
  <w:abstractNum w:abstractNumId="10" w15:restartNumberingAfterBreak="0">
    <w:nsid w:val="31392326"/>
    <w:multiLevelType w:val="hybridMultilevel"/>
    <w:tmpl w:val="29D4F83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7C15B2"/>
    <w:multiLevelType w:val="hybridMultilevel"/>
    <w:tmpl w:val="56E4C776"/>
    <w:lvl w:ilvl="0" w:tplc="FC0ACE64">
      <w:start w:val="1"/>
      <w:numFmt w:val="decimal"/>
      <w:lvlText w:val="1.%1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FC50D28"/>
    <w:multiLevelType w:val="multilevel"/>
    <w:tmpl w:val="37AC0C5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13" w15:restartNumberingAfterBreak="0">
    <w:nsid w:val="51597E15"/>
    <w:multiLevelType w:val="hybridMultilevel"/>
    <w:tmpl w:val="5AAE1B46"/>
    <w:lvl w:ilvl="0" w:tplc="126ADD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F31246E"/>
    <w:multiLevelType w:val="hybridMultilevel"/>
    <w:tmpl w:val="7542D5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3F5E43"/>
    <w:multiLevelType w:val="hybridMultilevel"/>
    <w:tmpl w:val="9A16B470"/>
    <w:lvl w:ilvl="0" w:tplc="A11AFB66">
      <w:start w:val="1"/>
      <w:numFmt w:val="decimal"/>
      <w:lvlText w:val="%1-"/>
      <w:lvlJc w:val="left"/>
      <w:pPr>
        <w:ind w:left="720" w:hanging="360"/>
      </w:pPr>
      <w:rPr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A92C5E"/>
    <w:multiLevelType w:val="multilevel"/>
    <w:tmpl w:val="37AC0C5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17" w15:restartNumberingAfterBreak="0">
    <w:nsid w:val="7B95505E"/>
    <w:multiLevelType w:val="hybridMultilevel"/>
    <w:tmpl w:val="F54E7C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897D1C"/>
    <w:multiLevelType w:val="hybridMultilevel"/>
    <w:tmpl w:val="E9AAAFA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6"/>
  </w:num>
  <w:num w:numId="5">
    <w:abstractNumId w:val="17"/>
  </w:num>
  <w:num w:numId="6">
    <w:abstractNumId w:val="11"/>
  </w:num>
  <w:num w:numId="7">
    <w:abstractNumId w:val="0"/>
  </w:num>
  <w:num w:numId="8">
    <w:abstractNumId w:val="12"/>
  </w:num>
  <w:num w:numId="9">
    <w:abstractNumId w:val="16"/>
  </w:num>
  <w:num w:numId="10">
    <w:abstractNumId w:val="2"/>
  </w:num>
  <w:num w:numId="11">
    <w:abstractNumId w:val="7"/>
  </w:num>
  <w:num w:numId="12">
    <w:abstractNumId w:val="17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9"/>
  </w:num>
  <w:num w:numId="16">
    <w:abstractNumId w:val="5"/>
  </w:num>
  <w:num w:numId="17">
    <w:abstractNumId w:val="13"/>
  </w:num>
  <w:num w:numId="18">
    <w:abstractNumId w:val="4"/>
  </w:num>
  <w:num w:numId="19">
    <w:abstractNumId w:val="10"/>
  </w:num>
  <w:num w:numId="20">
    <w:abstractNumId w:val="18"/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DA6"/>
    <w:rsid w:val="000000E9"/>
    <w:rsid w:val="0000199A"/>
    <w:rsid w:val="00002EE4"/>
    <w:rsid w:val="00006C5F"/>
    <w:rsid w:val="00007D91"/>
    <w:rsid w:val="0001128B"/>
    <w:rsid w:val="00021C3C"/>
    <w:rsid w:val="00022770"/>
    <w:rsid w:val="0002481F"/>
    <w:rsid w:val="00026A02"/>
    <w:rsid w:val="00026BC7"/>
    <w:rsid w:val="00027F76"/>
    <w:rsid w:val="000447CA"/>
    <w:rsid w:val="000459DF"/>
    <w:rsid w:val="00055B66"/>
    <w:rsid w:val="000639F0"/>
    <w:rsid w:val="00063D5A"/>
    <w:rsid w:val="00065840"/>
    <w:rsid w:val="00067640"/>
    <w:rsid w:val="000700B2"/>
    <w:rsid w:val="00071F6F"/>
    <w:rsid w:val="00072040"/>
    <w:rsid w:val="00072D61"/>
    <w:rsid w:val="00077FAD"/>
    <w:rsid w:val="00081CE4"/>
    <w:rsid w:val="000821CD"/>
    <w:rsid w:val="0008309A"/>
    <w:rsid w:val="000875E0"/>
    <w:rsid w:val="00087C4A"/>
    <w:rsid w:val="00093385"/>
    <w:rsid w:val="000A03BB"/>
    <w:rsid w:val="000A044C"/>
    <w:rsid w:val="000A139C"/>
    <w:rsid w:val="000A1E7B"/>
    <w:rsid w:val="000A4E78"/>
    <w:rsid w:val="000A7552"/>
    <w:rsid w:val="000B1BCB"/>
    <w:rsid w:val="000B427D"/>
    <w:rsid w:val="000B5EEC"/>
    <w:rsid w:val="000B786C"/>
    <w:rsid w:val="000C37A2"/>
    <w:rsid w:val="000C47C8"/>
    <w:rsid w:val="000C662D"/>
    <w:rsid w:val="000D2BC6"/>
    <w:rsid w:val="000D565C"/>
    <w:rsid w:val="000D5E4F"/>
    <w:rsid w:val="000D634C"/>
    <w:rsid w:val="000E21BB"/>
    <w:rsid w:val="000E2CB6"/>
    <w:rsid w:val="000E5A52"/>
    <w:rsid w:val="000E60DA"/>
    <w:rsid w:val="000F1C79"/>
    <w:rsid w:val="000F2223"/>
    <w:rsid w:val="000F5758"/>
    <w:rsid w:val="000F5AD2"/>
    <w:rsid w:val="000F7EBF"/>
    <w:rsid w:val="00101817"/>
    <w:rsid w:val="00106F7C"/>
    <w:rsid w:val="0011250C"/>
    <w:rsid w:val="001137B2"/>
    <w:rsid w:val="001145ED"/>
    <w:rsid w:val="001161FF"/>
    <w:rsid w:val="00116AB1"/>
    <w:rsid w:val="001223AD"/>
    <w:rsid w:val="001330E7"/>
    <w:rsid w:val="001358AF"/>
    <w:rsid w:val="00136C05"/>
    <w:rsid w:val="00137B2D"/>
    <w:rsid w:val="00142A8F"/>
    <w:rsid w:val="0014383E"/>
    <w:rsid w:val="00143E57"/>
    <w:rsid w:val="00143FD2"/>
    <w:rsid w:val="00147C80"/>
    <w:rsid w:val="001512D6"/>
    <w:rsid w:val="00154B63"/>
    <w:rsid w:val="0016170B"/>
    <w:rsid w:val="00163C11"/>
    <w:rsid w:val="001654C5"/>
    <w:rsid w:val="00167344"/>
    <w:rsid w:val="00170164"/>
    <w:rsid w:val="00171F24"/>
    <w:rsid w:val="00171FFB"/>
    <w:rsid w:val="00175081"/>
    <w:rsid w:val="0017523D"/>
    <w:rsid w:val="00175837"/>
    <w:rsid w:val="001765B7"/>
    <w:rsid w:val="001802B2"/>
    <w:rsid w:val="001839A6"/>
    <w:rsid w:val="00187E72"/>
    <w:rsid w:val="001906E7"/>
    <w:rsid w:val="00193E0F"/>
    <w:rsid w:val="001944EC"/>
    <w:rsid w:val="00195C0D"/>
    <w:rsid w:val="001962B7"/>
    <w:rsid w:val="001A0905"/>
    <w:rsid w:val="001A0B73"/>
    <w:rsid w:val="001A0D8B"/>
    <w:rsid w:val="001A105F"/>
    <w:rsid w:val="001A7AA3"/>
    <w:rsid w:val="001B5F76"/>
    <w:rsid w:val="001B5FE1"/>
    <w:rsid w:val="001B6CB3"/>
    <w:rsid w:val="001B6CE5"/>
    <w:rsid w:val="001C064B"/>
    <w:rsid w:val="001C0867"/>
    <w:rsid w:val="001C2A76"/>
    <w:rsid w:val="001C6625"/>
    <w:rsid w:val="001D1E52"/>
    <w:rsid w:val="001D43B0"/>
    <w:rsid w:val="001D57EB"/>
    <w:rsid w:val="001D69E9"/>
    <w:rsid w:val="001D733C"/>
    <w:rsid w:val="001D753D"/>
    <w:rsid w:val="001E248F"/>
    <w:rsid w:val="001E2BF6"/>
    <w:rsid w:val="001E3020"/>
    <w:rsid w:val="001E742B"/>
    <w:rsid w:val="001F120D"/>
    <w:rsid w:val="001F1B63"/>
    <w:rsid w:val="001F3461"/>
    <w:rsid w:val="001F360C"/>
    <w:rsid w:val="001F54AA"/>
    <w:rsid w:val="00203698"/>
    <w:rsid w:val="00203D2E"/>
    <w:rsid w:val="00206534"/>
    <w:rsid w:val="002077BD"/>
    <w:rsid w:val="0021248C"/>
    <w:rsid w:val="002125B1"/>
    <w:rsid w:val="002130F6"/>
    <w:rsid w:val="00213714"/>
    <w:rsid w:val="0021575F"/>
    <w:rsid w:val="002158FE"/>
    <w:rsid w:val="002161D0"/>
    <w:rsid w:val="002215DF"/>
    <w:rsid w:val="0022496F"/>
    <w:rsid w:val="0022608B"/>
    <w:rsid w:val="00231178"/>
    <w:rsid w:val="002322C9"/>
    <w:rsid w:val="0023357F"/>
    <w:rsid w:val="00234E94"/>
    <w:rsid w:val="00241407"/>
    <w:rsid w:val="00244691"/>
    <w:rsid w:val="00250FA4"/>
    <w:rsid w:val="002522CE"/>
    <w:rsid w:val="0025491B"/>
    <w:rsid w:val="00262150"/>
    <w:rsid w:val="00262FA0"/>
    <w:rsid w:val="00263843"/>
    <w:rsid w:val="00263C37"/>
    <w:rsid w:val="002649CB"/>
    <w:rsid w:val="002659F0"/>
    <w:rsid w:val="0026653A"/>
    <w:rsid w:val="002668DE"/>
    <w:rsid w:val="0027066E"/>
    <w:rsid w:val="00275339"/>
    <w:rsid w:val="002820C5"/>
    <w:rsid w:val="0028244F"/>
    <w:rsid w:val="002869D8"/>
    <w:rsid w:val="00287438"/>
    <w:rsid w:val="002877DF"/>
    <w:rsid w:val="00287B8F"/>
    <w:rsid w:val="0029140D"/>
    <w:rsid w:val="00292D83"/>
    <w:rsid w:val="0029455E"/>
    <w:rsid w:val="00294A3B"/>
    <w:rsid w:val="00294E0E"/>
    <w:rsid w:val="002975F0"/>
    <w:rsid w:val="002A0098"/>
    <w:rsid w:val="002A204E"/>
    <w:rsid w:val="002A55B6"/>
    <w:rsid w:val="002A6D9A"/>
    <w:rsid w:val="002A759B"/>
    <w:rsid w:val="002A7635"/>
    <w:rsid w:val="002B13A3"/>
    <w:rsid w:val="002B1E85"/>
    <w:rsid w:val="002B4312"/>
    <w:rsid w:val="002B5BBB"/>
    <w:rsid w:val="002C20AF"/>
    <w:rsid w:val="002C6BAE"/>
    <w:rsid w:val="002D39A7"/>
    <w:rsid w:val="002D3BD5"/>
    <w:rsid w:val="002D3D71"/>
    <w:rsid w:val="002D5B29"/>
    <w:rsid w:val="002E14C5"/>
    <w:rsid w:val="002F1FDD"/>
    <w:rsid w:val="002F2016"/>
    <w:rsid w:val="00301B7B"/>
    <w:rsid w:val="00304CFD"/>
    <w:rsid w:val="00305192"/>
    <w:rsid w:val="00305906"/>
    <w:rsid w:val="003123EF"/>
    <w:rsid w:val="003137E3"/>
    <w:rsid w:val="00315FAA"/>
    <w:rsid w:val="0032069D"/>
    <w:rsid w:val="003277C3"/>
    <w:rsid w:val="00332D82"/>
    <w:rsid w:val="00335E40"/>
    <w:rsid w:val="00341BEB"/>
    <w:rsid w:val="003449D3"/>
    <w:rsid w:val="00345870"/>
    <w:rsid w:val="003502B9"/>
    <w:rsid w:val="00351BBD"/>
    <w:rsid w:val="0035245C"/>
    <w:rsid w:val="00352F40"/>
    <w:rsid w:val="00353046"/>
    <w:rsid w:val="00357C1E"/>
    <w:rsid w:val="00357CB7"/>
    <w:rsid w:val="003606DB"/>
    <w:rsid w:val="00361A5D"/>
    <w:rsid w:val="003625B8"/>
    <w:rsid w:val="003639A5"/>
    <w:rsid w:val="003650FC"/>
    <w:rsid w:val="0036521E"/>
    <w:rsid w:val="0036740F"/>
    <w:rsid w:val="00370CAF"/>
    <w:rsid w:val="00373CFD"/>
    <w:rsid w:val="00376C6A"/>
    <w:rsid w:val="00382BE7"/>
    <w:rsid w:val="00382D13"/>
    <w:rsid w:val="00383861"/>
    <w:rsid w:val="00384224"/>
    <w:rsid w:val="00384E81"/>
    <w:rsid w:val="00385130"/>
    <w:rsid w:val="00392A9B"/>
    <w:rsid w:val="00395BA5"/>
    <w:rsid w:val="003964F3"/>
    <w:rsid w:val="00397E74"/>
    <w:rsid w:val="003A092B"/>
    <w:rsid w:val="003A1C60"/>
    <w:rsid w:val="003A3F3D"/>
    <w:rsid w:val="003A743F"/>
    <w:rsid w:val="003B2631"/>
    <w:rsid w:val="003C1D87"/>
    <w:rsid w:val="003D5C29"/>
    <w:rsid w:val="003D7CCB"/>
    <w:rsid w:val="003E1874"/>
    <w:rsid w:val="003F19B9"/>
    <w:rsid w:val="003F2BC8"/>
    <w:rsid w:val="003F3917"/>
    <w:rsid w:val="003F3E5F"/>
    <w:rsid w:val="003F5EA0"/>
    <w:rsid w:val="00403FD5"/>
    <w:rsid w:val="00404955"/>
    <w:rsid w:val="00413A7B"/>
    <w:rsid w:val="00414172"/>
    <w:rsid w:val="00416FDA"/>
    <w:rsid w:val="00420EEB"/>
    <w:rsid w:val="00423C53"/>
    <w:rsid w:val="004245D5"/>
    <w:rsid w:val="00424A44"/>
    <w:rsid w:val="00424B80"/>
    <w:rsid w:val="00430FE3"/>
    <w:rsid w:val="00434118"/>
    <w:rsid w:val="00434142"/>
    <w:rsid w:val="00434D20"/>
    <w:rsid w:val="004363A1"/>
    <w:rsid w:val="00437FF4"/>
    <w:rsid w:val="00441504"/>
    <w:rsid w:val="00445439"/>
    <w:rsid w:val="004469B4"/>
    <w:rsid w:val="00451DC5"/>
    <w:rsid w:val="00453754"/>
    <w:rsid w:val="00456E09"/>
    <w:rsid w:val="00457B09"/>
    <w:rsid w:val="0046013B"/>
    <w:rsid w:val="00462F05"/>
    <w:rsid w:val="00466033"/>
    <w:rsid w:val="00466E46"/>
    <w:rsid w:val="00472EE5"/>
    <w:rsid w:val="0048313F"/>
    <w:rsid w:val="00483150"/>
    <w:rsid w:val="004832BF"/>
    <w:rsid w:val="00484E7F"/>
    <w:rsid w:val="004859C3"/>
    <w:rsid w:val="00487E99"/>
    <w:rsid w:val="00490B34"/>
    <w:rsid w:val="00491299"/>
    <w:rsid w:val="00493184"/>
    <w:rsid w:val="004A12D1"/>
    <w:rsid w:val="004A5EE7"/>
    <w:rsid w:val="004A6AE3"/>
    <w:rsid w:val="004B0A3C"/>
    <w:rsid w:val="004B0D3F"/>
    <w:rsid w:val="004B281F"/>
    <w:rsid w:val="004B419B"/>
    <w:rsid w:val="004C1BEB"/>
    <w:rsid w:val="004C3037"/>
    <w:rsid w:val="004C39CB"/>
    <w:rsid w:val="004C7969"/>
    <w:rsid w:val="004D01AE"/>
    <w:rsid w:val="004D057B"/>
    <w:rsid w:val="004D45BE"/>
    <w:rsid w:val="004D4FB1"/>
    <w:rsid w:val="004D5E92"/>
    <w:rsid w:val="004D7331"/>
    <w:rsid w:val="004E3679"/>
    <w:rsid w:val="004E41E1"/>
    <w:rsid w:val="004E67AE"/>
    <w:rsid w:val="004E6C51"/>
    <w:rsid w:val="004E6DE5"/>
    <w:rsid w:val="004E703B"/>
    <w:rsid w:val="004F01AE"/>
    <w:rsid w:val="004F432E"/>
    <w:rsid w:val="004F4357"/>
    <w:rsid w:val="004F48EA"/>
    <w:rsid w:val="004F7999"/>
    <w:rsid w:val="004F7F45"/>
    <w:rsid w:val="00502807"/>
    <w:rsid w:val="005031D6"/>
    <w:rsid w:val="0050462D"/>
    <w:rsid w:val="005070D9"/>
    <w:rsid w:val="00514876"/>
    <w:rsid w:val="005156E7"/>
    <w:rsid w:val="00520F8F"/>
    <w:rsid w:val="005212F6"/>
    <w:rsid w:val="00525D8C"/>
    <w:rsid w:val="005278CA"/>
    <w:rsid w:val="00530966"/>
    <w:rsid w:val="00532915"/>
    <w:rsid w:val="0053671F"/>
    <w:rsid w:val="00536AFB"/>
    <w:rsid w:val="0054287A"/>
    <w:rsid w:val="00542A1B"/>
    <w:rsid w:val="00542C84"/>
    <w:rsid w:val="00543FCE"/>
    <w:rsid w:val="005509A0"/>
    <w:rsid w:val="005516B3"/>
    <w:rsid w:val="00551C6C"/>
    <w:rsid w:val="00552DA7"/>
    <w:rsid w:val="005560CB"/>
    <w:rsid w:val="005619A8"/>
    <w:rsid w:val="0056210C"/>
    <w:rsid w:val="005637DB"/>
    <w:rsid w:val="00564AC0"/>
    <w:rsid w:val="00567E82"/>
    <w:rsid w:val="0057214F"/>
    <w:rsid w:val="00573A91"/>
    <w:rsid w:val="00574030"/>
    <w:rsid w:val="0057760C"/>
    <w:rsid w:val="00582FCF"/>
    <w:rsid w:val="00584234"/>
    <w:rsid w:val="005873F6"/>
    <w:rsid w:val="00590904"/>
    <w:rsid w:val="005942A3"/>
    <w:rsid w:val="005A0C20"/>
    <w:rsid w:val="005A6624"/>
    <w:rsid w:val="005C0A71"/>
    <w:rsid w:val="005C191D"/>
    <w:rsid w:val="005C20FA"/>
    <w:rsid w:val="005C2DB9"/>
    <w:rsid w:val="005C5C9D"/>
    <w:rsid w:val="005D3254"/>
    <w:rsid w:val="005D3D33"/>
    <w:rsid w:val="005D5241"/>
    <w:rsid w:val="005E3275"/>
    <w:rsid w:val="005E7DFE"/>
    <w:rsid w:val="005F3498"/>
    <w:rsid w:val="005F3FB1"/>
    <w:rsid w:val="005F559A"/>
    <w:rsid w:val="006006CF"/>
    <w:rsid w:val="00600768"/>
    <w:rsid w:val="00610C92"/>
    <w:rsid w:val="00611BA5"/>
    <w:rsid w:val="0061356C"/>
    <w:rsid w:val="00613CCE"/>
    <w:rsid w:val="00615FA4"/>
    <w:rsid w:val="006224AE"/>
    <w:rsid w:val="00622C1E"/>
    <w:rsid w:val="00624A06"/>
    <w:rsid w:val="00625633"/>
    <w:rsid w:val="006309BC"/>
    <w:rsid w:val="00632888"/>
    <w:rsid w:val="00634306"/>
    <w:rsid w:val="0063447F"/>
    <w:rsid w:val="006412E0"/>
    <w:rsid w:val="0064254D"/>
    <w:rsid w:val="0064388F"/>
    <w:rsid w:val="00644F43"/>
    <w:rsid w:val="00650859"/>
    <w:rsid w:val="006537C6"/>
    <w:rsid w:val="00654160"/>
    <w:rsid w:val="006623DD"/>
    <w:rsid w:val="00663D91"/>
    <w:rsid w:val="00664E06"/>
    <w:rsid w:val="006651C1"/>
    <w:rsid w:val="00665304"/>
    <w:rsid w:val="006673AE"/>
    <w:rsid w:val="00667D4F"/>
    <w:rsid w:val="006814A9"/>
    <w:rsid w:val="00684D1C"/>
    <w:rsid w:val="0069103A"/>
    <w:rsid w:val="0069566A"/>
    <w:rsid w:val="00695DAB"/>
    <w:rsid w:val="006A1505"/>
    <w:rsid w:val="006A3D1B"/>
    <w:rsid w:val="006A53DB"/>
    <w:rsid w:val="006B4FE5"/>
    <w:rsid w:val="006B6848"/>
    <w:rsid w:val="006C076D"/>
    <w:rsid w:val="006C260E"/>
    <w:rsid w:val="006C45D6"/>
    <w:rsid w:val="006C73B1"/>
    <w:rsid w:val="006C78FA"/>
    <w:rsid w:val="006C7FCE"/>
    <w:rsid w:val="006D2AAC"/>
    <w:rsid w:val="006E50AB"/>
    <w:rsid w:val="006E59C8"/>
    <w:rsid w:val="006F0F57"/>
    <w:rsid w:val="006F32F8"/>
    <w:rsid w:val="00704148"/>
    <w:rsid w:val="00705F85"/>
    <w:rsid w:val="0072332F"/>
    <w:rsid w:val="00727CF1"/>
    <w:rsid w:val="00736D75"/>
    <w:rsid w:val="007414B6"/>
    <w:rsid w:val="00744879"/>
    <w:rsid w:val="00745652"/>
    <w:rsid w:val="00747456"/>
    <w:rsid w:val="007512BB"/>
    <w:rsid w:val="00754FA1"/>
    <w:rsid w:val="00755B4A"/>
    <w:rsid w:val="007560E2"/>
    <w:rsid w:val="00756108"/>
    <w:rsid w:val="007604E9"/>
    <w:rsid w:val="00761159"/>
    <w:rsid w:val="00762B40"/>
    <w:rsid w:val="007638E0"/>
    <w:rsid w:val="00764FD0"/>
    <w:rsid w:val="007707DB"/>
    <w:rsid w:val="00771CBB"/>
    <w:rsid w:val="0077251F"/>
    <w:rsid w:val="0078252D"/>
    <w:rsid w:val="00783D72"/>
    <w:rsid w:val="00794C1C"/>
    <w:rsid w:val="007A2E7B"/>
    <w:rsid w:val="007A31E4"/>
    <w:rsid w:val="007A6060"/>
    <w:rsid w:val="007A7A58"/>
    <w:rsid w:val="007B1E9D"/>
    <w:rsid w:val="007C0C97"/>
    <w:rsid w:val="007C15C7"/>
    <w:rsid w:val="007C56F8"/>
    <w:rsid w:val="007D5264"/>
    <w:rsid w:val="007D5A7C"/>
    <w:rsid w:val="007D6155"/>
    <w:rsid w:val="007E3440"/>
    <w:rsid w:val="007E6907"/>
    <w:rsid w:val="007F0653"/>
    <w:rsid w:val="008001D9"/>
    <w:rsid w:val="00801BBB"/>
    <w:rsid w:val="00803F9A"/>
    <w:rsid w:val="008067EB"/>
    <w:rsid w:val="008067ED"/>
    <w:rsid w:val="00807720"/>
    <w:rsid w:val="00810FD2"/>
    <w:rsid w:val="00810FF7"/>
    <w:rsid w:val="00812258"/>
    <w:rsid w:val="00812B4C"/>
    <w:rsid w:val="008138B4"/>
    <w:rsid w:val="008147CF"/>
    <w:rsid w:val="0081539B"/>
    <w:rsid w:val="008161D5"/>
    <w:rsid w:val="00817485"/>
    <w:rsid w:val="00822267"/>
    <w:rsid w:val="0082261C"/>
    <w:rsid w:val="00823CCE"/>
    <w:rsid w:val="00824765"/>
    <w:rsid w:val="00831021"/>
    <w:rsid w:val="00840DE0"/>
    <w:rsid w:val="00841603"/>
    <w:rsid w:val="00843AD5"/>
    <w:rsid w:val="008506DC"/>
    <w:rsid w:val="00855C3D"/>
    <w:rsid w:val="00856100"/>
    <w:rsid w:val="00857EBC"/>
    <w:rsid w:val="00860EB3"/>
    <w:rsid w:val="00862CF0"/>
    <w:rsid w:val="00864537"/>
    <w:rsid w:val="00877AAD"/>
    <w:rsid w:val="00883188"/>
    <w:rsid w:val="00895241"/>
    <w:rsid w:val="008A2348"/>
    <w:rsid w:val="008A5915"/>
    <w:rsid w:val="008A7C67"/>
    <w:rsid w:val="008B0DCB"/>
    <w:rsid w:val="008B3E15"/>
    <w:rsid w:val="008B668F"/>
    <w:rsid w:val="008B7D93"/>
    <w:rsid w:val="008C0D7E"/>
    <w:rsid w:val="008C56E9"/>
    <w:rsid w:val="008D022E"/>
    <w:rsid w:val="008D471D"/>
    <w:rsid w:val="008D49CB"/>
    <w:rsid w:val="008D7B4E"/>
    <w:rsid w:val="008E28AB"/>
    <w:rsid w:val="008E34E3"/>
    <w:rsid w:val="008E3B6B"/>
    <w:rsid w:val="008F06B5"/>
    <w:rsid w:val="008F07BA"/>
    <w:rsid w:val="008F0B87"/>
    <w:rsid w:val="008F2C95"/>
    <w:rsid w:val="008F38A6"/>
    <w:rsid w:val="008F5D5E"/>
    <w:rsid w:val="008F6DFE"/>
    <w:rsid w:val="009000EA"/>
    <w:rsid w:val="009001CC"/>
    <w:rsid w:val="00902D4B"/>
    <w:rsid w:val="0090490C"/>
    <w:rsid w:val="00911354"/>
    <w:rsid w:val="00911480"/>
    <w:rsid w:val="009125F9"/>
    <w:rsid w:val="00917EB5"/>
    <w:rsid w:val="00922212"/>
    <w:rsid w:val="00923128"/>
    <w:rsid w:val="00923CFB"/>
    <w:rsid w:val="0093017E"/>
    <w:rsid w:val="00932742"/>
    <w:rsid w:val="00932AA4"/>
    <w:rsid w:val="00933E9F"/>
    <w:rsid w:val="00934A98"/>
    <w:rsid w:val="00935161"/>
    <w:rsid w:val="009376D9"/>
    <w:rsid w:val="0094330E"/>
    <w:rsid w:val="0095299C"/>
    <w:rsid w:val="0095519F"/>
    <w:rsid w:val="00965D74"/>
    <w:rsid w:val="00965EF6"/>
    <w:rsid w:val="00966FCB"/>
    <w:rsid w:val="00970829"/>
    <w:rsid w:val="009718F6"/>
    <w:rsid w:val="00972630"/>
    <w:rsid w:val="00980CF7"/>
    <w:rsid w:val="00980F24"/>
    <w:rsid w:val="00981AC8"/>
    <w:rsid w:val="009824BE"/>
    <w:rsid w:val="00984846"/>
    <w:rsid w:val="00987150"/>
    <w:rsid w:val="009879F7"/>
    <w:rsid w:val="00993333"/>
    <w:rsid w:val="00994E38"/>
    <w:rsid w:val="009A0866"/>
    <w:rsid w:val="009A67A9"/>
    <w:rsid w:val="009A7173"/>
    <w:rsid w:val="009A7A63"/>
    <w:rsid w:val="009B0398"/>
    <w:rsid w:val="009B0F1B"/>
    <w:rsid w:val="009B5479"/>
    <w:rsid w:val="009C0BDB"/>
    <w:rsid w:val="009C31B1"/>
    <w:rsid w:val="009C6501"/>
    <w:rsid w:val="009C74F4"/>
    <w:rsid w:val="009D0C5A"/>
    <w:rsid w:val="009D1AE0"/>
    <w:rsid w:val="009D2995"/>
    <w:rsid w:val="009E54F7"/>
    <w:rsid w:val="009E5E1E"/>
    <w:rsid w:val="009F103D"/>
    <w:rsid w:val="009F2160"/>
    <w:rsid w:val="009F3A1A"/>
    <w:rsid w:val="009F3EF7"/>
    <w:rsid w:val="009F6AA8"/>
    <w:rsid w:val="00A051B0"/>
    <w:rsid w:val="00A14416"/>
    <w:rsid w:val="00A16DCA"/>
    <w:rsid w:val="00A211EA"/>
    <w:rsid w:val="00A262CA"/>
    <w:rsid w:val="00A324A4"/>
    <w:rsid w:val="00A343AD"/>
    <w:rsid w:val="00A37ED1"/>
    <w:rsid w:val="00A409A5"/>
    <w:rsid w:val="00A44471"/>
    <w:rsid w:val="00A44F39"/>
    <w:rsid w:val="00A46F58"/>
    <w:rsid w:val="00A503F2"/>
    <w:rsid w:val="00A50E0D"/>
    <w:rsid w:val="00A52361"/>
    <w:rsid w:val="00A53403"/>
    <w:rsid w:val="00A534FD"/>
    <w:rsid w:val="00A55CDC"/>
    <w:rsid w:val="00A579AE"/>
    <w:rsid w:val="00A57C8E"/>
    <w:rsid w:val="00A6034A"/>
    <w:rsid w:val="00A60424"/>
    <w:rsid w:val="00A60A3B"/>
    <w:rsid w:val="00A6331D"/>
    <w:rsid w:val="00A63CA5"/>
    <w:rsid w:val="00A718A2"/>
    <w:rsid w:val="00A727E9"/>
    <w:rsid w:val="00A7767C"/>
    <w:rsid w:val="00A8021B"/>
    <w:rsid w:val="00A80C97"/>
    <w:rsid w:val="00A814A6"/>
    <w:rsid w:val="00A909D9"/>
    <w:rsid w:val="00A919C1"/>
    <w:rsid w:val="00A920E1"/>
    <w:rsid w:val="00A92901"/>
    <w:rsid w:val="00A957B3"/>
    <w:rsid w:val="00A95AAB"/>
    <w:rsid w:val="00AA4978"/>
    <w:rsid w:val="00AA6001"/>
    <w:rsid w:val="00AB17B1"/>
    <w:rsid w:val="00AB2F87"/>
    <w:rsid w:val="00AC0E42"/>
    <w:rsid w:val="00AC140A"/>
    <w:rsid w:val="00AC2187"/>
    <w:rsid w:val="00AC61E0"/>
    <w:rsid w:val="00AD435F"/>
    <w:rsid w:val="00AD6902"/>
    <w:rsid w:val="00AD69C3"/>
    <w:rsid w:val="00AF6D7B"/>
    <w:rsid w:val="00AF75C5"/>
    <w:rsid w:val="00B03EDD"/>
    <w:rsid w:val="00B04B46"/>
    <w:rsid w:val="00B12B2D"/>
    <w:rsid w:val="00B12D09"/>
    <w:rsid w:val="00B158DE"/>
    <w:rsid w:val="00B31CF7"/>
    <w:rsid w:val="00B3432A"/>
    <w:rsid w:val="00B4035E"/>
    <w:rsid w:val="00B410B4"/>
    <w:rsid w:val="00B41C13"/>
    <w:rsid w:val="00B41C57"/>
    <w:rsid w:val="00B427FE"/>
    <w:rsid w:val="00B42E38"/>
    <w:rsid w:val="00B43269"/>
    <w:rsid w:val="00B4396C"/>
    <w:rsid w:val="00B44D7A"/>
    <w:rsid w:val="00B5104B"/>
    <w:rsid w:val="00B53867"/>
    <w:rsid w:val="00B53CE5"/>
    <w:rsid w:val="00B56A5C"/>
    <w:rsid w:val="00B615E0"/>
    <w:rsid w:val="00B75AAB"/>
    <w:rsid w:val="00B8123A"/>
    <w:rsid w:val="00B82484"/>
    <w:rsid w:val="00B844C6"/>
    <w:rsid w:val="00B84F6F"/>
    <w:rsid w:val="00B85F98"/>
    <w:rsid w:val="00B96EB8"/>
    <w:rsid w:val="00BA0959"/>
    <w:rsid w:val="00BA3989"/>
    <w:rsid w:val="00BA43BD"/>
    <w:rsid w:val="00BA4947"/>
    <w:rsid w:val="00BB37BD"/>
    <w:rsid w:val="00BB4D58"/>
    <w:rsid w:val="00BC362A"/>
    <w:rsid w:val="00BC3DC7"/>
    <w:rsid w:val="00BC6B65"/>
    <w:rsid w:val="00BC788A"/>
    <w:rsid w:val="00BD0332"/>
    <w:rsid w:val="00BD13FF"/>
    <w:rsid w:val="00BD3E36"/>
    <w:rsid w:val="00BD4269"/>
    <w:rsid w:val="00BD5FE2"/>
    <w:rsid w:val="00BE2681"/>
    <w:rsid w:val="00BE340F"/>
    <w:rsid w:val="00BE6639"/>
    <w:rsid w:val="00BE784E"/>
    <w:rsid w:val="00BF1DB3"/>
    <w:rsid w:val="00BF393E"/>
    <w:rsid w:val="00BF473E"/>
    <w:rsid w:val="00BF6D8F"/>
    <w:rsid w:val="00C0034E"/>
    <w:rsid w:val="00C00FD5"/>
    <w:rsid w:val="00C03505"/>
    <w:rsid w:val="00C068D2"/>
    <w:rsid w:val="00C11394"/>
    <w:rsid w:val="00C117B0"/>
    <w:rsid w:val="00C12167"/>
    <w:rsid w:val="00C122C1"/>
    <w:rsid w:val="00C122FE"/>
    <w:rsid w:val="00C12CB7"/>
    <w:rsid w:val="00C13866"/>
    <w:rsid w:val="00C13FC0"/>
    <w:rsid w:val="00C210D7"/>
    <w:rsid w:val="00C21D43"/>
    <w:rsid w:val="00C25F47"/>
    <w:rsid w:val="00C32E72"/>
    <w:rsid w:val="00C33438"/>
    <w:rsid w:val="00C3451E"/>
    <w:rsid w:val="00C37F00"/>
    <w:rsid w:val="00C40503"/>
    <w:rsid w:val="00C40785"/>
    <w:rsid w:val="00C40FFE"/>
    <w:rsid w:val="00C4210C"/>
    <w:rsid w:val="00C471F9"/>
    <w:rsid w:val="00C5034D"/>
    <w:rsid w:val="00C51E6E"/>
    <w:rsid w:val="00C54763"/>
    <w:rsid w:val="00C54C3C"/>
    <w:rsid w:val="00C57578"/>
    <w:rsid w:val="00C60C40"/>
    <w:rsid w:val="00C60E35"/>
    <w:rsid w:val="00C6392D"/>
    <w:rsid w:val="00C64594"/>
    <w:rsid w:val="00C7343D"/>
    <w:rsid w:val="00C778C6"/>
    <w:rsid w:val="00C77F3C"/>
    <w:rsid w:val="00C9037F"/>
    <w:rsid w:val="00C9173B"/>
    <w:rsid w:val="00CB169E"/>
    <w:rsid w:val="00CB2853"/>
    <w:rsid w:val="00CB4BB5"/>
    <w:rsid w:val="00CB4E22"/>
    <w:rsid w:val="00CB59D7"/>
    <w:rsid w:val="00CB5A1D"/>
    <w:rsid w:val="00CB68A2"/>
    <w:rsid w:val="00CB7416"/>
    <w:rsid w:val="00CC08CC"/>
    <w:rsid w:val="00CC11CE"/>
    <w:rsid w:val="00CC4A06"/>
    <w:rsid w:val="00CC4A61"/>
    <w:rsid w:val="00CC6349"/>
    <w:rsid w:val="00CC7107"/>
    <w:rsid w:val="00CD07C0"/>
    <w:rsid w:val="00CD0F77"/>
    <w:rsid w:val="00CD40EF"/>
    <w:rsid w:val="00CD7565"/>
    <w:rsid w:val="00CD7902"/>
    <w:rsid w:val="00CE221A"/>
    <w:rsid w:val="00CE32C8"/>
    <w:rsid w:val="00CE4002"/>
    <w:rsid w:val="00CE4F10"/>
    <w:rsid w:val="00CE726B"/>
    <w:rsid w:val="00CF1F56"/>
    <w:rsid w:val="00CF6BE2"/>
    <w:rsid w:val="00CF7C74"/>
    <w:rsid w:val="00D00C89"/>
    <w:rsid w:val="00D01089"/>
    <w:rsid w:val="00D01FDF"/>
    <w:rsid w:val="00D02A6F"/>
    <w:rsid w:val="00D04C90"/>
    <w:rsid w:val="00D05DCB"/>
    <w:rsid w:val="00D071F0"/>
    <w:rsid w:val="00D10920"/>
    <w:rsid w:val="00D13153"/>
    <w:rsid w:val="00D165C6"/>
    <w:rsid w:val="00D17673"/>
    <w:rsid w:val="00D214CA"/>
    <w:rsid w:val="00D22D83"/>
    <w:rsid w:val="00D239EB"/>
    <w:rsid w:val="00D23CFC"/>
    <w:rsid w:val="00D252CA"/>
    <w:rsid w:val="00D25ED8"/>
    <w:rsid w:val="00D2729F"/>
    <w:rsid w:val="00D319C3"/>
    <w:rsid w:val="00D343AC"/>
    <w:rsid w:val="00D4018A"/>
    <w:rsid w:val="00D4142E"/>
    <w:rsid w:val="00D41A91"/>
    <w:rsid w:val="00D43EA8"/>
    <w:rsid w:val="00D4497C"/>
    <w:rsid w:val="00D44FA5"/>
    <w:rsid w:val="00D450DD"/>
    <w:rsid w:val="00D514CD"/>
    <w:rsid w:val="00D54B29"/>
    <w:rsid w:val="00D56358"/>
    <w:rsid w:val="00D569AA"/>
    <w:rsid w:val="00D64BF5"/>
    <w:rsid w:val="00D65626"/>
    <w:rsid w:val="00D67234"/>
    <w:rsid w:val="00D67AB8"/>
    <w:rsid w:val="00D76E14"/>
    <w:rsid w:val="00D77370"/>
    <w:rsid w:val="00D8673F"/>
    <w:rsid w:val="00D94CD5"/>
    <w:rsid w:val="00D97E06"/>
    <w:rsid w:val="00DA2168"/>
    <w:rsid w:val="00DA3EFC"/>
    <w:rsid w:val="00DA57F2"/>
    <w:rsid w:val="00DB07D8"/>
    <w:rsid w:val="00DB2DA6"/>
    <w:rsid w:val="00DB4B7D"/>
    <w:rsid w:val="00DB6CD6"/>
    <w:rsid w:val="00DC49AA"/>
    <w:rsid w:val="00DC7393"/>
    <w:rsid w:val="00DD0996"/>
    <w:rsid w:val="00DD0B20"/>
    <w:rsid w:val="00DD0C1B"/>
    <w:rsid w:val="00DD24EB"/>
    <w:rsid w:val="00DD492A"/>
    <w:rsid w:val="00DD611F"/>
    <w:rsid w:val="00DD675A"/>
    <w:rsid w:val="00DD7F79"/>
    <w:rsid w:val="00DE0CA2"/>
    <w:rsid w:val="00DE1746"/>
    <w:rsid w:val="00DE3F2A"/>
    <w:rsid w:val="00DE4070"/>
    <w:rsid w:val="00DE665D"/>
    <w:rsid w:val="00DE7D20"/>
    <w:rsid w:val="00DF2857"/>
    <w:rsid w:val="00E02D6F"/>
    <w:rsid w:val="00E100DF"/>
    <w:rsid w:val="00E1418F"/>
    <w:rsid w:val="00E16074"/>
    <w:rsid w:val="00E16A78"/>
    <w:rsid w:val="00E24D8C"/>
    <w:rsid w:val="00E3077E"/>
    <w:rsid w:val="00E311F5"/>
    <w:rsid w:val="00E349C5"/>
    <w:rsid w:val="00E34ADF"/>
    <w:rsid w:val="00E35361"/>
    <w:rsid w:val="00E3568B"/>
    <w:rsid w:val="00E37C5A"/>
    <w:rsid w:val="00E41E59"/>
    <w:rsid w:val="00E441CE"/>
    <w:rsid w:val="00E50804"/>
    <w:rsid w:val="00E51F11"/>
    <w:rsid w:val="00E53C26"/>
    <w:rsid w:val="00E54B43"/>
    <w:rsid w:val="00E554D6"/>
    <w:rsid w:val="00E625E1"/>
    <w:rsid w:val="00E62E35"/>
    <w:rsid w:val="00E65385"/>
    <w:rsid w:val="00E661F0"/>
    <w:rsid w:val="00E7657F"/>
    <w:rsid w:val="00E80184"/>
    <w:rsid w:val="00E80C87"/>
    <w:rsid w:val="00E86F3C"/>
    <w:rsid w:val="00E918A4"/>
    <w:rsid w:val="00E94E69"/>
    <w:rsid w:val="00E97411"/>
    <w:rsid w:val="00EA0C21"/>
    <w:rsid w:val="00EA0F6B"/>
    <w:rsid w:val="00EA1437"/>
    <w:rsid w:val="00EA17D0"/>
    <w:rsid w:val="00EA1A57"/>
    <w:rsid w:val="00EA312B"/>
    <w:rsid w:val="00EA4E57"/>
    <w:rsid w:val="00EA797F"/>
    <w:rsid w:val="00EB310B"/>
    <w:rsid w:val="00EB3CE7"/>
    <w:rsid w:val="00EB41E6"/>
    <w:rsid w:val="00EB5A51"/>
    <w:rsid w:val="00EB721B"/>
    <w:rsid w:val="00EC405C"/>
    <w:rsid w:val="00EC5572"/>
    <w:rsid w:val="00ED03C3"/>
    <w:rsid w:val="00ED0619"/>
    <w:rsid w:val="00ED2E4F"/>
    <w:rsid w:val="00ED5810"/>
    <w:rsid w:val="00ED5D7A"/>
    <w:rsid w:val="00ED649A"/>
    <w:rsid w:val="00ED6E6F"/>
    <w:rsid w:val="00ED7498"/>
    <w:rsid w:val="00EF00A3"/>
    <w:rsid w:val="00EF0D3A"/>
    <w:rsid w:val="00EF425E"/>
    <w:rsid w:val="00EF433E"/>
    <w:rsid w:val="00EF60BA"/>
    <w:rsid w:val="00F027D9"/>
    <w:rsid w:val="00F10703"/>
    <w:rsid w:val="00F114A2"/>
    <w:rsid w:val="00F1364D"/>
    <w:rsid w:val="00F14C27"/>
    <w:rsid w:val="00F1752F"/>
    <w:rsid w:val="00F17781"/>
    <w:rsid w:val="00F21301"/>
    <w:rsid w:val="00F23FA8"/>
    <w:rsid w:val="00F257EE"/>
    <w:rsid w:val="00F278FF"/>
    <w:rsid w:val="00F30E2B"/>
    <w:rsid w:val="00F32C3A"/>
    <w:rsid w:val="00F34F4B"/>
    <w:rsid w:val="00F35033"/>
    <w:rsid w:val="00F43B0A"/>
    <w:rsid w:val="00F469FB"/>
    <w:rsid w:val="00F5265E"/>
    <w:rsid w:val="00F54F40"/>
    <w:rsid w:val="00F66CA9"/>
    <w:rsid w:val="00F67479"/>
    <w:rsid w:val="00F67FAF"/>
    <w:rsid w:val="00F70B60"/>
    <w:rsid w:val="00F7237A"/>
    <w:rsid w:val="00F72D11"/>
    <w:rsid w:val="00F7356E"/>
    <w:rsid w:val="00F73AAB"/>
    <w:rsid w:val="00F74FB9"/>
    <w:rsid w:val="00F822CC"/>
    <w:rsid w:val="00F86EF2"/>
    <w:rsid w:val="00F913FA"/>
    <w:rsid w:val="00F94D30"/>
    <w:rsid w:val="00F9689B"/>
    <w:rsid w:val="00F97204"/>
    <w:rsid w:val="00FA50D8"/>
    <w:rsid w:val="00FA65D3"/>
    <w:rsid w:val="00FB3BAA"/>
    <w:rsid w:val="00FB614A"/>
    <w:rsid w:val="00FB7F4A"/>
    <w:rsid w:val="00FC2E29"/>
    <w:rsid w:val="00FC3096"/>
    <w:rsid w:val="00FC44C1"/>
    <w:rsid w:val="00FD3C80"/>
    <w:rsid w:val="00FD72D1"/>
    <w:rsid w:val="00FE1AAF"/>
    <w:rsid w:val="00FE3B1C"/>
    <w:rsid w:val="00FE627F"/>
    <w:rsid w:val="00FE6484"/>
    <w:rsid w:val="00FE7485"/>
    <w:rsid w:val="00FF4577"/>
    <w:rsid w:val="00FF5B98"/>
    <w:rsid w:val="00FF7DD7"/>
    <w:rsid w:val="02BA0BB3"/>
    <w:rsid w:val="06D78EA1"/>
    <w:rsid w:val="14A11DC8"/>
    <w:rsid w:val="240F0009"/>
    <w:rsid w:val="35982F95"/>
    <w:rsid w:val="409B3F69"/>
    <w:rsid w:val="4CDF4DEC"/>
    <w:rsid w:val="4FA97693"/>
    <w:rsid w:val="6271CFAE"/>
    <w:rsid w:val="6545D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4:docId w14:val="548D58E1"/>
  <w15:chartTrackingRefBased/>
  <w15:docId w15:val="{9543EA7F-3F39-4DD9-AD44-E94186676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325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83D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3D72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783D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83D72"/>
  </w:style>
  <w:style w:type="paragraph" w:styleId="Rodap">
    <w:name w:val="footer"/>
    <w:basedOn w:val="Normal"/>
    <w:link w:val="RodapChar"/>
    <w:uiPriority w:val="99"/>
    <w:unhideWhenUsed/>
    <w:rsid w:val="00783D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83D72"/>
  </w:style>
  <w:style w:type="character" w:styleId="TextodoEspaoReservado">
    <w:name w:val="Placeholder Text"/>
    <w:basedOn w:val="Fontepargpadro"/>
    <w:uiPriority w:val="99"/>
    <w:rsid w:val="005031D6"/>
  </w:style>
  <w:style w:type="character" w:styleId="nfaseSutil">
    <w:name w:val="Subtle Emphasis"/>
    <w:qFormat/>
    <w:rsid w:val="00163C11"/>
    <w:rPr>
      <w:i/>
      <w:iCs/>
      <w:color w:val="404040"/>
    </w:rPr>
  </w:style>
  <w:style w:type="paragraph" w:styleId="PargrafodaLista">
    <w:name w:val="List Paragraph"/>
    <w:basedOn w:val="Normal"/>
    <w:uiPriority w:val="34"/>
    <w:qFormat/>
    <w:rsid w:val="000D2BC6"/>
    <w:pPr>
      <w:ind w:left="720"/>
      <w:contextualSpacing/>
    </w:pPr>
  </w:style>
  <w:style w:type="paragraph" w:styleId="SemEspaamento">
    <w:name w:val="No Spacing"/>
    <w:aliases w:val="Normativos"/>
    <w:basedOn w:val="Normal"/>
    <w:link w:val="SemEspaamentoChar"/>
    <w:uiPriority w:val="1"/>
    <w:qFormat/>
    <w:rsid w:val="003B2631"/>
    <w:pPr>
      <w:spacing w:after="0" w:line="240" w:lineRule="auto"/>
    </w:pPr>
    <w:rPr>
      <w:rFonts w:ascii="Times New Roman" w:hAnsi="Times New Roman" w:cs="Arial"/>
      <w:color w:val="000000" w:themeColor="text1"/>
    </w:rPr>
  </w:style>
  <w:style w:type="character" w:customStyle="1" w:styleId="SemEspaamentoChar">
    <w:name w:val="Sem Espaçamento Char"/>
    <w:aliases w:val="Normativos Char"/>
    <w:basedOn w:val="Fontepargpadro"/>
    <w:link w:val="SemEspaamento"/>
    <w:uiPriority w:val="1"/>
    <w:rsid w:val="003B2631"/>
    <w:rPr>
      <w:rFonts w:ascii="Times New Roman" w:hAnsi="Times New Roman" w:cs="Arial"/>
      <w:color w:val="000000" w:themeColor="text1"/>
    </w:rPr>
  </w:style>
  <w:style w:type="character" w:styleId="Refdecomentrio">
    <w:name w:val="annotation reference"/>
    <w:basedOn w:val="Fontepargpadro"/>
    <w:uiPriority w:val="99"/>
    <w:semiHidden/>
    <w:unhideWhenUsed/>
    <w:rsid w:val="00840DE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40DE0"/>
    <w:pPr>
      <w:spacing w:after="0" w:line="240" w:lineRule="auto"/>
    </w:pPr>
    <w:rPr>
      <w:rFonts w:ascii="Cambria" w:eastAsia="Cambria" w:hAnsi="Cambria" w:cs="Times New Roman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40DE0"/>
    <w:rPr>
      <w:rFonts w:ascii="Cambria" w:eastAsia="Cambria" w:hAnsi="Cambria" w:cs="Times New Roman"/>
      <w:sz w:val="20"/>
      <w:szCs w:val="20"/>
    </w:rPr>
  </w:style>
  <w:style w:type="character" w:styleId="Forte">
    <w:name w:val="Strong"/>
    <w:basedOn w:val="Fontepargpadro"/>
    <w:uiPriority w:val="22"/>
    <w:qFormat/>
    <w:rsid w:val="00BC362A"/>
    <w:rPr>
      <w:b/>
      <w:bCs/>
    </w:rPr>
  </w:style>
  <w:style w:type="table" w:styleId="Tabelacomgrade">
    <w:name w:val="Table Grid"/>
    <w:basedOn w:val="Tabelanormal"/>
    <w:uiPriority w:val="39"/>
    <w:rsid w:val="00187E72"/>
    <w:pPr>
      <w:spacing w:after="0" w:line="240" w:lineRule="auto"/>
    </w:pPr>
    <w:rPr>
      <w:rFonts w:ascii="Arial" w:hAnsi="Arial" w:cs="Arial"/>
      <w:color w:val="000000" w:themeColor="text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E34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941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9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77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41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49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533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977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7364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942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05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1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caubr.gov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819B9D3CF094C038FFF194D7387A47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E823552-706C-4FF6-9F94-9907C26CB0A4}"/>
      </w:docPartPr>
      <w:docPartBody>
        <w:p w:rsidR="00C40B67" w:rsidRDefault="00462F05" w:rsidP="00462F05">
          <w:pPr>
            <w:pStyle w:val="E819B9D3CF094C038FFF194D7387A47E"/>
          </w:pPr>
          <w:r w:rsidRPr="00C851A3">
            <w:rPr>
              <w:rStyle w:val="TextodoEspaoReservado"/>
            </w:rPr>
            <w:t>[Título]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241"/>
    <w:rsid w:val="000776B7"/>
    <w:rsid w:val="00165AB1"/>
    <w:rsid w:val="001D26C7"/>
    <w:rsid w:val="001E0F84"/>
    <w:rsid w:val="001F7800"/>
    <w:rsid w:val="00274F8A"/>
    <w:rsid w:val="002C641C"/>
    <w:rsid w:val="00312A8E"/>
    <w:rsid w:val="00375C60"/>
    <w:rsid w:val="003C0DC4"/>
    <w:rsid w:val="003F3680"/>
    <w:rsid w:val="00460D62"/>
    <w:rsid w:val="00462F05"/>
    <w:rsid w:val="004B0071"/>
    <w:rsid w:val="004E15CB"/>
    <w:rsid w:val="004E30D3"/>
    <w:rsid w:val="004E65BA"/>
    <w:rsid w:val="007939DC"/>
    <w:rsid w:val="00895241"/>
    <w:rsid w:val="008A7F4A"/>
    <w:rsid w:val="0091381C"/>
    <w:rsid w:val="009356C0"/>
    <w:rsid w:val="009B101C"/>
    <w:rsid w:val="009B555C"/>
    <w:rsid w:val="009B61CA"/>
    <w:rsid w:val="00AF6278"/>
    <w:rsid w:val="00B950C9"/>
    <w:rsid w:val="00B96A1C"/>
    <w:rsid w:val="00BB75F4"/>
    <w:rsid w:val="00C23CC2"/>
    <w:rsid w:val="00C40B67"/>
    <w:rsid w:val="00D90A24"/>
    <w:rsid w:val="00DF54D7"/>
    <w:rsid w:val="00DF7D97"/>
    <w:rsid w:val="00E03163"/>
    <w:rsid w:val="00EC43C5"/>
    <w:rsid w:val="00ED5810"/>
    <w:rsid w:val="00EF04AE"/>
    <w:rsid w:val="00F406F5"/>
    <w:rsid w:val="00F51987"/>
    <w:rsid w:val="00FB1AF6"/>
    <w:rsid w:val="00FE1385"/>
    <w:rsid w:val="00FE3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rsid w:val="00ED5810"/>
  </w:style>
  <w:style w:type="paragraph" w:customStyle="1" w:styleId="E61D72609ACC4E019A029E5C27EFEF7E">
    <w:name w:val="E61D72609ACC4E019A029E5C27EFEF7E"/>
    <w:rsid w:val="00895241"/>
  </w:style>
  <w:style w:type="paragraph" w:customStyle="1" w:styleId="E819B9D3CF094C038FFF194D7387A47E">
    <w:name w:val="E819B9D3CF094C038FFF194D7387A47E"/>
    <w:rsid w:val="00462F0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3</Pages>
  <Words>841</Words>
  <Characters>4545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SÚMULA DA 26ª REUNIÃO EXTRAORDINÁRIA CD-CAU/BR</vt:lpstr>
    </vt:vector>
  </TitlesOfParts>
  <Company/>
  <LinksUpToDate>false</LinksUpToDate>
  <CharactersWithSpaces>5376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SÚMULA DA 26ª REUNIÃO EXTRAORDINÁRIA CD-CAU/BR</dc:title>
  <dc:subject>APROVAÇÃO DA SÚMULA DA 108ª REUNIÃO ORDINÁRIA DA CED-CAU/BR</dc:subject>
  <dc:creator>Luciana Leite</dc:creator>
  <cp:keywords/>
  <dc:description/>
  <cp:lastModifiedBy>Isabella Maria Oliveira Morato</cp:lastModifiedBy>
  <cp:revision>10</cp:revision>
  <dcterms:created xsi:type="dcterms:W3CDTF">2022-02-24T19:24:00Z</dcterms:created>
  <dcterms:modified xsi:type="dcterms:W3CDTF">2022-06-20T20:09:00Z</dcterms:modified>
</cp:coreProperties>
</file>