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7A895CC4" w:rsidR="001E4793" w:rsidRPr="00302D13" w:rsidRDefault="001E4793" w:rsidP="0097554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28330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20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</w:t>
            </w:r>
            <w:r w:rsidRPr="0028330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IÃO </w:t>
            </w:r>
            <w:r w:rsidR="0097554E" w:rsidRPr="0028330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28330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302D13" w14:paraId="093AE623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2CE613A8" w:rsidR="001E4793" w:rsidRPr="00302D13" w:rsidRDefault="003B414E" w:rsidP="009755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31 de agosto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395D1DD3" w:rsidR="001E4793" w:rsidRPr="00302D13" w:rsidRDefault="003B414E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DE10E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10</w:t>
            </w:r>
            <w:r w:rsidR="001E4793" w:rsidRPr="00DE10E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B80342" w:rsidRPr="00DE10E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DE10E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827"/>
        <w:gridCol w:w="2977"/>
      </w:tblGrid>
      <w:tr w:rsidR="00D86291" w:rsidRPr="00A96559" w14:paraId="249D2B07" w14:textId="77777777" w:rsidTr="003B414E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A96559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A96559" w14:paraId="4992F0F7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A96559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15887AA7" w:rsidR="00D86291" w:rsidRPr="00667181" w:rsidRDefault="00DE10EE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A96559" w14:paraId="3958DCE5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B1492F" w:rsidR="00D86291" w:rsidRPr="00A96559" w:rsidRDefault="00DE10EE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403E314A" w:rsidR="00D86291" w:rsidRPr="00667181" w:rsidRDefault="00EE2EE0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A96559" w14:paraId="56900A7A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7B3CEAA" w14:textId="77777777" w:rsidR="00DE10EE" w:rsidRPr="00A96559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0C4578" w14:textId="404E72F6" w:rsidR="00DE10EE" w:rsidRPr="00E67B9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E67B9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</w:t>
            </w:r>
            <w:r w:rsidR="00EE2EE0" w:rsidRPr="00E67B9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í</w:t>
            </w:r>
            <w:r w:rsidRPr="00E67B9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cia Silva Luz de Macedo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D1F426" w14:textId="4DCA0476" w:rsidR="00DE10EE" w:rsidRPr="00E67B9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67B94">
              <w:rPr>
                <w:rFonts w:ascii="Times New Roman" w:eastAsia="Times New Roman" w:hAnsi="Times New Roman" w:cs="Times New Roman"/>
                <w:spacing w:val="4"/>
              </w:rPr>
              <w:t>Falta justificada</w:t>
            </w:r>
          </w:p>
        </w:tc>
      </w:tr>
      <w:tr w:rsidR="00DE10EE" w:rsidRPr="00A96559" w14:paraId="06FC6D23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E10EE" w:rsidRPr="00A96559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E10EE" w:rsidRPr="00A96559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E10EE" w:rsidRPr="00667181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E10EE" w:rsidRPr="00A96559" w14:paraId="7E486EE4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E10EE" w:rsidRPr="00A96559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E10EE" w:rsidRPr="00302D13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2CF5A898" w:rsidR="00DE10EE" w:rsidRPr="00667181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EE2EE0" w:rsidRPr="00A96559" w14:paraId="2DE6E8DC" w14:textId="77777777" w:rsidTr="00756D46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01A1B038" w:rsidR="00EE2EE0" w:rsidRPr="00667181" w:rsidRDefault="00EE2EE0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EE2EE0" w:rsidRPr="00A96559" w14:paraId="52D7F6D7" w14:textId="77777777" w:rsidTr="003738AF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A8955A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76639B" w14:textId="78CB6181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Laterza</w:t>
            </w:r>
          </w:p>
        </w:tc>
      </w:tr>
      <w:tr w:rsidR="00EE2EE0" w:rsidRPr="00A96559" w14:paraId="3309B6C3" w14:textId="77777777" w:rsidTr="00EF726B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0941E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AEE165" w14:textId="1D0C46B4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>Alcenira Vanderlinde</w:t>
            </w:r>
          </w:p>
        </w:tc>
      </w:tr>
      <w:tr w:rsidR="00EE2EE0" w:rsidRPr="00A96559" w14:paraId="00D3F6BA" w14:textId="77777777" w:rsidTr="00EF726B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2BE251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60893" w14:textId="49F103D1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>Antonio Couto Nunes</w:t>
            </w:r>
          </w:p>
        </w:tc>
      </w:tr>
      <w:tr w:rsidR="00EE2EE0" w:rsidRPr="00A96559" w14:paraId="49B953B3" w14:textId="77777777" w:rsidTr="00EF726B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CCDD1D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A9AE" w14:textId="4054B92A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hAnsi="Times New Roman" w:cs="Times New Roman"/>
              </w:rPr>
              <w:t>Cristiane Siggea Benedetto</w:t>
            </w:r>
          </w:p>
        </w:tc>
      </w:tr>
      <w:tr w:rsidR="00EE2EE0" w:rsidRPr="00A96559" w14:paraId="357B2AB6" w14:textId="77777777" w:rsidTr="00EF726B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A9FF7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78020" w14:textId="5AF8A237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Helder Baptista da Silva</w:t>
            </w:r>
          </w:p>
        </w:tc>
      </w:tr>
      <w:tr w:rsidR="00EE2EE0" w:rsidRPr="00A96559" w14:paraId="4D215B8A" w14:textId="77777777" w:rsidTr="001B627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A43C65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DB5B9" w14:textId="04B08BE3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EE2EE0" w:rsidRPr="00A96559" w14:paraId="04AFD9C6" w14:textId="77777777" w:rsidTr="00B827E0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CCAAFC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8569F" w14:textId="6E6AE091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Luiz Antonio Poletto </w:t>
            </w:r>
          </w:p>
        </w:tc>
      </w:tr>
      <w:tr w:rsidR="00EE2EE0" w:rsidRPr="00A96559" w14:paraId="7E19692C" w14:textId="77777777" w:rsidTr="00B827E0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2DECF1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E7A7B4" w14:textId="1C192CDC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EE2EE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Tania Daldegan</w:t>
            </w:r>
          </w:p>
        </w:tc>
      </w:tr>
      <w:tr w:rsidR="00EE2EE0" w:rsidRPr="00A96559" w14:paraId="57537933" w14:textId="77777777" w:rsidTr="00EE2EE0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080F33F" w14:textId="77777777" w:rsidR="00EE2EE0" w:rsidRPr="00A96559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8BDB7D" w14:textId="77777777" w:rsidR="00EE2EE0" w:rsidRPr="00EE2EE0" w:rsidRDefault="00EE2EE0" w:rsidP="00EE2EE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2EE0">
              <w:rPr>
                <w:rFonts w:ascii="Times New Roman" w:eastAsia="Calibri" w:hAnsi="Times New Roman" w:cs="Times New Roman"/>
                <w:bCs/>
              </w:rPr>
              <w:t>Virginia Manfrinato Cavalcante</w:t>
            </w:r>
          </w:p>
          <w:p w14:paraId="5E0094A5" w14:textId="77777777" w:rsidR="00EE2EE0" w:rsidRPr="00302D13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036C85BC" w:rsidR="00A47719" w:rsidRPr="006F0C19" w:rsidRDefault="00A47719" w:rsidP="0097554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F0C19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6F0C19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6F0C19">
              <w:rPr>
                <w:rFonts w:ascii="Times New Roman" w:eastAsia="Cambria" w:hAnsi="Times New Roman" w:cs="Times New Roman"/>
                <w:b/>
              </w:rPr>
              <w:t>itura e aprovação da Súmula da</w:t>
            </w:r>
            <w:r w:rsidR="00283300" w:rsidRPr="006F0C19">
              <w:rPr>
                <w:rFonts w:ascii="Times New Roman" w:eastAsia="Cambria" w:hAnsi="Times New Roman" w:cs="Times New Roman"/>
                <w:b/>
              </w:rPr>
              <w:t xml:space="preserve"> 109</w:t>
            </w:r>
            <w:r w:rsidRPr="006F0C19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6F0C19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F0C19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3C05889F" w:rsidR="00A47719" w:rsidRPr="006F0C19" w:rsidRDefault="006F0C19" w:rsidP="00E574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F0C19">
              <w:rPr>
                <w:rFonts w:ascii="Times New Roman" w:eastAsia="Cambria" w:hAnsi="Times New Roman" w:cs="Times New Roman"/>
              </w:rPr>
              <w:t>Será aprovada posteriormente.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A96559" w14:paraId="7BE451B7" w14:textId="77777777" w:rsidTr="00283300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05BBF830" w:rsidR="00B468C5" w:rsidRPr="0097554E" w:rsidRDefault="0097554E" w:rsidP="00B468C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E67B94" w:rsidRPr="00667181" w14:paraId="19369263" w14:textId="77777777" w:rsidTr="00A83B9D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294471" w14:textId="77777777" w:rsidR="00E67B94" w:rsidRPr="00A96559" w:rsidRDefault="00E67B94" w:rsidP="00A83B9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3389B5" w14:textId="39F6C111" w:rsidR="00E67B94" w:rsidRPr="005B3485" w:rsidRDefault="00B468C5" w:rsidP="00A83B9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3485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E67B94" w:rsidRPr="00F90B24" w14:paraId="54FA647A" w14:textId="77777777" w:rsidTr="00A83B9D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9AAB31" w14:textId="77777777" w:rsidR="00E67B94" w:rsidRPr="00A96559" w:rsidRDefault="00E67B94" w:rsidP="00A83B9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07454C" w14:textId="464BFD40" w:rsidR="00021839" w:rsidRPr="00F90B24" w:rsidRDefault="00B468C5" w:rsidP="00B3255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Informou que a </w:t>
            </w:r>
            <w:r w:rsidR="0002183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onselheira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Alves pediu licença de 2 meses do CAU.</w:t>
            </w:r>
          </w:p>
        </w:tc>
      </w:tr>
    </w:tbl>
    <w:p w14:paraId="3065262B" w14:textId="77777777" w:rsidR="00E67B94" w:rsidRDefault="00E67B9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283300">
      <w:pPr>
        <w:shd w:val="clear" w:color="auto" w:fill="D9D9D9"/>
        <w:spacing w:after="0" w:line="240" w:lineRule="auto"/>
        <w:ind w:left="142" w:right="-142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7554E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79D6FE82" w:rsidR="0097554E" w:rsidRPr="00283300" w:rsidRDefault="00197C4E" w:rsidP="0028330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Analisar e aprovar a</w:t>
            </w:r>
            <w:r w:rsidR="00283300">
              <w:rPr>
                <w:rFonts w:ascii="Times New Roman" w:hAnsi="Times New Roman"/>
                <w:b/>
              </w:rPr>
              <w:t xml:space="preserve"> Reprogramação do </w:t>
            </w:r>
            <w:r w:rsidR="00283300" w:rsidRPr="009D4CCB">
              <w:rPr>
                <w:rFonts w:ascii="Times New Roman" w:hAnsi="Times New Roman"/>
                <w:b/>
              </w:rPr>
              <w:t>CAU/BR – 202</w:t>
            </w:r>
            <w:r w:rsidR="00283300">
              <w:rPr>
                <w:rFonts w:ascii="Times New Roman" w:hAnsi="Times New Roman"/>
                <w:b/>
              </w:rPr>
              <w:t>1</w:t>
            </w:r>
          </w:p>
        </w:tc>
      </w:tr>
      <w:tr w:rsidR="0097554E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5D70BD3A" w:rsidR="0097554E" w:rsidRPr="00302D13" w:rsidRDefault="0097554E" w:rsidP="009755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97554E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085E939B" w:rsidR="0097554E" w:rsidRPr="00302D13" w:rsidRDefault="0097554E" w:rsidP="009755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97554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BD9F4E2" w14:textId="77777777" w:rsidR="00933B14" w:rsidRDefault="00A11FE0" w:rsidP="0009452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A Gerente Executiva Alcenira Vanderlinde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relatou que d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entro da estrutura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 Assessoria de P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lanejamento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estão sendo acompanhadas t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anto a reprogramação do 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AU/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BR quanto a reprogramação de todos os CAU/UF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Assim,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a equipe técnica se divide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cada analista acompanha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tecnicamente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uma reprogramação, no caso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a reprogramação do CAU/BR a </w:t>
            </w:r>
            <w:r w:rsidR="006D1282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nalista </w:t>
            </w:r>
            <w:r w:rsidR="006D1282">
              <w:rPr>
                <w:rFonts w:ascii="Times New Roman" w:eastAsia="Times New Roman" w:hAnsi="Times New Roman" w:cs="Times New Roman"/>
                <w:lang w:eastAsia="pt-B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écnica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Tania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Daldegan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que está responsável.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Relatou que representantes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Assessoria de P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lanejamento,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do G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abinete e 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da G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erência-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xecutiva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compareceram na</w:t>
            </w:r>
            <w:r w:rsidR="00BC2C81"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reuni</w:t>
            </w:r>
            <w:r w:rsidR="00BC2C81">
              <w:rPr>
                <w:rFonts w:ascii="Times New Roman" w:eastAsia="Times New Roman" w:hAnsi="Times New Roman" w:cs="Times New Roman"/>
                <w:lang w:eastAsia="pt-BR"/>
              </w:rPr>
              <w:t>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das Comissões para tratar sobre a reprogramação, o que foi muito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importante, inclusive 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>para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 xml:space="preserve">uma maior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aproximação da equipe 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>com os conselheiros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>Ressaltou que este é um ano peculiar, por ser o primeiro ano da gestão e o mundo estar passando por uma pandemia, então há uma grande variação no planejamento de uma comissão para outra, por exemplo, algumas se reuniram a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distância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>, enquanto outras tiveram e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ncontros presenciais</w:t>
            </w:r>
            <w:r w:rsidR="00ED78ED">
              <w:rPr>
                <w:rFonts w:ascii="Times New Roman" w:eastAsia="Times New Roman" w:hAnsi="Times New Roman" w:cs="Times New Roman"/>
                <w:lang w:eastAsia="pt-BR"/>
              </w:rPr>
              <w:t xml:space="preserve">. Tudo isso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impactou na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reprogramação. O orçamento do CSC já foi aprovado previamente</w:t>
            </w:r>
            <w:r w:rsidR="00125DC9">
              <w:rPr>
                <w:rFonts w:ascii="Times New Roman" w:eastAsia="Times New Roman" w:hAnsi="Times New Roman" w:cs="Times New Roman"/>
                <w:lang w:eastAsia="pt-BR"/>
              </w:rPr>
              <w:t>, pois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ele define </w:t>
            </w:r>
            <w:r w:rsidR="00125DC9">
              <w:rPr>
                <w:rFonts w:ascii="Times New Roman" w:eastAsia="Times New Roman" w:hAnsi="Times New Roman" w:cs="Times New Roman"/>
                <w:lang w:eastAsia="pt-BR"/>
              </w:rPr>
              <w:t>alguma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s diretrizes orçamentárias. O que será apresentado hoje é um resumo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>, pois não cabe aqui mostrar planilhas muito detalhadas,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>do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processo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que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começou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 no Conselho Diretor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aprovando as premissas e o que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se pensou em desenvolver no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restante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do ano de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2021.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O corpo executivo valida a proposta, que será levada à </w:t>
            </w:r>
            <w:proofErr w:type="spellStart"/>
            <w:r w:rsidR="0009452D">
              <w:rPr>
                <w:rFonts w:ascii="Times New Roman" w:eastAsia="Times New Roman" w:hAnsi="Times New Roman" w:cs="Times New Roman"/>
                <w:lang w:eastAsia="pt-BR"/>
              </w:rPr>
              <w:t>CPFi</w:t>
            </w:r>
            <w:proofErr w:type="spellEnd"/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para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aprova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e verifica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se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está dentro dos conformes 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regimentais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e depois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 seguirá para votação d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o Plenário do CAU/BR.</w:t>
            </w:r>
            <w:r w:rsidR="0009452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318D0E9" w14:textId="73947C75" w:rsidR="00A11FE0" w:rsidRPr="00A11FE0" w:rsidRDefault="00A11FE0" w:rsidP="0009452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A Presidente Nadia Somekh 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 xml:space="preserve">relatou que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o plano de ação está vinculado ao que foi construído no começo d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ano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 xml:space="preserve"> de 2021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, não foi 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 xml:space="preserve">elaborado apenas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o “Plano de 100 dias”, há 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 xml:space="preserve">também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68 ações que foram distribuídas pelas comissões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 xml:space="preserve"> A</w:t>
            </w:r>
            <w:r w:rsidR="00E96E77">
              <w:rPr>
                <w:rFonts w:ascii="Times New Roman" w:eastAsia="Times New Roman" w:hAnsi="Times New Roman" w:cs="Times New Roman"/>
                <w:lang w:eastAsia="pt-BR"/>
              </w:rPr>
              <w:t>s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ações pactua</w:t>
            </w:r>
            <w:r w:rsidR="006A5DFA">
              <w:rPr>
                <w:rFonts w:ascii="Times New Roman" w:eastAsia="Times New Roman" w:hAnsi="Times New Roman" w:cs="Times New Roman"/>
                <w:lang w:eastAsia="pt-BR"/>
              </w:rPr>
              <w:t>das terão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uma contrapartida de custos para serem implementadas</w:t>
            </w:r>
            <w:r w:rsidR="006A5DFA">
              <w:rPr>
                <w:rFonts w:ascii="Times New Roman" w:eastAsia="Times New Roman" w:hAnsi="Times New Roman" w:cs="Times New Roman"/>
                <w:lang w:eastAsia="pt-BR"/>
              </w:rPr>
              <w:t>. E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st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>ão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sendo introduzid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>as mudanças e o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orçamento 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 xml:space="preserve">será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baseado 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>em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ações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>e nas comissões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 de forma orgânica. É uma forma de valorizar as comissões</w:t>
            </w:r>
            <w:r w:rsidR="000E45EE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r w:rsidRPr="00A11FE0">
              <w:rPr>
                <w:rFonts w:ascii="Times New Roman" w:eastAsia="Times New Roman" w:hAnsi="Times New Roman" w:cs="Times New Roman"/>
                <w:lang w:eastAsia="pt-BR"/>
              </w:rPr>
              <w:t xml:space="preserve">o trabalho coletivo, compartilhado e matricial. </w:t>
            </w:r>
          </w:p>
          <w:p w14:paraId="61C4B2D2" w14:textId="46381BEA" w:rsidR="006D1282" w:rsidRDefault="006D1282" w:rsidP="006D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Pr="006D1282">
              <w:rPr>
                <w:rFonts w:ascii="Times New Roman" w:eastAsia="Times New Roman" w:hAnsi="Times New Roman" w:cs="Times New Roman"/>
                <w:lang w:eastAsia="pt-BR"/>
              </w:rPr>
              <w:t xml:space="preserve"> Analista Técnica Tania Daldegan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realizou apresentação com os seguintes tópicos:</w:t>
            </w:r>
          </w:p>
          <w:p w14:paraId="5626255E" w14:textId="34BD82D8" w:rsidR="00522E3A" w:rsidRPr="006D1282" w:rsidRDefault="00522E3A" w:rsidP="007B7C0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D1282">
              <w:rPr>
                <w:rFonts w:ascii="Times New Roman" w:eastAsia="Cambria" w:hAnsi="Times New Roman" w:cs="Times New Roman"/>
              </w:rPr>
              <w:t xml:space="preserve">Receita total: anuidade PF, anuidade PJ, </w:t>
            </w:r>
            <w:r w:rsidR="00903668">
              <w:rPr>
                <w:rFonts w:ascii="Times New Roman" w:eastAsia="Cambria" w:hAnsi="Times New Roman" w:cs="Times New Roman"/>
              </w:rPr>
              <w:t>RRT, taxas e multas, aplicações financeiras, outras receitas e saldo do exercício anterior</w:t>
            </w:r>
          </w:p>
          <w:p w14:paraId="4421BC20" w14:textId="6CDC63F8" w:rsidR="00522E3A" w:rsidRPr="00A11FE0" w:rsidRDefault="00522E3A" w:rsidP="007B7C0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11FE0">
              <w:rPr>
                <w:rFonts w:ascii="Times New Roman" w:eastAsia="Cambria" w:hAnsi="Times New Roman" w:cs="Times New Roman"/>
              </w:rPr>
              <w:t>Objetivos estrat</w:t>
            </w:r>
            <w:r w:rsidR="009B5BEC" w:rsidRPr="00A11FE0">
              <w:rPr>
                <w:rFonts w:ascii="Times New Roman" w:eastAsia="Cambria" w:hAnsi="Times New Roman" w:cs="Times New Roman"/>
              </w:rPr>
              <w:t>é</w:t>
            </w:r>
            <w:r w:rsidRPr="00A11FE0">
              <w:rPr>
                <w:rFonts w:ascii="Times New Roman" w:eastAsia="Cambria" w:hAnsi="Times New Roman" w:cs="Times New Roman"/>
              </w:rPr>
              <w:t xml:space="preserve">gicos do CAU: 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1. </w:t>
            </w:r>
            <w:r w:rsidRPr="00A11FE0">
              <w:rPr>
                <w:rFonts w:ascii="Times New Roman" w:eastAsia="Cambria" w:hAnsi="Times New Roman" w:cs="Times New Roman"/>
              </w:rPr>
              <w:t xml:space="preserve">Estimular o conhecimento, o uso de processos criativos e a difusão das melhores práticas em Arquitetura e Urbanismo. 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2. </w:t>
            </w:r>
            <w:r w:rsidRPr="00A11FE0">
              <w:rPr>
                <w:rFonts w:ascii="Times New Roman" w:eastAsia="Cambria" w:hAnsi="Times New Roman" w:cs="Times New Roman"/>
              </w:rPr>
              <w:t xml:space="preserve">Ter sistemas de informação e infraestrutura que viabilizem a gestão e o atendimento dos arquitetos e urbanistas e a sociedade. </w:t>
            </w:r>
          </w:p>
          <w:p w14:paraId="25E6E2D4" w14:textId="0FD6380B" w:rsidR="001E3F67" w:rsidRPr="00A11FE0" w:rsidRDefault="00522E3A" w:rsidP="007B7C0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11FE0">
              <w:rPr>
                <w:rFonts w:ascii="Times New Roman" w:hAnsi="Times New Roman" w:cs="Times New Roman"/>
                <w:noProof/>
              </w:rPr>
              <w:t xml:space="preserve">Reprogramação </w:t>
            </w:r>
            <w:r w:rsidR="0081062E">
              <w:rPr>
                <w:rFonts w:ascii="Times New Roman" w:hAnsi="Times New Roman" w:cs="Times New Roman"/>
                <w:noProof/>
              </w:rPr>
              <w:t xml:space="preserve">2021 </w:t>
            </w:r>
            <w:r w:rsidRPr="00A11FE0">
              <w:rPr>
                <w:rFonts w:ascii="Times New Roman" w:hAnsi="Times New Roman" w:cs="Times New Roman"/>
                <w:noProof/>
              </w:rPr>
              <w:t xml:space="preserve">das Comissões Ordinárias, Especiais e Temporárias </w:t>
            </w:r>
          </w:p>
          <w:p w14:paraId="1BF14013" w14:textId="6B158916" w:rsidR="001E3F67" w:rsidRPr="00A11FE0" w:rsidRDefault="001E3F67" w:rsidP="007B7C0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11FE0">
              <w:rPr>
                <w:rFonts w:ascii="Times New Roman" w:hAnsi="Times New Roman" w:cs="Times New Roman"/>
                <w:noProof/>
              </w:rPr>
              <w:t xml:space="preserve">Reprogramação </w:t>
            </w:r>
            <w:r w:rsidR="0081062E">
              <w:rPr>
                <w:rFonts w:ascii="Times New Roman" w:hAnsi="Times New Roman" w:cs="Times New Roman"/>
                <w:noProof/>
              </w:rPr>
              <w:t xml:space="preserve">2021 </w:t>
            </w:r>
            <w:r w:rsidRPr="00A11FE0">
              <w:rPr>
                <w:rFonts w:ascii="Times New Roman" w:hAnsi="Times New Roman" w:cs="Times New Roman"/>
                <w:noProof/>
              </w:rPr>
              <w:t>do CEAU, Conselho Diretor e Plenário</w:t>
            </w:r>
          </w:p>
          <w:p w14:paraId="56FA7D24" w14:textId="42E6AA60" w:rsidR="00522E3A" w:rsidRPr="00A11FE0" w:rsidRDefault="001E3F67" w:rsidP="007B7C0D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11FE0">
              <w:rPr>
                <w:rFonts w:ascii="Times New Roman" w:hAnsi="Times New Roman" w:cs="Times New Roman"/>
                <w:noProof/>
              </w:rPr>
              <w:t xml:space="preserve">Reprogramação </w:t>
            </w:r>
            <w:r w:rsidR="0081062E">
              <w:rPr>
                <w:rFonts w:ascii="Times New Roman" w:hAnsi="Times New Roman" w:cs="Times New Roman"/>
                <w:noProof/>
              </w:rPr>
              <w:t xml:space="preserve">2021 </w:t>
            </w:r>
            <w:r w:rsidRPr="00A11FE0">
              <w:rPr>
                <w:rFonts w:ascii="Times New Roman" w:hAnsi="Times New Roman" w:cs="Times New Roman"/>
                <w:noProof/>
              </w:rPr>
              <w:t>das unidades organizacionais</w:t>
            </w:r>
            <w:r w:rsidR="00522E3A" w:rsidRPr="00A11FE0">
              <w:rPr>
                <w:rFonts w:ascii="Times New Roman" w:hAnsi="Times New Roman" w:cs="Times New Roman"/>
                <w:noProof/>
              </w:rPr>
              <w:t xml:space="preserve"> </w:t>
            </w:r>
            <w:r w:rsidRPr="00A11FE0">
              <w:rPr>
                <w:rFonts w:ascii="Times New Roman" w:hAnsi="Times New Roman" w:cs="Times New Roman"/>
                <w:noProof/>
              </w:rPr>
              <w:t>do CAU/BR</w:t>
            </w:r>
          </w:p>
          <w:p w14:paraId="10BC981B" w14:textId="7CE23D81" w:rsidR="00903668" w:rsidRDefault="00903668" w:rsidP="001E3F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14:paraId="0ECC1066" w14:textId="19339112" w:rsidR="001E3F67" w:rsidRPr="00A11FE0" w:rsidRDefault="00933B14" w:rsidP="001E3F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</w:t>
            </w:r>
            <w:r w:rsidR="001E3F67" w:rsidRPr="00A11FE0">
              <w:rPr>
                <w:rFonts w:ascii="Times New Roman" w:eastAsia="Cambria" w:hAnsi="Times New Roman" w:cs="Times New Roman"/>
              </w:rPr>
              <w:t xml:space="preserve">Valter Caldana </w:t>
            </w:r>
            <w:r>
              <w:rPr>
                <w:rFonts w:ascii="Times New Roman" w:eastAsia="Cambria" w:hAnsi="Times New Roman" w:cs="Times New Roman"/>
              </w:rPr>
              <w:t xml:space="preserve">explicou que </w:t>
            </w:r>
            <w:r w:rsidR="00412868">
              <w:rPr>
                <w:rFonts w:ascii="Times New Roman" w:eastAsia="Cambria" w:hAnsi="Times New Roman" w:cs="Times New Roman"/>
              </w:rPr>
              <w:t>o Projeto de</w:t>
            </w:r>
            <w:r w:rsidR="001E3F67" w:rsidRPr="00A11FE0">
              <w:rPr>
                <w:rFonts w:ascii="Times New Roman" w:eastAsia="Cambria" w:hAnsi="Times New Roman" w:cs="Times New Roman"/>
              </w:rPr>
              <w:t xml:space="preserve"> Acreditação não foi descontinuad</w:t>
            </w:r>
            <w:r w:rsidR="00412868">
              <w:rPr>
                <w:rFonts w:ascii="Times New Roman" w:eastAsia="Cambria" w:hAnsi="Times New Roman" w:cs="Times New Roman"/>
              </w:rPr>
              <w:t>o</w:t>
            </w:r>
            <w:r w:rsidR="001E3F67" w:rsidRPr="00A11FE0">
              <w:rPr>
                <w:rFonts w:ascii="Times New Roman" w:eastAsia="Cambria" w:hAnsi="Times New Roman" w:cs="Times New Roman"/>
              </w:rPr>
              <w:t xml:space="preserve">, o projeto será revisto e foi diminuído o valor destinado a ele. </w:t>
            </w:r>
          </w:p>
          <w:p w14:paraId="76E66668" w14:textId="0556F054" w:rsidR="009B5BEC" w:rsidRPr="00A11FE0" w:rsidRDefault="00933B14" w:rsidP="00933B1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gerente executiva </w:t>
            </w:r>
            <w:r w:rsidR="001E3F67" w:rsidRPr="00A11FE0">
              <w:rPr>
                <w:rFonts w:ascii="Times New Roman" w:eastAsia="Cambria" w:hAnsi="Times New Roman" w:cs="Times New Roman"/>
              </w:rPr>
              <w:t xml:space="preserve">Alcenira </w:t>
            </w:r>
            <w:r>
              <w:rPr>
                <w:rFonts w:ascii="Times New Roman" w:eastAsia="Cambria" w:hAnsi="Times New Roman" w:cs="Times New Roman"/>
              </w:rPr>
              <w:t xml:space="preserve">Vanderlinde </w:t>
            </w:r>
            <w:r w:rsidR="001E3F67" w:rsidRPr="00A11FE0">
              <w:rPr>
                <w:rFonts w:ascii="Times New Roman" w:eastAsia="Cambria" w:hAnsi="Times New Roman" w:cs="Times New Roman"/>
              </w:rPr>
              <w:t>esclareceu que o projeto de Acreditação tinha d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ois centros de custos, um na Presidência e outro na CEF e foi concentrado </w:t>
            </w:r>
            <w:r w:rsidR="0084046D">
              <w:rPr>
                <w:rFonts w:ascii="Times New Roman" w:eastAsia="Cambria" w:hAnsi="Times New Roman" w:cs="Times New Roman"/>
              </w:rPr>
              <w:t xml:space="preserve">em </w:t>
            </w:r>
            <w:r w:rsidR="009B5BEC" w:rsidRPr="00A11FE0">
              <w:rPr>
                <w:rFonts w:ascii="Times New Roman" w:eastAsia="Cambria" w:hAnsi="Times New Roman" w:cs="Times New Roman"/>
              </w:rPr>
              <w:t>um só centro de custo na CEF e retirado da Presidência.</w:t>
            </w:r>
          </w:p>
          <w:p w14:paraId="69D750AE" w14:textId="09C4FE11" w:rsidR="0084046D" w:rsidRPr="0084046D" w:rsidRDefault="00933B14" w:rsidP="00933B1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eastAsia="Cambria"/>
              </w:rPr>
              <w:t xml:space="preserve">O conselheiro Jeferson </w:t>
            </w:r>
            <w:r w:rsidR="009B5BEC" w:rsidRPr="00A11FE0">
              <w:rPr>
                <w:rFonts w:eastAsia="Cambria"/>
              </w:rPr>
              <w:t>Navolar</w:t>
            </w:r>
            <w:r>
              <w:rPr>
                <w:rFonts w:eastAsia="Cambria"/>
              </w:rPr>
              <w:t xml:space="preserve"> relatou que o Conselho precisa ter um c</w:t>
            </w:r>
            <w:r w:rsidR="0084046D" w:rsidRPr="0084046D">
              <w:rPr>
                <w:color w:val="000000"/>
                <w:sz w:val="22"/>
                <w:szCs w:val="22"/>
              </w:rPr>
              <w:t>enso mais amplo</w:t>
            </w:r>
            <w:r w:rsidR="0084046D">
              <w:rPr>
                <w:color w:val="000000"/>
                <w:sz w:val="22"/>
                <w:szCs w:val="22"/>
              </w:rPr>
              <w:t>. N</w:t>
            </w:r>
            <w:r w:rsidR="0084046D" w:rsidRPr="0084046D">
              <w:rPr>
                <w:color w:val="000000"/>
                <w:sz w:val="22"/>
                <w:szCs w:val="22"/>
              </w:rPr>
              <w:t>este momento</w:t>
            </w:r>
            <w:r w:rsidR="0084046D">
              <w:rPr>
                <w:color w:val="000000"/>
                <w:sz w:val="22"/>
                <w:szCs w:val="22"/>
              </w:rPr>
              <w:t>,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ao iniciarmos um novo planejamento estratégico temos</w:t>
            </w:r>
            <w:r w:rsidR="0084046D">
              <w:rPr>
                <w:color w:val="000000"/>
                <w:sz w:val="22"/>
                <w:szCs w:val="22"/>
              </w:rPr>
              <w:t xml:space="preserve"> que ter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dados concretos</w:t>
            </w:r>
            <w:r w:rsidR="0084046D">
              <w:rPr>
                <w:color w:val="000000"/>
                <w:sz w:val="22"/>
                <w:szCs w:val="22"/>
              </w:rPr>
              <w:t>,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</w:t>
            </w:r>
            <w:r w:rsidR="0084046D">
              <w:rPr>
                <w:color w:val="000000"/>
                <w:sz w:val="22"/>
                <w:szCs w:val="22"/>
              </w:rPr>
              <w:t>fazer uma pesquisa envolvendo as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instituições de ensino</w:t>
            </w:r>
            <w:r w:rsidR="0084046D">
              <w:rPr>
                <w:color w:val="000000"/>
                <w:sz w:val="22"/>
                <w:szCs w:val="22"/>
              </w:rPr>
              <w:t>,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</w:t>
            </w:r>
            <w:r w:rsidR="0084046D">
              <w:rPr>
                <w:color w:val="000000"/>
                <w:sz w:val="22"/>
                <w:szCs w:val="22"/>
              </w:rPr>
              <w:t>as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prefeituras </w:t>
            </w:r>
            <w:r w:rsidR="0084046D">
              <w:rPr>
                <w:color w:val="000000"/>
                <w:sz w:val="22"/>
                <w:szCs w:val="22"/>
              </w:rPr>
              <w:t>e os arquitetos de</w:t>
            </w:r>
            <w:r w:rsidR="0084046D" w:rsidRPr="0084046D">
              <w:rPr>
                <w:color w:val="000000"/>
                <w:sz w:val="22"/>
                <w:szCs w:val="22"/>
              </w:rPr>
              <w:t xml:space="preserve"> mercado</w:t>
            </w:r>
            <w:r w:rsidR="0084046D">
              <w:rPr>
                <w:color w:val="000000"/>
                <w:sz w:val="22"/>
                <w:szCs w:val="22"/>
              </w:rPr>
              <w:t xml:space="preserve"> para fazer um bom planejamento.</w:t>
            </w:r>
          </w:p>
          <w:p w14:paraId="2781FC21" w14:textId="5A874030" w:rsidR="009B5BEC" w:rsidRPr="00A11FE0" w:rsidRDefault="00933B14" w:rsidP="001E3F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analista técnica 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Ana Laterza </w:t>
            </w:r>
            <w:r w:rsidR="0084046D">
              <w:rPr>
                <w:rFonts w:ascii="Times New Roman" w:eastAsia="Cambria" w:hAnsi="Times New Roman" w:cs="Times New Roman"/>
              </w:rPr>
              <w:t>relatou que o CAU/BR contratou, por intermédio da agência, o Instituto Datafolha para criar</w:t>
            </w:r>
            <w:r w:rsidR="0084046D" w:rsidRPr="0084046D">
              <w:rPr>
                <w:rFonts w:ascii="Times New Roman" w:eastAsia="Cambria" w:hAnsi="Times New Roman" w:cs="Times New Roman"/>
              </w:rPr>
              <w:t xml:space="preserve"> um dashboard que </w:t>
            </w:r>
            <w:r w:rsidR="0084046D">
              <w:rPr>
                <w:rFonts w:ascii="Times New Roman" w:eastAsia="Cambria" w:hAnsi="Times New Roman" w:cs="Times New Roman"/>
              </w:rPr>
              <w:t>será</w:t>
            </w:r>
            <w:r w:rsidR="0084046D" w:rsidRPr="0084046D">
              <w:rPr>
                <w:rFonts w:ascii="Times New Roman" w:eastAsia="Cambria" w:hAnsi="Times New Roman" w:cs="Times New Roman"/>
              </w:rPr>
              <w:t xml:space="preserve"> um portal interativo </w:t>
            </w:r>
            <w:r w:rsidR="0084046D">
              <w:rPr>
                <w:rFonts w:ascii="Times New Roman" w:eastAsia="Cambria" w:hAnsi="Times New Roman" w:cs="Times New Roman"/>
              </w:rPr>
              <w:t>onde todos possam</w:t>
            </w:r>
            <w:r w:rsidR="0084046D" w:rsidRPr="0084046D">
              <w:rPr>
                <w:rFonts w:ascii="Times New Roman" w:eastAsia="Cambria" w:hAnsi="Times New Roman" w:cs="Times New Roman"/>
              </w:rPr>
              <w:t xml:space="preserve"> fazer as análises dos </w:t>
            </w:r>
            <w:r w:rsidR="0084046D">
              <w:rPr>
                <w:rFonts w:ascii="Times New Roman" w:eastAsia="Cambria" w:hAnsi="Times New Roman" w:cs="Times New Roman"/>
              </w:rPr>
              <w:t>f</w:t>
            </w:r>
            <w:r w:rsidR="0084046D" w:rsidRPr="0084046D">
              <w:rPr>
                <w:rFonts w:ascii="Times New Roman" w:eastAsia="Cambria" w:hAnsi="Times New Roman" w:cs="Times New Roman"/>
              </w:rPr>
              <w:t>iltros</w:t>
            </w:r>
            <w:r w:rsidR="0084046D">
              <w:rPr>
                <w:rFonts w:ascii="Times New Roman" w:eastAsia="Cambria" w:hAnsi="Times New Roman" w:cs="Times New Roman"/>
              </w:rPr>
              <w:t xml:space="preserve"> e disponibilizar aos CAU/UF. Relembrou foi feito c</w:t>
            </w:r>
            <w:r w:rsidR="0084046D" w:rsidRPr="0084046D">
              <w:rPr>
                <w:rFonts w:ascii="Times New Roman" w:eastAsia="Cambria" w:hAnsi="Times New Roman" w:cs="Times New Roman"/>
              </w:rPr>
              <w:t xml:space="preserve">enso em 2020 que ficou aberto entre </w:t>
            </w:r>
            <w:r w:rsidR="00A22168">
              <w:rPr>
                <w:rFonts w:ascii="Times New Roman" w:eastAsia="Cambria" w:hAnsi="Times New Roman" w:cs="Times New Roman"/>
              </w:rPr>
              <w:t>j</w:t>
            </w:r>
            <w:r w:rsidR="0084046D" w:rsidRPr="0084046D">
              <w:rPr>
                <w:rFonts w:ascii="Times New Roman" w:eastAsia="Cambria" w:hAnsi="Times New Roman" w:cs="Times New Roman"/>
              </w:rPr>
              <w:t>aneiro e junho e</w:t>
            </w:r>
            <w:r w:rsidR="00A22168">
              <w:rPr>
                <w:rFonts w:ascii="Times New Roman" w:eastAsia="Cambria" w:hAnsi="Times New Roman" w:cs="Times New Roman"/>
              </w:rPr>
              <w:t xml:space="preserve"> </w:t>
            </w:r>
            <w:r w:rsidR="0084046D" w:rsidRPr="0084046D">
              <w:rPr>
                <w:rFonts w:ascii="Times New Roman" w:eastAsia="Cambria" w:hAnsi="Times New Roman" w:cs="Times New Roman"/>
              </w:rPr>
              <w:t>mais de 45 mil arquitetos responderam</w:t>
            </w:r>
            <w:r w:rsidR="00A22168">
              <w:rPr>
                <w:rFonts w:ascii="Times New Roman" w:eastAsia="Cambria" w:hAnsi="Times New Roman" w:cs="Times New Roman"/>
              </w:rPr>
              <w:t xml:space="preserve">, o que </w:t>
            </w:r>
            <w:r w:rsidR="0084046D" w:rsidRPr="0084046D">
              <w:rPr>
                <w:rFonts w:ascii="Times New Roman" w:eastAsia="Cambria" w:hAnsi="Times New Roman" w:cs="Times New Roman"/>
              </w:rPr>
              <w:t>é uma amostragem significativa</w:t>
            </w:r>
            <w:r w:rsidR="00A22168">
              <w:rPr>
                <w:rFonts w:ascii="Times New Roman" w:eastAsia="Cambria" w:hAnsi="Times New Roman" w:cs="Times New Roman"/>
              </w:rPr>
              <w:t>. Informou que já existe uma tabulação das perguntas que ainda serão aprimoradas e será feita</w:t>
            </w:r>
            <w:r w:rsidR="0084046D" w:rsidRPr="0084046D">
              <w:rPr>
                <w:rFonts w:ascii="Times New Roman" w:eastAsia="Cambria" w:hAnsi="Times New Roman" w:cs="Times New Roman"/>
              </w:rPr>
              <w:t xml:space="preserve"> revisão para </w:t>
            </w:r>
            <w:r w:rsidR="00A22168">
              <w:rPr>
                <w:rFonts w:ascii="Times New Roman" w:eastAsia="Cambria" w:hAnsi="Times New Roman" w:cs="Times New Roman"/>
              </w:rPr>
              <w:t xml:space="preserve">que </w:t>
            </w:r>
            <w:r w:rsidR="0084046D" w:rsidRPr="0084046D">
              <w:rPr>
                <w:rFonts w:ascii="Times New Roman" w:eastAsia="Cambria" w:hAnsi="Times New Roman" w:cs="Times New Roman"/>
              </w:rPr>
              <w:t>a próxima coleta seja mais assertiva</w:t>
            </w:r>
            <w:r w:rsidR="00A22168">
              <w:rPr>
                <w:rFonts w:ascii="Times New Roman" w:eastAsia="Cambria" w:hAnsi="Times New Roman" w:cs="Times New Roman"/>
              </w:rPr>
              <w:t xml:space="preserve">. </w:t>
            </w:r>
            <w:r>
              <w:rPr>
                <w:rFonts w:ascii="Times New Roman" w:eastAsia="Cambria" w:hAnsi="Times New Roman" w:cs="Times New Roman"/>
              </w:rPr>
              <w:t>A presidente Nadia Somekh pediu para a analista m</w:t>
            </w:r>
            <w:r w:rsidR="009B5BEC" w:rsidRPr="00A11FE0">
              <w:rPr>
                <w:rFonts w:ascii="Times New Roman" w:eastAsia="Cambria" w:hAnsi="Times New Roman" w:cs="Times New Roman"/>
              </w:rPr>
              <w:t>andar o questionário do censo para os conselheiros.</w:t>
            </w:r>
          </w:p>
          <w:p w14:paraId="3A1318C1" w14:textId="2789BF06" w:rsidR="008A4C65" w:rsidRPr="00A11FE0" w:rsidRDefault="00933B14" w:rsidP="001E3F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gerente executiva </w:t>
            </w:r>
            <w:r w:rsidR="009B5BEC" w:rsidRPr="00A11FE0">
              <w:rPr>
                <w:rFonts w:ascii="Times New Roman" w:eastAsia="Cambria" w:hAnsi="Times New Roman" w:cs="Times New Roman"/>
              </w:rPr>
              <w:t>Alcenira</w:t>
            </w:r>
            <w:r>
              <w:rPr>
                <w:rFonts w:ascii="Times New Roman" w:eastAsia="Cambria" w:hAnsi="Times New Roman" w:cs="Times New Roman"/>
              </w:rPr>
              <w:t xml:space="preserve"> Vanderlinde explicou que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 </w:t>
            </w:r>
            <w:r w:rsidR="008A4C65">
              <w:rPr>
                <w:rFonts w:ascii="Times New Roman" w:eastAsia="Cambria" w:hAnsi="Times New Roman" w:cs="Times New Roman"/>
              </w:rPr>
              <w:t xml:space="preserve">houve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um incremento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grande parte das áreas técnicas no quesito pessoal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Esclareceu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 quando foi feito o orçamento para 2021 foi projetado o índice de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INPC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2,1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 ele chegou a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ou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tivemos a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rogressão de carreira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ano de 2020 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os funcionários que atingiram o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 níveis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determinados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também as novas contratações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E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ntão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 reprogramação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teve que ser previsto</w:t>
            </w:r>
            <w:r w:rsid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esse incremento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Ainda assim,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 projetado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houve diminuição no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percentual gasto com a folha de pagamento em relação ao limite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disposto n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lei de responsabilidade fiscal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é de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55%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(o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projetado 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está em </w:t>
            </w:r>
            <w:r w:rsidR="008A4C65" w:rsidRPr="008A4C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44%</w:t>
            </w:r>
            <w:r w:rsidR="00B658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).</w:t>
            </w:r>
          </w:p>
          <w:p w14:paraId="5918CAE9" w14:textId="207F250F" w:rsidR="001E3F67" w:rsidRDefault="00933B14" w:rsidP="001E3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</w:rPr>
              <w:t xml:space="preserve">A conselheira </w:t>
            </w:r>
            <w:r w:rsidR="009B5BEC" w:rsidRPr="00A11FE0">
              <w:rPr>
                <w:rFonts w:ascii="Times New Roman" w:eastAsia="Cambria" w:hAnsi="Times New Roman" w:cs="Times New Roman"/>
              </w:rPr>
              <w:t xml:space="preserve">Daniela </w:t>
            </w:r>
            <w:r w:rsidR="009B5BEC" w:rsidRPr="007D3E91">
              <w:rPr>
                <w:rFonts w:ascii="Times New Roman" w:eastAsia="Cambria" w:hAnsi="Times New Roman" w:cs="Times New Roman"/>
              </w:rPr>
              <w:t xml:space="preserve">Sarmento </w:t>
            </w:r>
            <w:r w:rsidR="00B65832" w:rsidRPr="007D3E91">
              <w:rPr>
                <w:rFonts w:ascii="Times New Roman" w:eastAsia="Cambria" w:hAnsi="Times New Roman" w:cs="Times New Roman"/>
              </w:rPr>
              <w:t xml:space="preserve">sugeriu </w:t>
            </w:r>
            <w:r w:rsidR="009B5BEC" w:rsidRPr="007D3E91">
              <w:rPr>
                <w:rFonts w:ascii="Times New Roman" w:eastAsia="Cambria" w:hAnsi="Times New Roman" w:cs="Times New Roman"/>
              </w:rPr>
              <w:t>contratar serviço</w:t>
            </w:r>
            <w:r w:rsidR="00B65832" w:rsidRPr="007D3E91">
              <w:rPr>
                <w:rFonts w:ascii="Times New Roman" w:eastAsia="Cambria" w:hAnsi="Times New Roman" w:cs="Times New Roman"/>
              </w:rPr>
              <w:t xml:space="preserve"> 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>de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3B14">
              <w:rPr>
                <w:rFonts w:ascii="Times New Roman" w:hAnsi="Times New Roman" w:cs="Times New Roman"/>
                <w:i/>
                <w:color w:val="000000"/>
              </w:rPr>
              <w:t>advocacy</w:t>
            </w:r>
            <w:proofErr w:type="spellEnd"/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para </w:t>
            </w:r>
            <w:r w:rsidR="007D3E91" w:rsidRPr="007D3E91">
              <w:rPr>
                <w:rFonts w:ascii="Times New Roman" w:hAnsi="Times New Roman" w:cs="Times New Roman"/>
                <w:color w:val="000000"/>
              </w:rPr>
              <w:t>fazer um levantamento de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todos os dados que </w:t>
            </w:r>
            <w:r w:rsidR="007D3E91" w:rsidRPr="007D3E91">
              <w:rPr>
                <w:rFonts w:ascii="Times New Roman" w:hAnsi="Times New Roman" w:cs="Times New Roman"/>
                <w:color w:val="000000"/>
              </w:rPr>
              <w:t>já existem no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3E91" w:rsidRPr="007D3E91">
              <w:rPr>
                <w:rFonts w:ascii="Times New Roman" w:hAnsi="Times New Roman" w:cs="Times New Roman"/>
                <w:color w:val="000000"/>
              </w:rPr>
              <w:t>CAU, como no IGEO e no SICCAU.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Isso poderia ser feito 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>agora para na hora que começar o planejamento já te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esse levantamento pronto e compatibilizado</w:t>
            </w:r>
            <w:r w:rsidR="007D3E91">
              <w:rPr>
                <w:rFonts w:ascii="Times New Roman" w:hAnsi="Times New Roman" w:cs="Times New Roman"/>
                <w:color w:val="000000"/>
              </w:rPr>
              <w:t>, os dados do CAU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também precisa</w:t>
            </w:r>
            <w:r w:rsidR="007D3E91">
              <w:rPr>
                <w:rFonts w:ascii="Times New Roman" w:hAnsi="Times New Roman" w:cs="Times New Roman"/>
                <w:color w:val="000000"/>
              </w:rPr>
              <w:t>m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estar nesse fluxo do planejamento</w:t>
            </w:r>
            <w:r w:rsidR="007D3E91">
              <w:rPr>
                <w:rFonts w:ascii="Times New Roman" w:hAnsi="Times New Roman" w:cs="Times New Roman"/>
                <w:color w:val="000000"/>
              </w:rPr>
              <w:t>, não apenas os dados do censo.</w:t>
            </w:r>
            <w:r w:rsidR="00B65832" w:rsidRPr="007D3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440D2F" w14:textId="7ECFA42F" w:rsidR="0078381D" w:rsidRDefault="00933B14" w:rsidP="0093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conselheiro Jeferson 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Navolar </w:t>
            </w:r>
            <w:r w:rsid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relatou que o CAU precisa trabalhar seus dados internos de maneira mais eficiente, 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quase todos os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indicadores 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estão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ligados a questão financeira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grande maioria dos 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CAU/UF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ainda gasta mais com administração 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 que com</w:t>
            </w:r>
            <w:r w:rsidR="007D3E91" w:rsidRPr="007D3E9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fiscalização </w:t>
            </w:r>
            <w:r w:rsidR="007838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é a atividade fim do Conselho. </w:t>
            </w:r>
          </w:p>
          <w:p w14:paraId="7DD4F7EF" w14:textId="749DAEF8" w:rsidR="009B5BEC" w:rsidRDefault="00933B14" w:rsidP="001E3F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gerente executiva </w:t>
            </w:r>
            <w:r w:rsidR="009B5BEC" w:rsidRPr="0078381D">
              <w:rPr>
                <w:rFonts w:ascii="Times New Roman" w:eastAsia="Cambria" w:hAnsi="Times New Roman" w:cs="Times New Roman"/>
              </w:rPr>
              <w:t>Alcenira</w:t>
            </w:r>
            <w:r>
              <w:rPr>
                <w:rFonts w:ascii="Times New Roman" w:eastAsia="Cambria" w:hAnsi="Times New Roman" w:cs="Times New Roman"/>
              </w:rPr>
              <w:t xml:space="preserve"> Vanderlinde</w:t>
            </w:r>
            <w:r w:rsidR="009B5BEC" w:rsidRPr="0078381D">
              <w:rPr>
                <w:rFonts w:ascii="Times New Roman" w:eastAsia="Cambria" w:hAnsi="Times New Roman" w:cs="Times New Roman"/>
              </w:rPr>
              <w:t xml:space="preserve"> </w:t>
            </w:r>
            <w:r w:rsidR="0078381D">
              <w:rPr>
                <w:rFonts w:ascii="Times New Roman" w:hAnsi="Times New Roman" w:cs="Times New Roman"/>
                <w:color w:val="000000"/>
              </w:rPr>
              <w:t xml:space="preserve">relatou que 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as diretrizes estabelecem </w:t>
            </w:r>
            <w:r w:rsidR="0078381D">
              <w:rPr>
                <w:rFonts w:ascii="Times New Roman" w:hAnsi="Times New Roman" w:cs="Times New Roman"/>
                <w:color w:val="000000"/>
              </w:rPr>
              <w:t>l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imites para os </w:t>
            </w:r>
            <w:r w:rsidR="0078381D">
              <w:rPr>
                <w:rFonts w:ascii="Times New Roman" w:hAnsi="Times New Roman" w:cs="Times New Roman"/>
                <w:color w:val="000000"/>
              </w:rPr>
              <w:t>CAU/UF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381D">
              <w:rPr>
                <w:rFonts w:ascii="Times New Roman" w:hAnsi="Times New Roman" w:cs="Times New Roman"/>
                <w:color w:val="000000"/>
              </w:rPr>
              <w:t xml:space="preserve">e 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para o </w:t>
            </w:r>
            <w:r w:rsidR="0078381D">
              <w:rPr>
                <w:rFonts w:ascii="Times New Roman" w:hAnsi="Times New Roman" w:cs="Times New Roman"/>
                <w:color w:val="000000"/>
              </w:rPr>
              <w:t xml:space="preserve">CAU/BR e que esses limites estão sendo mantidos. O único 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limite que nós não mantemos </w:t>
            </w:r>
            <w:r w:rsidR="0078381D">
              <w:rPr>
                <w:rFonts w:ascii="Times New Roman" w:hAnsi="Times New Roman" w:cs="Times New Roman"/>
                <w:color w:val="000000"/>
              </w:rPr>
              <w:t>foi o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="0078381D">
              <w:rPr>
                <w:rFonts w:ascii="Times New Roman" w:hAnsi="Times New Roman" w:cs="Times New Roman"/>
                <w:color w:val="000000"/>
              </w:rPr>
              <w:t>t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>reinamento</w:t>
            </w:r>
            <w:r w:rsidR="0078381D">
              <w:rPr>
                <w:rFonts w:ascii="Times New Roman" w:hAnsi="Times New Roman" w:cs="Times New Roman"/>
                <w:color w:val="000000"/>
              </w:rPr>
              <w:t>s,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que é de 2 a 4% sobre o valor pago </w:t>
            </w:r>
            <w:r w:rsidR="0078381D">
              <w:rPr>
                <w:rFonts w:ascii="Times New Roman" w:hAnsi="Times New Roman" w:cs="Times New Roman"/>
                <w:color w:val="000000"/>
              </w:rPr>
              <w:t>de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381D">
              <w:rPr>
                <w:rFonts w:ascii="Times New Roman" w:hAnsi="Times New Roman" w:cs="Times New Roman"/>
                <w:color w:val="000000"/>
              </w:rPr>
              <w:t>s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>alários</w:t>
            </w:r>
            <w:r w:rsidR="0078381D">
              <w:rPr>
                <w:rFonts w:ascii="Times New Roman" w:hAnsi="Times New Roman" w:cs="Times New Roman"/>
                <w:color w:val="000000"/>
              </w:rPr>
              <w:t>. O C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onselho </w:t>
            </w:r>
            <w:r w:rsidR="0078381D">
              <w:rPr>
                <w:rFonts w:ascii="Times New Roman" w:hAnsi="Times New Roman" w:cs="Times New Roman"/>
                <w:color w:val="000000"/>
              </w:rPr>
              <w:t>D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>iretor</w:t>
            </w:r>
            <w:r w:rsidR="0078381D">
              <w:rPr>
                <w:rFonts w:ascii="Times New Roman" w:hAnsi="Times New Roman" w:cs="Times New Roman"/>
                <w:color w:val="000000"/>
              </w:rPr>
              <w:t>,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381D">
              <w:rPr>
                <w:rFonts w:ascii="Times New Roman" w:hAnsi="Times New Roman" w:cs="Times New Roman"/>
                <w:color w:val="000000"/>
              </w:rPr>
              <w:t xml:space="preserve">na reunião que discutiu sobre as premissas, 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aumentou de 0,8 para 1% que já é indicativo e eu queria destacar isso porque </w:t>
            </w:r>
            <w:r w:rsidR="0078381D">
              <w:rPr>
                <w:rFonts w:ascii="Times New Roman" w:hAnsi="Times New Roman" w:cs="Times New Roman"/>
                <w:color w:val="000000"/>
              </w:rPr>
              <w:t>precisamos nos</w:t>
            </w:r>
            <w:r w:rsidR="0078381D" w:rsidRPr="0078381D">
              <w:rPr>
                <w:rFonts w:ascii="Times New Roman" w:hAnsi="Times New Roman" w:cs="Times New Roman"/>
                <w:color w:val="000000"/>
              </w:rPr>
              <w:t xml:space="preserve"> organizar para poder investir mais em treinamento tanto dos colaboradores quanto dos conselheiros</w:t>
            </w:r>
            <w:r w:rsidR="009B5BEC" w:rsidRPr="0078381D">
              <w:rPr>
                <w:rFonts w:ascii="Times New Roman" w:eastAsia="Cambria" w:hAnsi="Times New Roman" w:cs="Times New Roman"/>
              </w:rPr>
              <w:t>.</w:t>
            </w:r>
          </w:p>
          <w:p w14:paraId="49366A95" w14:textId="2AB0C950" w:rsidR="00DF3C08" w:rsidRPr="00DF3C08" w:rsidRDefault="00933B14" w:rsidP="0093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presidente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Nadia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Somekh relatou sobre a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reunião sobre análise de conjuntura no dia 11 de setembr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o, n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sábado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das 15 às 18 horas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conselheiro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Jeferson já sugeriu Ladislau,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Marilena Chauí e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Eustáquio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Diniz, doutor em demografia. Vão entrar em contato para saber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eles podem participar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vamos ver se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defin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imos as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diretrizes para o nosso planejamento.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Informou que encaminharão a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convidados as informações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último diagnóstico, o censo anterior 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outras informações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para eles poderem fazer mediações da conjuntura geral e poderão pensar em ações para chegar na nossa realidade.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Sugeriu uma a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presentação de 30 minutos para cada um dos 3 convidados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além de c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onvidar o Plenário do CAU/BR e os presidentes dos CAU/UF.</w:t>
            </w:r>
          </w:p>
          <w:p w14:paraId="47A3AAE0" w14:textId="1739BD14" w:rsidR="00DF3C08" w:rsidRDefault="00933B14" w:rsidP="0093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conselheiro Jeferson </w:t>
            </w:r>
            <w:r w:rsidR="00DF3C08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Navolar sugeriu enviar aos convidados um documento explicando o que é o CAU e sua responsabilidade, para que seja um evento altamente produtivo. Ressaltou a necessidade de abordar a questão demográfica e usar a estrutura administrativa dos municípios.</w:t>
            </w:r>
          </w:p>
          <w:p w14:paraId="1973D47A" w14:textId="2C74546B" w:rsidR="00B3255A" w:rsidRDefault="00933B14" w:rsidP="00933B1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presidente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Nadia</w:t>
            </w:r>
            <w:r w:rsidR="00B3255A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Somekh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relatou que foi</w:t>
            </w:r>
            <w:r w:rsidR="00B3255A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convocada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intempestivamente </w:t>
            </w:r>
            <w:r w:rsidR="00B3255A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para uma reunião com a deputada 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integrante da Secretaria da Mulher da Câmara dos Deputados que aconteceria dia 2 de setembro, </w:t>
            </w:r>
            <w:r w:rsidR="00B3255A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às 11 horas</w:t>
            </w:r>
            <w:r w:rsidR="00B325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B3255A" w:rsidRPr="00DF3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3255A" w:rsidRPr="00A11FE0">
              <w:rPr>
                <w:rFonts w:ascii="Times New Roman" w:eastAsia="Cambria" w:hAnsi="Times New Roman" w:cs="Times New Roman"/>
              </w:rPr>
              <w:t xml:space="preserve">Solicitou atenção do Gabinete ao marcar eventos para verificar antes sua disponibilidade. </w:t>
            </w:r>
          </w:p>
          <w:p w14:paraId="0BAB1501" w14:textId="4FC66A86" w:rsidR="00B3255A" w:rsidRPr="00A11FE0" w:rsidRDefault="00933B14" w:rsidP="00B3255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analista técnica </w:t>
            </w:r>
            <w:r w:rsidR="00B3255A">
              <w:rPr>
                <w:rFonts w:ascii="Times New Roman" w:eastAsia="Cambria" w:hAnsi="Times New Roman" w:cs="Times New Roman"/>
              </w:rPr>
              <w:t>Ana Laterza informou que a Conselheira Patricia Luz e o Presidente do CAU/PB e membro da CTRED Eduardo Nóbrega Filho confirmaram disponibilidade para participar da reunião com a deputada.</w:t>
            </w:r>
          </w:p>
          <w:p w14:paraId="0586A4FB" w14:textId="77777777" w:rsidR="00B3255A" w:rsidRPr="006F0C19" w:rsidRDefault="00B3255A" w:rsidP="00D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1A07422" w14:textId="1B525EB3" w:rsidR="00522E3A" w:rsidRPr="00D322EE" w:rsidRDefault="006F0C19" w:rsidP="006F0C19">
            <w:pPr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6F0C19">
              <w:rPr>
                <w:rFonts w:ascii="Times New Roman" w:eastAsia="Cambria" w:hAnsi="Times New Roman" w:cs="Times New Roman"/>
                <w:color w:val="000000" w:themeColor="text1"/>
              </w:rPr>
              <w:t>Deliberação nº 009/2021-CD-CAU/BR.</w:t>
            </w:r>
          </w:p>
        </w:tc>
      </w:tr>
    </w:tbl>
    <w:p w14:paraId="5B9C6072" w14:textId="4C058A4E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20C672E" w14:textId="77777777" w:rsidR="005F16E9" w:rsidRPr="00302D13" w:rsidRDefault="005F16E9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28C331FD" w14:textId="77777777" w:rsidR="006F0C19" w:rsidRPr="007C709C" w:rsidRDefault="006F0C19" w:rsidP="006F0C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>
        <w:rPr>
          <w:rFonts w:ascii="Times New Roman" w:eastAsia="Times New Roman" w:hAnsi="Times New Roman" w:cs="Times New Roman"/>
          <w:lang w:eastAsia="pt-BR"/>
        </w:rPr>
        <w:t>21 de outubro d</w:t>
      </w:r>
      <w:r w:rsidRPr="007C709C">
        <w:rPr>
          <w:rFonts w:ascii="Times New Roman" w:eastAsia="Times New Roman" w:hAnsi="Times New Roman" w:cs="Times New Roman"/>
          <w:lang w:eastAsia="pt-BR"/>
        </w:rPr>
        <w:t>e 2021.</w:t>
      </w:r>
    </w:p>
    <w:p w14:paraId="63617852" w14:textId="77777777" w:rsidR="006F0C19" w:rsidRPr="007C709C" w:rsidRDefault="006F0C19" w:rsidP="006F0C19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2D51D195" w14:textId="77777777" w:rsidR="006F0C19" w:rsidRPr="0097554E" w:rsidRDefault="006F0C19" w:rsidP="006F0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36E21B45" w14:textId="77777777" w:rsidR="006F0C19" w:rsidRPr="007C709C" w:rsidRDefault="006F0C19" w:rsidP="006F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B3CED40" w14:textId="77777777" w:rsidR="006F0C19" w:rsidRPr="007B311A" w:rsidRDefault="006F0C19" w:rsidP="006F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F8D6" wp14:editId="745FE96E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0952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0B667929" w14:textId="77777777" w:rsidR="006F0C19" w:rsidRPr="007B311A" w:rsidRDefault="006F0C19" w:rsidP="006F0C19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7542C341" w14:textId="77777777" w:rsidR="006F0C19" w:rsidRDefault="006F0C19" w:rsidP="006F0C19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1D4978A5" w14:textId="77777777" w:rsidR="006F0C19" w:rsidRPr="007B311A" w:rsidRDefault="006F0C19" w:rsidP="006F0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A6184D" w14:textId="77777777" w:rsidR="006F0C19" w:rsidRPr="007B311A" w:rsidRDefault="006F0C19" w:rsidP="006F0C19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4CFF0AF4" w14:textId="77777777" w:rsidR="006F0C19" w:rsidRPr="0097554E" w:rsidRDefault="006F0C19" w:rsidP="006F0C1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NADIA SOMEKH</w:t>
      </w:r>
    </w:p>
    <w:p w14:paraId="6F540955" w14:textId="77777777" w:rsidR="006F0C19" w:rsidRDefault="006F0C19" w:rsidP="006F0C1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 do CAU</w:t>
      </w:r>
      <w:r w:rsidRPr="007B311A">
        <w:rPr>
          <w:rFonts w:ascii="Times New Roman" w:eastAsia="Calibri" w:hAnsi="Times New Roman" w:cs="Times New Roman"/>
        </w:rPr>
        <w:t>/BR</w:t>
      </w:r>
    </w:p>
    <w:p w14:paraId="05F6E1CA" w14:textId="77777777" w:rsidR="006F0C19" w:rsidRDefault="006F0C19" w:rsidP="006F0C1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6F0C19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B40C90A" w14:textId="77777777" w:rsidR="006F0C19" w:rsidRDefault="006F0C19" w:rsidP="006F0C1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22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</w:t>
      </w:r>
      <w:r>
        <w:rPr>
          <w:rFonts w:ascii="Times New Roman" w:eastAsia="Cambria" w:hAnsi="Times New Roman" w:cs="Arial"/>
          <w:b/>
          <w:color w:val="000000"/>
          <w:lang w:eastAsia="pt-BR"/>
        </w:rPr>
        <w:t>EXTRA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>ORDINÁRIA DO CD-CAU</w:t>
      </w:r>
      <w:r>
        <w:rPr>
          <w:rFonts w:ascii="Times New Roman" w:eastAsia="Cambria" w:hAnsi="Times New Roman" w:cs="Arial"/>
          <w:b/>
          <w:color w:val="000000"/>
          <w:lang w:eastAsia="pt-BR"/>
        </w:rPr>
        <w:t xml:space="preserve">/BR </w:t>
      </w:r>
    </w:p>
    <w:p w14:paraId="2F6D697D" w14:textId="77777777" w:rsidR="006F0C19" w:rsidRDefault="006F0C19" w:rsidP="006F0C1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1374A6C5" w14:textId="77777777" w:rsidR="006F0C19" w:rsidRDefault="006F0C19" w:rsidP="006F0C1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D2E9C8B" w14:textId="77777777" w:rsidR="006F0C19" w:rsidRDefault="006F0C19" w:rsidP="006F0C1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00387D8E" w14:textId="77777777" w:rsidR="006F0C19" w:rsidRDefault="006F0C19" w:rsidP="006F0C1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6F0C19" w14:paraId="25E17380" w14:textId="77777777" w:rsidTr="00CA4C2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6A35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0E2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71DE6D6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8FC3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F485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6F0C19" w14:paraId="3CD5D1F9" w14:textId="77777777" w:rsidTr="00CA4C2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F87" w14:textId="77777777" w:rsidR="006F0C19" w:rsidRDefault="006F0C19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8991" w14:textId="77777777" w:rsidR="006F0C19" w:rsidRDefault="006F0C19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4C40" w14:textId="77777777" w:rsidR="006F0C19" w:rsidRDefault="006F0C19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585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12F1" w14:textId="77777777" w:rsidR="006F0C19" w:rsidRDefault="006F0C19" w:rsidP="00CA4C25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729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010B" w14:textId="77777777" w:rsidR="006F0C19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6F0C19" w14:paraId="0D47E5B3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22A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4BF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4E61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6FB" w14:textId="77777777" w:rsidR="006F0C19" w:rsidRPr="004D281A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98F" w14:textId="77777777" w:rsidR="006F0C19" w:rsidRPr="004D281A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CA3" w14:textId="77777777" w:rsidR="006F0C19" w:rsidRPr="004D281A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351" w14:textId="77777777" w:rsidR="006F0C19" w:rsidRPr="004D281A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6F0C19" w14:paraId="4C116975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B24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56E0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9E33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A9" w14:textId="6483847F" w:rsidR="006F0C19" w:rsidRPr="004D281A" w:rsidRDefault="004D281A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621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405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A1A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F0C19" w14:paraId="101E37A1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8851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AF5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298B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2F5" w14:textId="247EF78C" w:rsidR="006F0C19" w:rsidRPr="004D281A" w:rsidRDefault="004D281A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557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742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1DA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F0C19" w14:paraId="2E2EE092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E23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0CD3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DB16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C23" w14:textId="35EB6F8E" w:rsidR="006F0C19" w:rsidRPr="004D281A" w:rsidRDefault="004D281A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00D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DF2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3FC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F0C19" w14:paraId="2B45FB53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1974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5DDF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E89D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Pareja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624" w14:textId="24236F2F" w:rsidR="006F0C19" w:rsidRPr="004D281A" w:rsidRDefault="004D281A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B62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15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549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F0C19" w14:paraId="7804506A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75C5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DF82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901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Luis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8FD7" w14:textId="77777777" w:rsidR="006F0C19" w:rsidRPr="004D281A" w:rsidRDefault="006F0C19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B32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32E" w14:textId="77777777" w:rsidR="006F0C19" w:rsidRPr="004D281A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27C" w14:textId="7E6D1452" w:rsidR="006F0C19" w:rsidRPr="004D281A" w:rsidRDefault="004D281A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D281A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tr w:rsidR="006F0C19" w14:paraId="31C48430" w14:textId="77777777" w:rsidTr="00CA4C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DFCC0" w14:textId="77777777" w:rsidR="006F0C19" w:rsidRDefault="006F0C19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3088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0C8FF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8E38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BBAEF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F2C55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4739F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6F0C19" w14:paraId="2C76E8E8" w14:textId="77777777" w:rsidTr="00CA4C25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B0FEECA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0D48B4EB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95166AD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22ª REUNIÃO EXTRAORDINÁRIA DO CONSELHO DIRETOR</w:t>
            </w:r>
          </w:p>
          <w:p w14:paraId="02DCC362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A40337B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21/10/2021</w:t>
            </w:r>
          </w:p>
          <w:p w14:paraId="3C03EE52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DDA9B33" w14:textId="5E776208" w:rsidR="006F0C19" w:rsidRDefault="006F0C19" w:rsidP="00CA4C25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</w:t>
            </w:r>
            <w:r w:rsidR="004D281A">
              <w:rPr>
                <w:rFonts w:ascii="Times New Roman" w:eastAsia="Cambria" w:hAnsi="Times New Roman" w:cs="Arial"/>
                <w:color w:val="000000"/>
                <w:lang w:eastAsia="pt-BR"/>
              </w:rPr>
              <w:t>20</w:t>
            </w:r>
            <w:bookmarkStart w:id="0" w:name="_GoBack"/>
            <w:bookmarkEnd w:id="0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ª Reunião Extrao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4680E472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9C8B910" w14:textId="2A6B53B0" w:rsidR="006F0C19" w:rsidRPr="0097554E" w:rsidRDefault="006F0C19" w:rsidP="00CA4C2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4D281A"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047077E1" w14:textId="77777777" w:rsidR="006F0C19" w:rsidRPr="0097554E" w:rsidRDefault="006F0C19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B396C7" w14:textId="72764234" w:rsidR="006F0C19" w:rsidRPr="0097554E" w:rsidRDefault="006F0C19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9AC384C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EF87395" w14:textId="77777777" w:rsidR="006F0C19" w:rsidRDefault="006F0C19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68D1D496" w14:textId="77777777" w:rsidR="006F0C19" w:rsidRDefault="006F0C19" w:rsidP="006F0C19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4D56332" w14:textId="77777777" w:rsidR="006F0C19" w:rsidRDefault="006F0C19" w:rsidP="006F0C1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194B53CD" w14:textId="77777777" w:rsidR="006F0C19" w:rsidRDefault="006F0C19" w:rsidP="006F0C19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DAA2C1" w14:textId="77777777" w:rsidR="006F0C19" w:rsidRDefault="006F0C19" w:rsidP="006F0C19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3A2CAA9" w14:textId="77777777" w:rsidR="006F0C19" w:rsidRDefault="006F0C19" w:rsidP="006F0C19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27459BAC" w14:textId="77777777" w:rsidR="006F0C19" w:rsidRDefault="006F0C19" w:rsidP="006F0C1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471ED00" w14:textId="77777777" w:rsidR="006F0C19" w:rsidRPr="00302D13" w:rsidRDefault="006F0C19" w:rsidP="006F0C1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302D13" w:rsidRDefault="001E4793" w:rsidP="006F0C19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6F0C19">
      <w:headerReference w:type="default" r:id="rId10"/>
      <w:footerReference w:type="default" r:id="rId11"/>
      <w:pgSz w:w="11906" w:h="16838"/>
      <w:pgMar w:top="1843" w:right="1133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57024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152189331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11A3B1A" w14:textId="77777777" w:rsidR="006F0C19" w:rsidRPr="00C25F47" w:rsidRDefault="006F0C19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08B357F" wp14:editId="5790254C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4D281A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365A1F4D" w14:textId="77777777" w:rsidR="006F0C19" w:rsidRPr="00C25F47" w:rsidRDefault="006F0C1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5" name="Imagem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4D281A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D8B6" w14:textId="77777777" w:rsidR="006F0C19" w:rsidRDefault="006F0C1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65430F0E" wp14:editId="58A58279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B45"/>
    <w:multiLevelType w:val="hybridMultilevel"/>
    <w:tmpl w:val="A418B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E6"/>
    <w:multiLevelType w:val="hybridMultilevel"/>
    <w:tmpl w:val="89E45824"/>
    <w:lvl w:ilvl="0" w:tplc="FDE01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7988"/>
    <w:multiLevelType w:val="hybridMultilevel"/>
    <w:tmpl w:val="E4AC2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C72"/>
    <w:multiLevelType w:val="hybridMultilevel"/>
    <w:tmpl w:val="8666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9E32B90"/>
    <w:multiLevelType w:val="hybridMultilevel"/>
    <w:tmpl w:val="A9361A90"/>
    <w:lvl w:ilvl="0" w:tplc="C6BC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21839"/>
    <w:rsid w:val="000504D1"/>
    <w:rsid w:val="0005351D"/>
    <w:rsid w:val="00083DCC"/>
    <w:rsid w:val="00084EE0"/>
    <w:rsid w:val="00087988"/>
    <w:rsid w:val="0009452D"/>
    <w:rsid w:val="000D09AE"/>
    <w:rsid w:val="000D4F69"/>
    <w:rsid w:val="000E215C"/>
    <w:rsid w:val="000E45EE"/>
    <w:rsid w:val="000E626B"/>
    <w:rsid w:val="001012E1"/>
    <w:rsid w:val="00124680"/>
    <w:rsid w:val="00125DC9"/>
    <w:rsid w:val="00153A53"/>
    <w:rsid w:val="00175334"/>
    <w:rsid w:val="00176A02"/>
    <w:rsid w:val="001774B3"/>
    <w:rsid w:val="00191B2A"/>
    <w:rsid w:val="00193E0F"/>
    <w:rsid w:val="00197C4E"/>
    <w:rsid w:val="001A3A84"/>
    <w:rsid w:val="001A72B6"/>
    <w:rsid w:val="001B6D2D"/>
    <w:rsid w:val="001E3F67"/>
    <w:rsid w:val="001E4793"/>
    <w:rsid w:val="0020215B"/>
    <w:rsid w:val="00232169"/>
    <w:rsid w:val="00257DE7"/>
    <w:rsid w:val="00266B70"/>
    <w:rsid w:val="002703DE"/>
    <w:rsid w:val="00283300"/>
    <w:rsid w:val="00291CB5"/>
    <w:rsid w:val="002A1CA3"/>
    <w:rsid w:val="002D1183"/>
    <w:rsid w:val="002F5945"/>
    <w:rsid w:val="00302D13"/>
    <w:rsid w:val="00342B7D"/>
    <w:rsid w:val="003637EE"/>
    <w:rsid w:val="00375BB9"/>
    <w:rsid w:val="003922E9"/>
    <w:rsid w:val="003A00F6"/>
    <w:rsid w:val="003B414E"/>
    <w:rsid w:val="003C257C"/>
    <w:rsid w:val="003E39D8"/>
    <w:rsid w:val="00404AE2"/>
    <w:rsid w:val="00412868"/>
    <w:rsid w:val="00433932"/>
    <w:rsid w:val="00453132"/>
    <w:rsid w:val="00474B32"/>
    <w:rsid w:val="00494928"/>
    <w:rsid w:val="004B60B3"/>
    <w:rsid w:val="004D0B49"/>
    <w:rsid w:val="004D281A"/>
    <w:rsid w:val="00522E3A"/>
    <w:rsid w:val="00535FEB"/>
    <w:rsid w:val="00537DBE"/>
    <w:rsid w:val="005427C7"/>
    <w:rsid w:val="00545DBE"/>
    <w:rsid w:val="005468F5"/>
    <w:rsid w:val="005B3485"/>
    <w:rsid w:val="005F16E9"/>
    <w:rsid w:val="00617DA7"/>
    <w:rsid w:val="00623B99"/>
    <w:rsid w:val="00654AA7"/>
    <w:rsid w:val="00681046"/>
    <w:rsid w:val="006A5DFA"/>
    <w:rsid w:val="006C3ED8"/>
    <w:rsid w:val="006C4B67"/>
    <w:rsid w:val="006D1282"/>
    <w:rsid w:val="006F0C19"/>
    <w:rsid w:val="007020BE"/>
    <w:rsid w:val="0073161F"/>
    <w:rsid w:val="00732F0B"/>
    <w:rsid w:val="00760958"/>
    <w:rsid w:val="00765497"/>
    <w:rsid w:val="0078381D"/>
    <w:rsid w:val="00783D72"/>
    <w:rsid w:val="007B28A9"/>
    <w:rsid w:val="007B7C0D"/>
    <w:rsid w:val="007C0DE3"/>
    <w:rsid w:val="007C1F8E"/>
    <w:rsid w:val="007D3E91"/>
    <w:rsid w:val="008044A4"/>
    <w:rsid w:val="0081062E"/>
    <w:rsid w:val="008217FF"/>
    <w:rsid w:val="0084046D"/>
    <w:rsid w:val="00847636"/>
    <w:rsid w:val="008518A3"/>
    <w:rsid w:val="00853BA2"/>
    <w:rsid w:val="008549AB"/>
    <w:rsid w:val="008A340A"/>
    <w:rsid w:val="008A4C65"/>
    <w:rsid w:val="008E1A93"/>
    <w:rsid w:val="00901704"/>
    <w:rsid w:val="00903668"/>
    <w:rsid w:val="00905430"/>
    <w:rsid w:val="00905B2D"/>
    <w:rsid w:val="00933B14"/>
    <w:rsid w:val="009570CC"/>
    <w:rsid w:val="0097554E"/>
    <w:rsid w:val="009A7A63"/>
    <w:rsid w:val="009B5BEC"/>
    <w:rsid w:val="009E2EB9"/>
    <w:rsid w:val="00A072A2"/>
    <w:rsid w:val="00A1075E"/>
    <w:rsid w:val="00A1146F"/>
    <w:rsid w:val="00A11FE0"/>
    <w:rsid w:val="00A21CC4"/>
    <w:rsid w:val="00A22168"/>
    <w:rsid w:val="00A405BD"/>
    <w:rsid w:val="00A409A5"/>
    <w:rsid w:val="00A47719"/>
    <w:rsid w:val="00AA315A"/>
    <w:rsid w:val="00AD6081"/>
    <w:rsid w:val="00AD71E7"/>
    <w:rsid w:val="00B3255A"/>
    <w:rsid w:val="00B41C70"/>
    <w:rsid w:val="00B468C5"/>
    <w:rsid w:val="00B50E6D"/>
    <w:rsid w:val="00B51CFD"/>
    <w:rsid w:val="00B53587"/>
    <w:rsid w:val="00B65832"/>
    <w:rsid w:val="00B80342"/>
    <w:rsid w:val="00BA0E93"/>
    <w:rsid w:val="00BC2C81"/>
    <w:rsid w:val="00BD4E91"/>
    <w:rsid w:val="00C00FD5"/>
    <w:rsid w:val="00C0187F"/>
    <w:rsid w:val="00C150FA"/>
    <w:rsid w:val="00C1613D"/>
    <w:rsid w:val="00C211F0"/>
    <w:rsid w:val="00C23CC4"/>
    <w:rsid w:val="00C25F47"/>
    <w:rsid w:val="00C449ED"/>
    <w:rsid w:val="00C44F6F"/>
    <w:rsid w:val="00C96E17"/>
    <w:rsid w:val="00CD092F"/>
    <w:rsid w:val="00CF2B6B"/>
    <w:rsid w:val="00D04060"/>
    <w:rsid w:val="00D045A4"/>
    <w:rsid w:val="00D322EE"/>
    <w:rsid w:val="00D56674"/>
    <w:rsid w:val="00D86291"/>
    <w:rsid w:val="00DA6113"/>
    <w:rsid w:val="00DB2DA6"/>
    <w:rsid w:val="00DD3BBC"/>
    <w:rsid w:val="00DE10EE"/>
    <w:rsid w:val="00DF3C08"/>
    <w:rsid w:val="00E0464D"/>
    <w:rsid w:val="00E43022"/>
    <w:rsid w:val="00E55520"/>
    <w:rsid w:val="00E625E1"/>
    <w:rsid w:val="00E66EF0"/>
    <w:rsid w:val="00E67B94"/>
    <w:rsid w:val="00E724D0"/>
    <w:rsid w:val="00E759B4"/>
    <w:rsid w:val="00E761AF"/>
    <w:rsid w:val="00E96267"/>
    <w:rsid w:val="00E96E77"/>
    <w:rsid w:val="00EC157E"/>
    <w:rsid w:val="00ED21FA"/>
    <w:rsid w:val="00ED2BA0"/>
    <w:rsid w:val="00ED7498"/>
    <w:rsid w:val="00ED78ED"/>
    <w:rsid w:val="00EE2EE0"/>
    <w:rsid w:val="00EE6891"/>
    <w:rsid w:val="00F0497A"/>
    <w:rsid w:val="00F04F51"/>
    <w:rsid w:val="00F140E9"/>
    <w:rsid w:val="00F22DCD"/>
    <w:rsid w:val="00F32C3A"/>
    <w:rsid w:val="00F42492"/>
    <w:rsid w:val="00F711A1"/>
    <w:rsid w:val="00F740F9"/>
    <w:rsid w:val="00F90B24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366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36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5479-80F8-4321-8470-65A5836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31</cp:revision>
  <cp:lastPrinted>2021-01-20T20:03:00Z</cp:lastPrinted>
  <dcterms:created xsi:type="dcterms:W3CDTF">2021-04-12T19:54:00Z</dcterms:created>
  <dcterms:modified xsi:type="dcterms:W3CDTF">2021-10-25T19:05:00Z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