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2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9124"/>
      </w:tblGrid>
      <w:tr w:rsidR="001E4793" w:rsidRPr="00302D13" w14:paraId="26F19B80" w14:textId="77777777" w:rsidTr="00D56674">
        <w:trPr>
          <w:trHeight w:val="250"/>
          <w:jc w:val="center"/>
        </w:trPr>
        <w:tc>
          <w:tcPr>
            <w:tcW w:w="9124" w:type="dxa"/>
            <w:shd w:val="clear" w:color="auto" w:fill="auto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B79B3C0" w14:textId="181E8C62" w:rsidR="001E4793" w:rsidRPr="00302D13" w:rsidRDefault="001E4793" w:rsidP="00195C32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</w:pP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SÚMULA DA </w:t>
            </w:r>
            <w:bookmarkStart w:id="0" w:name="_Hlk70411449"/>
            <w:r w:rsidR="00195C32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15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ª REUNIÃO </w:t>
            </w:r>
            <w:r w:rsidR="00195C32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 xml:space="preserve">DE COORDENADORES DAS COMISSÕES DO </w:t>
            </w:r>
            <w:r w:rsidRPr="00302D13">
              <w:rPr>
                <w:rFonts w:ascii="Times New Roman" w:eastAsia="Times New Roman" w:hAnsi="Times New Roman" w:cs="Times New Roman"/>
                <w:bCs/>
                <w:smallCaps/>
                <w:color w:val="000000" w:themeColor="text1"/>
                <w:kern w:val="32"/>
              </w:rPr>
              <w:t>CAU/BR</w:t>
            </w:r>
            <w:bookmarkEnd w:id="0"/>
          </w:p>
        </w:tc>
      </w:tr>
    </w:tbl>
    <w:p w14:paraId="1DE753AC" w14:textId="77777777" w:rsidR="001E4793" w:rsidRPr="00302D13" w:rsidRDefault="001E4793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37" w:type="dxa"/>
        <w:tblBorders>
          <w:top w:val="single" w:sz="4" w:space="0" w:color="AEAAAA"/>
          <w:left w:val="single" w:sz="4" w:space="0" w:color="AEAAAA"/>
          <w:bottom w:val="single" w:sz="4" w:space="0" w:color="AEAAAA"/>
          <w:right w:val="single" w:sz="4" w:space="0" w:color="AEAAAA"/>
          <w:insideH w:val="single" w:sz="4" w:space="0" w:color="AEAAAA"/>
          <w:insideV w:val="single" w:sz="4" w:space="0" w:color="AEAAAA"/>
        </w:tblBorders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2325"/>
        <w:gridCol w:w="2977"/>
        <w:gridCol w:w="1448"/>
        <w:gridCol w:w="2322"/>
      </w:tblGrid>
      <w:tr w:rsidR="00CD092F" w:rsidRPr="00302D13" w14:paraId="093AE623" w14:textId="77777777" w:rsidTr="00473FAB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E819C9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5D62168A" w14:textId="1233A9A8" w:rsidR="001E4793" w:rsidRPr="00302D13" w:rsidRDefault="00195C32" w:rsidP="00195C3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16</w:t>
            </w:r>
            <w:r w:rsidR="001E4793"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de</w:t>
            </w:r>
            <w:r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abril </w:t>
            </w:r>
            <w:r w:rsidR="000504D1"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de 2021</w:t>
            </w:r>
          </w:p>
        </w:tc>
        <w:tc>
          <w:tcPr>
            <w:tcW w:w="1448" w:type="dxa"/>
            <w:tcBorders>
              <w:top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17078E5E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HORÁRIO</w:t>
            </w:r>
          </w:p>
        </w:tc>
        <w:tc>
          <w:tcPr>
            <w:tcW w:w="2322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17ED64A6" w14:textId="268C51D1" w:rsidR="001E4793" w:rsidRPr="00302D13" w:rsidRDefault="00195C32" w:rsidP="00B80342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9</w:t>
            </w:r>
            <w:r w:rsidR="001E4793"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 às 1</w:t>
            </w:r>
            <w:r w:rsidR="00B80342"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2</w:t>
            </w:r>
            <w:r w:rsidR="001E4793" w:rsidRPr="00473FAB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h</w:t>
            </w:r>
          </w:p>
        </w:tc>
      </w:tr>
      <w:tr w:rsidR="00CD092F" w:rsidRPr="00302D13" w14:paraId="2AB11E0C" w14:textId="77777777" w:rsidTr="00375BB9">
        <w:trPr>
          <w:trHeight w:val="278"/>
        </w:trPr>
        <w:tc>
          <w:tcPr>
            <w:tcW w:w="232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339B782D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LOCAL</w:t>
            </w:r>
          </w:p>
        </w:tc>
        <w:tc>
          <w:tcPr>
            <w:tcW w:w="6747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vAlign w:val="center"/>
          </w:tcPr>
          <w:p w14:paraId="6E5E174F" w14:textId="77777777" w:rsidR="001E4793" w:rsidRPr="00302D13" w:rsidRDefault="001E4793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Videoconferência</w:t>
            </w:r>
          </w:p>
        </w:tc>
      </w:tr>
    </w:tbl>
    <w:p w14:paraId="74B872DE" w14:textId="77777777" w:rsidR="00375BB9" w:rsidRPr="00302D13" w:rsidRDefault="00375BB9" w:rsidP="001E4793">
      <w:pPr>
        <w:spacing w:after="0" w:line="240" w:lineRule="auto"/>
        <w:rPr>
          <w:rFonts w:ascii="Times New Roman" w:eastAsia="MS Mincho" w:hAnsi="Times New Roman" w:cs="Times New Roman"/>
          <w:smallCaps/>
          <w:color w:val="000000" w:themeColor="text1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140"/>
        <w:gridCol w:w="2664"/>
      </w:tblGrid>
      <w:tr w:rsidR="00195C32" w:rsidRPr="00302D13" w14:paraId="31753865" w14:textId="77777777" w:rsidTr="000504D1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44768F6" w14:textId="77777777" w:rsidR="00195C32" w:rsidRPr="00302D13" w:rsidRDefault="00195C32" w:rsidP="00D56674">
            <w:pPr>
              <w:spacing w:before="40" w:after="4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participantes</w:t>
            </w: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02927B2A" w14:textId="7B9CE64C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Nadia Somekh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88BACE9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Presidente do CAU/BR</w:t>
            </w:r>
          </w:p>
        </w:tc>
      </w:tr>
      <w:tr w:rsidR="00195C32" w:rsidRPr="00302D13" w14:paraId="44292A54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9014BB0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1C18657" w14:textId="6ADA4A72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Valter Luis Caldana Junior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84B848F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22E85FB7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9C42F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AF83FF3" w14:textId="1A8DCA2B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Fabricio Lopes Santos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0BA374E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2FB97EF1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7ACA1AF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4C384E0" w14:textId="10A0F85B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Patricia Silva Luz de Macedo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BCD5819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3CDB8AAF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7A479E71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964C6A" w14:textId="6E8DF6DB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Jeferson Dantas Navolar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28FE3F9F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6B60DC45" w14:textId="77777777" w:rsidTr="009D22D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4D641FD5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5261A6E" w14:textId="52B5876C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Pareja Garcia Sarmento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1D09E96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4E4C9804" w14:textId="77777777" w:rsidTr="009D22D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0ECEFDEE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5F04D4E" w14:textId="0D9F762B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195C3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Lima Barreiros da Silva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ED28BDD" w14:textId="2C259AB5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2E23A3EB" w14:textId="77777777" w:rsidTr="009D22DC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</w:tcPr>
          <w:p w14:paraId="36F62A36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1CBE2393" w14:textId="0A24034C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195C3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Josélia da Silva Alves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45677C98" w14:textId="39ACD2B8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195C32" w:rsidRPr="00302D13" w14:paraId="2F6ACA4B" w14:textId="77777777" w:rsidTr="000504D1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14:paraId="260A46B1" w14:textId="77777777" w:rsidR="00195C32" w:rsidRPr="00302D13" w:rsidRDefault="00195C32" w:rsidP="00D56674">
            <w:pPr>
              <w:spacing w:after="0" w:line="240" w:lineRule="auto"/>
              <w:rPr>
                <w:rFonts w:ascii="Times New Roman" w:eastAsia="MS Mincho" w:hAnsi="Times New Roman" w:cs="Times New Roman"/>
                <w:smallCaps/>
                <w:color w:val="000000" w:themeColor="text1"/>
              </w:rPr>
            </w:pPr>
          </w:p>
        </w:tc>
        <w:tc>
          <w:tcPr>
            <w:tcW w:w="41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346C67F" w14:textId="40BD4CDD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195C3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Matozalém Sousa Santana</w:t>
            </w:r>
          </w:p>
        </w:tc>
        <w:tc>
          <w:tcPr>
            <w:tcW w:w="2664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7D39D9F0" w14:textId="361CA2D4" w:rsidR="00195C32" w:rsidRPr="00302D13" w:rsidRDefault="00195C32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Membro</w:t>
            </w:r>
          </w:p>
        </w:tc>
      </w:tr>
      <w:tr w:rsidR="00FE1FCE" w:rsidRPr="00302D13" w14:paraId="66BF130F" w14:textId="77777777" w:rsidTr="006750E5">
        <w:trPr>
          <w:trHeight w:hRule="exact" w:val="284"/>
        </w:trPr>
        <w:tc>
          <w:tcPr>
            <w:tcW w:w="2268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DEF45F6" w14:textId="77777777" w:rsidR="00FE1FCE" w:rsidRPr="00302D13" w:rsidRDefault="00FE1FCE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  <w:r w:rsidRPr="00302D13"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  <w:t>Assessoria</w:t>
            </w: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5BFB28" w14:textId="77777777" w:rsidR="00FE1FCE" w:rsidRPr="00302D13" w:rsidRDefault="00FE1FCE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302D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Daniela Demartini</w:t>
            </w:r>
          </w:p>
        </w:tc>
      </w:tr>
      <w:tr w:rsidR="00FE1FCE" w:rsidRPr="00302D13" w14:paraId="64AFF10D" w14:textId="77777777" w:rsidTr="00FE1FCE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729BF63D" w14:textId="77777777" w:rsidR="00FE1FCE" w:rsidRPr="00302D13" w:rsidRDefault="00FE1FCE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644275D9" w14:textId="7BE0C24A" w:rsidR="00FE1FCE" w:rsidRPr="00302D13" w:rsidRDefault="00FE1FCE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 w:rsidRPr="0080012C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Luiz Antonio Poletto</w:t>
            </w:r>
          </w:p>
        </w:tc>
      </w:tr>
      <w:tr w:rsidR="00FE1FCE" w:rsidRPr="00302D13" w14:paraId="4530D1EC" w14:textId="77777777" w:rsidTr="00FE1FCE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C3563BA" w14:textId="77777777" w:rsidR="00FE1FCE" w:rsidRPr="00302D13" w:rsidRDefault="00FE1FCE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73FC9E2" w14:textId="27B1F5B8" w:rsidR="00FE1FCE" w:rsidRPr="0080012C" w:rsidRDefault="00FE1FCE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Julio Moreno</w:t>
            </w:r>
          </w:p>
        </w:tc>
      </w:tr>
      <w:tr w:rsidR="00FE1FCE" w:rsidRPr="00302D13" w14:paraId="72DC0ED2" w14:textId="77777777" w:rsidTr="00FE1FCE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41150C5A" w14:textId="77777777" w:rsidR="00FE1FCE" w:rsidRPr="00302D13" w:rsidRDefault="00FE1FCE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5F87ABF0" w14:textId="68F192CC" w:rsidR="00FE1FCE" w:rsidRDefault="00FE1FCE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Carlos Alberto de Medeiros</w:t>
            </w:r>
          </w:p>
        </w:tc>
      </w:tr>
      <w:tr w:rsidR="00FE1FCE" w:rsidRPr="00302D13" w14:paraId="431177D6" w14:textId="77777777" w:rsidTr="006750E5">
        <w:trPr>
          <w:trHeight w:hRule="exact" w:val="284"/>
        </w:trPr>
        <w:tc>
          <w:tcPr>
            <w:tcW w:w="2268" w:type="dxa"/>
            <w:vMerge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14:paraId="6E549577" w14:textId="77777777" w:rsidR="00FE1FCE" w:rsidRPr="00302D13" w:rsidRDefault="00FE1FCE" w:rsidP="00D56674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caps/>
                <w:color w:val="000000" w:themeColor="text1"/>
                <w:spacing w:val="4"/>
                <w:lang w:bidi="en-US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14:paraId="3DF6E08E" w14:textId="67FF8C0E" w:rsidR="00FE1FCE" w:rsidRDefault="00FE1FCE" w:rsidP="00D566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Luciana Rubino</w:t>
            </w:r>
          </w:p>
        </w:tc>
      </w:tr>
    </w:tbl>
    <w:p w14:paraId="5EF538F1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A47719" w:rsidRPr="00302D13" w14:paraId="13D67892" w14:textId="77777777" w:rsidTr="00A47719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31C6835" w14:textId="58879BFF" w:rsidR="00A47719" w:rsidRPr="0097554E" w:rsidRDefault="00A47719" w:rsidP="00195C32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302D13">
              <w:rPr>
                <w:rFonts w:ascii="Times New Roman" w:eastAsia="Cambria" w:hAnsi="Times New Roman" w:cs="Times New Roman"/>
              </w:rPr>
              <w:t xml:space="preserve">               </w:t>
            </w:r>
            <w:r w:rsidRPr="0097554E">
              <w:rPr>
                <w:rFonts w:ascii="Times New Roman" w:eastAsia="Cambria" w:hAnsi="Times New Roman" w:cs="Times New Roman"/>
                <w:b/>
              </w:rPr>
              <w:t>Le</w:t>
            </w:r>
            <w:r w:rsidR="0097554E" w:rsidRPr="0097554E">
              <w:rPr>
                <w:rFonts w:ascii="Times New Roman" w:eastAsia="Cambria" w:hAnsi="Times New Roman" w:cs="Times New Roman"/>
                <w:b/>
              </w:rPr>
              <w:t xml:space="preserve">itura e aprovação da Súmula da </w:t>
            </w:r>
            <w:r w:rsidR="00195C32">
              <w:rPr>
                <w:rFonts w:ascii="Times New Roman" w:eastAsia="Cambria" w:hAnsi="Times New Roman" w:cs="Times New Roman"/>
                <w:b/>
              </w:rPr>
              <w:t>14</w:t>
            </w:r>
            <w:r w:rsidRPr="0097554E">
              <w:rPr>
                <w:rFonts w:ascii="Times New Roman" w:eastAsia="Cambria" w:hAnsi="Times New Roman" w:cs="Times New Roman"/>
                <w:b/>
              </w:rPr>
              <w:t xml:space="preserve">ª Reunião </w:t>
            </w:r>
            <w:r w:rsidR="00565347">
              <w:rPr>
                <w:rFonts w:ascii="Times New Roman" w:eastAsia="Cambria" w:hAnsi="Times New Roman" w:cs="Times New Roman"/>
                <w:b/>
              </w:rPr>
              <w:t>de Coordenadores</w:t>
            </w:r>
          </w:p>
        </w:tc>
      </w:tr>
      <w:tr w:rsidR="00A47719" w:rsidRPr="00302D13" w14:paraId="2989F34B" w14:textId="77777777" w:rsidTr="00A47719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25DC3F2D" w14:textId="77777777" w:rsidR="00A47719" w:rsidRPr="00302D13" w:rsidRDefault="00A47719" w:rsidP="00E57440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02D13">
              <w:rPr>
                <w:rFonts w:ascii="Times New Roman" w:eastAsia="Cambria" w:hAnsi="Times New Roman" w:cs="Times New Roman"/>
              </w:rPr>
              <w:t>Encaminhamento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vAlign w:val="center"/>
          </w:tcPr>
          <w:p w14:paraId="0D70556D" w14:textId="08EEECBE" w:rsidR="00A47719" w:rsidRPr="00302D13" w:rsidRDefault="0097554E" w:rsidP="00E57440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Encaminhar para publicação.</w:t>
            </w:r>
          </w:p>
        </w:tc>
      </w:tr>
    </w:tbl>
    <w:p w14:paraId="1844D141" w14:textId="77777777" w:rsidR="00A47719" w:rsidRDefault="00A47719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1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02"/>
        <w:gridCol w:w="6804"/>
      </w:tblGrid>
      <w:tr w:rsidR="0097554E" w:rsidRPr="00A96559" w14:paraId="7BE451B7" w14:textId="77777777" w:rsidTr="0097554E">
        <w:tc>
          <w:tcPr>
            <w:tcW w:w="9106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3CD614AF" w14:textId="77777777" w:rsidR="0097554E" w:rsidRPr="0097554E" w:rsidRDefault="0097554E" w:rsidP="00AA4504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</w:rPr>
            </w:pPr>
            <w:r w:rsidRPr="0097554E">
              <w:rPr>
                <w:rFonts w:ascii="Times New Roman" w:eastAsia="Cambria" w:hAnsi="Times New Roman" w:cs="Times New Roman"/>
                <w:b/>
              </w:rPr>
              <w:t>Comunicações</w:t>
            </w:r>
          </w:p>
        </w:tc>
      </w:tr>
      <w:tr w:rsidR="0097554E" w:rsidRPr="00A96559" w14:paraId="2FA9B101" w14:textId="77777777" w:rsidTr="00CD7677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011FD903" w14:textId="77777777" w:rsidR="0097554E" w:rsidRPr="00A96559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DD5018F" w14:textId="31BB819B" w:rsidR="0097554E" w:rsidRPr="00667181" w:rsidRDefault="00565347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A96559" w14:paraId="19659DDF" w14:textId="77777777" w:rsidTr="00CD7677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1BF84171" w14:textId="77777777" w:rsidR="0097554E" w:rsidRPr="00A96559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A96559"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389E0403" w14:textId="51FAC6D9" w:rsidR="0097554E" w:rsidRDefault="00565347" w:rsidP="008001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A presidente informou que o trabalho com o material do Congresso UIA 2021Rio está em andamento e solicitou </w:t>
            </w:r>
            <w:r w:rsidR="0080012C">
              <w:rPr>
                <w:rFonts w:ascii="Times New Roman" w:eastAsia="Cambria" w:hAnsi="Times New Roman" w:cs="Times New Roman"/>
              </w:rPr>
              <w:t xml:space="preserve">à assessoria </w:t>
            </w:r>
            <w:r>
              <w:rPr>
                <w:rFonts w:ascii="Times New Roman" w:eastAsia="Cambria" w:hAnsi="Times New Roman" w:cs="Times New Roman"/>
              </w:rPr>
              <w:t>a convocação do Comissário Geral</w:t>
            </w:r>
            <w:r w:rsidR="0080012C">
              <w:rPr>
                <w:rFonts w:ascii="Times New Roman" w:eastAsia="Cambria" w:hAnsi="Times New Roman" w:cs="Times New Roman"/>
              </w:rPr>
              <w:t xml:space="preserve"> do evento</w:t>
            </w:r>
            <w:r>
              <w:rPr>
                <w:rFonts w:ascii="Times New Roman" w:eastAsia="Cambria" w:hAnsi="Times New Roman" w:cs="Times New Roman"/>
              </w:rPr>
              <w:t xml:space="preserve">, Igor de Vetyemy, para a </w:t>
            </w:r>
            <w:r w:rsidR="0080012C">
              <w:rPr>
                <w:rFonts w:ascii="Times New Roman" w:eastAsia="Cambria" w:hAnsi="Times New Roman" w:cs="Times New Roman"/>
              </w:rPr>
              <w:t xml:space="preserve">36ª Reunião Plenária Ampliada a ser realizada em maio de 2021. </w:t>
            </w:r>
          </w:p>
          <w:p w14:paraId="26102DBF" w14:textId="6556B4F7" w:rsidR="0089245A" w:rsidRPr="00E76275" w:rsidRDefault="00FC6A6B" w:rsidP="0089245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color w:val="000000" w:themeColor="text1"/>
              </w:rPr>
              <w:t>Informou q</w:t>
            </w:r>
            <w:r w:rsidR="0089245A" w:rsidRPr="00E76275">
              <w:rPr>
                <w:rFonts w:ascii="Times New Roman" w:eastAsia="Cambria" w:hAnsi="Times New Roman" w:cs="Times New Roman"/>
                <w:color w:val="000000" w:themeColor="text1"/>
              </w:rPr>
              <w:t>ue o Congresso UIA20</w:t>
            </w:r>
            <w:r>
              <w:rPr>
                <w:rFonts w:ascii="Times New Roman" w:eastAsia="Cambria" w:hAnsi="Times New Roman" w:cs="Times New Roman"/>
                <w:color w:val="000000" w:themeColor="text1"/>
              </w:rPr>
              <w:t>21Rio será inteiramente virtual e</w:t>
            </w:r>
            <w:r w:rsidR="0089245A" w:rsidRPr="00E76275">
              <w:rPr>
                <w:rFonts w:ascii="Times New Roman" w:eastAsia="Cambria" w:hAnsi="Times New Roman" w:cs="Times New Roman"/>
                <w:color w:val="000000" w:themeColor="text1"/>
              </w:rPr>
              <w:t xml:space="preserve"> que negociarão sobre os conselheiros federais e presidentes dos CAU/UF serem inscritos gratuitamente dentro do convênio. </w:t>
            </w:r>
          </w:p>
          <w:p w14:paraId="2FBB53AF" w14:textId="77777777" w:rsidR="0080012C" w:rsidRDefault="0080012C" w:rsidP="008001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Informou que será convocada também para a 36ª Reunião Plenária Ampliada   a coordenadora do CEAU-CAU/BR, </w:t>
            </w:r>
            <w:r w:rsidRPr="0080012C">
              <w:rPr>
                <w:rFonts w:ascii="Times New Roman" w:eastAsia="Cambria" w:hAnsi="Times New Roman" w:cs="Times New Roman"/>
              </w:rPr>
              <w:t>Ana Maria Reis de Goes Monteiro</w:t>
            </w:r>
            <w:r>
              <w:rPr>
                <w:rFonts w:ascii="Times New Roman" w:eastAsia="Cambria" w:hAnsi="Times New Roman" w:cs="Times New Roman"/>
              </w:rPr>
              <w:t>, para propor a possibilidade de fortalecimento do CEAU nos estados.</w:t>
            </w:r>
          </w:p>
          <w:p w14:paraId="1DF349DE" w14:textId="228FEAB8" w:rsidR="0080012C" w:rsidRPr="00667181" w:rsidRDefault="0080012C" w:rsidP="004A30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</w:rPr>
            </w:pPr>
            <w:r>
              <w:rPr>
                <w:rFonts w:ascii="Times New Roman" w:eastAsia="Cambria" w:hAnsi="Times New Roman" w:cs="Times New Roman"/>
              </w:rPr>
              <w:t xml:space="preserve">Relatou que participou </w:t>
            </w:r>
            <w:r w:rsidR="00473FAB" w:rsidRPr="00473FAB">
              <w:rPr>
                <w:rFonts w:ascii="Times New Roman" w:eastAsia="Cambria" w:hAnsi="Times New Roman" w:cs="Times New Roman"/>
              </w:rPr>
              <w:t>da gravação do programa da Ana Paula</w:t>
            </w:r>
            <w:r w:rsidR="00473FAB">
              <w:rPr>
                <w:rFonts w:ascii="Times New Roman" w:eastAsia="Cambria" w:hAnsi="Times New Roman" w:cs="Times New Roman"/>
              </w:rPr>
              <w:t xml:space="preserve"> Padrão com o S</w:t>
            </w:r>
            <w:r w:rsidR="00473FAB" w:rsidRPr="00473FAB">
              <w:rPr>
                <w:rFonts w:ascii="Times New Roman" w:eastAsia="Cambria" w:hAnsi="Times New Roman" w:cs="Times New Roman"/>
              </w:rPr>
              <w:t xml:space="preserve">ecretário de </w:t>
            </w:r>
            <w:r w:rsidR="00473FAB">
              <w:rPr>
                <w:rFonts w:ascii="Times New Roman" w:eastAsia="Cambria" w:hAnsi="Times New Roman" w:cs="Times New Roman"/>
              </w:rPr>
              <w:t xml:space="preserve">Habitação do estado de São Paulo e propôs uma parceria para trabalhar ATHIS de forma mais ampliada com o CAU/SP. </w:t>
            </w:r>
          </w:p>
        </w:tc>
      </w:tr>
      <w:tr w:rsidR="00C50DF8" w:rsidRPr="00A96559" w14:paraId="7C911396" w14:textId="77777777" w:rsidTr="00CD7677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7F9C2CEC" w14:textId="11DB0B02" w:rsidR="00C50DF8" w:rsidRPr="00A96559" w:rsidRDefault="00C50DF8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Responsável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25745FEF" w14:textId="54B062C2" w:rsidR="00C50DF8" w:rsidRDefault="00C50DF8" w:rsidP="0080012C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Jeferson Navolar</w:t>
            </w:r>
          </w:p>
        </w:tc>
      </w:tr>
      <w:tr w:rsidR="00C50DF8" w:rsidRPr="00A96559" w14:paraId="1C6DC05B" w14:textId="77777777" w:rsidTr="00CD7677">
        <w:tc>
          <w:tcPr>
            <w:tcW w:w="2302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vAlign w:val="center"/>
          </w:tcPr>
          <w:p w14:paraId="5016A919" w14:textId="4C6710E4" w:rsidR="00C50DF8" w:rsidRPr="00A96559" w:rsidRDefault="00C50DF8" w:rsidP="00AA4504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Comunicado</w:t>
            </w:r>
          </w:p>
        </w:tc>
        <w:tc>
          <w:tcPr>
            <w:tcW w:w="680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vAlign w:val="center"/>
          </w:tcPr>
          <w:p w14:paraId="10620BDC" w14:textId="3E8E6443" w:rsidR="00C50DF8" w:rsidRDefault="00C50DF8" w:rsidP="00C50D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O coordenador da COA-CAU/BR informou sobre a realização da audiência pública da Comissão Permanente de Cultura no Congresso Nacional onde o fórum de arquitetos está representado.</w:t>
            </w:r>
          </w:p>
        </w:tc>
      </w:tr>
    </w:tbl>
    <w:p w14:paraId="122B1FC5" w14:textId="77777777" w:rsidR="0097554E" w:rsidRDefault="0097554E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p w14:paraId="0AEB3B6D" w14:textId="77777777" w:rsidR="001E4793" w:rsidRPr="00302D13" w:rsidRDefault="001E4793" w:rsidP="00A47719">
      <w:pPr>
        <w:shd w:val="clear" w:color="auto" w:fill="D9D9D9"/>
        <w:spacing w:after="0" w:line="240" w:lineRule="auto"/>
        <w:ind w:left="142" w:right="-283"/>
        <w:jc w:val="center"/>
        <w:rPr>
          <w:rFonts w:ascii="Times New Roman" w:eastAsia="MS Mincho" w:hAnsi="Times New Roman" w:cs="Times New Roman"/>
          <w:b/>
          <w:smallCaps/>
          <w:color w:val="000000" w:themeColor="text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02D13">
        <w:rPr>
          <w:rFonts w:ascii="Times New Roman" w:eastAsia="Cambria" w:hAnsi="Times New Roman" w:cs="Times New Roman"/>
          <w:b/>
          <w:iCs/>
          <w:color w:val="000000" w:themeColor="text1"/>
        </w:rPr>
        <w:t>ORDEM DO DIA</w:t>
      </w:r>
    </w:p>
    <w:p w14:paraId="7D53893B" w14:textId="77777777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95C32" w:rsidRPr="00302D13" w14:paraId="4D8D0A46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8C484F6" w14:textId="77777777" w:rsidR="00195C32" w:rsidRPr="00302D13" w:rsidRDefault="00195C32" w:rsidP="00195C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3FC3C1C" w14:textId="11F83ED9" w:rsidR="00195C32" w:rsidRPr="0097554E" w:rsidRDefault="00195C32" w:rsidP="00195C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  <w:lang w:eastAsia="pt-BR"/>
              </w:rPr>
              <w:t>Ações emergenciais para os primeiros 100 dias de gestão e continuidade do planejamento</w:t>
            </w:r>
          </w:p>
        </w:tc>
      </w:tr>
      <w:tr w:rsidR="00195C32" w:rsidRPr="00302D13" w14:paraId="3D25C09F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6D00CC0" w14:textId="77777777" w:rsidR="00195C32" w:rsidRPr="00302D13" w:rsidRDefault="00195C32" w:rsidP="00195C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7940348" w14:textId="57F726AB" w:rsidR="00195C32" w:rsidRPr="00302D13" w:rsidRDefault="00195C32" w:rsidP="00195C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96FB5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195C32" w:rsidRPr="00302D13" w14:paraId="50B659A2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C5B76AA" w14:textId="77777777" w:rsidR="00195C32" w:rsidRPr="00302D13" w:rsidRDefault="00195C32" w:rsidP="00195C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lastRenderedPageBreak/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02883C0" w14:textId="104DB944" w:rsidR="00195C32" w:rsidRPr="00302D13" w:rsidRDefault="00195C32" w:rsidP="00195C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302D13" w14:paraId="26CB7489" w14:textId="77777777" w:rsidTr="0097554E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E997803" w14:textId="77777777" w:rsidR="0097554E" w:rsidRPr="00302D13" w:rsidRDefault="0097554E" w:rsidP="0097554E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76578311" w14:textId="777E8000" w:rsidR="0080012C" w:rsidRDefault="00B3417D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</w:t>
            </w:r>
            <w:r w:rsidRPr="00B3417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Gerente de Planejamento e Gestão da Estratégia do CAU/BR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, Luiz Poletto, apresentou a planilha com o resumo do monitoramento das ações dos 100 dias. Cada responsável apresentou os encaminhamentos dos respectivos grupos.</w:t>
            </w:r>
          </w:p>
          <w:p w14:paraId="4B017962" w14:textId="77777777" w:rsidR="00B3417D" w:rsidRDefault="00B3417D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3509CD9F" w14:textId="46754B80" w:rsidR="0097554E" w:rsidRDefault="00B3417D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</w:t>
            </w:r>
            <w:r w:rsidR="00377CC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aniela Sarmento (SICCAU): relatou que a prioridade era resolver a questão técn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ica do módulo de RRT no SICCAU e que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,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após ajustes, 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próximo passo é melhorar a </w:t>
            </w:r>
            <w:r w:rsidR="00377CC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interface de uso. Informou que passaram os dois primeiros dois meses estudando o SICCAU e que hoje mapearam como resolver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os problemas, citou que h</w:t>
            </w:r>
            <w:r w:rsidR="00377CC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á um grupo de trabalho do CSC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que existem</w:t>
            </w:r>
            <w:r w:rsidR="00377CC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subgrupos para questões imediatas com participação de funcionários dos CAU/UF e coordenação técnica junto com a Mirna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Cortopassi Lobo</w:t>
            </w:r>
            <w:r w:rsidR="00377CC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. Aprovaram o plano de ação </w:t>
            </w:r>
            <w:r w:rsidR="000B7F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reprogramação do CSC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 informou que, baseado nos relatórios da RIA, houve diminuição de reclamações sobre RRT e SICCAU. </w:t>
            </w:r>
            <w:r w:rsidR="000B7F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Enfatizou que foi constatado que o problema é </w:t>
            </w:r>
            <w:r w:rsidR="00A77D3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histórico, sistêmico, </w:t>
            </w:r>
            <w:r w:rsidR="000B7F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 acúmulo de dificuldades.</w:t>
            </w:r>
          </w:p>
          <w:p w14:paraId="3B4149DD" w14:textId="77777777" w:rsidR="000B7FDE" w:rsidRDefault="000B7FDE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4AA38ECE" w14:textId="19471E86" w:rsidR="000B7FDE" w:rsidRDefault="00A77D38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Daniela Sarmento </w:t>
            </w:r>
            <w:r w:rsidR="000B7F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>(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Desigualdade entre os UF</w:t>
            </w:r>
            <w:r w:rsidR="000B7F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):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relatou que houve reunião do Colegiado de Governança do Fundo de Apoio da qual foi solicitado estudo </w:t>
            </w:r>
            <w:r w:rsidR="000B7F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de viabilidade sobre a revisão da estrutura do Fundo de Apoio e antes da próxima reunião terão o estudo concluído. </w:t>
            </w:r>
          </w:p>
          <w:p w14:paraId="7FAA4036" w14:textId="77777777" w:rsidR="000B7FDE" w:rsidRDefault="000B7FDE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390B66CB" w14:textId="618D6E34" w:rsidR="000B7FDE" w:rsidRDefault="00F344CA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Patricia Luz (</w:t>
            </w:r>
            <w:r w:rsidR="007351E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F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iscalização): explicou que </w:t>
            </w:r>
            <w:r w:rsidR="007351E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se trata da continuidade do trabalho da Comissão Temporária de Fiscalização 2019 e que será constituída nova composição para dar seguimento 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do trabalho </w:t>
            </w:r>
            <w:r w:rsidR="007351E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junto às ações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que foram discutidas </w:t>
            </w:r>
            <w:r w:rsidR="007351ED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no grupo de trabalho da oficina dos 100 dias.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Convidou o conselheiro Matozalém Santana para participar da reunião da CEP-CAU/BR onde indicarão nomes para compor a CTF.</w:t>
            </w:r>
          </w:p>
          <w:p w14:paraId="09C9A154" w14:textId="77777777" w:rsidR="00103593" w:rsidRDefault="00103593" w:rsidP="000B7FDE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8A23117" w14:textId="77777777" w:rsidR="00103593" w:rsidRDefault="006F65A5" w:rsidP="00224A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Jeferson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Navolar </w:t>
            </w:r>
            <w:r w:rsidR="00F344C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(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</w:t>
            </w:r>
            <w:r w:rsidR="00F344CA">
              <w:rPr>
                <w:rFonts w:ascii="Times New Roman" w:eastAsia="Cambria" w:hAnsi="Times New Roman" w:cs="Times New Roman"/>
                <w:bCs/>
                <w:color w:val="000000" w:themeColor="text1"/>
              </w:rPr>
              <w:t>esarticulação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entre os projetos do CAU</w:t>
            </w:r>
            <w:r w:rsidR="00F344CA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):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informou que o anteprojeto de resolução da formalização do fórum de presidentes do CAU foi enviad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ao Gabinete da Presidência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para ser encaminhada 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para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consulta pública. 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que a questão do CEAU nos estados 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erá trabalhad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junto com o CEAU-CAU/BR. 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>Sobre a</w:t>
            </w:r>
            <w:r w:rsidR="00224A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matricialidade</w:t>
            </w:r>
            <w:r w:rsidR="00103593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, endossou que </w:t>
            </w:r>
            <w:r w:rsidR="00224AF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não é uma ação concreta, mas uma diretriz de que problemas comuns sejam tratados de forma matricial, como a CPP e CPUA, por exemplo.</w:t>
            </w:r>
          </w:p>
          <w:p w14:paraId="3EADF1C5" w14:textId="77777777" w:rsidR="00103593" w:rsidRDefault="00103593" w:rsidP="00224A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D4CC32F" w14:textId="2E10AB5A" w:rsidR="00847DC9" w:rsidRDefault="00847DC9" w:rsidP="00224A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Nadia Somekh (Incapacidade de dialogar e explicitar atribuições do CAU com as demais entidades profissionais): relatou que a perspectiva é levar o assunto à reunião plenária ampliada de maio para tratar sobre a mobilização do CEAU nos estados.</w:t>
            </w:r>
            <w:r w:rsidR="000C70A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</w:t>
            </w:r>
            <w:r w:rsidR="00F6704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Relatou também sobre o encaminhamento de promover encontros para levantamento de demandas de associações com foco na harmonização com as demais profissões.</w:t>
            </w:r>
          </w:p>
          <w:p w14:paraId="1E3FB35E" w14:textId="77777777" w:rsidR="00F67042" w:rsidRDefault="00F67042" w:rsidP="00224A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44FC97F9" w14:textId="03D965B2" w:rsidR="00F67042" w:rsidRDefault="00F67042" w:rsidP="00224A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Nadia Somekh (Desarticulação): relatou que não é uma ação concreta, mas que problemas comuns sejam tratados de forma matricial e que os fluxos auxiliarão neste ponto.</w:t>
            </w:r>
          </w:p>
          <w:p w14:paraId="461F16AF" w14:textId="77777777" w:rsidR="00F67042" w:rsidRDefault="00F67042" w:rsidP="00224AF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5594F760" w14:textId="3B5039C8" w:rsidR="004A309D" w:rsidRPr="004A309D" w:rsidRDefault="004A309D" w:rsidP="004A309D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Valter Caldana </w:t>
            </w:r>
            <w:r w:rsidR="00F67042">
              <w:rPr>
                <w:rFonts w:ascii="Times New Roman" w:eastAsia="Cambria" w:hAnsi="Times New Roman" w:cs="Times New Roman"/>
                <w:bCs/>
                <w:color w:val="000000" w:themeColor="text1"/>
              </w:rPr>
              <w:t>(Dificuldade de influência do CAU na qualidade da Formação e Ensino)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: relatou que são duas questões diferentes: as ações dos 100 dias x emergências judiciais sobre os egressos diplomados por educação à distância. Relatou que a CED-CAU/BR deliberou solicitando 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lastRenderedPageBreak/>
              <w:t xml:space="preserve">infraestrutura para uma “força tarefa” que engloba </w:t>
            </w:r>
            <w:r w:rsidRPr="004A30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cadastramento dos cursos, estabelecimento de diálogo com esses cursos, entre outros. E que este trabalho vai além dos 100 dias. </w:t>
            </w:r>
            <w:r w:rsidR="008A665B">
              <w:rPr>
                <w:rFonts w:ascii="Times New Roman" w:eastAsia="Cambria" w:hAnsi="Times New Roman" w:cs="Times New Roman"/>
                <w:bCs/>
                <w:color w:val="000000" w:themeColor="text1"/>
              </w:rPr>
              <w:t>Informou que haverá um “Encontro Nacional” no segundo semestre com os coordenadores das CEF estaduais.</w:t>
            </w:r>
          </w:p>
          <w:p w14:paraId="2257374F" w14:textId="3A9EB23E" w:rsidR="004A309D" w:rsidRDefault="004A309D" w:rsidP="004A309D">
            <w:pPr>
              <w:spacing w:after="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4A309D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Nadia Somekh sugeriu que a CEF-CAU/BR faça uma avaliação do ensino presencial/remoto realizado na pandemia por covid-19 e o aproveitamento dos alunos. </w:t>
            </w:r>
          </w:p>
          <w:p w14:paraId="7528D76D" w14:textId="77777777" w:rsidR="00CD7677" w:rsidRPr="004A309D" w:rsidRDefault="00CD7677" w:rsidP="004A309D">
            <w:pPr>
              <w:spacing w:after="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  <w:p w14:paraId="77E65C60" w14:textId="46505D9C" w:rsidR="005955BF" w:rsidRDefault="004A309D" w:rsidP="004A309D">
            <w:pPr>
              <w:spacing w:after="0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coordenador da CEN, Matozalém Santana, sugeriu que</w:t>
            </w:r>
            <w:r w:rsidR="005955BF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avaliem a possibilidade de “restrição de atribuições” no registro profissional para regulamentar o exercício profissional nesses casos de egressos por EAD.</w:t>
            </w:r>
          </w:p>
          <w:p w14:paraId="51A07422" w14:textId="6957C7EA" w:rsidR="005D1C1B" w:rsidRPr="00302D13" w:rsidRDefault="005955BF" w:rsidP="008A665B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coordenadora da CPP-CAU/BR, Ana Cristina, ressaltou a importância da luta contra a má formação profissional de forma geral, seja presencial ou à distância.</w:t>
            </w:r>
          </w:p>
        </w:tc>
      </w:tr>
    </w:tbl>
    <w:p w14:paraId="66426636" w14:textId="4618EBB0" w:rsidR="001E4793" w:rsidRPr="00302D13" w:rsidRDefault="001E4793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195C32" w:rsidRPr="0097554E" w14:paraId="7CB74F34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7130F5D" w14:textId="7E3F9DE4" w:rsidR="00195C32" w:rsidRPr="00302D13" w:rsidRDefault="00195C32" w:rsidP="00195C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1412F10" w14:textId="31FA8FCA" w:rsidR="00195C32" w:rsidRPr="0097554E" w:rsidRDefault="00195C32" w:rsidP="00195C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 w:rsidRPr="00816F6E">
              <w:rPr>
                <w:rFonts w:ascii="Times New Roman" w:eastAsia="Cambria" w:hAnsi="Times New Roman" w:cs="Times New Roman"/>
                <w:b/>
                <w:color w:val="000000"/>
                <w:lang w:eastAsia="pt-BR"/>
              </w:rPr>
              <w:t>Organização de Fluxos</w:t>
            </w:r>
          </w:p>
        </w:tc>
      </w:tr>
      <w:tr w:rsidR="00195C32" w:rsidRPr="00302D13" w14:paraId="5A42E789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F66684B" w14:textId="77777777" w:rsidR="00195C32" w:rsidRPr="00302D13" w:rsidRDefault="00195C32" w:rsidP="00195C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6BBB606" w14:textId="47B5C843" w:rsidR="00195C32" w:rsidRPr="00302D13" w:rsidRDefault="00195C32" w:rsidP="00195C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96FB5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195C32" w:rsidRPr="00302D13" w14:paraId="33EA4373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3B94710" w14:textId="77777777" w:rsidR="00195C32" w:rsidRPr="00302D13" w:rsidRDefault="00195C32" w:rsidP="00195C32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5E817EB" w14:textId="13620997" w:rsidR="00195C32" w:rsidRPr="00302D13" w:rsidRDefault="00195C32" w:rsidP="00195C32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302D13" w14:paraId="34A31A5A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D2A6BA5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293382A" w14:textId="2BADD609" w:rsidR="00C50DF8" w:rsidRDefault="00C50DF8" w:rsidP="00C50D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coordenadora da CPFi-CAU/BR, Daniela Sarmento, solicitou que seja pautada a organização de um fluxo parlamentar.</w:t>
            </w:r>
          </w:p>
          <w:p w14:paraId="744C41BA" w14:textId="77777777" w:rsidR="00FE1F37" w:rsidRDefault="00FE1F37" w:rsidP="00C50D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 w:rsidRPr="00FE1F3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assessora-chefe da Assessoria de Relações Institucionais e Parlamentares do CAU/BR, Luciana Rubino, sugeriu que agendem uma audiência pública na comissão de educação na Câmara dos Deputados para envolver os parlamentares e fomentar o debate no Congresso Nacional sobre EAD.</w:t>
            </w:r>
          </w:p>
          <w:p w14:paraId="1F705CC1" w14:textId="32C86663" w:rsidR="0097554E" w:rsidRPr="00302D13" w:rsidRDefault="00FE1F37" w:rsidP="00FE1F37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presidente </w:t>
            </w:r>
            <w:r w:rsidR="00C50DF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Nadia Somekh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sugeriu que pautem na próxima Reunião Plenária Ampliada:</w:t>
            </w:r>
            <w:r w:rsidR="00C50DF8" w:rsidRPr="007005F8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organicidade parlamentar com os estados e as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bandeiras do CAU.</w:t>
            </w:r>
          </w:p>
        </w:tc>
      </w:tr>
    </w:tbl>
    <w:p w14:paraId="5B9C6072" w14:textId="4C058A4E" w:rsidR="00B80342" w:rsidRPr="00302D13" w:rsidRDefault="00B80342" w:rsidP="001E4793">
      <w:pPr>
        <w:tabs>
          <w:tab w:val="left" w:pos="484"/>
          <w:tab w:val="left" w:pos="2249"/>
        </w:tabs>
        <w:spacing w:after="0" w:line="240" w:lineRule="auto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80995" w:rsidRPr="0097554E" w14:paraId="52284175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08F43E3" w14:textId="26CA744E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032C3635" w14:textId="6C0FC464" w:rsidR="00280995" w:rsidRPr="0097554E" w:rsidRDefault="008A665B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color w:val="000000" w:themeColor="text1"/>
                <w:lang w:eastAsia="pt-BR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Informe sobre a </w:t>
            </w:r>
            <w:r w:rsidR="00280995">
              <w:rPr>
                <w:rFonts w:ascii="Times New Roman" w:eastAsia="Cambria" w:hAnsi="Times New Roman" w:cs="Times New Roman"/>
                <w:b/>
              </w:rPr>
              <w:t>Lei das Licitações</w:t>
            </w:r>
          </w:p>
        </w:tc>
      </w:tr>
      <w:tr w:rsidR="00280995" w:rsidRPr="00302D13" w14:paraId="749AC62D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D63F3CE" w14:textId="77777777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8D0F90" w14:textId="60D67A2C" w:rsidR="00280995" w:rsidRPr="00302D13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 w:rsidRPr="00296FB5">
              <w:rPr>
                <w:rFonts w:ascii="Times New Roman" w:eastAsia="Cambria" w:hAnsi="Times New Roman" w:cs="Times New Roman"/>
              </w:rPr>
              <w:t>Presidência</w:t>
            </w:r>
          </w:p>
        </w:tc>
      </w:tr>
      <w:tr w:rsidR="00280995" w:rsidRPr="00302D13" w14:paraId="60F4102E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B19565" w14:textId="77777777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7BD3701" w14:textId="3AFE8160" w:rsidR="00280995" w:rsidRPr="00302D13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>Nadia Somekh</w:t>
            </w:r>
          </w:p>
        </w:tc>
      </w:tr>
      <w:tr w:rsidR="0097554E" w:rsidRPr="00302D13" w14:paraId="6E857C63" w14:textId="77777777" w:rsidTr="00AA4504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1DA75B" w14:textId="77777777" w:rsidR="0097554E" w:rsidRPr="00302D13" w:rsidRDefault="0097554E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2A9FE17" w14:textId="388C19D0" w:rsidR="008A665B" w:rsidRPr="00302D13" w:rsidRDefault="008A665B" w:rsidP="00C50DF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coordenadora da CEP-CAU/BR, Patricia Luz, relatou que tem um grupo específico discutindo este assunto, junto com a Lei nº 8.666. Informou que pretendem realizar um Seminário para coletar contribuições de arquitetos e urbanistas. Ressaltou que há necessidade de contratação de consultoria para avaliar os interesses do CAU e essas leis.</w:t>
            </w:r>
          </w:p>
        </w:tc>
      </w:tr>
      <w:tr w:rsidR="009D5613" w:rsidRPr="00302D13" w14:paraId="67E7BD8C" w14:textId="77777777" w:rsidTr="009D5613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7484ECAC" w14:textId="5A3DB314" w:rsidR="009D5613" w:rsidRPr="00302D13" w:rsidRDefault="009D5613" w:rsidP="00AA4504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A7865D7" w14:textId="77777777" w:rsidR="009D5613" w:rsidRPr="00302D13" w:rsidRDefault="009D5613" w:rsidP="00AA4504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</w:p>
        </w:tc>
      </w:tr>
      <w:tr w:rsidR="00280995" w:rsidRPr="0097554E" w14:paraId="2AEB4F5A" w14:textId="77777777" w:rsidTr="0028099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CB6450B" w14:textId="0081DB28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78380A7" w14:textId="56C9E296" w:rsidR="00280995" w:rsidRPr="00280995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</w:rPr>
              <w:t>Informe sobre a Resolução 64 do Ministério da Economia</w:t>
            </w:r>
          </w:p>
        </w:tc>
      </w:tr>
      <w:tr w:rsidR="00280995" w:rsidRPr="00302D13" w14:paraId="400DEFB5" w14:textId="77777777" w:rsidTr="0028099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04FEA84" w14:textId="77777777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E493FC" w14:textId="06F0FFF5" w:rsidR="00280995" w:rsidRPr="00280995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Presidência </w:t>
            </w:r>
          </w:p>
        </w:tc>
      </w:tr>
      <w:tr w:rsidR="00280995" w:rsidRPr="00302D13" w14:paraId="3D3331A5" w14:textId="77777777" w:rsidTr="0028099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B1BF54" w14:textId="77777777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4B05EBC8" w14:textId="6FEB74A4" w:rsidR="00280995" w:rsidRPr="00280995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Nadia Somekh </w:t>
            </w:r>
          </w:p>
        </w:tc>
      </w:tr>
      <w:tr w:rsidR="00280995" w:rsidRPr="00302D13" w14:paraId="4D1E0B90" w14:textId="77777777" w:rsidTr="00280995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004668C" w14:textId="77777777" w:rsidR="00280995" w:rsidRPr="00302D13" w:rsidRDefault="00280995" w:rsidP="008660F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6FCCD86E" w14:textId="49CBAFDB" w:rsidR="009D5613" w:rsidRDefault="000D5AC6" w:rsidP="009D56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coordenadora da CPP-CAU/BR, </w:t>
            </w:r>
            <w:r w:rsidRPr="00195C32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Ana Cristina Barreiros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, relatou que está sendo realizado um trabalho conjunto da CPP com a CPUA. Informou que houve o IV Encontro da CPUA-CAU/BR com todos os conselheiros federais e outros participantes, onde puderam coletar contribuições. Após isso, houve a formação de um comitê específico para tratar do assunto. Relatou que houve contato advindo do CONFEA para que seja feito um trabalho conjunto de ambos os Conselhos. Sugeriu que o trabalho seja apresentado e aprovado em Plenário do CAU/BR e </w:t>
            </w:r>
            <w:r w:rsidR="009D56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solicitou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que a COA-CAU/BR regulamente os grupos de trabalho</w:t>
            </w:r>
            <w:r w:rsidR="009D5613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técnicos. Finalizou informando que no dia 20 de abril apresentarão as contribuições ao texto da Resolução CGSIM nº 64.</w:t>
            </w:r>
          </w:p>
          <w:p w14:paraId="61FB46C8" w14:textId="77777777" w:rsidR="00110DAA" w:rsidRDefault="009D5613" w:rsidP="00110D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lastRenderedPageBreak/>
              <w:t xml:space="preserve"> A coordenadora da CPUA-CAU/BR, Joselia Alves, </w:t>
            </w:r>
            <w:r w:rsidR="00110DAA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ressaltou que é um processo que ainda vai continuar e que estão analisando qual o melhor momento de levar o documento ao Plenário. </w:t>
            </w:r>
          </w:p>
          <w:p w14:paraId="47DE5976" w14:textId="77777777" w:rsidR="00110DAA" w:rsidRDefault="00110DAA" w:rsidP="00110DA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A presidente Nadia Somekh solicitou que seja feito um informe sobre o andamento dos trabalhos na próxima Reunião Plenária.</w:t>
            </w:r>
            <w:r w:rsidR="002968DE"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 Ressaltou que quando o documento tiver finalizado, será pautado no Plenário para aprovação.</w:t>
            </w:r>
          </w:p>
          <w:p w14:paraId="77E6D80A" w14:textId="77777777" w:rsidR="00694EA5" w:rsidRDefault="00694EA5" w:rsidP="00110DAA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A coordenadora da CPFi-CAU/BR, </w:t>
            </w:r>
            <w:r w:rsidR="006D16D9">
              <w:rPr>
                <w:rFonts w:ascii="Times New Roman" w:eastAsia="Cambria" w:hAnsi="Times New Roman" w:cs="Times New Roman"/>
                <w:bCs/>
                <w:color w:val="000000" w:themeColor="text1"/>
              </w:rPr>
              <w:t>Daniela Sarmento, expôs a ideia de ‘câmeras temáticas” para trabalhar temas separados.</w:t>
            </w:r>
          </w:p>
          <w:p w14:paraId="73DF005E" w14:textId="2400F9A9" w:rsidR="000B487B" w:rsidRPr="00302D13" w:rsidRDefault="00FE1FCE" w:rsidP="00AF12B8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 xml:space="preserve">O coordenador-adjunto da CED-CAU/BR, Fabricio Santos, </w:t>
            </w:r>
            <w:r w:rsidR="00AF12B8">
              <w:rPr>
                <w:rFonts w:ascii="Times New Roman" w:eastAsia="Cambria" w:hAnsi="Times New Roman" w:cs="Times New Roman"/>
                <w:bCs/>
                <w:color w:val="000000" w:themeColor="text1"/>
              </w:rPr>
              <w:t>ressaltou que tem conselheiros federais que podem contribuir mais para aliviar a carga de trabalho da Presidência, mas que para isso precisam auxiliar e informar estas pessoas e isso entra na questão da harmonia e matricialidade.</w:t>
            </w:r>
          </w:p>
        </w:tc>
      </w:tr>
    </w:tbl>
    <w:p w14:paraId="62BABA70" w14:textId="77777777" w:rsidR="0097554E" w:rsidRDefault="0097554E" w:rsidP="00B80342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tbl>
      <w:tblPr>
        <w:tblW w:w="90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9"/>
        <w:gridCol w:w="6806"/>
      </w:tblGrid>
      <w:tr w:rsidR="00280995" w:rsidRPr="00280995" w14:paraId="5E418686" w14:textId="77777777" w:rsidTr="008660F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D1EFED2" w14:textId="6CC3D26C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192291D6" w14:textId="52F3ECB9" w:rsidR="00280995" w:rsidRPr="00280995" w:rsidRDefault="008A665B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/>
              </w:rPr>
              <w:t xml:space="preserve">Informe sobre </w:t>
            </w:r>
            <w:r w:rsidR="00280995">
              <w:rPr>
                <w:rFonts w:ascii="Times New Roman" w:eastAsia="Cambria" w:hAnsi="Times New Roman" w:cs="Times New Roman"/>
                <w:b/>
              </w:rPr>
              <w:t>Educação a Distância (EAD)</w:t>
            </w:r>
          </w:p>
        </w:tc>
      </w:tr>
      <w:tr w:rsidR="00280995" w:rsidRPr="00280995" w14:paraId="10A11DA6" w14:textId="77777777" w:rsidTr="008660F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2D29CF9" w14:textId="77777777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>Fonte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4DCAB37" w14:textId="081FC704" w:rsidR="00280995" w:rsidRPr="00280995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Presidência </w:t>
            </w:r>
          </w:p>
        </w:tc>
      </w:tr>
      <w:tr w:rsidR="00280995" w:rsidRPr="00280995" w14:paraId="4F141992" w14:textId="77777777" w:rsidTr="008660F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FFB136B" w14:textId="77777777" w:rsidR="00280995" w:rsidRPr="00302D13" w:rsidRDefault="00280995" w:rsidP="0028099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Relator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2E24A67F" w14:textId="39D4C3FE" w:rsidR="00280995" w:rsidRPr="00280995" w:rsidRDefault="00280995" w:rsidP="00280995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</w:rPr>
              <w:t xml:space="preserve">Nadia Somekh </w:t>
            </w:r>
          </w:p>
        </w:tc>
      </w:tr>
      <w:tr w:rsidR="00280995" w:rsidRPr="00302D13" w14:paraId="0FF9CEDC" w14:textId="77777777" w:rsidTr="008660F6">
        <w:tc>
          <w:tcPr>
            <w:tcW w:w="2269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125E229" w14:textId="77777777" w:rsidR="00280995" w:rsidRPr="00302D13" w:rsidRDefault="00280995" w:rsidP="008660F6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color w:val="000000" w:themeColor="text1"/>
              </w:rPr>
            </w:pPr>
            <w:r w:rsidRPr="00302D13">
              <w:rPr>
                <w:rFonts w:ascii="Times New Roman" w:eastAsia="Cambria" w:hAnsi="Times New Roman" w:cs="Times New Roman"/>
                <w:b/>
                <w:color w:val="000000" w:themeColor="text1"/>
              </w:rPr>
              <w:t xml:space="preserve">Encaminhamento </w:t>
            </w:r>
          </w:p>
        </w:tc>
        <w:tc>
          <w:tcPr>
            <w:tcW w:w="680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14:paraId="35621CDB" w14:textId="55687DC4" w:rsidR="00280995" w:rsidRPr="00302D13" w:rsidRDefault="00FE1F37" w:rsidP="008660F6">
            <w:pPr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O item foi contemplado no item 1 “</w:t>
            </w:r>
            <w:r w:rsidRPr="00FE1F37">
              <w:rPr>
                <w:rFonts w:ascii="Times New Roman" w:eastAsia="Cambria" w:hAnsi="Times New Roman" w:cs="Times New Roman"/>
                <w:bCs/>
                <w:color w:val="000000" w:themeColor="text1"/>
              </w:rPr>
              <w:t>Ações emergenciais para os primeiros 100 dias de gestão e continuidade do planejamento</w:t>
            </w:r>
            <w:r>
              <w:rPr>
                <w:rFonts w:ascii="Times New Roman" w:eastAsia="Cambria" w:hAnsi="Times New Roman" w:cs="Times New Roman"/>
                <w:bCs/>
                <w:color w:val="000000" w:themeColor="text1"/>
              </w:rPr>
              <w:t>” pelo coordenador da CEF-CAU/BR, Valter Caldana.</w:t>
            </w:r>
          </w:p>
        </w:tc>
      </w:tr>
    </w:tbl>
    <w:p w14:paraId="45FD9A8D" w14:textId="77777777" w:rsidR="00280995" w:rsidRDefault="00280995" w:rsidP="00B80342">
      <w:pPr>
        <w:tabs>
          <w:tab w:val="left" w:pos="484"/>
          <w:tab w:val="left" w:pos="2249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color w:val="000000" w:themeColor="text1"/>
        </w:rPr>
      </w:pPr>
    </w:p>
    <w:p w14:paraId="420C672E" w14:textId="77777777" w:rsidR="005F16E9" w:rsidRPr="00302D13" w:rsidRDefault="005F16E9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  <w:lang w:eastAsia="pt-BR"/>
        </w:rPr>
      </w:pPr>
    </w:p>
    <w:p w14:paraId="1F4C0122" w14:textId="61552EDD" w:rsidR="0097554E" w:rsidRPr="007C709C" w:rsidRDefault="005430CF" w:rsidP="0097554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>
        <w:rPr>
          <w:rFonts w:ascii="Times New Roman" w:eastAsia="Times New Roman" w:hAnsi="Times New Roman" w:cs="Times New Roman"/>
          <w:lang w:eastAsia="pt-BR"/>
        </w:rPr>
        <w:t>Brasília, 16</w:t>
      </w:r>
      <w:r w:rsidR="0097554E" w:rsidRPr="007C709C">
        <w:rPr>
          <w:rFonts w:ascii="Times New Roman" w:eastAsia="Times New Roman" w:hAnsi="Times New Roman" w:cs="Times New Roman"/>
          <w:lang w:eastAsia="pt-BR"/>
        </w:rPr>
        <w:t xml:space="preserve"> de </w:t>
      </w:r>
      <w:r w:rsidR="00195C32">
        <w:rPr>
          <w:rFonts w:ascii="Times New Roman" w:eastAsia="Times New Roman" w:hAnsi="Times New Roman" w:cs="Times New Roman"/>
          <w:lang w:eastAsia="pt-BR"/>
        </w:rPr>
        <w:t>abril</w:t>
      </w:r>
      <w:r w:rsidR="0097554E" w:rsidRPr="007C709C">
        <w:rPr>
          <w:rFonts w:ascii="Times New Roman" w:eastAsia="Times New Roman" w:hAnsi="Times New Roman" w:cs="Times New Roman"/>
          <w:lang w:eastAsia="pt-BR"/>
        </w:rPr>
        <w:t xml:space="preserve"> de 2021.</w:t>
      </w:r>
    </w:p>
    <w:p w14:paraId="41D43604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Cambria" w:hAnsi="Times New Roman" w:cs="Times New Roman"/>
          <w:b/>
          <w:lang w:eastAsia="pt-BR"/>
        </w:rPr>
      </w:pPr>
    </w:p>
    <w:p w14:paraId="052907EE" w14:textId="77777777" w:rsidR="0097554E" w:rsidRPr="0097554E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7C709C">
        <w:rPr>
          <w:rFonts w:ascii="Times New Roman" w:eastAsia="Times New Roman" w:hAnsi="Times New Roman" w:cs="Times New Roman"/>
          <w:lang w:eastAsia="pt-BR"/>
        </w:rPr>
        <w:t xml:space="preserve">Considerando a Deliberação Plenária DPOBR Nº 0100-01/2020, que trata sobre a realização de reuniões virtuais, e a necessidade de ações cautelosas em defesa da saúde dos membros do Plenário, convidados e colaboradores do Conselho, </w:t>
      </w:r>
      <w:r w:rsidRPr="0097554E">
        <w:rPr>
          <w:rFonts w:ascii="Times New Roman" w:eastAsia="Times New Roman" w:hAnsi="Times New Roman" w:cs="Times New Roman"/>
          <w:b/>
          <w:lang w:eastAsia="pt-BR"/>
        </w:rPr>
        <w:t>atesto a veracidade e a autenticidade das informações prestadas.</w:t>
      </w:r>
    </w:p>
    <w:p w14:paraId="1221EC16" w14:textId="77777777" w:rsidR="0097554E" w:rsidRPr="007C709C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3A6ACB6E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</w:p>
    <w:p w14:paraId="2E0B00B8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F561FA">
        <w:rPr>
          <w:rFonts w:ascii="Times New Roman" w:hAnsi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D525" wp14:editId="0043CC47">
                <wp:simplePos x="0" y="0"/>
                <wp:positionH relativeFrom="margin">
                  <wp:posOffset>1812925</wp:posOffset>
                </wp:positionH>
                <wp:positionV relativeFrom="paragraph">
                  <wp:posOffset>12065</wp:posOffset>
                </wp:positionV>
                <wp:extent cx="2160000" cy="720000"/>
                <wp:effectExtent l="0" t="0" r="12065" b="2349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0000" cy="7200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" lastClr="FFFFFF">
                              <a:lumMod val="9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3D94AC5C" id="Retângulo 1" o:spid="_x0000_s1026" style="position:absolute;margin-left:142.75pt;margin-top:.95pt;width:170.1pt;height:56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" filled="f" strokecolor="#f2f2f2" strokeweight="1pt">
                <w10:wrap anchorx="margin"/>
              </v:rect>
            </w:pict>
          </mc:Fallback>
        </mc:AlternateContent>
      </w:r>
    </w:p>
    <w:p w14:paraId="772770CD" w14:textId="77777777" w:rsidR="0097554E" w:rsidRPr="007B311A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F1F6022" w14:textId="77777777" w:rsidR="0097554E" w:rsidRDefault="0097554E" w:rsidP="0097554E">
      <w:pPr>
        <w:spacing w:after="0" w:line="240" w:lineRule="auto"/>
        <w:jc w:val="center"/>
        <w:rPr>
          <w:rFonts w:ascii="Times New Roman" w:eastAsia="Cambria" w:hAnsi="Times New Roman" w:cs="Times New Roman"/>
          <w:b/>
          <w:lang w:eastAsia="pt-BR"/>
        </w:rPr>
      </w:pPr>
    </w:p>
    <w:p w14:paraId="31B7D557" w14:textId="77777777" w:rsidR="0097554E" w:rsidRPr="007B311A" w:rsidRDefault="0097554E" w:rsidP="009755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74802E0A" w14:textId="77777777" w:rsidR="0097554E" w:rsidRPr="007B311A" w:rsidRDefault="0097554E" w:rsidP="0097554E">
      <w:pPr>
        <w:spacing w:after="0" w:line="240" w:lineRule="auto"/>
        <w:rPr>
          <w:rFonts w:ascii="Times New Roman" w:eastAsia="Cambria" w:hAnsi="Times New Roman" w:cs="Times New Roman"/>
          <w:b/>
          <w:lang w:eastAsia="pt-BR"/>
        </w:rPr>
      </w:pPr>
    </w:p>
    <w:p w14:paraId="1F99799E" w14:textId="16AC1891" w:rsidR="0097554E" w:rsidRP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DANIELA DEMARTINI</w:t>
      </w:r>
    </w:p>
    <w:p w14:paraId="7FE2C725" w14:textId="409B8476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Secretária-Geral da Mesa do CAU</w:t>
      </w:r>
      <w:r w:rsidRPr="007B311A">
        <w:rPr>
          <w:rFonts w:ascii="Times New Roman" w:eastAsia="Calibri" w:hAnsi="Times New Roman" w:cs="Times New Roman"/>
        </w:rPr>
        <w:t>/BR</w:t>
      </w:r>
    </w:p>
    <w:p w14:paraId="6108D61C" w14:textId="77777777" w:rsidR="0097554E" w:rsidRDefault="0097554E" w:rsidP="0097554E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</w:rPr>
        <w:sectPr w:rsidR="0097554E" w:rsidSect="009A7A63">
          <w:headerReference w:type="default" r:id="rId8"/>
          <w:footerReference w:type="default" r:id="rId9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4126BB37" w14:textId="77777777" w:rsidR="00CD7677" w:rsidRPr="008A665B" w:rsidRDefault="00CD7677" w:rsidP="00CD7677">
      <w:pPr>
        <w:spacing w:after="0" w:line="240" w:lineRule="auto"/>
        <w:ind w:left="708" w:firstLine="708"/>
        <w:rPr>
          <w:rFonts w:ascii="Times New Roman" w:eastAsia="Cambria" w:hAnsi="Times New Roman" w:cs="Arial"/>
          <w:b/>
          <w:color w:val="000000"/>
          <w:lang w:eastAsia="pt-BR"/>
        </w:rPr>
      </w:pPr>
      <w:bookmarkStart w:id="1" w:name="_Hlk70412221"/>
      <w:r w:rsidRPr="008A665B">
        <w:rPr>
          <w:rFonts w:ascii="Times New Roman" w:eastAsia="Cambria" w:hAnsi="Times New Roman" w:cs="Arial"/>
          <w:b/>
          <w:color w:val="000000"/>
          <w:lang w:eastAsia="pt-BR"/>
        </w:rPr>
        <w:lastRenderedPageBreak/>
        <w:t>1</w:t>
      </w:r>
      <w:r>
        <w:rPr>
          <w:rFonts w:ascii="Times New Roman" w:eastAsia="Cambria" w:hAnsi="Times New Roman" w:cs="Arial"/>
          <w:b/>
          <w:color w:val="000000"/>
          <w:lang w:eastAsia="pt-BR"/>
        </w:rPr>
        <w:t>0</w:t>
      </w:r>
      <w:r w:rsidRPr="008A665B">
        <w:rPr>
          <w:rFonts w:ascii="Times New Roman" w:eastAsia="Cambria" w:hAnsi="Times New Roman" w:cs="Arial"/>
          <w:b/>
          <w:color w:val="000000"/>
          <w:lang w:eastAsia="pt-BR"/>
        </w:rPr>
        <w:t>5ª REUNIÃO ORDINÁRIA DO CONSELHO DIRETOR</w:t>
      </w:r>
    </w:p>
    <w:p w14:paraId="557B71B2" w14:textId="77777777" w:rsidR="00CD7677" w:rsidRDefault="00CD7677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A3952A3" w14:textId="05E8F7EA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  <w:r>
        <w:rPr>
          <w:rFonts w:ascii="Times New Roman" w:eastAsia="Calibri" w:hAnsi="Times New Roman" w:cs="Arial"/>
          <w:color w:val="000000"/>
        </w:rPr>
        <w:t>Videoconferência</w:t>
      </w:r>
    </w:p>
    <w:p w14:paraId="04242C68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Arial"/>
          <w:color w:val="000000"/>
        </w:rPr>
      </w:pPr>
    </w:p>
    <w:p w14:paraId="7AC8488D" w14:textId="77777777" w:rsidR="002A1CA3" w:rsidRDefault="002A1CA3" w:rsidP="002A1CA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Arial"/>
          <w:color w:val="000000"/>
        </w:rPr>
      </w:pPr>
    </w:p>
    <w:p w14:paraId="709440F5" w14:textId="77777777" w:rsidR="002A1CA3" w:rsidRDefault="002A1CA3" w:rsidP="002A1CA3">
      <w:pPr>
        <w:spacing w:after="120" w:line="240" w:lineRule="auto"/>
        <w:jc w:val="center"/>
        <w:rPr>
          <w:rFonts w:ascii="Times New Roman" w:eastAsia="Cambria" w:hAnsi="Times New Roman" w:cs="Arial"/>
          <w:b/>
          <w:color w:val="000000"/>
          <w:lang w:eastAsia="pt-BR"/>
        </w:rPr>
      </w:pPr>
      <w:r>
        <w:rPr>
          <w:rFonts w:ascii="Times New Roman" w:eastAsia="Cambria" w:hAnsi="Times New Roman" w:cs="Arial"/>
          <w:b/>
          <w:color w:val="000000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410"/>
        <w:gridCol w:w="3260"/>
        <w:gridCol w:w="709"/>
        <w:gridCol w:w="851"/>
        <w:gridCol w:w="708"/>
        <w:gridCol w:w="993"/>
      </w:tblGrid>
      <w:tr w:rsidR="002A1CA3" w14:paraId="179695D1" w14:textId="77777777" w:rsidTr="00CD7677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CDB0A" w14:textId="77777777" w:rsidR="002A1CA3" w:rsidRDefault="002A1CA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UF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EA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6B271F78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Função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F2C5D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5C9AC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Votação</w:t>
            </w:r>
          </w:p>
        </w:tc>
      </w:tr>
      <w:tr w:rsidR="002A1CA3" w14:paraId="3303F579" w14:textId="77777777" w:rsidTr="00CD7677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E2D99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802AC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B743F" w14:textId="77777777" w:rsidR="002A1CA3" w:rsidRDefault="002A1CA3">
            <w:pPr>
              <w:spacing w:after="0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78714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5DD36" w14:textId="77777777" w:rsidR="002A1CA3" w:rsidRDefault="002A1CA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43D60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8723" w14:textId="77777777" w:rsidR="002A1CA3" w:rsidRDefault="002A1CA3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Ausên</w:t>
            </w:r>
          </w:p>
        </w:tc>
      </w:tr>
      <w:tr w:rsidR="005430CF" w14:paraId="348E52BA" w14:textId="77777777" w:rsidTr="00966A4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CF0DE" w14:textId="4CB38DCC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3755" w14:textId="1F5396F0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Presidente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4AB0B" w14:textId="64D24822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Nadia Somekh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2A5CD" w14:textId="72261D1C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D64" w14:textId="3B37B66E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B8BB" w14:textId="635E6C28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8A4" w14:textId="38681E56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-</w:t>
            </w:r>
          </w:p>
        </w:tc>
      </w:tr>
      <w:tr w:rsidR="005430CF" w14:paraId="3B81E911" w14:textId="77777777" w:rsidTr="00966A4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5A87" w14:textId="77A7B18C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AM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5C17D" w14:textId="4D294BCA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Coordenador-adjunto da CED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CA716" w14:textId="66A04853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Fabricio Lopes Santos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2C631" w14:textId="6A52CCDF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A1F6A" w14:textId="5A913163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408A3" w14:textId="0F207743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C3B0B" w14:textId="6B8C0613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5430CF" w14:paraId="08DCA2E2" w14:textId="77777777" w:rsidTr="00CD76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CFFCB" w14:textId="150B6CB2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DEA9B" w14:textId="5CD4BA66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COA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E30AD" w14:textId="5A88E74E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Jeferson Dantas Navolar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13B3" w14:textId="058A674C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66C01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421E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7E80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5430CF" w14:paraId="0C782342" w14:textId="77777777" w:rsidTr="00CD76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7C4B" w14:textId="1CFA1D8D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RN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9F898" w14:textId="080C5E2F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CEP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2A205" w14:textId="752D806D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 xml:space="preserve">Patrícia Silva Luz de Macedo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5DE3" w14:textId="29A991BF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BB46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3A94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12AEA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5430CF" w14:paraId="23E02D6D" w14:textId="77777777" w:rsidTr="00CD76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D630E" w14:textId="65778491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SC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E063F" w14:textId="7D40729F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Coordenadora da CPFi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289F5" w14:textId="65F05DC6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Daniela Pareja Garcia Sarmento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6B7F" w14:textId="69491CA2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CBC3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8F5DF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3392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5430CF" w14:paraId="20EF5172" w14:textId="77777777" w:rsidTr="00CD7677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6D352" w14:textId="36AFC4CB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Arial"/>
                <w:color w:val="000000"/>
                <w:lang w:eastAsia="pt-BR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Arial"/>
                <w:color w:val="000000"/>
                <w:lang w:eastAsia="pt-BR"/>
              </w:rPr>
              <w:t>IES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C29C" w14:textId="531F4012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Coordenador da CEF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7C200" w14:textId="5820EB11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</w:rPr>
            </w:pPr>
            <w:r>
              <w:rPr>
                <w:rFonts w:ascii="Times New Roman" w:eastAsia="Cambria" w:hAnsi="Times New Roman" w:cs="Arial"/>
                <w:color w:val="000000"/>
              </w:rPr>
              <w:t>Valter Luis Caldana Junior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A3FFB" w14:textId="34DC614C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  <w:r w:rsidRPr="00FC6A6B"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730C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7EA8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D111" w14:textId="77777777" w:rsidR="005430CF" w:rsidRPr="00FC6A6B" w:rsidRDefault="005430CF" w:rsidP="005430CF">
            <w:pPr>
              <w:spacing w:after="0" w:line="240" w:lineRule="auto"/>
              <w:jc w:val="center"/>
              <w:rPr>
                <w:rFonts w:ascii="Times New Roman" w:eastAsia="Cambria" w:hAnsi="Times New Roman" w:cs="Arial"/>
                <w:color w:val="000000" w:themeColor="text1"/>
                <w:lang w:eastAsia="pt-BR"/>
              </w:rPr>
            </w:pPr>
          </w:p>
        </w:tc>
      </w:tr>
      <w:tr w:rsidR="005430CF" w14:paraId="6B5E802F" w14:textId="77777777" w:rsidTr="00CD7677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1434D8" w14:textId="77777777" w:rsidR="005430CF" w:rsidRDefault="005430CF" w:rsidP="005430CF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3BFF4F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BE666B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snapToGrid w:val="0"/>
                <w:color w:val="000000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6C0638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3742AD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5A065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E70959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</w:tc>
      </w:tr>
      <w:tr w:rsidR="005430CF" w14:paraId="00C3362E" w14:textId="77777777" w:rsidTr="00CD7677">
        <w:trPr>
          <w:trHeight w:val="3210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236877A6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Histórico da votação:</w:t>
            </w:r>
          </w:p>
          <w:p w14:paraId="79C2D66B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</w:p>
          <w:p w14:paraId="42A8D323" w14:textId="362EA94B" w:rsidR="005430CF" w:rsidRPr="008A665B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</w:pPr>
            <w:bookmarkStart w:id="3" w:name="_Hlk70411689"/>
            <w:r w:rsidRPr="008A665B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1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0</w:t>
            </w:r>
            <w:r w:rsidRPr="008A665B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5ª REUNIÃO ORDINÁRIA DO CONSELHO DIRETOR</w:t>
            </w:r>
          </w:p>
          <w:bookmarkEnd w:id="3"/>
          <w:p w14:paraId="61B8C0C0" w14:textId="77777777" w:rsidR="005430CF" w:rsidRPr="008A665B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07C77A31" w14:textId="2DC13C82" w:rsidR="005430CF" w:rsidRPr="008A665B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8A665B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Data</w:t>
            </w:r>
            <w:r w:rsidRPr="008A665B">
              <w:rPr>
                <w:rFonts w:ascii="Times New Roman" w:eastAsia="Cambria" w:hAnsi="Times New Roman" w:cs="Arial"/>
                <w:color w:val="000000"/>
                <w:lang w:eastAsia="pt-BR"/>
              </w:rPr>
              <w:t>: 28/4/2021</w:t>
            </w:r>
          </w:p>
          <w:p w14:paraId="0AA7679F" w14:textId="77777777" w:rsidR="005430CF" w:rsidRPr="008A665B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33EEC9E" w14:textId="2CD2AD46" w:rsidR="005430CF" w:rsidRDefault="005430CF" w:rsidP="005430CF">
            <w:pPr>
              <w:spacing w:after="0" w:line="240" w:lineRule="auto"/>
              <w:jc w:val="both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 w:rsidRPr="008A665B"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Matéria em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votação: </w:t>
            </w:r>
            <w:r w:rsidRPr="0097554E">
              <w:rPr>
                <w:rFonts w:ascii="Times New Roman" w:eastAsia="Cambria" w:hAnsi="Times New Roman" w:cs="Arial"/>
                <w:color w:val="000000"/>
                <w:lang w:eastAsia="pt-BR"/>
              </w:rPr>
              <w:t>Aprovação da súmula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da 15ª Reunião de Coordenadores das Comissões do CAU/BR</w:t>
            </w:r>
            <w:r>
              <w:rPr>
                <w:rFonts w:ascii="Times New Roman" w:eastAsia="Cambria" w:hAnsi="Times New Roman" w:cs="Times New Roman"/>
                <w:bCs/>
                <w:lang w:eastAsia="pt-BR"/>
              </w:rPr>
              <w:t>.</w:t>
            </w:r>
          </w:p>
          <w:p w14:paraId="30084988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2F5F0139" w14:textId="15961356" w:rsidR="005430CF" w:rsidRPr="0097554E" w:rsidRDefault="005430CF" w:rsidP="005430CF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Resultado da votação: Sim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Não</w:t>
            </w:r>
            <w:r>
              <w:rPr>
                <w:rFonts w:ascii="Times New Roman" w:eastAsia="Cambria" w:hAnsi="Times New Roman" w:cs="Times New Roman"/>
                <w:lang w:eastAsia="pt-BR"/>
              </w:rPr>
              <w:t xml:space="preserve"> (0)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Abstenções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Ausências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 xml:space="preserve">Total de votos 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>(</w:t>
            </w:r>
            <w:r>
              <w:rPr>
                <w:rFonts w:ascii="Times New Roman" w:eastAsia="Cambria" w:hAnsi="Times New Roman" w:cs="Times New Roman"/>
                <w:lang w:eastAsia="pt-BR"/>
              </w:rPr>
              <w:t>05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) </w:t>
            </w:r>
          </w:p>
          <w:p w14:paraId="6ABEB003" w14:textId="77777777" w:rsidR="005430CF" w:rsidRPr="0097554E" w:rsidRDefault="005430CF" w:rsidP="005430CF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</w:p>
          <w:p w14:paraId="307347CB" w14:textId="05390C3B" w:rsidR="005430CF" w:rsidRPr="0097554E" w:rsidRDefault="005430CF" w:rsidP="005430CF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97554E">
              <w:rPr>
                <w:rFonts w:ascii="Times New Roman" w:eastAsia="Cambria" w:hAnsi="Times New Roman" w:cs="Times New Roman"/>
                <w:b/>
                <w:lang w:eastAsia="pt-BR"/>
              </w:rPr>
              <w:t>Ocorrências</w:t>
            </w:r>
            <w:r w:rsidRPr="0097554E">
              <w:rPr>
                <w:rFonts w:ascii="Times New Roman" w:eastAsia="Cambria" w:hAnsi="Times New Roman" w:cs="Times New Roman"/>
                <w:lang w:eastAsia="pt-BR"/>
              </w:rPr>
              <w:t xml:space="preserve">: </w:t>
            </w:r>
          </w:p>
          <w:p w14:paraId="1507697F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</w:p>
          <w:p w14:paraId="5866F49E" w14:textId="77777777" w:rsidR="005430CF" w:rsidRDefault="005430CF" w:rsidP="005430CF">
            <w:pPr>
              <w:spacing w:after="0" w:line="240" w:lineRule="auto"/>
              <w:rPr>
                <w:rFonts w:ascii="Times New Roman" w:eastAsia="Cambria" w:hAnsi="Times New Roman" w:cs="Arial"/>
                <w:color w:val="000000"/>
                <w:lang w:eastAsia="pt-BR"/>
              </w:rPr>
            </w:pP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>Assessoria Técnica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>: Daniela Demartini</w:t>
            </w:r>
            <w:r>
              <w:rPr>
                <w:rFonts w:ascii="Times New Roman" w:eastAsia="Cambria" w:hAnsi="Times New Roman" w:cs="Arial"/>
                <w:b/>
                <w:color w:val="000000"/>
                <w:lang w:eastAsia="pt-BR"/>
              </w:rPr>
              <w:t xml:space="preserve">        Condução dos trabalhos (Presidente):</w:t>
            </w:r>
            <w:r>
              <w:rPr>
                <w:rFonts w:ascii="Times New Roman" w:eastAsia="Cambria" w:hAnsi="Times New Roman" w:cs="Arial"/>
                <w:color w:val="000000"/>
                <w:lang w:eastAsia="pt-BR"/>
              </w:rPr>
              <w:t xml:space="preserve"> Nadia Somekh</w:t>
            </w:r>
          </w:p>
        </w:tc>
      </w:tr>
    </w:tbl>
    <w:p w14:paraId="5C0241F3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5DA8ECCE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bookmarkEnd w:id="1"/>
    <w:p w14:paraId="349184DC" w14:textId="77777777" w:rsidR="002A1CA3" w:rsidRDefault="002A1CA3" w:rsidP="002A1CA3">
      <w:pPr>
        <w:spacing w:after="0" w:line="240" w:lineRule="auto"/>
        <w:jc w:val="center"/>
        <w:rPr>
          <w:rFonts w:ascii="Times New Roman" w:eastAsia="Cambria" w:hAnsi="Times New Roman" w:cs="Times New Roman"/>
          <w:lang w:eastAsia="pt-BR"/>
        </w:rPr>
      </w:pPr>
    </w:p>
    <w:p w14:paraId="4DA2C69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78A93A16" w14:textId="77777777" w:rsidR="002A1CA3" w:rsidRDefault="002A1CA3" w:rsidP="002A1CA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b/>
          <w:caps/>
          <w:color w:val="000000"/>
          <w:spacing w:val="4"/>
          <w:lang w:eastAsia="pt-BR"/>
        </w:rPr>
      </w:pPr>
    </w:p>
    <w:p w14:paraId="0F2656C8" w14:textId="77777777" w:rsidR="002A1CA3" w:rsidRDefault="002A1CA3" w:rsidP="002A1CA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</w:rPr>
      </w:pPr>
    </w:p>
    <w:p w14:paraId="7D6D3954" w14:textId="437EAAD1" w:rsidR="001E4793" w:rsidRPr="00302D13" w:rsidRDefault="001E4793" w:rsidP="00B80342">
      <w:pPr>
        <w:spacing w:after="0" w:line="240" w:lineRule="auto"/>
        <w:jc w:val="center"/>
        <w:rPr>
          <w:rFonts w:ascii="Times New Roman" w:eastAsia="Cambria" w:hAnsi="Times New Roman" w:cs="Times New Roman"/>
          <w:color w:val="000000" w:themeColor="text1"/>
        </w:rPr>
      </w:pPr>
    </w:p>
    <w:sectPr w:rsidR="001E4793" w:rsidRPr="00302D13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58542" w14:textId="77777777" w:rsidR="00677674" w:rsidRDefault="00677674" w:rsidP="00783D72">
      <w:pPr>
        <w:spacing w:after="0" w:line="240" w:lineRule="auto"/>
      </w:pPr>
      <w:r>
        <w:separator/>
      </w:r>
    </w:p>
  </w:endnote>
  <w:endnote w:type="continuationSeparator" w:id="0">
    <w:p w14:paraId="6403D715" w14:textId="77777777" w:rsidR="00677674" w:rsidRDefault="00677674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sdt>
        <w:sdtPr>
          <w:id w:val="45794827"/>
          <w:docPartObj>
            <w:docPartGallery w:val="Page Numbers (Bottom of Page)"/>
            <w:docPartUnique/>
          </w:docPartObj>
        </w:sdtPr>
        <w:sdtEndPr>
          <w:rPr>
            <w:rFonts w:ascii="Arial" w:hAnsi="Arial" w:cs="Arial"/>
            <w:b/>
            <w:bCs/>
            <w:color w:val="008080"/>
          </w:rPr>
        </w:sdtEndPr>
        <w:sdtContent>
          <w:p w14:paraId="274DD46B" w14:textId="77777777" w:rsidR="001012E1" w:rsidRPr="00C25F47" w:rsidRDefault="001012E1">
            <w:pPr>
              <w:pStyle w:val="Rodap"/>
              <w:jc w:val="right"/>
              <w:rPr>
                <w:rFonts w:ascii="Arial" w:hAnsi="Arial" w:cs="Arial"/>
                <w:b/>
                <w:bCs/>
                <w:color w:val="008080"/>
              </w:rPr>
            </w:pPr>
            <w:r w:rsidRPr="00C25F47">
              <w:rPr>
                <w:noProof/>
                <w:color w:val="00808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F9256C3" wp14:editId="1C174644">
                  <wp:simplePos x="0" y="0"/>
                  <wp:positionH relativeFrom="page">
                    <wp:posOffset>-2540</wp:posOffset>
                  </wp:positionH>
                  <wp:positionV relativeFrom="paragraph">
                    <wp:posOffset>247650</wp:posOffset>
                  </wp:positionV>
                  <wp:extent cx="7560000" cy="720000"/>
                  <wp:effectExtent l="0" t="0" r="3175" b="4445"/>
                  <wp:wrapNone/>
                  <wp:docPr id="4" name="Imagem 4">
                    <a:hlinkClick xmlns:a="http://schemas.openxmlformats.org/drawingml/2006/main" r:id="rId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m 4">
                            <a:hlinkClick r:id="rId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begin"/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instrText>PAGE   \* MERGEFORMAT</w:instrTex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separate"/>
            </w:r>
            <w:r w:rsidR="005430CF">
              <w:rPr>
                <w:rFonts w:ascii="Arial" w:hAnsi="Arial" w:cs="Arial"/>
                <w:b/>
                <w:bCs/>
                <w:noProof/>
                <w:color w:val="008080"/>
              </w:rPr>
              <w:t>1</w:t>
            </w:r>
            <w:r w:rsidRPr="00C25F47">
              <w:rPr>
                <w:rFonts w:ascii="Arial" w:hAnsi="Arial" w:cs="Arial"/>
                <w:b/>
                <w:bCs/>
                <w:color w:val="008080"/>
              </w:rPr>
              <w:fldChar w:fldCharType="end"/>
            </w:r>
          </w:p>
        </w:sdtContent>
      </w:sdt>
    </w:sdtContent>
  </w:sdt>
  <w:p w14:paraId="6FDAD1A7" w14:textId="77777777" w:rsidR="001012E1" w:rsidRPr="00C25F47" w:rsidRDefault="001012E1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55E90E" w14:textId="77777777" w:rsidR="00677674" w:rsidRDefault="00677674" w:rsidP="00783D72">
      <w:pPr>
        <w:spacing w:after="0" w:line="240" w:lineRule="auto"/>
      </w:pPr>
      <w:r>
        <w:separator/>
      </w:r>
    </w:p>
  </w:footnote>
  <w:footnote w:type="continuationSeparator" w:id="0">
    <w:p w14:paraId="2640679B" w14:textId="77777777" w:rsidR="00677674" w:rsidRDefault="00677674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B6391" w14:textId="77777777" w:rsidR="001012E1" w:rsidRDefault="001012E1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5D1887AE" wp14:editId="111A0DDB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A47AF"/>
    <w:multiLevelType w:val="hybridMultilevel"/>
    <w:tmpl w:val="8EE6AEE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5D24BE"/>
    <w:multiLevelType w:val="hybridMultilevel"/>
    <w:tmpl w:val="98242F9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47A17"/>
    <w:multiLevelType w:val="hybridMultilevel"/>
    <w:tmpl w:val="2C46E78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9C6A98"/>
    <w:multiLevelType w:val="multilevel"/>
    <w:tmpl w:val="34946A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52314EA"/>
    <w:multiLevelType w:val="hybridMultilevel"/>
    <w:tmpl w:val="5BE83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B12054"/>
    <w:multiLevelType w:val="multilevel"/>
    <w:tmpl w:val="E85E05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Cambria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391952"/>
    <w:multiLevelType w:val="hybridMultilevel"/>
    <w:tmpl w:val="0DBC44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D479B"/>
    <w:multiLevelType w:val="multilevel"/>
    <w:tmpl w:val="F8C6631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8" w15:restartNumberingAfterBreak="0">
    <w:nsid w:val="627209ED"/>
    <w:multiLevelType w:val="hybridMultilevel"/>
    <w:tmpl w:val="D32611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A6"/>
    <w:rsid w:val="000076C0"/>
    <w:rsid w:val="00007ABF"/>
    <w:rsid w:val="00007F97"/>
    <w:rsid w:val="00012DCA"/>
    <w:rsid w:val="000504D1"/>
    <w:rsid w:val="0005351D"/>
    <w:rsid w:val="00083DCC"/>
    <w:rsid w:val="00084EE0"/>
    <w:rsid w:val="00087988"/>
    <w:rsid w:val="000B487B"/>
    <w:rsid w:val="000B7FDE"/>
    <w:rsid w:val="000C70A8"/>
    <w:rsid w:val="000D4F69"/>
    <w:rsid w:val="000D5AC6"/>
    <w:rsid w:val="000E215C"/>
    <w:rsid w:val="000E626B"/>
    <w:rsid w:val="001012E1"/>
    <w:rsid w:val="00103593"/>
    <w:rsid w:val="00110DAA"/>
    <w:rsid w:val="00124680"/>
    <w:rsid w:val="00153A53"/>
    <w:rsid w:val="001727DC"/>
    <w:rsid w:val="00175334"/>
    <w:rsid w:val="00176A02"/>
    <w:rsid w:val="001774B3"/>
    <w:rsid w:val="00191B2A"/>
    <w:rsid w:val="00193E0F"/>
    <w:rsid w:val="00195C32"/>
    <w:rsid w:val="001A3A84"/>
    <w:rsid w:val="001A72B6"/>
    <w:rsid w:val="001B6D2D"/>
    <w:rsid w:val="001E4793"/>
    <w:rsid w:val="0020215B"/>
    <w:rsid w:val="00202E95"/>
    <w:rsid w:val="00224AF7"/>
    <w:rsid w:val="00232169"/>
    <w:rsid w:val="00257DE7"/>
    <w:rsid w:val="00266B70"/>
    <w:rsid w:val="002703DE"/>
    <w:rsid w:val="00280995"/>
    <w:rsid w:val="00291CB5"/>
    <w:rsid w:val="002968DE"/>
    <w:rsid w:val="002A1CA3"/>
    <w:rsid w:val="002D1183"/>
    <w:rsid w:val="002F5945"/>
    <w:rsid w:val="00302D13"/>
    <w:rsid w:val="003637EE"/>
    <w:rsid w:val="00375BB9"/>
    <w:rsid w:val="00377CC7"/>
    <w:rsid w:val="003A00F6"/>
    <w:rsid w:val="003C257C"/>
    <w:rsid w:val="003E39D8"/>
    <w:rsid w:val="00404AE2"/>
    <w:rsid w:val="00453132"/>
    <w:rsid w:val="00473FAB"/>
    <w:rsid w:val="00494928"/>
    <w:rsid w:val="004A309D"/>
    <w:rsid w:val="004B60B3"/>
    <w:rsid w:val="004D0B49"/>
    <w:rsid w:val="00535FEB"/>
    <w:rsid w:val="00537DBE"/>
    <w:rsid w:val="005427C7"/>
    <w:rsid w:val="005430CF"/>
    <w:rsid w:val="00545DBE"/>
    <w:rsid w:val="005468F5"/>
    <w:rsid w:val="00565347"/>
    <w:rsid w:val="005955BF"/>
    <w:rsid w:val="005D1C1B"/>
    <w:rsid w:val="005F16E9"/>
    <w:rsid w:val="00617DA7"/>
    <w:rsid w:val="00623B99"/>
    <w:rsid w:val="00654AA7"/>
    <w:rsid w:val="00677674"/>
    <w:rsid w:val="00681046"/>
    <w:rsid w:val="00694EA5"/>
    <w:rsid w:val="006C3ED8"/>
    <w:rsid w:val="006C4B67"/>
    <w:rsid w:val="006D16D9"/>
    <w:rsid w:val="006F65A5"/>
    <w:rsid w:val="007005F8"/>
    <w:rsid w:val="007020BE"/>
    <w:rsid w:val="00732F0B"/>
    <w:rsid w:val="007351ED"/>
    <w:rsid w:val="00760958"/>
    <w:rsid w:val="00783D72"/>
    <w:rsid w:val="007B28A9"/>
    <w:rsid w:val="007C0DE3"/>
    <w:rsid w:val="007C1F8E"/>
    <w:rsid w:val="0080012C"/>
    <w:rsid w:val="008044A4"/>
    <w:rsid w:val="008217FF"/>
    <w:rsid w:val="00847636"/>
    <w:rsid w:val="00847DC9"/>
    <w:rsid w:val="008518A3"/>
    <w:rsid w:val="0089245A"/>
    <w:rsid w:val="008A340A"/>
    <w:rsid w:val="008A665B"/>
    <w:rsid w:val="008B4914"/>
    <w:rsid w:val="008D4726"/>
    <w:rsid w:val="008E1A93"/>
    <w:rsid w:val="00905430"/>
    <w:rsid w:val="00905B2D"/>
    <w:rsid w:val="009570CC"/>
    <w:rsid w:val="0097554E"/>
    <w:rsid w:val="009A7A63"/>
    <w:rsid w:val="009B068E"/>
    <w:rsid w:val="009D5613"/>
    <w:rsid w:val="009E2EB9"/>
    <w:rsid w:val="00A072A2"/>
    <w:rsid w:val="00A1075E"/>
    <w:rsid w:val="00A1146F"/>
    <w:rsid w:val="00A21CC4"/>
    <w:rsid w:val="00A405BD"/>
    <w:rsid w:val="00A409A5"/>
    <w:rsid w:val="00A47719"/>
    <w:rsid w:val="00A77D38"/>
    <w:rsid w:val="00AA315A"/>
    <w:rsid w:val="00AD6081"/>
    <w:rsid w:val="00AD71E7"/>
    <w:rsid w:val="00AF12B8"/>
    <w:rsid w:val="00B3417D"/>
    <w:rsid w:val="00B41C70"/>
    <w:rsid w:val="00B50E6D"/>
    <w:rsid w:val="00B51CFD"/>
    <w:rsid w:val="00B53587"/>
    <w:rsid w:val="00B80342"/>
    <w:rsid w:val="00BA0E93"/>
    <w:rsid w:val="00BD4E91"/>
    <w:rsid w:val="00C00FD5"/>
    <w:rsid w:val="00C0187F"/>
    <w:rsid w:val="00C150FA"/>
    <w:rsid w:val="00C211F0"/>
    <w:rsid w:val="00C23CC4"/>
    <w:rsid w:val="00C25F47"/>
    <w:rsid w:val="00C449ED"/>
    <w:rsid w:val="00C44F6F"/>
    <w:rsid w:val="00C50DF8"/>
    <w:rsid w:val="00C91103"/>
    <w:rsid w:val="00CD092F"/>
    <w:rsid w:val="00CD5F40"/>
    <w:rsid w:val="00CD7677"/>
    <w:rsid w:val="00D04060"/>
    <w:rsid w:val="00D045A4"/>
    <w:rsid w:val="00D37285"/>
    <w:rsid w:val="00D44EB1"/>
    <w:rsid w:val="00D56674"/>
    <w:rsid w:val="00DA6113"/>
    <w:rsid w:val="00DB2DA6"/>
    <w:rsid w:val="00DD3BBC"/>
    <w:rsid w:val="00E0464D"/>
    <w:rsid w:val="00E43022"/>
    <w:rsid w:val="00E55520"/>
    <w:rsid w:val="00E625E1"/>
    <w:rsid w:val="00E66EF0"/>
    <w:rsid w:val="00E724D0"/>
    <w:rsid w:val="00E759B4"/>
    <w:rsid w:val="00E761AF"/>
    <w:rsid w:val="00E96267"/>
    <w:rsid w:val="00EC157E"/>
    <w:rsid w:val="00EC161C"/>
    <w:rsid w:val="00ED21FA"/>
    <w:rsid w:val="00ED7498"/>
    <w:rsid w:val="00EE41BC"/>
    <w:rsid w:val="00F0497A"/>
    <w:rsid w:val="00F04F51"/>
    <w:rsid w:val="00F140E9"/>
    <w:rsid w:val="00F22DCD"/>
    <w:rsid w:val="00F32C3A"/>
    <w:rsid w:val="00F344CA"/>
    <w:rsid w:val="00F67042"/>
    <w:rsid w:val="00F711A1"/>
    <w:rsid w:val="00F740F9"/>
    <w:rsid w:val="00FC6A6B"/>
    <w:rsid w:val="00FE1899"/>
    <w:rsid w:val="00FE1F37"/>
    <w:rsid w:val="00FE1FCE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49DCB0"/>
  <w15:docId w15:val="{02EF1CF8-BF7E-4C56-A6AA-C63184AD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F8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  <w:style w:type="character" w:styleId="Nmerodepgina">
    <w:name w:val="page number"/>
    <w:basedOn w:val="Fontepargpadro"/>
    <w:rsid w:val="001E4793"/>
  </w:style>
  <w:style w:type="paragraph" w:customStyle="1" w:styleId="Default">
    <w:name w:val="Default"/>
    <w:rsid w:val="00A405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A6113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97554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7554E"/>
    <w:pPr>
      <w:spacing w:line="240" w:lineRule="auto"/>
    </w:pPr>
    <w:rPr>
      <w:rFonts w:ascii="Arial" w:hAnsi="Arial" w:cs="Arial"/>
      <w:b/>
      <w:color w:val="000000" w:themeColor="text1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7554E"/>
    <w:rPr>
      <w:rFonts w:ascii="Arial" w:hAnsi="Arial" w:cs="Arial"/>
      <w:b/>
      <w:color w:val="000000" w:themeColor="tex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EC8AF9-68EC-409B-9A4E-8699F6ECA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1555</Words>
  <Characters>8403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Luciana Leite</dc:creator>
  <cp:lastModifiedBy>Isabella Maria Oliveira Morato</cp:lastModifiedBy>
  <cp:revision>2</cp:revision>
  <cp:lastPrinted>2021-01-20T20:03:00Z</cp:lastPrinted>
  <dcterms:created xsi:type="dcterms:W3CDTF">2021-04-28T19:45:00Z</dcterms:created>
  <dcterms:modified xsi:type="dcterms:W3CDTF">2021-04-28T19:45:00Z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1604551811</vt:i4>
  </property>
</Properties>
</file>