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493CB8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172502B6" w:rsidR="001E4793" w:rsidRPr="00493CB8" w:rsidRDefault="001E4793" w:rsidP="000504D1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 w:rsidRPr="00493CB8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 xml:space="preserve">SÚMULA DA </w:t>
            </w:r>
            <w:r w:rsidR="00F140E9" w:rsidRPr="00493CB8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10</w:t>
            </w:r>
            <w:r w:rsidR="000504D1" w:rsidRPr="00493CB8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2</w:t>
            </w:r>
            <w:r w:rsidRPr="00493CB8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ª REUNIÃO ORDINÁRIA CD-CAU/BR</w:t>
            </w:r>
          </w:p>
        </w:tc>
      </w:tr>
    </w:tbl>
    <w:p w14:paraId="1DE753AC" w14:textId="77777777" w:rsidR="001E4793" w:rsidRPr="00493CB8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034"/>
        <w:gridCol w:w="1448"/>
        <w:gridCol w:w="2322"/>
      </w:tblGrid>
      <w:tr w:rsidR="001E4793" w:rsidRPr="00493CB8" w14:paraId="093AE623" w14:textId="77777777" w:rsidTr="00493CB8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493CB8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493CB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30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38357EBB" w:rsidR="001E4793" w:rsidRPr="00493CB8" w:rsidRDefault="000504D1" w:rsidP="000504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spacing w:val="4"/>
              </w:rPr>
              <w:t>20</w:t>
            </w:r>
            <w:r w:rsidR="001E4793" w:rsidRPr="00493CB8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 w:rsidRPr="00493CB8">
              <w:rPr>
                <w:rFonts w:ascii="Times New Roman" w:eastAsia="Times New Roman" w:hAnsi="Times New Roman" w:cs="Times New Roman"/>
                <w:spacing w:val="4"/>
              </w:rPr>
              <w:t>janeiro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493CB8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493CB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05627D4D" w:rsidR="001E4793" w:rsidRPr="00493CB8" w:rsidRDefault="000504D1" w:rsidP="000504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spacing w:val="4"/>
              </w:rPr>
              <w:t>15</w:t>
            </w:r>
            <w:r w:rsidR="001E4793" w:rsidRPr="00493CB8">
              <w:rPr>
                <w:rFonts w:ascii="Times New Roman" w:eastAsia="Times New Roman" w:hAnsi="Times New Roman" w:cs="Times New Roman"/>
                <w:spacing w:val="4"/>
              </w:rPr>
              <w:t>h às 1</w:t>
            </w:r>
            <w:r w:rsidRPr="00493CB8">
              <w:rPr>
                <w:rFonts w:ascii="Times New Roman" w:eastAsia="Times New Roman" w:hAnsi="Times New Roman" w:cs="Times New Roman"/>
                <w:spacing w:val="4"/>
              </w:rPr>
              <w:t>6</w:t>
            </w:r>
            <w:r w:rsidR="001E4793" w:rsidRPr="00493CB8">
              <w:rPr>
                <w:rFonts w:ascii="Times New Roman" w:eastAsia="Times New Roman" w:hAnsi="Times New Roman" w:cs="Times New Roman"/>
                <w:spacing w:val="4"/>
              </w:rPr>
              <w:t>h</w:t>
            </w:r>
          </w:p>
        </w:tc>
      </w:tr>
      <w:tr w:rsidR="001E4793" w:rsidRPr="00493CB8" w14:paraId="2AB11E0C" w14:textId="77777777" w:rsidTr="00493CB8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493CB8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493CB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68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493CB8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74B872DE" w14:textId="77777777" w:rsidR="00375BB9" w:rsidRPr="00493CB8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0"/>
        <w:gridCol w:w="2664"/>
      </w:tblGrid>
      <w:tr w:rsidR="001E4793" w:rsidRPr="00493CB8" w14:paraId="31753865" w14:textId="77777777" w:rsidTr="000504D1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7777777" w:rsidR="001E4793" w:rsidRPr="00493CB8" w:rsidRDefault="001E4793" w:rsidP="00D56674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 w:rsidRPr="00493CB8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participantes</w:t>
            </w: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B9CE64C" w:rsidR="001E4793" w:rsidRPr="00493CB8" w:rsidRDefault="000504D1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spacing w:val="4"/>
              </w:rPr>
              <w:t>Presidente do CAU/BR</w:t>
            </w:r>
          </w:p>
        </w:tc>
      </w:tr>
      <w:tr w:rsidR="001E4793" w:rsidRPr="00493CB8" w14:paraId="44292A54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014BB0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6ADA4A72" w:rsidR="001E4793" w:rsidRPr="00493CB8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493CB8" w14:paraId="22E85FB7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9C42F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4EB2440A" w:rsidR="001E4793" w:rsidRPr="00493CB8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Guivaldo D’Alexandria Baptista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493CB8" w14:paraId="2FB97EF1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7ACA1AF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10A0F85B" w:rsidR="001E4793" w:rsidRPr="00493CB8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493CB8" w14:paraId="3CDB8AAF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79E71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6E8DF6DB" w:rsidR="001E4793" w:rsidRPr="00493CB8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493CB8" w14:paraId="6B60DC45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D641FD5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52B5876C" w:rsidR="001E4793" w:rsidRPr="00493CB8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493CB8" w14:paraId="66BF130F" w14:textId="77777777" w:rsidTr="00C23CC4">
        <w:trPr>
          <w:trHeight w:hRule="exact" w:val="284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7777777" w:rsidR="001E4793" w:rsidRPr="00493CB8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493CB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493CB8">
              <w:rPr>
                <w:rFonts w:ascii="Times New Roman" w:eastAsia="Times New Roman" w:hAnsi="Times New Roman" w:cs="Times New Roman"/>
                <w:spacing w:val="4"/>
              </w:rPr>
              <w:t>Daniela Demartini</w:t>
            </w:r>
          </w:p>
        </w:tc>
      </w:tr>
    </w:tbl>
    <w:p w14:paraId="5EF538F1" w14:textId="77777777" w:rsidR="001E4793" w:rsidRPr="00493CB8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E4793" w:rsidRPr="00493CB8" w14:paraId="25A95060" w14:textId="77777777" w:rsidTr="00D56674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966B91" w14:textId="77777777" w:rsidR="001E4793" w:rsidRPr="00493CB8" w:rsidRDefault="001E4793" w:rsidP="00D5667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493CB8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1E4793" w:rsidRPr="00493CB8" w14:paraId="78E1D2EF" w14:textId="77777777" w:rsidTr="000D4F69">
        <w:trPr>
          <w:trHeight w:val="1471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35178F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493CB8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1D58F29" w14:textId="21B97FB2" w:rsidR="00EC157E" w:rsidRPr="00493CB8" w:rsidRDefault="003A00F6" w:rsidP="00EC157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93CB8">
              <w:rPr>
                <w:rFonts w:ascii="Times New Roman" w:eastAsia="Cambria" w:hAnsi="Times New Roman" w:cs="Times New Roman"/>
              </w:rPr>
              <w:t>A Presidente Nadia Somekh sugeriu, sobre a Resolução CGSIM nº 64 do Ministério da Economia, que a CPUA-CAU/BR crie</w:t>
            </w:r>
            <w:r w:rsidR="000D4F69" w:rsidRPr="00493CB8">
              <w:rPr>
                <w:rFonts w:ascii="Times New Roman" w:eastAsia="Cambria" w:hAnsi="Times New Roman" w:cs="Times New Roman"/>
              </w:rPr>
              <w:t>, com os conselheiros Matozalém e Valter Luis Caldana, uma comissão emergencial</w:t>
            </w:r>
            <w:r w:rsidRPr="00493CB8">
              <w:rPr>
                <w:rFonts w:ascii="Times New Roman" w:eastAsia="Cambria" w:hAnsi="Times New Roman" w:cs="Times New Roman"/>
              </w:rPr>
              <w:t xml:space="preserve"> para alinhar o melhor encaminhamento.</w:t>
            </w:r>
            <w:r w:rsidR="000D4F69" w:rsidRPr="00493CB8">
              <w:rPr>
                <w:rFonts w:ascii="Times New Roman" w:eastAsia="Cambria" w:hAnsi="Times New Roman" w:cs="Times New Roman"/>
              </w:rPr>
              <w:t xml:space="preserve"> Incluindo a </w:t>
            </w:r>
            <w:r w:rsidR="00EC157E" w:rsidRPr="00493CB8">
              <w:rPr>
                <w:rFonts w:ascii="Times New Roman" w:eastAsia="Cambria" w:hAnsi="Times New Roman" w:cs="Times New Roman"/>
              </w:rPr>
              <w:t>conselheira Patrícia Luz</w:t>
            </w:r>
            <w:r w:rsidR="000D4F69" w:rsidRPr="00493CB8">
              <w:rPr>
                <w:rFonts w:ascii="Times New Roman" w:eastAsia="Cambria" w:hAnsi="Times New Roman" w:cs="Times New Roman"/>
              </w:rPr>
              <w:t xml:space="preserve"> que faz parte da CPUA</w:t>
            </w:r>
            <w:r w:rsidR="00EC157E" w:rsidRPr="00493CB8">
              <w:rPr>
                <w:rFonts w:ascii="Times New Roman" w:eastAsia="Cambria" w:hAnsi="Times New Roman" w:cs="Times New Roman"/>
              </w:rPr>
              <w:t>-CAU/BR.</w:t>
            </w:r>
          </w:p>
        </w:tc>
      </w:tr>
    </w:tbl>
    <w:p w14:paraId="0A662021" w14:textId="77777777" w:rsidR="001E4793" w:rsidRPr="00493CB8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0AEB3B6D" w14:textId="77777777" w:rsidR="001E4793" w:rsidRPr="00493CB8" w:rsidRDefault="001E4793" w:rsidP="001E4793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3CB8">
        <w:rPr>
          <w:rFonts w:ascii="Times New Roman" w:eastAsia="Cambria" w:hAnsi="Times New Roman" w:cs="Times New Roman"/>
          <w:b/>
          <w:iCs/>
          <w:color w:val="404040"/>
        </w:rPr>
        <w:t>ORDEM DO DIA</w:t>
      </w:r>
    </w:p>
    <w:p w14:paraId="7D53893B" w14:textId="77777777" w:rsidR="001E4793" w:rsidRPr="00493CB8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F5945" w:rsidRPr="00493CB8" w14:paraId="4D8D0A46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2F5945" w:rsidRPr="00493CB8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493CB8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62D93D3" w14:textId="28793C18" w:rsidR="002F5945" w:rsidRPr="00493CB8" w:rsidRDefault="000504D1" w:rsidP="00E43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CB8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1º Encontro do Fórum de Presidentes dos CAU/UF com a Presidente do CAU/BR</w:t>
            </w:r>
          </w:p>
        </w:tc>
      </w:tr>
      <w:tr w:rsidR="002F5945" w:rsidRPr="00493CB8" w14:paraId="3D25C09F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2F5945" w:rsidRPr="00493CB8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493CB8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685FC1D" w14:textId="7B20DFAC" w:rsidR="002F5945" w:rsidRPr="00493CB8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93CB8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2F5945" w:rsidRPr="00493CB8" w14:paraId="50B659A2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2F5945" w:rsidRPr="00493CB8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493CB8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BE44EF9" w14:textId="070BDDEA" w:rsidR="002F5945" w:rsidRPr="00493CB8" w:rsidRDefault="000504D1" w:rsidP="000504D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93CB8">
              <w:rPr>
                <w:rFonts w:ascii="Times New Roman" w:eastAsia="Cambria" w:hAnsi="Times New Roman" w:cs="Times New Roman"/>
              </w:rPr>
              <w:t xml:space="preserve">Nadia Somekh </w:t>
            </w:r>
          </w:p>
        </w:tc>
      </w:tr>
      <w:tr w:rsidR="001E4793" w:rsidRPr="00493CB8" w14:paraId="26CB7489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1E4793" w:rsidRPr="00493CB8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493CB8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E7631A" w14:textId="0DC0555A" w:rsidR="003A00F6" w:rsidRPr="00493CB8" w:rsidRDefault="003A00F6" w:rsidP="00F04F5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67" w:firstLine="293"/>
              <w:jc w:val="both"/>
              <w:rPr>
                <w:rFonts w:ascii="Times New Roman" w:eastAsia="Cambria" w:hAnsi="Times New Roman" w:cs="Times New Roman"/>
              </w:rPr>
            </w:pPr>
            <w:r w:rsidRPr="00493CB8">
              <w:rPr>
                <w:rFonts w:ascii="Times New Roman" w:eastAsia="Cambria" w:hAnsi="Times New Roman" w:cs="Times New Roman"/>
              </w:rPr>
              <w:t xml:space="preserve">A </w:t>
            </w:r>
            <w:r w:rsidR="00EC157E" w:rsidRPr="00493CB8">
              <w:rPr>
                <w:rFonts w:ascii="Times New Roman" w:eastAsia="Cambria" w:hAnsi="Times New Roman" w:cs="Times New Roman"/>
              </w:rPr>
              <w:t xml:space="preserve">presidente </w:t>
            </w:r>
            <w:r w:rsidRPr="00493CB8">
              <w:rPr>
                <w:rFonts w:ascii="Times New Roman" w:eastAsia="Cambria" w:hAnsi="Times New Roman" w:cs="Times New Roman"/>
              </w:rPr>
              <w:t>Nadia Somekh relatou que fez uma reunião com o Gerente do Centro de Serviços Compartilhados do CAU, Thiago Ribeiro, sobre o SICCAU e que o assunto é muito complexo. A perspectiva é trabalhar junto com os Presidentes dos CAU/UF.</w:t>
            </w:r>
          </w:p>
          <w:p w14:paraId="171A4C3D" w14:textId="0EC2FA47" w:rsidR="00EC157E" w:rsidRPr="00493CB8" w:rsidRDefault="00EC157E" w:rsidP="00F04F5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67" w:firstLine="293"/>
              <w:jc w:val="both"/>
              <w:rPr>
                <w:rFonts w:ascii="Times New Roman" w:eastAsia="Cambria" w:hAnsi="Times New Roman" w:cs="Times New Roman"/>
              </w:rPr>
            </w:pPr>
            <w:r w:rsidRPr="00493CB8">
              <w:rPr>
                <w:rFonts w:ascii="Times New Roman" w:eastAsia="Cambria" w:hAnsi="Times New Roman" w:cs="Times New Roman"/>
              </w:rPr>
              <w:t xml:space="preserve">O conselheiro Luis Caldana opinou que o CAU/BR precisa “assumir” a responsabilização do SICCAU. </w:t>
            </w:r>
          </w:p>
          <w:p w14:paraId="6A9CA755" w14:textId="77777777" w:rsidR="00EC157E" w:rsidRPr="00493CB8" w:rsidRDefault="00EC157E" w:rsidP="00F04F5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67" w:firstLine="293"/>
              <w:jc w:val="both"/>
              <w:rPr>
                <w:rFonts w:ascii="Times New Roman" w:eastAsia="Cambria" w:hAnsi="Times New Roman" w:cs="Times New Roman"/>
              </w:rPr>
            </w:pPr>
            <w:r w:rsidRPr="00493CB8">
              <w:rPr>
                <w:rFonts w:ascii="Times New Roman" w:eastAsia="Cambria" w:hAnsi="Times New Roman" w:cs="Times New Roman"/>
              </w:rPr>
              <w:t xml:space="preserve">O conselheiro Guivaldo Baptista relatou a importância de encontrar um ponto de equilíbrio com os CAU/UF, pois são usuários do sistema, e de que maneira podem contribuir de forma propositiva. </w:t>
            </w:r>
          </w:p>
          <w:p w14:paraId="58EB0944" w14:textId="7C034D86" w:rsidR="007020BE" w:rsidRPr="00493CB8" w:rsidRDefault="007020BE" w:rsidP="00F04F5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67" w:firstLine="293"/>
              <w:jc w:val="both"/>
              <w:rPr>
                <w:rFonts w:ascii="Times New Roman" w:eastAsia="Cambria" w:hAnsi="Times New Roman" w:cs="Times New Roman"/>
              </w:rPr>
            </w:pPr>
            <w:r w:rsidRPr="00493CB8">
              <w:rPr>
                <w:rFonts w:ascii="Times New Roman" w:eastAsia="Cambria" w:hAnsi="Times New Roman" w:cs="Times New Roman"/>
              </w:rPr>
              <w:t xml:space="preserve">A conselheira Daniela Sarmento listou as demandas enviadas pelo Fórum de Presidentes, por meio de Ofício, no final de 2020, que podem iniciar a agenda de trabalho: </w:t>
            </w:r>
            <w:r w:rsidR="00F04F51" w:rsidRPr="00493CB8">
              <w:rPr>
                <w:rFonts w:ascii="Times New Roman" w:eastAsia="Cambria" w:hAnsi="Times New Roman" w:cs="Times New Roman"/>
              </w:rPr>
              <w:t xml:space="preserve">1) </w:t>
            </w:r>
            <w:r w:rsidR="00375BB9" w:rsidRPr="00493CB8">
              <w:rPr>
                <w:rFonts w:ascii="Times New Roman" w:eastAsia="Cambria" w:hAnsi="Times New Roman" w:cs="Times New Roman"/>
              </w:rPr>
              <w:t xml:space="preserve">regulamentação do fórum, </w:t>
            </w:r>
            <w:r w:rsidR="00F04F51" w:rsidRPr="00493CB8">
              <w:rPr>
                <w:rFonts w:ascii="Times New Roman" w:eastAsia="Cambria" w:hAnsi="Times New Roman" w:cs="Times New Roman"/>
              </w:rPr>
              <w:t xml:space="preserve">2) </w:t>
            </w:r>
            <w:r w:rsidR="00375BB9" w:rsidRPr="00493CB8">
              <w:rPr>
                <w:rFonts w:ascii="Times New Roman" w:eastAsia="Cambria" w:hAnsi="Times New Roman" w:cs="Times New Roman"/>
              </w:rPr>
              <w:t>revis</w:t>
            </w:r>
            <w:r w:rsidRPr="00493CB8">
              <w:rPr>
                <w:rFonts w:ascii="Times New Roman" w:eastAsia="Cambria" w:hAnsi="Times New Roman" w:cs="Times New Roman"/>
              </w:rPr>
              <w:t>ão da estrutura do CSC</w:t>
            </w:r>
            <w:r w:rsidR="00375BB9" w:rsidRPr="00493CB8">
              <w:rPr>
                <w:rFonts w:ascii="Times New Roman" w:eastAsia="Cambria" w:hAnsi="Times New Roman" w:cs="Times New Roman"/>
              </w:rPr>
              <w:t xml:space="preserve"> e </w:t>
            </w:r>
            <w:r w:rsidR="00F04F51" w:rsidRPr="00493CB8">
              <w:rPr>
                <w:rFonts w:ascii="Times New Roman" w:eastAsia="Cambria" w:hAnsi="Times New Roman" w:cs="Times New Roman"/>
              </w:rPr>
              <w:t xml:space="preserve">3) </w:t>
            </w:r>
            <w:r w:rsidR="00375BB9" w:rsidRPr="00493CB8">
              <w:rPr>
                <w:rFonts w:ascii="Times New Roman" w:eastAsia="Cambria" w:hAnsi="Times New Roman" w:cs="Times New Roman"/>
              </w:rPr>
              <w:t>adesão pelo cartão de crédito</w:t>
            </w:r>
            <w:r w:rsidRPr="00493CB8">
              <w:rPr>
                <w:rFonts w:ascii="Times New Roman" w:eastAsia="Cambria" w:hAnsi="Times New Roman" w:cs="Times New Roman"/>
              </w:rPr>
              <w:t xml:space="preserve"> como opção de pagamentos. Sobre o SICCAU, citou que, após reunião com o Gerente do CSC, foram identificadas muitas coisas sobre sua gestão e planejamento e que solicitaram uma leitura do estado atual do sistema para determinarem as prioridades. Até a primeira reunião do CG-CSC terão esse mapeamento para ter </w:t>
            </w:r>
            <w:r w:rsidR="00F04F51" w:rsidRPr="00493CB8">
              <w:rPr>
                <w:rFonts w:ascii="Times New Roman" w:eastAsia="Cambria" w:hAnsi="Times New Roman" w:cs="Times New Roman"/>
              </w:rPr>
              <w:t>um posicionamento da gestão</w:t>
            </w:r>
            <w:r w:rsidRPr="00493CB8">
              <w:rPr>
                <w:rFonts w:ascii="Times New Roman" w:eastAsia="Cambria" w:hAnsi="Times New Roman" w:cs="Times New Roman"/>
              </w:rPr>
              <w:t>, mas que a questão d</w:t>
            </w:r>
            <w:r w:rsidR="00F04F51" w:rsidRPr="00493CB8">
              <w:rPr>
                <w:rFonts w:ascii="Times New Roman" w:eastAsia="Cambria" w:hAnsi="Times New Roman" w:cs="Times New Roman"/>
              </w:rPr>
              <w:t>o</w:t>
            </w:r>
            <w:r w:rsidRPr="00493CB8">
              <w:rPr>
                <w:rFonts w:ascii="Times New Roman" w:eastAsia="Cambria" w:hAnsi="Times New Roman" w:cs="Times New Roman"/>
              </w:rPr>
              <w:t xml:space="preserve"> RRT é uma prioridade</w:t>
            </w:r>
            <w:r w:rsidR="00F04F51" w:rsidRPr="00493CB8">
              <w:rPr>
                <w:rFonts w:ascii="Times New Roman" w:eastAsia="Cambria" w:hAnsi="Times New Roman" w:cs="Times New Roman"/>
              </w:rPr>
              <w:t xml:space="preserve"> e que isso deve ser informado na reunião com o Fórum de Presidentes</w:t>
            </w:r>
            <w:r w:rsidRPr="00493CB8">
              <w:rPr>
                <w:rFonts w:ascii="Times New Roman" w:eastAsia="Cambria" w:hAnsi="Times New Roman" w:cs="Times New Roman"/>
              </w:rPr>
              <w:t>.</w:t>
            </w:r>
            <w:r w:rsidR="00F04F51" w:rsidRPr="00493CB8">
              <w:rPr>
                <w:rFonts w:ascii="Times New Roman" w:eastAsia="Cambria" w:hAnsi="Times New Roman" w:cs="Times New Roman"/>
              </w:rPr>
              <w:t xml:space="preserve"> Ressaltou a emergência da gestão de comunicação com o usuário</w:t>
            </w:r>
            <w:r w:rsidRPr="00493CB8">
              <w:rPr>
                <w:rFonts w:ascii="Times New Roman" w:eastAsia="Cambria" w:hAnsi="Times New Roman" w:cs="Times New Roman"/>
              </w:rPr>
              <w:t xml:space="preserve"> </w:t>
            </w:r>
            <w:r w:rsidR="00F04F51" w:rsidRPr="00493CB8">
              <w:rPr>
                <w:rFonts w:ascii="Times New Roman" w:eastAsia="Cambria" w:hAnsi="Times New Roman" w:cs="Times New Roman"/>
              </w:rPr>
              <w:t>(CAU/UF).</w:t>
            </w:r>
          </w:p>
          <w:p w14:paraId="757E8AA6" w14:textId="54747A25" w:rsidR="00C449ED" w:rsidRPr="00493CB8" w:rsidRDefault="00F04F51" w:rsidP="00F04F5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67" w:firstLine="293"/>
              <w:jc w:val="both"/>
              <w:rPr>
                <w:rFonts w:ascii="Times New Roman" w:eastAsia="Cambria" w:hAnsi="Times New Roman" w:cs="Times New Roman"/>
              </w:rPr>
            </w:pPr>
            <w:r w:rsidRPr="00493CB8">
              <w:rPr>
                <w:rFonts w:ascii="Times New Roman" w:eastAsia="Cambria" w:hAnsi="Times New Roman" w:cs="Times New Roman"/>
              </w:rPr>
              <w:t xml:space="preserve">O conselheiro </w:t>
            </w:r>
            <w:r w:rsidR="006C4B67" w:rsidRPr="00493CB8">
              <w:rPr>
                <w:rFonts w:ascii="Times New Roman" w:eastAsia="Cambria" w:hAnsi="Times New Roman" w:cs="Times New Roman"/>
              </w:rPr>
              <w:t xml:space="preserve">Valter </w:t>
            </w:r>
            <w:r w:rsidRPr="00493CB8">
              <w:rPr>
                <w:rFonts w:ascii="Times New Roman" w:eastAsia="Cambria" w:hAnsi="Times New Roman" w:cs="Times New Roman"/>
              </w:rPr>
              <w:t xml:space="preserve">Luis Caldana relatou a necessidade de uma auditoria externa para identificar os problemas estruturais do SICCAU. </w:t>
            </w:r>
            <w:r w:rsidRPr="00493CB8">
              <w:rPr>
                <w:rFonts w:ascii="Times New Roman" w:eastAsia="Cambria" w:hAnsi="Times New Roman" w:cs="Times New Roman"/>
              </w:rPr>
              <w:lastRenderedPageBreak/>
              <w:t xml:space="preserve">Sugeriu como uma opção a criação de um </w:t>
            </w:r>
            <w:r w:rsidRPr="00493CB8">
              <w:rPr>
                <w:rFonts w:ascii="Times New Roman" w:eastAsia="Cambria" w:hAnsi="Times New Roman" w:cs="Times New Roman"/>
                <w:i/>
              </w:rPr>
              <w:t xml:space="preserve">hotline </w:t>
            </w:r>
            <w:r w:rsidRPr="00493CB8">
              <w:rPr>
                <w:rFonts w:ascii="Times New Roman" w:eastAsia="Cambria" w:hAnsi="Times New Roman" w:cs="Times New Roman"/>
              </w:rPr>
              <w:t>e</w:t>
            </w:r>
            <w:r w:rsidRPr="00493CB8">
              <w:rPr>
                <w:rFonts w:ascii="Times New Roman" w:eastAsia="Cambria" w:hAnsi="Times New Roman" w:cs="Times New Roman"/>
                <w:i/>
              </w:rPr>
              <w:t xml:space="preserve"> </w:t>
            </w:r>
            <w:r w:rsidRPr="00493CB8">
              <w:rPr>
                <w:rFonts w:ascii="Times New Roman" w:eastAsia="Cambria" w:hAnsi="Times New Roman" w:cs="Times New Roman"/>
              </w:rPr>
              <w:t>instrução de uma empresa para fazer atendimento 0800</w:t>
            </w:r>
            <w:r w:rsidR="00C449ED" w:rsidRPr="00493CB8">
              <w:rPr>
                <w:rFonts w:ascii="Times New Roman" w:eastAsia="Cambria" w:hAnsi="Times New Roman" w:cs="Times New Roman"/>
              </w:rPr>
              <w:t xml:space="preserve"> para auxílio com os serviços do sistema</w:t>
            </w:r>
            <w:r w:rsidRPr="00493CB8">
              <w:rPr>
                <w:rFonts w:ascii="Times New Roman" w:eastAsia="Cambria" w:hAnsi="Times New Roman" w:cs="Times New Roman"/>
              </w:rPr>
              <w:t>.</w:t>
            </w:r>
          </w:p>
          <w:p w14:paraId="609DF4F6" w14:textId="5500B8CD" w:rsidR="00375BB9" w:rsidRPr="00493CB8" w:rsidRDefault="00C449ED" w:rsidP="00732F0B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67" w:firstLine="293"/>
              <w:jc w:val="both"/>
              <w:rPr>
                <w:rFonts w:ascii="Times New Roman" w:eastAsia="Cambria" w:hAnsi="Times New Roman" w:cs="Times New Roman"/>
              </w:rPr>
            </w:pPr>
            <w:r w:rsidRPr="00493CB8">
              <w:rPr>
                <w:rFonts w:ascii="Times New Roman" w:eastAsia="Cambria" w:hAnsi="Times New Roman" w:cs="Times New Roman"/>
              </w:rPr>
              <w:t xml:space="preserve">O conselheiro Jeferson Navolar ressaltou a importância de um corpo funcional que se comprometa a dar resposta imediata e solução programada sobre o SICCAU. </w:t>
            </w:r>
          </w:p>
        </w:tc>
      </w:tr>
    </w:tbl>
    <w:p w14:paraId="66426636" w14:textId="3C751EFF" w:rsidR="001E4793" w:rsidRPr="00493CB8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p w14:paraId="6CB26061" w14:textId="77777777" w:rsidR="00F0497A" w:rsidRPr="00493CB8" w:rsidRDefault="00F0497A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8A05E71" w14:textId="2AE8A3C4" w:rsidR="001E4793" w:rsidRPr="00493CB8" w:rsidRDefault="001E4793" w:rsidP="001E479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493CB8">
        <w:rPr>
          <w:rFonts w:ascii="Times New Roman" w:eastAsia="Cambria" w:hAnsi="Times New Roman" w:cs="Times New Roman"/>
          <w:lang w:eastAsia="pt-BR"/>
        </w:rPr>
        <w:t xml:space="preserve">Brasília, </w:t>
      </w:r>
      <w:r w:rsidR="000504D1" w:rsidRPr="00493CB8">
        <w:rPr>
          <w:rFonts w:ascii="Times New Roman" w:eastAsia="Cambria" w:hAnsi="Times New Roman" w:cs="Times New Roman"/>
          <w:lang w:eastAsia="pt-BR"/>
        </w:rPr>
        <w:t>20</w:t>
      </w:r>
      <w:r w:rsidRPr="00493CB8">
        <w:rPr>
          <w:rFonts w:ascii="Times New Roman" w:eastAsia="Cambria" w:hAnsi="Times New Roman" w:cs="Times New Roman"/>
          <w:lang w:eastAsia="pt-BR"/>
        </w:rPr>
        <w:t xml:space="preserve"> de </w:t>
      </w:r>
      <w:r w:rsidR="000504D1" w:rsidRPr="00493CB8">
        <w:rPr>
          <w:rFonts w:ascii="Times New Roman" w:eastAsia="Cambria" w:hAnsi="Times New Roman" w:cs="Times New Roman"/>
          <w:lang w:eastAsia="pt-BR"/>
        </w:rPr>
        <w:t>janeiro</w:t>
      </w:r>
      <w:r w:rsidRPr="00493CB8">
        <w:rPr>
          <w:rFonts w:ascii="Times New Roman" w:eastAsia="Cambria" w:hAnsi="Times New Roman" w:cs="Times New Roman"/>
          <w:lang w:eastAsia="pt-BR"/>
        </w:rPr>
        <w:t xml:space="preserve"> de 202</w:t>
      </w:r>
      <w:r w:rsidR="000504D1" w:rsidRPr="00493CB8">
        <w:rPr>
          <w:rFonts w:ascii="Times New Roman" w:eastAsia="Cambria" w:hAnsi="Times New Roman" w:cs="Times New Roman"/>
          <w:lang w:eastAsia="pt-BR"/>
        </w:rPr>
        <w:t>1</w:t>
      </w:r>
      <w:r w:rsidRPr="00493CB8">
        <w:rPr>
          <w:rFonts w:ascii="Times New Roman" w:eastAsia="Cambria" w:hAnsi="Times New Roman" w:cs="Times New Roman"/>
          <w:lang w:eastAsia="pt-BR"/>
        </w:rPr>
        <w:t>.</w:t>
      </w:r>
    </w:p>
    <w:p w14:paraId="7B53E632" w14:textId="77777777" w:rsidR="001E4793" w:rsidRPr="00493CB8" w:rsidRDefault="001E4793" w:rsidP="001E479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CB30180" w14:textId="77777777" w:rsidR="001E4793" w:rsidRPr="00493CB8" w:rsidRDefault="001E4793" w:rsidP="001E479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375485D" w14:textId="77777777" w:rsidR="00493CB8" w:rsidRPr="00493CB8" w:rsidRDefault="00493CB8" w:rsidP="001E479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  <w:sectPr w:rsidR="00493CB8" w:rsidRPr="00493CB8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5C52FBA" w14:textId="366318EF" w:rsidR="00493CB8" w:rsidRPr="00493CB8" w:rsidRDefault="00493CB8" w:rsidP="00493CB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bookmarkStart w:id="0" w:name="_GoBack"/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104</w:t>
      </w:r>
      <w:r w:rsidRPr="00493CB8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ORDINÁRIA DO CD-CAU/BR </w:t>
      </w:r>
    </w:p>
    <w:p w14:paraId="48C4BF4C" w14:textId="77777777" w:rsidR="00493CB8" w:rsidRPr="00493CB8" w:rsidRDefault="00493CB8" w:rsidP="00493CB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493CB8">
        <w:rPr>
          <w:rFonts w:ascii="Times New Roman" w:eastAsia="Calibri" w:hAnsi="Times New Roman" w:cs="Arial"/>
          <w:color w:val="000000"/>
        </w:rPr>
        <w:t>Videoconferência</w:t>
      </w:r>
    </w:p>
    <w:p w14:paraId="3EEBA073" w14:textId="77777777" w:rsidR="00493CB8" w:rsidRPr="00493CB8" w:rsidRDefault="00493CB8" w:rsidP="00493CB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70772D72" w14:textId="77777777" w:rsidR="00493CB8" w:rsidRPr="00493CB8" w:rsidRDefault="00493CB8" w:rsidP="00493CB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27176E2B" w14:textId="77777777" w:rsidR="00493CB8" w:rsidRPr="00493CB8" w:rsidRDefault="00493CB8" w:rsidP="00493CB8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493CB8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493CB8" w:rsidRPr="00493CB8" w14:paraId="4CFCF7A8" w14:textId="77777777" w:rsidTr="000B77E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35EC" w14:textId="77777777" w:rsidR="00493CB8" w:rsidRPr="00493CB8" w:rsidRDefault="00493CB8" w:rsidP="00493CB8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174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56C45D5C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73AE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B35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493CB8" w:rsidRPr="00493CB8" w14:paraId="30EB20F7" w14:textId="77777777" w:rsidTr="000B77E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B4FC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EFEE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42C5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5A14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9B4A" w14:textId="77777777" w:rsidR="00493CB8" w:rsidRPr="00493CB8" w:rsidRDefault="00493CB8" w:rsidP="00493CB8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409E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EC54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</w:p>
        </w:tc>
      </w:tr>
      <w:tr w:rsidR="00493CB8" w:rsidRPr="00493CB8" w14:paraId="1A923C8A" w14:textId="77777777" w:rsidTr="000B77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463" w14:textId="77777777" w:rsidR="00493CB8" w:rsidRPr="00493CB8" w:rsidRDefault="00493CB8" w:rsidP="00493CB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AFF1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Coordenador-adjunto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928E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93CB8"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1E8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F79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5A9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4510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493CB8" w:rsidRPr="00493CB8" w14:paraId="0548CDB2" w14:textId="77777777" w:rsidTr="000B77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210" w14:textId="77777777" w:rsidR="00493CB8" w:rsidRPr="00493CB8" w:rsidRDefault="00493CB8" w:rsidP="00493CB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93A7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24E5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93CB8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3A6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974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24A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0FC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493CB8" w:rsidRPr="00493CB8" w14:paraId="7A654D18" w14:textId="77777777" w:rsidTr="000B77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D757" w14:textId="77777777" w:rsidR="00493CB8" w:rsidRPr="00493CB8" w:rsidRDefault="00493CB8" w:rsidP="00493CB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0EDB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B0C3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93CB8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46F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03C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5A7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8ED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493CB8" w:rsidRPr="00493CB8" w14:paraId="0F791E51" w14:textId="77777777" w:rsidTr="000B77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791F" w14:textId="77777777" w:rsidR="00493CB8" w:rsidRPr="00493CB8" w:rsidRDefault="00493CB8" w:rsidP="00493CB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737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CPFi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15C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93CB8">
              <w:rPr>
                <w:rFonts w:ascii="Times New Roman" w:eastAsia="Cambria" w:hAnsi="Times New Roman" w:cs="Arial"/>
                <w:color w:val="000000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217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D4F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A68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DEED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493CB8" w:rsidRPr="00493CB8" w14:paraId="32A4B733" w14:textId="77777777" w:rsidTr="000B77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B256" w14:textId="77777777" w:rsidR="00493CB8" w:rsidRPr="00493CB8" w:rsidRDefault="00493CB8" w:rsidP="00493CB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DD4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16AA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93CB8"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787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943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10E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507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</w:tr>
      <w:tr w:rsidR="00493CB8" w:rsidRPr="00493CB8" w14:paraId="2743ACFD" w14:textId="77777777" w:rsidTr="000B77E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E834" w14:textId="77777777" w:rsidR="00493CB8" w:rsidRPr="00493CB8" w:rsidRDefault="00493CB8" w:rsidP="00493CB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1A6F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CB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493CB8">
              <w:rPr>
                <w:rFonts w:ascii="Times New Roman" w:eastAsia="Cambria" w:hAnsi="Times New Roman" w:cs="Arial"/>
                <w:color w:val="000000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BDF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8D6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FBB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64B" w14:textId="77777777" w:rsidR="00493CB8" w:rsidRPr="00493CB8" w:rsidRDefault="00493CB8" w:rsidP="00493CB8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493CB8" w:rsidRPr="00493CB8" w14:paraId="15DDCA9E" w14:textId="77777777" w:rsidTr="000B77EE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0358F" w14:textId="77777777" w:rsidR="00493CB8" w:rsidRPr="00493CB8" w:rsidRDefault="00493CB8" w:rsidP="00493CB8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38C03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F197E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1DEC6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C3045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46E7A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F2CFC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493CB8" w:rsidRPr="00493CB8" w14:paraId="565407CA" w14:textId="77777777" w:rsidTr="000B77EE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8B2C7AB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7DA2D4C4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AC967E6" w14:textId="789610F0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04</w:t>
            </w: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ª REUNIÃO ORDINÁRIA DO CONSELHO DIRETOR</w:t>
            </w:r>
          </w:p>
          <w:p w14:paraId="4BA3D6C5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77312EA" w14:textId="236C61A6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24</w:t>
            </w: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/3/2021</w:t>
            </w:r>
          </w:p>
          <w:p w14:paraId="44A9828F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360282D7" w14:textId="7E4577BA" w:rsidR="00493CB8" w:rsidRPr="00493CB8" w:rsidRDefault="00493CB8" w:rsidP="00493CB8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Súmula da 102ª Reunião do Conselho Diretor do CAU/BR</w:t>
            </w:r>
            <w:r w:rsidRPr="00493CB8"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1962323F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72E60F1" w14:textId="77777777" w:rsidR="00493CB8" w:rsidRPr="00493CB8" w:rsidRDefault="00493CB8" w:rsidP="00493CB8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Pr="00493CB8">
              <w:rPr>
                <w:rFonts w:ascii="Times New Roman" w:eastAsia="Cambria" w:hAnsi="Times New Roman" w:cs="Arial"/>
                <w:color w:val="FF0000"/>
                <w:lang w:eastAsia="pt-BR"/>
              </w:rPr>
              <w:t>05</w:t>
            </w: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) Não (0) Abstenções (0) Ausências (0) Total (05)</w:t>
            </w:r>
          </w:p>
          <w:p w14:paraId="7949F762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25A451C8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2BE21DC7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1C9D3702" w14:textId="77777777" w:rsidR="00493CB8" w:rsidRPr="00493CB8" w:rsidRDefault="00493CB8" w:rsidP="00493CB8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493CB8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 w:rsidRPr="00493CB8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70BBB5D5" w14:textId="77777777" w:rsidR="00493CB8" w:rsidRPr="00493CB8" w:rsidRDefault="00493CB8" w:rsidP="00493CB8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bookmarkEnd w:id="0"/>
    <w:p w14:paraId="7D6D3954" w14:textId="6510756A" w:rsidR="001E4793" w:rsidRPr="00493CB8" w:rsidRDefault="001E4793" w:rsidP="001E479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sectPr w:rsidR="001E4793" w:rsidRPr="00493CB8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A8F" w14:textId="77777777" w:rsidR="001012E1" w:rsidRDefault="001012E1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1012E1" w:rsidRDefault="001012E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1012E1" w:rsidRPr="00C25F47" w:rsidRDefault="001012E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493CB8">
              <w:rPr>
                <w:rFonts w:ascii="Arial" w:hAnsi="Arial" w:cs="Arial"/>
                <w:b/>
                <w:bCs/>
                <w:noProof/>
                <w:color w:val="008080"/>
              </w:rPr>
              <w:t>3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1012E1" w:rsidRPr="00C25F47" w:rsidRDefault="001012E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84A5" w14:textId="77777777" w:rsidR="001012E1" w:rsidRDefault="001012E1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1012E1" w:rsidRDefault="001012E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1012E1" w:rsidRDefault="001012E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BF"/>
    <w:rsid w:val="00012DCA"/>
    <w:rsid w:val="000504D1"/>
    <w:rsid w:val="0005351D"/>
    <w:rsid w:val="00083DCC"/>
    <w:rsid w:val="00084EE0"/>
    <w:rsid w:val="00087988"/>
    <w:rsid w:val="000D4F69"/>
    <w:rsid w:val="001012E1"/>
    <w:rsid w:val="00124680"/>
    <w:rsid w:val="00153A53"/>
    <w:rsid w:val="00175334"/>
    <w:rsid w:val="001774B3"/>
    <w:rsid w:val="00191B2A"/>
    <w:rsid w:val="00193E0F"/>
    <w:rsid w:val="001A72B6"/>
    <w:rsid w:val="001B6D2D"/>
    <w:rsid w:val="001E4793"/>
    <w:rsid w:val="0020215B"/>
    <w:rsid w:val="00232169"/>
    <w:rsid w:val="00266B70"/>
    <w:rsid w:val="00291CB5"/>
    <w:rsid w:val="002F5945"/>
    <w:rsid w:val="003637EE"/>
    <w:rsid w:val="00375BB9"/>
    <w:rsid w:val="003A00F6"/>
    <w:rsid w:val="003C257C"/>
    <w:rsid w:val="003E39D8"/>
    <w:rsid w:val="00453132"/>
    <w:rsid w:val="00493CB8"/>
    <w:rsid w:val="00494928"/>
    <w:rsid w:val="004B60B3"/>
    <w:rsid w:val="004D0B49"/>
    <w:rsid w:val="00535FEB"/>
    <w:rsid w:val="00537DBE"/>
    <w:rsid w:val="005427C7"/>
    <w:rsid w:val="00545DBE"/>
    <w:rsid w:val="005468F5"/>
    <w:rsid w:val="00623B99"/>
    <w:rsid w:val="006C3ED8"/>
    <w:rsid w:val="006C4B67"/>
    <w:rsid w:val="007020BE"/>
    <w:rsid w:val="00732F0B"/>
    <w:rsid w:val="00760958"/>
    <w:rsid w:val="00783D72"/>
    <w:rsid w:val="007B28A9"/>
    <w:rsid w:val="007C0DE3"/>
    <w:rsid w:val="007C1F8E"/>
    <w:rsid w:val="008044A4"/>
    <w:rsid w:val="008217FF"/>
    <w:rsid w:val="008E1A93"/>
    <w:rsid w:val="00905430"/>
    <w:rsid w:val="00905B2D"/>
    <w:rsid w:val="009570CC"/>
    <w:rsid w:val="009A7A63"/>
    <w:rsid w:val="009E2EB9"/>
    <w:rsid w:val="00A072A2"/>
    <w:rsid w:val="00A1075E"/>
    <w:rsid w:val="00A1146F"/>
    <w:rsid w:val="00A21CC4"/>
    <w:rsid w:val="00A405BD"/>
    <w:rsid w:val="00A409A5"/>
    <w:rsid w:val="00AA315A"/>
    <w:rsid w:val="00AD6081"/>
    <w:rsid w:val="00B41C70"/>
    <w:rsid w:val="00B51CFD"/>
    <w:rsid w:val="00B53587"/>
    <w:rsid w:val="00BA0E93"/>
    <w:rsid w:val="00BD4E91"/>
    <w:rsid w:val="00C00FD5"/>
    <w:rsid w:val="00C0187F"/>
    <w:rsid w:val="00C23CC4"/>
    <w:rsid w:val="00C25F47"/>
    <w:rsid w:val="00C449ED"/>
    <w:rsid w:val="00C44F6F"/>
    <w:rsid w:val="00D04060"/>
    <w:rsid w:val="00D56674"/>
    <w:rsid w:val="00DA6113"/>
    <w:rsid w:val="00DB2DA6"/>
    <w:rsid w:val="00DD3BBC"/>
    <w:rsid w:val="00E0464D"/>
    <w:rsid w:val="00E43022"/>
    <w:rsid w:val="00E55520"/>
    <w:rsid w:val="00E625E1"/>
    <w:rsid w:val="00E724D0"/>
    <w:rsid w:val="00E759B4"/>
    <w:rsid w:val="00E761AF"/>
    <w:rsid w:val="00EC157E"/>
    <w:rsid w:val="00ED21FA"/>
    <w:rsid w:val="00ED7498"/>
    <w:rsid w:val="00F0497A"/>
    <w:rsid w:val="00F04F51"/>
    <w:rsid w:val="00F140E9"/>
    <w:rsid w:val="00F32C3A"/>
    <w:rsid w:val="00F711A1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E1E9-B079-451F-8A15-2B0BD4B9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</cp:revision>
  <cp:lastPrinted>2021-01-20T20:03:00Z</cp:lastPrinted>
  <dcterms:created xsi:type="dcterms:W3CDTF">2021-01-20T20:25:00Z</dcterms:created>
  <dcterms:modified xsi:type="dcterms:W3CDTF">2021-03-18T22:42:00Z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