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top w:w="0.70pt" w:type="dxa"/>
          <w:start w:w="4.30pt" w:type="dxa"/>
          <w:bottom w:w="0.70pt" w:type="dxa"/>
          <w:end w:w="4.30pt" w:type="dxa"/>
        </w:tblCellMar>
        <w:tblLook w:firstRow="1" w:lastRow="0" w:firstColumn="0" w:lastColumn="0" w:noHBand="0" w:noVBand="0"/>
      </w:tblPr>
      <w:tblGrid>
        <w:gridCol w:w="9124"/>
      </w:tblGrid>
      <w:tr w:rsidR="005E64E0" w:rsidRPr="004B2957" w:rsidTr="00551F47">
        <w:trPr>
          <w:trHeight w:val="250"/>
          <w:jc w:val="center"/>
        </w:trPr>
        <w:tc>
          <w:tcPr>
            <w:tcW w:w="456.20pt" w:type="dxa"/>
            <w:shd w:val="clear" w:color="auto" w:fill="auto"/>
            <w:tcMar>
              <w:top w:w="0.70pt" w:type="dxa"/>
              <w:start w:w="0pt" w:type="dxa"/>
              <w:bottom w:w="0.70pt" w:type="dxa"/>
              <w:end w:w="4.30pt" w:type="dxa"/>
            </w:tcMar>
            <w:vAlign w:val="center"/>
          </w:tcPr>
          <w:p w:rsidR="005E64E0" w:rsidRPr="004B2957" w:rsidRDefault="005E64E0" w:rsidP="00766114">
            <w:pPr>
              <w:keepNext/>
              <w:spacing w:before="3pt" w:after="3pt"/>
              <w:jc w:val="center"/>
              <w:outlineLvl w:val="0"/>
              <w:rPr>
                <w:rFonts w:ascii="Times New Roman" w:eastAsia="Times New Roman" w:hAnsi="Times New Roman"/>
                <w:bCs/>
                <w:smallCaps/>
                <w:kern w:val="32"/>
                <w:sz w:val="22"/>
                <w:szCs w:val="22"/>
              </w:rPr>
            </w:pPr>
            <w:r w:rsidRPr="00516B6A">
              <w:rPr>
                <w:rFonts w:ascii="Times New Roman" w:eastAsia="Times New Roman" w:hAnsi="Times New Roman"/>
                <w:bCs/>
                <w:smallCaps/>
                <w:kern w:val="32"/>
                <w:sz w:val="22"/>
                <w:szCs w:val="22"/>
              </w:rPr>
              <w:t>S</w:t>
            </w:r>
            <w:r w:rsidR="00915840" w:rsidRPr="00516B6A">
              <w:rPr>
                <w:rFonts w:ascii="Times New Roman" w:eastAsia="Times New Roman" w:hAnsi="Times New Roman"/>
                <w:bCs/>
                <w:smallCaps/>
                <w:kern w:val="32"/>
                <w:sz w:val="22"/>
                <w:szCs w:val="22"/>
              </w:rPr>
              <w:t>Ú</w:t>
            </w:r>
            <w:r w:rsidR="00B31A06" w:rsidRPr="00516B6A">
              <w:rPr>
                <w:rFonts w:ascii="Times New Roman" w:eastAsia="Times New Roman" w:hAnsi="Times New Roman"/>
                <w:bCs/>
                <w:smallCaps/>
                <w:kern w:val="32"/>
                <w:sz w:val="22"/>
                <w:szCs w:val="22"/>
              </w:rPr>
              <w:t>MULA DA</w:t>
            </w:r>
            <w:r w:rsidRPr="00516B6A">
              <w:rPr>
                <w:rFonts w:ascii="Times New Roman" w:eastAsia="Times New Roman" w:hAnsi="Times New Roman"/>
                <w:bCs/>
                <w:smallCaps/>
                <w:kern w:val="32"/>
                <w:sz w:val="22"/>
                <w:szCs w:val="22"/>
              </w:rPr>
              <w:t xml:space="preserve"> </w:t>
            </w:r>
            <w:r w:rsidR="00766114">
              <w:rPr>
                <w:rFonts w:ascii="Times New Roman" w:eastAsia="Times New Roman" w:hAnsi="Times New Roman"/>
                <w:bCs/>
                <w:smallCaps/>
                <w:kern w:val="32"/>
                <w:sz w:val="22"/>
                <w:szCs w:val="22"/>
              </w:rPr>
              <w:t>2</w:t>
            </w:r>
            <w:r w:rsidR="00516B6A" w:rsidRPr="00516B6A">
              <w:rPr>
                <w:rFonts w:ascii="Times New Roman" w:eastAsia="Times New Roman" w:hAnsi="Times New Roman"/>
                <w:bCs/>
                <w:smallCaps/>
                <w:kern w:val="32"/>
                <w:sz w:val="22"/>
                <w:szCs w:val="22"/>
              </w:rPr>
              <w:t>ª</w:t>
            </w:r>
            <w:r w:rsidR="00DE1C31" w:rsidRPr="00516B6A">
              <w:rPr>
                <w:rFonts w:ascii="Times New Roman" w:eastAsia="Times New Roman" w:hAnsi="Times New Roman"/>
                <w:bCs/>
                <w:smallCaps/>
                <w:kern w:val="32"/>
                <w:sz w:val="22"/>
                <w:szCs w:val="22"/>
              </w:rPr>
              <w:t xml:space="preserve"> REUNIÃO </w:t>
            </w:r>
            <w:r w:rsidR="00766114">
              <w:rPr>
                <w:rFonts w:ascii="Times New Roman" w:eastAsia="Times New Roman" w:hAnsi="Times New Roman"/>
                <w:bCs/>
                <w:smallCaps/>
                <w:kern w:val="32"/>
                <w:sz w:val="22"/>
                <w:szCs w:val="22"/>
              </w:rPr>
              <w:t>EXTRA</w:t>
            </w:r>
            <w:r w:rsidR="00516B6A" w:rsidRPr="00516B6A">
              <w:rPr>
                <w:rFonts w:ascii="Times New Roman" w:eastAsia="Times New Roman" w:hAnsi="Times New Roman"/>
                <w:bCs/>
                <w:smallCaps/>
                <w:kern w:val="32"/>
                <w:sz w:val="22"/>
                <w:szCs w:val="22"/>
              </w:rPr>
              <w:t>ORDINÁRIA</w:t>
            </w:r>
            <w:r w:rsidR="00DE1C31" w:rsidRPr="00516B6A">
              <w:rPr>
                <w:rFonts w:ascii="Times New Roman" w:eastAsia="Times New Roman" w:hAnsi="Times New Roman"/>
                <w:bCs/>
                <w:smallCaps/>
                <w:kern w:val="32"/>
                <w:sz w:val="22"/>
                <w:szCs w:val="22"/>
              </w:rPr>
              <w:t xml:space="preserve"> </w:t>
            </w:r>
            <w:r w:rsidR="00516B6A" w:rsidRPr="00516B6A">
              <w:rPr>
                <w:rFonts w:ascii="Times New Roman" w:eastAsia="Times New Roman" w:hAnsi="Times New Roman"/>
                <w:bCs/>
                <w:smallCaps/>
                <w:kern w:val="32"/>
                <w:sz w:val="22"/>
                <w:szCs w:val="22"/>
              </w:rPr>
              <w:t>CTHEP</w:t>
            </w:r>
            <w:r w:rsidRPr="004B2957">
              <w:rPr>
                <w:rFonts w:ascii="Times New Roman" w:eastAsia="Times New Roman" w:hAnsi="Times New Roman"/>
                <w:bCs/>
                <w:smallCaps/>
                <w:kern w:val="32"/>
                <w:sz w:val="22"/>
                <w:szCs w:val="22"/>
              </w:rPr>
              <w:t>-CAU/BR</w:t>
            </w:r>
          </w:p>
        </w:tc>
      </w:tr>
    </w:tbl>
    <w:p w:rsidR="005E64E0" w:rsidRPr="004B2957" w:rsidRDefault="005E64E0" w:rsidP="003E1D23">
      <w:pPr>
        <w:rPr>
          <w:rFonts w:ascii="Times New Roman" w:eastAsia="MS Mincho" w:hAnsi="Times New Roman"/>
          <w:smallCaps/>
          <w:sz w:val="22"/>
          <w:szCs w:val="22"/>
        </w:rPr>
      </w:pPr>
    </w:p>
    <w:tbl>
      <w:tblPr>
        <w:tblW w:w="454.85pt" w:type="dxa"/>
        <w:jc w:val="center"/>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0pt" w:type="dxa"/>
          <w:start w:w="4.30pt" w:type="dxa"/>
          <w:bottom w:w="0.70pt" w:type="dxa"/>
          <w:end w:w="4.30pt" w:type="dxa"/>
        </w:tblCellMar>
        <w:tblLook w:firstRow="1" w:lastRow="0" w:firstColumn="0" w:lastColumn="0" w:noHBand="0" w:noVBand="0"/>
      </w:tblPr>
      <w:tblGrid>
        <w:gridCol w:w="1997"/>
        <w:gridCol w:w="3230"/>
        <w:gridCol w:w="1448"/>
        <w:gridCol w:w="2422"/>
      </w:tblGrid>
      <w:tr w:rsidR="001441E9" w:rsidRPr="004B2957" w:rsidTr="00DA66E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441E9" w:rsidRPr="004B2957" w:rsidRDefault="001441E9" w:rsidP="002B473F">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tcBorders>
            <w:vAlign w:val="center"/>
          </w:tcPr>
          <w:p w:rsidR="006E65ED" w:rsidRPr="004B2957" w:rsidRDefault="00766114" w:rsidP="00BA1068">
            <w:pPr>
              <w:spacing w:before="2pt" w:after="2pt"/>
              <w:rPr>
                <w:rFonts w:ascii="Times New Roman" w:eastAsia="Times New Roman" w:hAnsi="Times New Roman"/>
                <w:caps/>
                <w:spacing w:val="4"/>
                <w:sz w:val="22"/>
                <w:szCs w:val="22"/>
              </w:rPr>
            </w:pPr>
            <w:r>
              <w:rPr>
                <w:rFonts w:ascii="Times New Roman" w:eastAsia="Times New Roman" w:hAnsi="Times New Roman"/>
                <w:spacing w:val="4"/>
                <w:sz w:val="22"/>
                <w:szCs w:val="22"/>
              </w:rPr>
              <w:t>10 de junho de 2020</w:t>
            </w:r>
          </w:p>
        </w:tc>
        <w:tc>
          <w:tcPr>
            <w:tcW w:w="72.40pt" w:type="dxa"/>
            <w:tcBorders>
              <w:top w:val="single" w:sz="4" w:space="0" w:color="A6A6A6"/>
              <w:bottom w:val="single" w:sz="4" w:space="0" w:color="A6A6A6"/>
              <w:end w:val="single" w:sz="4" w:space="0" w:color="A6A6A6"/>
            </w:tcBorders>
            <w:shd w:val="clear" w:color="auto" w:fill="D9D9D9"/>
            <w:vAlign w:val="center"/>
          </w:tcPr>
          <w:p w:rsidR="001441E9" w:rsidRPr="004B2957" w:rsidRDefault="001441E9" w:rsidP="009F0317">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vAlign w:val="center"/>
          </w:tcPr>
          <w:p w:rsidR="001441E9" w:rsidRPr="004B2957" w:rsidRDefault="00766114" w:rsidP="009D5982">
            <w:pPr>
              <w:spacing w:before="2pt" w:after="2pt"/>
              <w:rPr>
                <w:rFonts w:ascii="Times New Roman" w:eastAsia="Times New Roman" w:hAnsi="Times New Roman"/>
                <w:caps/>
                <w:spacing w:val="4"/>
                <w:sz w:val="22"/>
                <w:szCs w:val="22"/>
              </w:rPr>
            </w:pPr>
            <w:r w:rsidRPr="00FD4D69">
              <w:rPr>
                <w:rFonts w:ascii="Times New Roman" w:eastAsia="Times New Roman" w:hAnsi="Times New Roman"/>
                <w:spacing w:val="4"/>
                <w:sz w:val="22"/>
                <w:szCs w:val="22"/>
              </w:rPr>
              <w:t>9h30 às 12h00</w:t>
            </w:r>
          </w:p>
        </w:tc>
      </w:tr>
      <w:tr w:rsidR="001441E9" w:rsidRPr="004B2957" w:rsidTr="00D94ED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441E9" w:rsidRPr="004B2957" w:rsidRDefault="001441E9" w:rsidP="001441E9">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vAlign w:val="center"/>
          </w:tcPr>
          <w:p w:rsidR="001441E9" w:rsidRPr="004B2957" w:rsidRDefault="009038FB" w:rsidP="001441E9">
            <w:pPr>
              <w:spacing w:before="2pt" w:after="2pt"/>
              <w:rPr>
                <w:rFonts w:ascii="Times New Roman" w:eastAsia="Times New Roman" w:hAnsi="Times New Roman"/>
                <w:caps/>
                <w:spacing w:val="4"/>
                <w:sz w:val="22"/>
                <w:szCs w:val="22"/>
              </w:rPr>
            </w:pPr>
            <w:r>
              <w:rPr>
                <w:rFonts w:ascii="Times New Roman" w:eastAsia="Times New Roman" w:hAnsi="Times New Roman"/>
                <w:spacing w:val="4"/>
                <w:sz w:val="22"/>
                <w:szCs w:val="22"/>
              </w:rPr>
              <w:t>Videoconferência</w:t>
            </w:r>
          </w:p>
        </w:tc>
      </w:tr>
    </w:tbl>
    <w:p w:rsidR="00322472" w:rsidRDefault="00322472" w:rsidP="00BF03B3">
      <w:pPr>
        <w:rPr>
          <w:rFonts w:ascii="Times New Roman" w:eastAsia="MS Mincho" w:hAnsi="Times New Roman"/>
          <w:smallCaps/>
          <w:sz w:val="22"/>
          <w:szCs w:val="22"/>
        </w:rPr>
      </w:pPr>
    </w:p>
    <w:tbl>
      <w:tblPr>
        <w:tblW w:w="453.6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5"/>
        <w:gridCol w:w="4678"/>
        <w:gridCol w:w="2409"/>
      </w:tblGrid>
      <w:tr w:rsidR="00AF6669" w:rsidRPr="00C81FA7" w:rsidTr="001F3AF0">
        <w:trPr>
          <w:trHeight w:hRule="exact" w:val="284"/>
        </w:trPr>
        <w:tc>
          <w:tcPr>
            <w:tcW w:w="99.25pt" w:type="dxa"/>
            <w:vMerge w:val="restart"/>
            <w:tcBorders>
              <w:top w:val="single" w:sz="4" w:space="0" w:color="A6A6A6"/>
              <w:start w:val="single" w:sz="4" w:space="0" w:color="A6A6A6"/>
              <w:end w:val="single" w:sz="4" w:space="0" w:color="A6A6A6"/>
            </w:tcBorders>
            <w:shd w:val="clear" w:color="auto" w:fill="D9D9D9"/>
            <w:vAlign w:val="center"/>
          </w:tcPr>
          <w:p w:rsidR="00AF6669" w:rsidRPr="00C81FA7" w:rsidRDefault="00AF6669" w:rsidP="00516B6A">
            <w:pPr>
              <w:spacing w:before="2pt" w:after="2pt"/>
              <w:rPr>
                <w:rFonts w:ascii="Times New Roman" w:eastAsia="MS Mincho" w:hAnsi="Times New Roman"/>
                <w:smallCaps/>
                <w:sz w:val="22"/>
                <w:szCs w:val="22"/>
              </w:rPr>
            </w:pPr>
            <w:r w:rsidRPr="00C81FA7">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Default="00AF6669" w:rsidP="00516B6A">
            <w:pPr>
              <w:rPr>
                <w:rFonts w:ascii="Times New Roman" w:eastAsia="Times New Roman" w:hAnsi="Times New Roman"/>
                <w:sz w:val="22"/>
                <w:szCs w:val="22"/>
                <w:lang w:eastAsia="pt-BR"/>
              </w:rPr>
            </w:pPr>
            <w:r>
              <w:rPr>
                <w:rFonts w:ascii="Times New Roman" w:eastAsia="Times New Roman" w:hAnsi="Times New Roman"/>
                <w:sz w:val="22"/>
                <w:szCs w:val="22"/>
                <w:lang w:eastAsia="pt-BR"/>
              </w:rPr>
              <w:t>Arq. e Urb. Raul Wanderley Gradim</w:t>
            </w:r>
          </w:p>
          <w:p w:rsidR="00AF6669" w:rsidRPr="00E40D60" w:rsidRDefault="00AF6669" w:rsidP="00516B6A">
            <w:pPr>
              <w:rPr>
                <w:rFonts w:ascii="Times New Roman" w:eastAsia="Times New Roman" w:hAnsi="Times New Roman"/>
                <w:spacing w:val="4"/>
                <w:sz w:val="22"/>
                <w:szCs w:val="22"/>
              </w:rPr>
            </w:pPr>
            <w:r>
              <w:rPr>
                <w:rFonts w:ascii="Times New Roman" w:eastAsia="Times New Roman" w:hAnsi="Times New Roman"/>
                <w:sz w:val="22"/>
                <w:szCs w:val="22"/>
                <w:lang w:eastAsia="pt-BR"/>
              </w:rPr>
              <w:t>(Conselheiro Federal - DF)</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Pr="00C81FA7" w:rsidRDefault="00AF6669" w:rsidP="00516B6A">
            <w:pPr>
              <w:rPr>
                <w:rFonts w:ascii="Times New Roman" w:eastAsia="Times New Roman" w:hAnsi="Times New Roman"/>
                <w:caps/>
                <w:spacing w:val="4"/>
                <w:sz w:val="22"/>
                <w:szCs w:val="22"/>
              </w:rPr>
            </w:pPr>
            <w:r w:rsidRPr="00C81FA7">
              <w:rPr>
                <w:rFonts w:ascii="Times New Roman" w:eastAsia="Times New Roman" w:hAnsi="Times New Roman"/>
                <w:spacing w:val="4"/>
                <w:sz w:val="22"/>
                <w:szCs w:val="22"/>
              </w:rPr>
              <w:t>Coordenador</w:t>
            </w:r>
          </w:p>
        </w:tc>
      </w:tr>
      <w:tr w:rsidR="00AF6669" w:rsidRPr="00C81FA7" w:rsidTr="001F3AF0">
        <w:trPr>
          <w:trHeight w:hRule="exact" w:val="284"/>
        </w:trPr>
        <w:tc>
          <w:tcPr>
            <w:tcW w:w="99.25pt" w:type="dxa"/>
            <w:vMerge/>
            <w:tcBorders>
              <w:start w:val="single" w:sz="4" w:space="0" w:color="A6A6A6"/>
              <w:end w:val="single" w:sz="4" w:space="0" w:color="A6A6A6"/>
            </w:tcBorders>
            <w:shd w:val="clear" w:color="auto" w:fill="D9D9D9"/>
          </w:tcPr>
          <w:p w:rsidR="00AF6669" w:rsidRPr="00C81FA7" w:rsidRDefault="00AF6669" w:rsidP="00516B6A">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Pr="00E40D60" w:rsidRDefault="00AF6669" w:rsidP="00516B6A">
            <w:pPr>
              <w:rPr>
                <w:rFonts w:ascii="Times New Roman" w:eastAsia="Times New Roman" w:hAnsi="Times New Roman"/>
                <w:caps/>
                <w:spacing w:val="4"/>
                <w:sz w:val="22"/>
                <w:szCs w:val="22"/>
              </w:rPr>
            </w:pPr>
            <w:r>
              <w:rPr>
                <w:rFonts w:ascii="Times New Roman" w:eastAsia="Times New Roman" w:hAnsi="Times New Roman"/>
                <w:sz w:val="22"/>
                <w:szCs w:val="22"/>
                <w:lang w:eastAsia="pt-BR"/>
              </w:rPr>
              <w:t>Arq. e Urb. João Carlos Correia</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Pr="00C81FA7" w:rsidRDefault="00AF6669" w:rsidP="00516B6A">
            <w:pPr>
              <w:rPr>
                <w:rFonts w:ascii="Times New Roman" w:eastAsia="Times New Roman" w:hAnsi="Times New Roman"/>
                <w:caps/>
                <w:spacing w:val="4"/>
                <w:sz w:val="22"/>
                <w:szCs w:val="22"/>
              </w:rPr>
            </w:pPr>
            <w:r w:rsidRPr="00C81FA7">
              <w:rPr>
                <w:rFonts w:ascii="Times New Roman" w:eastAsia="Times New Roman" w:hAnsi="Times New Roman"/>
                <w:spacing w:val="4"/>
                <w:sz w:val="22"/>
                <w:szCs w:val="22"/>
              </w:rPr>
              <w:t>Coordenador-adjunto</w:t>
            </w:r>
          </w:p>
        </w:tc>
      </w:tr>
      <w:tr w:rsidR="00AF6669" w:rsidRPr="00C81FA7" w:rsidTr="001F3AF0">
        <w:trPr>
          <w:trHeight w:hRule="exact" w:val="284"/>
        </w:trPr>
        <w:tc>
          <w:tcPr>
            <w:tcW w:w="99.25pt" w:type="dxa"/>
            <w:vMerge/>
            <w:tcBorders>
              <w:start w:val="single" w:sz="4" w:space="0" w:color="A6A6A6"/>
              <w:end w:val="single" w:sz="4" w:space="0" w:color="A6A6A6"/>
            </w:tcBorders>
            <w:shd w:val="clear" w:color="auto" w:fill="D9D9D9"/>
          </w:tcPr>
          <w:p w:rsidR="00AF6669" w:rsidRPr="00C81FA7" w:rsidRDefault="00AF6669" w:rsidP="00516B6A">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Pr="00C95A54" w:rsidRDefault="00AF6669" w:rsidP="00516B6A">
            <w:pPr>
              <w:tabs>
                <w:tab w:val="center" w:pos="212.60pt"/>
                <w:tab w:val="end" w:pos="425.20pt"/>
              </w:tabs>
              <w:rPr>
                <w:rFonts w:ascii="Times New Roman" w:hAnsi="Times New Roman"/>
                <w:sz w:val="22"/>
                <w:szCs w:val="22"/>
              </w:rPr>
            </w:pPr>
            <w:r>
              <w:rPr>
                <w:rFonts w:ascii="Times New Roman" w:eastAsia="Times New Roman" w:hAnsi="Times New Roman"/>
                <w:sz w:val="22"/>
                <w:szCs w:val="22"/>
                <w:lang w:eastAsia="pt-BR"/>
              </w:rPr>
              <w:t>Arq e Urb  José Roberto Geraldine Júnior (Presidente CAU/SP)</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Pr="00C81FA7" w:rsidRDefault="00AF6669" w:rsidP="00516B6A">
            <w:pPr>
              <w:rPr>
                <w:rFonts w:ascii="Times New Roman" w:eastAsia="Times New Roman" w:hAnsi="Times New Roman"/>
                <w:spacing w:val="4"/>
                <w:sz w:val="22"/>
                <w:szCs w:val="22"/>
              </w:rPr>
            </w:pPr>
            <w:r w:rsidRPr="00C81FA7">
              <w:rPr>
                <w:rFonts w:ascii="Times New Roman" w:eastAsia="Times New Roman" w:hAnsi="Times New Roman"/>
                <w:spacing w:val="4"/>
                <w:sz w:val="22"/>
                <w:szCs w:val="22"/>
              </w:rPr>
              <w:t>Membro</w:t>
            </w:r>
          </w:p>
        </w:tc>
      </w:tr>
      <w:tr w:rsidR="00AF6669" w:rsidRPr="00C81FA7" w:rsidTr="001F3AF0">
        <w:trPr>
          <w:trHeight w:hRule="exact" w:val="284"/>
        </w:trPr>
        <w:tc>
          <w:tcPr>
            <w:tcW w:w="99.25pt" w:type="dxa"/>
            <w:vMerge/>
            <w:tcBorders>
              <w:start w:val="single" w:sz="4" w:space="0" w:color="A6A6A6"/>
              <w:end w:val="single" w:sz="4" w:space="0" w:color="A6A6A6"/>
            </w:tcBorders>
            <w:shd w:val="clear" w:color="auto" w:fill="D9D9D9"/>
          </w:tcPr>
          <w:p w:rsidR="00AF6669" w:rsidRPr="00C81FA7" w:rsidRDefault="00AF6669" w:rsidP="00516B6A">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Default="00AF6669" w:rsidP="00516B6A">
            <w:pPr>
              <w:tabs>
                <w:tab w:val="center" w:pos="212.60pt"/>
                <w:tab w:val="end" w:pos="425.20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Arq. e Urb. L</w:t>
            </w:r>
            <w:r w:rsidRPr="00CF5DC0">
              <w:rPr>
                <w:rFonts w:ascii="Times New Roman" w:eastAsia="Times New Roman" w:hAnsi="Times New Roman"/>
                <w:sz w:val="22"/>
                <w:szCs w:val="22"/>
                <w:lang w:eastAsia="pt-BR"/>
              </w:rPr>
              <w:t xml:space="preserve">uciana </w:t>
            </w:r>
            <w:r>
              <w:rPr>
                <w:rFonts w:ascii="Times New Roman" w:eastAsia="Times New Roman" w:hAnsi="Times New Roman"/>
                <w:sz w:val="22"/>
                <w:szCs w:val="22"/>
                <w:lang w:eastAsia="pt-BR"/>
              </w:rPr>
              <w:t>B</w:t>
            </w:r>
            <w:r w:rsidRPr="00CF5DC0">
              <w:rPr>
                <w:rFonts w:ascii="Times New Roman" w:eastAsia="Times New Roman" w:hAnsi="Times New Roman"/>
                <w:sz w:val="22"/>
                <w:szCs w:val="22"/>
                <w:lang w:eastAsia="pt-BR"/>
              </w:rPr>
              <w:t xml:space="preserve">ongiovanni </w:t>
            </w:r>
            <w:r>
              <w:rPr>
                <w:rFonts w:ascii="Times New Roman" w:eastAsia="Times New Roman" w:hAnsi="Times New Roman"/>
                <w:sz w:val="22"/>
                <w:szCs w:val="22"/>
                <w:lang w:eastAsia="pt-BR"/>
              </w:rPr>
              <w:t>M</w:t>
            </w:r>
            <w:r w:rsidRPr="00CF5DC0">
              <w:rPr>
                <w:rFonts w:ascii="Times New Roman" w:eastAsia="Times New Roman" w:hAnsi="Times New Roman"/>
                <w:sz w:val="22"/>
                <w:szCs w:val="22"/>
                <w:lang w:eastAsia="pt-BR"/>
              </w:rPr>
              <w:t>artins</w:t>
            </w:r>
            <w:r>
              <w:rPr>
                <w:rFonts w:ascii="Times New Roman" w:eastAsia="Times New Roman" w:hAnsi="Times New Roman"/>
                <w:sz w:val="22"/>
                <w:szCs w:val="22"/>
                <w:lang w:eastAsia="pt-BR"/>
              </w:rPr>
              <w:t xml:space="preserve"> Schenk</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Pr="00C81FA7" w:rsidRDefault="00AF6669" w:rsidP="00516B6A">
            <w:pPr>
              <w:rPr>
                <w:rFonts w:ascii="Times New Roman" w:eastAsia="Times New Roman" w:hAnsi="Times New Roman"/>
                <w:spacing w:val="4"/>
                <w:sz w:val="22"/>
                <w:szCs w:val="22"/>
              </w:rPr>
            </w:pPr>
            <w:r w:rsidRPr="00C81FA7">
              <w:rPr>
                <w:rFonts w:ascii="Times New Roman" w:eastAsia="Times New Roman" w:hAnsi="Times New Roman"/>
                <w:spacing w:val="4"/>
                <w:sz w:val="22"/>
                <w:szCs w:val="22"/>
              </w:rPr>
              <w:t>Membro</w:t>
            </w:r>
          </w:p>
        </w:tc>
      </w:tr>
      <w:tr w:rsidR="00AF6669" w:rsidRPr="00C81FA7" w:rsidTr="001F3AF0">
        <w:trPr>
          <w:trHeight w:hRule="exact" w:val="284"/>
        </w:trPr>
        <w:tc>
          <w:tcPr>
            <w:tcW w:w="99.25pt" w:type="dxa"/>
            <w:vMerge/>
            <w:tcBorders>
              <w:start w:val="single" w:sz="4" w:space="0" w:color="A6A6A6"/>
              <w:end w:val="single" w:sz="4" w:space="0" w:color="A6A6A6"/>
            </w:tcBorders>
            <w:shd w:val="clear" w:color="auto" w:fill="D9D9D9"/>
          </w:tcPr>
          <w:p w:rsidR="00AF6669" w:rsidRPr="00C81FA7" w:rsidRDefault="00AF6669" w:rsidP="00516B6A">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Default="00AF6669" w:rsidP="00516B6A">
            <w:pPr>
              <w:tabs>
                <w:tab w:val="center" w:pos="212.60pt"/>
                <w:tab w:val="end" w:pos="425.20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Arq. e Urb. Patrícia Silva Luz de Macedo</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AF6669" w:rsidRDefault="00AF6669" w:rsidP="00516B6A">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3E4A8F" w:rsidRPr="00C81FA7" w:rsidTr="003E4A8F">
        <w:trPr>
          <w:trHeight w:hRule="exact" w:val="530"/>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4A8F" w:rsidRPr="00C81FA7" w:rsidRDefault="003E4A8F" w:rsidP="003E4A8F">
            <w:pPr>
              <w:spacing w:before="2pt" w:after="2pt"/>
              <w:rPr>
                <w:rFonts w:ascii="Times New Roman" w:eastAsia="Times New Roman" w:hAnsi="Times New Roman"/>
                <w:caps/>
                <w:spacing w:val="4"/>
                <w:sz w:val="22"/>
                <w:szCs w:val="22"/>
                <w:lang w:bidi="en-US"/>
              </w:rPr>
            </w:pPr>
            <w:r w:rsidRPr="00C81FA7">
              <w:rPr>
                <w:rFonts w:ascii="Times New Roman" w:eastAsia="Times New Roman" w:hAnsi="Times New Roman"/>
                <w:caps/>
                <w:spacing w:val="4"/>
                <w:sz w:val="22"/>
                <w:szCs w:val="22"/>
                <w:lang w:bidi="en-US"/>
              </w:rPr>
              <w:t>Assessoria</w:t>
            </w: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3E4A8F" w:rsidRDefault="003E4A8F" w:rsidP="003E4A8F">
            <w:pPr>
              <w:rPr>
                <w:rFonts w:ascii="Times New Roman" w:eastAsia="Times New Roman" w:hAnsi="Times New Roman"/>
                <w:spacing w:val="4"/>
                <w:sz w:val="22"/>
                <w:szCs w:val="22"/>
              </w:rPr>
            </w:pPr>
            <w:r>
              <w:rPr>
                <w:rFonts w:ascii="Times New Roman" w:eastAsia="Times New Roman" w:hAnsi="Times New Roman"/>
                <w:spacing w:val="4"/>
                <w:sz w:val="22"/>
                <w:szCs w:val="22"/>
              </w:rPr>
              <w:t>Assessora-chefe Luciana Rubino.</w:t>
            </w:r>
          </w:p>
          <w:p w:rsidR="003E4A8F" w:rsidRDefault="003E4A8F" w:rsidP="003E4A8F">
            <w:pPr>
              <w:rPr>
                <w:rFonts w:ascii="Times New Roman" w:eastAsia="Times New Roman" w:hAnsi="Times New Roman"/>
                <w:spacing w:val="4"/>
                <w:sz w:val="22"/>
                <w:szCs w:val="22"/>
              </w:rPr>
            </w:pPr>
            <w:r>
              <w:rPr>
                <w:rFonts w:ascii="Times New Roman" w:eastAsia="Times New Roman" w:hAnsi="Times New Roman"/>
                <w:spacing w:val="4"/>
                <w:sz w:val="22"/>
                <w:szCs w:val="22"/>
              </w:rPr>
              <w:t>Analista Christiana Pecegueiro.</w:t>
            </w:r>
          </w:p>
          <w:p w:rsidR="003E4A8F" w:rsidRPr="00C81FA7" w:rsidRDefault="003E4A8F" w:rsidP="003E4A8F">
            <w:pPr>
              <w:rPr>
                <w:rFonts w:ascii="Times New Roman" w:eastAsia="Times New Roman" w:hAnsi="Times New Roman"/>
                <w:spacing w:val="4"/>
                <w:sz w:val="22"/>
                <w:szCs w:val="22"/>
              </w:rPr>
            </w:pPr>
          </w:p>
        </w:tc>
      </w:tr>
    </w:tbl>
    <w:p w:rsidR="001441E9" w:rsidRDefault="001441E9" w:rsidP="00E23F4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1F3AF0" w:rsidTr="001F3AF0">
        <w:tc>
          <w:tcPr>
            <w:tcW w:w="453.60pt" w:type="dxa"/>
            <w:gridSpan w:val="2"/>
            <w:tcBorders>
              <w:top w:val="single" w:sz="4" w:space="0" w:color="A6A6A6"/>
              <w:start w:val="nil"/>
              <w:bottom w:val="single" w:sz="4" w:space="0" w:color="A6A6A6"/>
              <w:end w:val="nil"/>
            </w:tcBorders>
            <w:shd w:val="clear" w:color="auto" w:fill="D9D9D9"/>
            <w:vAlign w:val="center"/>
            <w:hideMark/>
          </w:tcPr>
          <w:p w:rsidR="001F3AF0" w:rsidRDefault="001F3AF0" w:rsidP="00A21760">
            <w:pPr>
              <w:jc w:val="center"/>
              <w:rPr>
                <w:rFonts w:ascii="Times New Roman" w:hAnsi="Times New Roman"/>
                <w:b/>
                <w:sz w:val="22"/>
                <w:szCs w:val="22"/>
              </w:rPr>
            </w:pPr>
            <w:r>
              <w:rPr>
                <w:rFonts w:ascii="Times New Roman" w:hAnsi="Times New Roman"/>
                <w:b/>
                <w:sz w:val="22"/>
                <w:szCs w:val="22"/>
              </w:rPr>
              <w:t xml:space="preserve">Leitura e aprovação </w:t>
            </w:r>
            <w:r w:rsidR="00516B6A" w:rsidRPr="00516B6A">
              <w:rPr>
                <w:rFonts w:ascii="Times New Roman" w:hAnsi="Times New Roman"/>
                <w:b/>
                <w:sz w:val="22"/>
                <w:szCs w:val="22"/>
              </w:rPr>
              <w:t>da</w:t>
            </w:r>
            <w:r w:rsidR="00AE7DA3">
              <w:rPr>
                <w:rFonts w:ascii="Times New Roman" w:hAnsi="Times New Roman"/>
                <w:b/>
                <w:sz w:val="22"/>
                <w:szCs w:val="22"/>
              </w:rPr>
              <w:t>s</w:t>
            </w:r>
            <w:r w:rsidR="00BE0AA5">
              <w:rPr>
                <w:rFonts w:ascii="Times New Roman" w:hAnsi="Times New Roman"/>
                <w:b/>
                <w:sz w:val="22"/>
                <w:szCs w:val="22"/>
              </w:rPr>
              <w:t xml:space="preserve"> súmula</w:t>
            </w:r>
            <w:r w:rsidR="00AE7DA3">
              <w:rPr>
                <w:rFonts w:ascii="Times New Roman" w:hAnsi="Times New Roman"/>
                <w:b/>
                <w:sz w:val="22"/>
                <w:szCs w:val="22"/>
              </w:rPr>
              <w:t>s</w:t>
            </w:r>
            <w:r w:rsidR="00BE0AA5">
              <w:rPr>
                <w:rFonts w:ascii="Times New Roman" w:hAnsi="Times New Roman"/>
                <w:b/>
                <w:sz w:val="22"/>
                <w:szCs w:val="22"/>
              </w:rPr>
              <w:t xml:space="preserve"> da </w:t>
            </w:r>
            <w:r w:rsidR="00C154FB">
              <w:rPr>
                <w:rFonts w:ascii="Times New Roman" w:hAnsi="Times New Roman"/>
                <w:b/>
                <w:sz w:val="22"/>
                <w:szCs w:val="22"/>
              </w:rPr>
              <w:t xml:space="preserve">2ª reunião </w:t>
            </w:r>
            <w:r w:rsidR="00BE0AA5">
              <w:rPr>
                <w:rFonts w:ascii="Times New Roman" w:hAnsi="Times New Roman"/>
                <w:b/>
                <w:sz w:val="22"/>
                <w:szCs w:val="22"/>
              </w:rPr>
              <w:t>ordinária (</w:t>
            </w:r>
            <w:r w:rsidR="00C154FB" w:rsidRPr="00C154FB">
              <w:rPr>
                <w:rFonts w:ascii="Times New Roman" w:hAnsi="Times New Roman"/>
                <w:b/>
                <w:sz w:val="22"/>
                <w:szCs w:val="22"/>
              </w:rPr>
              <w:t>29/04 e 0</w:t>
            </w:r>
            <w:r w:rsidR="00A21760">
              <w:rPr>
                <w:rFonts w:ascii="Times New Roman" w:hAnsi="Times New Roman"/>
                <w:b/>
                <w:sz w:val="22"/>
                <w:szCs w:val="22"/>
              </w:rPr>
              <w:t>5</w:t>
            </w:r>
            <w:r w:rsidR="00C154FB" w:rsidRPr="00C154FB">
              <w:rPr>
                <w:rFonts w:ascii="Times New Roman" w:hAnsi="Times New Roman"/>
                <w:b/>
                <w:sz w:val="22"/>
                <w:szCs w:val="22"/>
              </w:rPr>
              <w:t>/05/2020</w:t>
            </w:r>
            <w:r w:rsidR="00BE0AA5">
              <w:rPr>
                <w:rFonts w:ascii="Times New Roman" w:hAnsi="Times New Roman"/>
                <w:b/>
                <w:sz w:val="22"/>
                <w:szCs w:val="22"/>
              </w:rPr>
              <w:t>)</w:t>
            </w:r>
            <w:r w:rsidR="00766114">
              <w:rPr>
                <w:rFonts w:ascii="Times New Roman" w:hAnsi="Times New Roman"/>
                <w:b/>
                <w:sz w:val="22"/>
                <w:szCs w:val="22"/>
              </w:rPr>
              <w:t xml:space="preserve"> e da 3ª reunião ordinária (13/05/2020)</w:t>
            </w:r>
          </w:p>
        </w:tc>
      </w:tr>
      <w:tr w:rsidR="001F3AF0" w:rsidTr="00BE0AA5">
        <w:trPr>
          <w:trHeight w:val="260"/>
        </w:trPr>
        <w:tc>
          <w:tcPr>
            <w:tcW w:w="113.40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start w:val="nil"/>
              <w:bottom w:val="single" w:sz="4" w:space="0" w:color="A6A6A6"/>
              <w:end w:val="nil"/>
            </w:tcBorders>
            <w:vAlign w:val="center"/>
            <w:hideMark/>
          </w:tcPr>
          <w:p w:rsidR="001F3AF0" w:rsidRDefault="00C154FB" w:rsidP="00EC044C">
            <w:pPr>
              <w:rPr>
                <w:rFonts w:ascii="Times New Roman" w:hAnsi="Times New Roman"/>
                <w:sz w:val="22"/>
                <w:szCs w:val="22"/>
              </w:rPr>
            </w:pPr>
            <w:r>
              <w:rPr>
                <w:rFonts w:ascii="Times New Roman" w:hAnsi="Times New Roman"/>
                <w:sz w:val="22"/>
                <w:szCs w:val="22"/>
              </w:rPr>
              <w:t>Adiada para a próxima reunião.</w:t>
            </w:r>
            <w:r w:rsidR="00EC044C">
              <w:rPr>
                <w:rFonts w:ascii="Times New Roman" w:hAnsi="Times New Roman"/>
                <w:sz w:val="22"/>
                <w:szCs w:val="22"/>
              </w:rPr>
              <w:t xml:space="preserve">   </w:t>
            </w:r>
          </w:p>
        </w:tc>
      </w:tr>
    </w:tbl>
    <w:p w:rsidR="001F3AF0" w:rsidRDefault="001F3AF0"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1F3AF0" w:rsidTr="006C2BCC">
        <w:tc>
          <w:tcPr>
            <w:tcW w:w="453.75pt" w:type="dxa"/>
            <w:gridSpan w:val="2"/>
            <w:tcBorders>
              <w:top w:val="single" w:sz="4" w:space="0" w:color="A6A6A6"/>
              <w:start w:val="nil"/>
              <w:bottom w:val="single" w:sz="4" w:space="0" w:color="A6A6A6"/>
              <w:end w:val="nil"/>
            </w:tcBorders>
            <w:shd w:val="clear" w:color="auto" w:fill="D9D9D9"/>
            <w:vAlign w:val="center"/>
            <w:hideMark/>
          </w:tcPr>
          <w:p w:rsidR="001F3AF0" w:rsidRDefault="001F3AF0">
            <w:pPr>
              <w:jc w:val="center"/>
              <w:rPr>
                <w:rFonts w:ascii="Times New Roman" w:hAnsi="Times New Roman"/>
                <w:b/>
                <w:sz w:val="22"/>
                <w:szCs w:val="22"/>
              </w:rPr>
            </w:pPr>
            <w:r>
              <w:rPr>
                <w:rFonts w:ascii="Times New Roman" w:hAnsi="Times New Roman"/>
                <w:b/>
                <w:sz w:val="22"/>
                <w:szCs w:val="22"/>
              </w:rPr>
              <w:t>Comunicações</w:t>
            </w:r>
          </w:p>
        </w:tc>
      </w:tr>
      <w:tr w:rsidR="001F3AF0" w:rsidTr="006C2BCC">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start w:val="nil"/>
              <w:bottom w:val="single" w:sz="4" w:space="0" w:color="A6A6A6"/>
              <w:end w:val="nil"/>
            </w:tcBorders>
            <w:vAlign w:val="center"/>
            <w:hideMark/>
          </w:tcPr>
          <w:p w:rsidR="001F3AF0" w:rsidRDefault="00C0391A">
            <w:pPr>
              <w:rPr>
                <w:rFonts w:ascii="Times New Roman" w:hAnsi="Times New Roman"/>
                <w:sz w:val="22"/>
                <w:szCs w:val="22"/>
              </w:rPr>
            </w:pPr>
            <w:r>
              <w:rPr>
                <w:rFonts w:ascii="Times New Roman" w:hAnsi="Times New Roman"/>
                <w:sz w:val="22"/>
                <w:szCs w:val="22"/>
              </w:rPr>
              <w:t>CTHEP-CAU/BR</w:t>
            </w:r>
          </w:p>
        </w:tc>
      </w:tr>
      <w:tr w:rsidR="001F3AF0" w:rsidTr="00A00303">
        <w:trPr>
          <w:trHeight w:val="96"/>
        </w:trPr>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start w:val="nil"/>
              <w:bottom w:val="single" w:sz="4" w:space="0" w:color="A6A6A6"/>
              <w:end w:val="nil"/>
            </w:tcBorders>
            <w:vAlign w:val="center"/>
            <w:hideMark/>
          </w:tcPr>
          <w:p w:rsidR="00D51E54" w:rsidRDefault="00A00303" w:rsidP="00D272B4">
            <w:pPr>
              <w:tabs>
                <w:tab w:val="start" w:pos="24.20pt"/>
                <w:tab w:val="start" w:pos="112.45pt"/>
              </w:tabs>
              <w:jc w:val="both"/>
              <w:rPr>
                <w:rFonts w:ascii="Times New Roman" w:hAnsi="Times New Roman"/>
                <w:sz w:val="22"/>
                <w:szCs w:val="22"/>
              </w:rPr>
            </w:pPr>
            <w:r>
              <w:rPr>
                <w:rFonts w:ascii="Times New Roman" w:hAnsi="Times New Roman"/>
                <w:sz w:val="22"/>
                <w:szCs w:val="22"/>
              </w:rPr>
              <w:t>Sem comunicados.</w:t>
            </w:r>
          </w:p>
        </w:tc>
      </w:tr>
    </w:tbl>
    <w:p w:rsidR="001F3AF0" w:rsidRDefault="001F3AF0" w:rsidP="001F3AF0">
      <w:pPr>
        <w:tabs>
          <w:tab w:val="start" w:pos="24.20pt"/>
          <w:tab w:val="start" w:pos="112.45pt"/>
        </w:tabs>
        <w:rPr>
          <w:rFonts w:ascii="Times New Roman" w:hAnsi="Times New Roman"/>
          <w:sz w:val="22"/>
          <w:szCs w:val="22"/>
        </w:rPr>
      </w:pPr>
    </w:p>
    <w:p w:rsidR="001F3AF0" w:rsidRPr="00677AEB" w:rsidRDefault="001F3AF0" w:rsidP="001F3AF0">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Pr>
          <w:rStyle w:val="nfaseSutil"/>
          <w:rFonts w:ascii="Times New Roman" w:hAnsi="Times New Roman"/>
          <w:b/>
          <w:i w:val="0"/>
          <w:sz w:val="22"/>
          <w:szCs w:val="22"/>
        </w:rPr>
        <w:t>ORDEM DO DIA</w:t>
      </w:r>
    </w:p>
    <w:p w:rsidR="001F3AF0" w:rsidRDefault="001F3AF0"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1F3AF0" w:rsidTr="005208FB">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1</w:t>
            </w:r>
          </w:p>
        </w:tc>
        <w:tc>
          <w:tcPr>
            <w:tcW w:w="340.30pt" w:type="dxa"/>
            <w:tcBorders>
              <w:top w:val="single" w:sz="4" w:space="0" w:color="A6A6A6"/>
              <w:start w:val="nil"/>
              <w:bottom w:val="single" w:sz="4" w:space="0" w:color="A6A6A6"/>
              <w:end w:val="nil"/>
            </w:tcBorders>
            <w:vAlign w:val="center"/>
          </w:tcPr>
          <w:p w:rsidR="001F3AF0" w:rsidRPr="000D344A" w:rsidRDefault="00766114" w:rsidP="004F136E">
            <w:pPr>
              <w:jc w:val="both"/>
              <w:rPr>
                <w:rFonts w:ascii="Times New Roman" w:hAnsi="Times New Roman"/>
                <w:b/>
                <w:sz w:val="22"/>
                <w:szCs w:val="22"/>
              </w:rPr>
            </w:pPr>
            <w:r w:rsidRPr="00D20F72">
              <w:rPr>
                <w:rFonts w:ascii="Times New Roman" w:hAnsi="Times New Roman"/>
                <w:b/>
                <w:sz w:val="22"/>
                <w:szCs w:val="22"/>
              </w:rPr>
              <w:t>Resoluções CAU/BR nºs 21/2012 e 51/2013, que tratam das atribuições dos arquitetos e urbanistas, e discussões sobre regularização de obras em prefeituras.</w:t>
            </w:r>
          </w:p>
        </w:tc>
      </w:tr>
      <w:tr w:rsidR="001F3AF0" w:rsidTr="005208FB">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start w:val="nil"/>
              <w:bottom w:val="single" w:sz="4" w:space="0" w:color="A6A6A6"/>
              <w:end w:val="nil"/>
            </w:tcBorders>
            <w:vAlign w:val="center"/>
            <w:hideMark/>
          </w:tcPr>
          <w:p w:rsidR="001F3AF0" w:rsidRDefault="00C01345">
            <w:pPr>
              <w:rPr>
                <w:rFonts w:ascii="Times New Roman" w:hAnsi="Times New Roman"/>
                <w:sz w:val="22"/>
                <w:szCs w:val="22"/>
              </w:rPr>
            </w:pPr>
            <w:r w:rsidRPr="00AD5DA6">
              <w:rPr>
                <w:rFonts w:ascii="Times New Roman" w:hAnsi="Times New Roman"/>
                <w:sz w:val="22"/>
                <w:szCs w:val="22"/>
              </w:rPr>
              <w:t>CTHEP</w:t>
            </w:r>
          </w:p>
        </w:tc>
      </w:tr>
      <w:tr w:rsidR="001F3AF0" w:rsidTr="005208FB">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start w:val="nil"/>
              <w:bottom w:val="single" w:sz="4" w:space="0" w:color="A6A6A6"/>
              <w:end w:val="nil"/>
            </w:tcBorders>
            <w:vAlign w:val="center"/>
            <w:hideMark/>
          </w:tcPr>
          <w:p w:rsidR="001F3AF0" w:rsidRDefault="00A00303" w:rsidP="00A00303">
            <w:pPr>
              <w:rPr>
                <w:rFonts w:ascii="Times New Roman" w:hAnsi="Times New Roman"/>
                <w:sz w:val="22"/>
                <w:szCs w:val="22"/>
              </w:rPr>
            </w:pPr>
            <w:r>
              <w:rPr>
                <w:rFonts w:ascii="Times New Roman" w:hAnsi="Times New Roman"/>
                <w:sz w:val="22"/>
                <w:szCs w:val="22"/>
              </w:rPr>
              <w:t>Membros da CTHEP</w:t>
            </w:r>
          </w:p>
        </w:tc>
      </w:tr>
      <w:tr w:rsidR="001F3AF0" w:rsidTr="002B7FC3">
        <w:trPr>
          <w:trHeight w:val="4115"/>
        </w:trPr>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D7204B" w:rsidRDefault="00D7204B" w:rsidP="00766114">
            <w:pPr>
              <w:jc w:val="both"/>
              <w:rPr>
                <w:rFonts w:ascii="Times New Roman" w:hAnsi="Times New Roman"/>
                <w:sz w:val="22"/>
                <w:szCs w:val="22"/>
              </w:rPr>
            </w:pPr>
            <w:r>
              <w:rPr>
                <w:rFonts w:ascii="Times New Roman" w:hAnsi="Times New Roman"/>
                <w:sz w:val="22"/>
                <w:szCs w:val="22"/>
              </w:rPr>
              <w:t>A Assessora-chefe Luciana Rubino informou que o prazo de suspensão da Resolução CAU/BR nº 51/2013</w:t>
            </w:r>
            <w:r w:rsidR="00857862">
              <w:rPr>
                <w:rFonts w:ascii="Times New Roman" w:hAnsi="Times New Roman"/>
                <w:sz w:val="22"/>
                <w:szCs w:val="22"/>
              </w:rPr>
              <w:t xml:space="preserve">, </w:t>
            </w:r>
            <w:r w:rsidR="002B7FC3">
              <w:rPr>
                <w:rFonts w:ascii="Times New Roman" w:hAnsi="Times New Roman"/>
                <w:sz w:val="22"/>
                <w:szCs w:val="22"/>
              </w:rPr>
              <w:t>conforme disposto</w:t>
            </w:r>
            <w:r w:rsidR="00857862">
              <w:rPr>
                <w:rFonts w:ascii="Times New Roman" w:hAnsi="Times New Roman"/>
                <w:sz w:val="22"/>
                <w:szCs w:val="22"/>
              </w:rPr>
              <w:t xml:space="preserve"> pelas Deliberações Plenárias</w:t>
            </w:r>
            <w:r w:rsidR="00857862" w:rsidRPr="00857862">
              <w:rPr>
                <w:rFonts w:ascii="Times New Roman" w:hAnsi="Times New Roman"/>
                <w:sz w:val="22"/>
                <w:szCs w:val="22"/>
              </w:rPr>
              <w:t xml:space="preserve"> DPOBR nº 0094-01/2019 e DPEBR Nº 006-01/2019</w:t>
            </w:r>
            <w:r w:rsidR="00196448">
              <w:rPr>
                <w:rFonts w:ascii="Times New Roman" w:hAnsi="Times New Roman"/>
                <w:sz w:val="22"/>
                <w:szCs w:val="22"/>
              </w:rPr>
              <w:t>, finalizou. A</w:t>
            </w:r>
            <w:r w:rsidR="00AC57E9">
              <w:rPr>
                <w:rFonts w:ascii="Times New Roman" w:hAnsi="Times New Roman"/>
                <w:sz w:val="22"/>
                <w:szCs w:val="22"/>
              </w:rPr>
              <w:t xml:space="preserve"> resolução</w:t>
            </w:r>
            <w:r w:rsidR="00196448">
              <w:rPr>
                <w:rFonts w:ascii="Times New Roman" w:hAnsi="Times New Roman"/>
                <w:sz w:val="22"/>
                <w:szCs w:val="22"/>
              </w:rPr>
              <w:t xml:space="preserve">, portanto, voltaria </w:t>
            </w:r>
            <w:r w:rsidR="002B7FC3">
              <w:rPr>
                <w:rFonts w:ascii="Times New Roman" w:hAnsi="Times New Roman"/>
                <w:sz w:val="22"/>
                <w:szCs w:val="22"/>
              </w:rPr>
              <w:t>a viger</w:t>
            </w:r>
            <w:r w:rsidR="00AC57E9">
              <w:rPr>
                <w:rFonts w:ascii="Times New Roman" w:hAnsi="Times New Roman"/>
                <w:sz w:val="22"/>
                <w:szCs w:val="22"/>
              </w:rPr>
              <w:t>.</w:t>
            </w:r>
          </w:p>
          <w:p w:rsidR="00D7204B" w:rsidRPr="00ED4BD9" w:rsidRDefault="00D7204B" w:rsidP="00766114">
            <w:pPr>
              <w:jc w:val="both"/>
              <w:rPr>
                <w:rFonts w:ascii="Times New Roman" w:hAnsi="Times New Roman"/>
                <w:sz w:val="16"/>
                <w:szCs w:val="16"/>
              </w:rPr>
            </w:pPr>
          </w:p>
          <w:p w:rsidR="00004A5A" w:rsidRDefault="00D7204B" w:rsidP="00766114">
            <w:pPr>
              <w:jc w:val="both"/>
              <w:rPr>
                <w:rFonts w:ascii="Times New Roman" w:hAnsi="Times New Roman"/>
                <w:sz w:val="22"/>
                <w:szCs w:val="22"/>
              </w:rPr>
            </w:pPr>
            <w:r>
              <w:rPr>
                <w:rFonts w:ascii="Times New Roman" w:hAnsi="Times New Roman"/>
                <w:sz w:val="22"/>
                <w:szCs w:val="22"/>
              </w:rPr>
              <w:t>Após discussão</w:t>
            </w:r>
            <w:r w:rsidR="00857862">
              <w:rPr>
                <w:rFonts w:ascii="Times New Roman" w:hAnsi="Times New Roman"/>
                <w:sz w:val="22"/>
                <w:szCs w:val="22"/>
              </w:rPr>
              <w:t xml:space="preserve">, </w:t>
            </w:r>
            <w:r w:rsidR="00004A5A">
              <w:rPr>
                <w:rFonts w:ascii="Times New Roman" w:hAnsi="Times New Roman"/>
                <w:sz w:val="22"/>
                <w:szCs w:val="22"/>
              </w:rPr>
              <w:t>entenderam os presentes ser preciso manter a suspensão. Neste ínterim, a CTHEP está constituindo conhecimento, interpretações e discussões sobre as atribuições profissionais e outros debates para subsidiar ações posteriores.</w:t>
            </w:r>
          </w:p>
          <w:p w:rsidR="00004A5A" w:rsidRDefault="00004A5A" w:rsidP="00766114">
            <w:pPr>
              <w:jc w:val="both"/>
              <w:rPr>
                <w:rFonts w:ascii="Times New Roman" w:hAnsi="Times New Roman"/>
                <w:sz w:val="22"/>
                <w:szCs w:val="22"/>
              </w:rPr>
            </w:pPr>
          </w:p>
          <w:p w:rsidR="00BF6DC3" w:rsidRDefault="00BF6DC3" w:rsidP="00766114">
            <w:pPr>
              <w:jc w:val="both"/>
              <w:rPr>
                <w:rFonts w:ascii="Times New Roman" w:hAnsi="Times New Roman"/>
                <w:sz w:val="22"/>
                <w:szCs w:val="22"/>
              </w:rPr>
            </w:pPr>
            <w:r>
              <w:rPr>
                <w:rFonts w:ascii="Times New Roman" w:hAnsi="Times New Roman"/>
                <w:sz w:val="22"/>
                <w:szCs w:val="22"/>
              </w:rPr>
              <w:t>Encaminhamentos:</w:t>
            </w:r>
          </w:p>
          <w:p w:rsidR="00D7204B" w:rsidRDefault="00BF6DC3" w:rsidP="00766114">
            <w:pPr>
              <w:jc w:val="both"/>
              <w:rPr>
                <w:rFonts w:ascii="Times New Roman" w:hAnsi="Times New Roman"/>
                <w:sz w:val="22"/>
                <w:szCs w:val="22"/>
              </w:rPr>
            </w:pPr>
            <w:r>
              <w:rPr>
                <w:rFonts w:ascii="Times New Roman" w:hAnsi="Times New Roman"/>
                <w:sz w:val="22"/>
                <w:szCs w:val="22"/>
              </w:rPr>
              <w:t>- O</w:t>
            </w:r>
            <w:r w:rsidR="00857862">
              <w:rPr>
                <w:rFonts w:ascii="Times New Roman" w:hAnsi="Times New Roman"/>
                <w:sz w:val="22"/>
                <w:szCs w:val="22"/>
              </w:rPr>
              <w:t xml:space="preserve">s membros da CTHEP </w:t>
            </w:r>
            <w:r w:rsidR="00004A5A">
              <w:rPr>
                <w:rFonts w:ascii="Times New Roman" w:hAnsi="Times New Roman"/>
                <w:sz w:val="22"/>
                <w:szCs w:val="22"/>
              </w:rPr>
              <w:t>decidiram por</w:t>
            </w:r>
            <w:r w:rsidR="00857862">
              <w:rPr>
                <w:rFonts w:ascii="Times New Roman" w:hAnsi="Times New Roman"/>
                <w:sz w:val="22"/>
                <w:szCs w:val="22"/>
              </w:rPr>
              <w:t xml:space="preserve"> solicitar ao Plenário do CAU/BR nova prorrogação de suspensão da Resolução CAU/BR nº 51/2013 por mais 150 dias, até 10 de novembro de 2020.</w:t>
            </w:r>
          </w:p>
          <w:p w:rsidR="00AC57E9" w:rsidRPr="00AC57E9" w:rsidRDefault="00BF6DC3" w:rsidP="002B7FC3">
            <w:pPr>
              <w:jc w:val="both"/>
              <w:rPr>
                <w:rFonts w:ascii="Times New Roman" w:hAnsi="Times New Roman"/>
                <w:sz w:val="22"/>
                <w:szCs w:val="22"/>
              </w:rPr>
            </w:pPr>
            <w:r>
              <w:rPr>
                <w:rFonts w:ascii="Times New Roman" w:hAnsi="Times New Roman"/>
                <w:sz w:val="22"/>
                <w:szCs w:val="22"/>
              </w:rPr>
              <w:t>- Enviar por e-mail aos membros da CTHEP a proposta mais atualizada feita pela Comissão, para estudo prévio e posterior discussão.</w:t>
            </w:r>
          </w:p>
        </w:tc>
      </w:tr>
    </w:tbl>
    <w:p w:rsidR="00316697" w:rsidRDefault="00316697" w:rsidP="00316697">
      <w:pPr>
        <w:tabs>
          <w:tab w:val="start" w:pos="24.20pt"/>
          <w:tab w:val="start" w:pos="112.45pt"/>
        </w:tabs>
        <w:spacing w:after="6pt"/>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316697" w:rsidRPr="00F65A5D" w:rsidTr="00316697">
        <w:trPr>
          <w:trHeight w:val="352"/>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2</w:t>
            </w:r>
          </w:p>
        </w:tc>
        <w:tc>
          <w:tcPr>
            <w:tcW w:w="340.20pt" w:type="dxa"/>
            <w:tcBorders>
              <w:top w:val="single" w:sz="4" w:space="0" w:color="A6A6A6"/>
              <w:bottom w:val="single" w:sz="4" w:space="0" w:color="A6A6A6"/>
            </w:tcBorders>
            <w:vAlign w:val="center"/>
          </w:tcPr>
          <w:p w:rsidR="00316697" w:rsidRDefault="00766114" w:rsidP="00AE7DA3">
            <w:pPr>
              <w:jc w:val="both"/>
              <w:rPr>
                <w:rFonts w:ascii="Times New Roman" w:hAnsi="Times New Roman"/>
                <w:b/>
                <w:sz w:val="22"/>
                <w:szCs w:val="22"/>
              </w:rPr>
            </w:pPr>
            <w:r>
              <w:rPr>
                <w:rFonts w:ascii="Times New Roman" w:hAnsi="Times New Roman"/>
                <w:b/>
                <w:sz w:val="22"/>
                <w:szCs w:val="22"/>
              </w:rPr>
              <w:t xml:space="preserve">Questionamentos do Conselheiro Matozalém sobre </w:t>
            </w:r>
            <w:r w:rsidR="00AE7DA3">
              <w:rPr>
                <w:rFonts w:ascii="Times New Roman" w:hAnsi="Times New Roman"/>
                <w:b/>
                <w:sz w:val="22"/>
                <w:szCs w:val="22"/>
              </w:rPr>
              <w:t>c</w:t>
            </w:r>
            <w:r>
              <w:rPr>
                <w:rFonts w:ascii="Times New Roman" w:hAnsi="Times New Roman"/>
                <w:b/>
                <w:sz w:val="22"/>
                <w:szCs w:val="22"/>
              </w:rPr>
              <w:t xml:space="preserve">onselho </w:t>
            </w:r>
            <w:r w:rsidR="00AE7DA3">
              <w:rPr>
                <w:rFonts w:ascii="Times New Roman" w:hAnsi="Times New Roman"/>
                <w:b/>
                <w:sz w:val="22"/>
                <w:szCs w:val="22"/>
              </w:rPr>
              <w:t>f</w:t>
            </w:r>
            <w:r>
              <w:rPr>
                <w:rFonts w:ascii="Times New Roman" w:hAnsi="Times New Roman"/>
                <w:b/>
                <w:sz w:val="22"/>
                <w:szCs w:val="22"/>
              </w:rPr>
              <w:t>ederal do Técnico</w:t>
            </w:r>
          </w:p>
        </w:tc>
      </w:tr>
      <w:tr w:rsidR="00316697" w:rsidRPr="00F65A5D" w:rsidTr="00316697">
        <w:trPr>
          <w:trHeight w:val="284"/>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 xml:space="preserve">Fonte </w:t>
            </w:r>
          </w:p>
        </w:tc>
        <w:tc>
          <w:tcPr>
            <w:tcW w:w="340.20pt" w:type="dxa"/>
            <w:tcBorders>
              <w:top w:val="single" w:sz="4" w:space="0" w:color="A6A6A6"/>
              <w:bottom w:val="single" w:sz="4" w:space="0" w:color="A6A6A6"/>
            </w:tcBorders>
            <w:vAlign w:val="center"/>
          </w:tcPr>
          <w:p w:rsidR="00316697" w:rsidRPr="00AD5DA6" w:rsidRDefault="00316697" w:rsidP="00092A0D">
            <w:pPr>
              <w:jc w:val="both"/>
              <w:rPr>
                <w:rFonts w:ascii="Times New Roman" w:hAnsi="Times New Roman"/>
                <w:sz w:val="22"/>
                <w:szCs w:val="22"/>
              </w:rPr>
            </w:pPr>
            <w:r w:rsidRPr="00AD5DA6">
              <w:rPr>
                <w:rFonts w:ascii="Times New Roman" w:hAnsi="Times New Roman"/>
                <w:sz w:val="22"/>
                <w:szCs w:val="22"/>
              </w:rPr>
              <w:t>CTHEP</w:t>
            </w:r>
          </w:p>
        </w:tc>
      </w:tr>
      <w:tr w:rsidR="00316697" w:rsidRPr="00F65A5D" w:rsidTr="00316697">
        <w:trPr>
          <w:trHeight w:val="289"/>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Relator</w:t>
            </w:r>
          </w:p>
        </w:tc>
        <w:tc>
          <w:tcPr>
            <w:tcW w:w="340.20pt" w:type="dxa"/>
            <w:tcBorders>
              <w:top w:val="single" w:sz="4" w:space="0" w:color="A6A6A6"/>
              <w:bottom w:val="single" w:sz="4" w:space="0" w:color="A6A6A6"/>
            </w:tcBorders>
            <w:vAlign w:val="center"/>
          </w:tcPr>
          <w:p w:rsidR="00316697" w:rsidRPr="00AD5DA6" w:rsidRDefault="00353988" w:rsidP="00092A0D">
            <w:pPr>
              <w:jc w:val="both"/>
              <w:rPr>
                <w:rFonts w:ascii="Times New Roman" w:hAnsi="Times New Roman"/>
                <w:sz w:val="22"/>
                <w:szCs w:val="22"/>
              </w:rPr>
            </w:pPr>
            <w:r>
              <w:rPr>
                <w:rFonts w:ascii="Times New Roman" w:hAnsi="Times New Roman"/>
                <w:sz w:val="22"/>
                <w:szCs w:val="22"/>
              </w:rPr>
              <w:t>Membros da CTHEP</w:t>
            </w:r>
          </w:p>
        </w:tc>
      </w:tr>
      <w:tr w:rsidR="00316697" w:rsidRPr="00F65A5D" w:rsidTr="00316697">
        <w:trPr>
          <w:trHeight w:val="289"/>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vAlign w:val="center"/>
          </w:tcPr>
          <w:p w:rsidR="00AE7DA3" w:rsidRDefault="00AE7DA3" w:rsidP="00766114">
            <w:pPr>
              <w:jc w:val="both"/>
              <w:rPr>
                <w:rFonts w:ascii="Times New Roman" w:hAnsi="Times New Roman"/>
                <w:sz w:val="22"/>
                <w:szCs w:val="22"/>
              </w:rPr>
            </w:pPr>
            <w:r>
              <w:rPr>
                <w:rFonts w:ascii="Times New Roman" w:hAnsi="Times New Roman"/>
                <w:sz w:val="22"/>
                <w:szCs w:val="22"/>
              </w:rPr>
              <w:t xml:space="preserve">A CTHEP recebeu questionamento do conselheiro federal Matozalém </w:t>
            </w:r>
            <w:r>
              <w:rPr>
                <w:rFonts w:ascii="Times New Roman" w:hAnsi="Times New Roman"/>
                <w:sz w:val="22"/>
                <w:szCs w:val="22"/>
              </w:rPr>
              <w:lastRenderedPageBreak/>
              <w:t xml:space="preserve">Santana </w:t>
            </w:r>
            <w:r w:rsidRPr="00AE7DA3">
              <w:rPr>
                <w:rFonts w:ascii="Times New Roman" w:hAnsi="Times New Roman"/>
                <w:sz w:val="22"/>
                <w:szCs w:val="22"/>
              </w:rPr>
              <w:t>quanto às ações realizadas pela Comissão Temporária de Harmonização do Exercício Profissional junto ao Conselho Federal dos Técnicos Industriais (CFT)</w:t>
            </w:r>
            <w:r w:rsidR="00353988">
              <w:rPr>
                <w:rFonts w:ascii="Times New Roman" w:hAnsi="Times New Roman"/>
                <w:sz w:val="22"/>
                <w:szCs w:val="22"/>
              </w:rPr>
              <w:t xml:space="preserve"> e resolução emitida por este conselho quanto às atribuições profissionais dos técnicos</w:t>
            </w:r>
            <w:r w:rsidRPr="00AE7DA3">
              <w:rPr>
                <w:rFonts w:ascii="Times New Roman" w:hAnsi="Times New Roman"/>
                <w:sz w:val="22"/>
                <w:szCs w:val="22"/>
              </w:rPr>
              <w:t>. A pedido dos membros da Comissão, a resposta se deu nos termos abaixo.</w:t>
            </w:r>
          </w:p>
          <w:p w:rsidR="00AE7DA3" w:rsidRDefault="00AE7DA3" w:rsidP="00766114">
            <w:pPr>
              <w:jc w:val="both"/>
              <w:rPr>
                <w:rFonts w:ascii="Times New Roman" w:hAnsi="Times New Roman"/>
                <w:sz w:val="22"/>
                <w:szCs w:val="22"/>
              </w:rPr>
            </w:pPr>
          </w:p>
          <w:p w:rsidR="00AE7DA3" w:rsidRPr="00AE7DA3" w:rsidRDefault="00AE7DA3" w:rsidP="00AE7DA3">
            <w:pPr>
              <w:jc w:val="both"/>
              <w:rPr>
                <w:rFonts w:ascii="Times New Roman" w:hAnsi="Times New Roman"/>
                <w:sz w:val="22"/>
                <w:szCs w:val="22"/>
              </w:rPr>
            </w:pPr>
            <w:r w:rsidRPr="00AE7DA3">
              <w:rPr>
                <w:rFonts w:ascii="Times New Roman" w:hAnsi="Times New Roman"/>
                <w:sz w:val="22"/>
                <w:szCs w:val="22"/>
              </w:rPr>
              <w:t>Foi informado que a Comissão Temporária de Harmonização do Exercício Profissional do CAU/BR tem realizado tentativas reiteradas de contato com o CFT no sentido de viabilizar a realização de reunião para tratar da Resolução que dispõe sobre as atribuições dos técnicos industriais, tentativas estas temporariamente suspensas por conta da pandemia do coronavírus. Todas as tratativas para realização de reuniões com o CFT até então têm se dado por iniciativa da CTHEP, mas o encontro ainda não se realizou devido à impossibilidade por parte do Conselho Federal dos Técnicos Industriais (CFT).</w:t>
            </w:r>
          </w:p>
          <w:p w:rsidR="00AE7DA3" w:rsidRPr="00AE7DA3" w:rsidRDefault="00AE7DA3" w:rsidP="00AE7DA3">
            <w:pPr>
              <w:jc w:val="both"/>
              <w:rPr>
                <w:rFonts w:ascii="Times New Roman" w:hAnsi="Times New Roman"/>
                <w:sz w:val="22"/>
                <w:szCs w:val="22"/>
              </w:rPr>
            </w:pPr>
          </w:p>
          <w:p w:rsidR="00850A36" w:rsidRPr="00AD5DA6" w:rsidRDefault="00AE7DA3" w:rsidP="00AE7DA3">
            <w:pPr>
              <w:jc w:val="both"/>
              <w:rPr>
                <w:rFonts w:ascii="Times New Roman" w:hAnsi="Times New Roman"/>
                <w:sz w:val="22"/>
                <w:szCs w:val="22"/>
              </w:rPr>
            </w:pPr>
            <w:r w:rsidRPr="00AE7DA3">
              <w:rPr>
                <w:rFonts w:ascii="Times New Roman" w:hAnsi="Times New Roman"/>
                <w:sz w:val="22"/>
                <w:szCs w:val="22"/>
              </w:rPr>
              <w:t>A despeito das atuais condições que impedem a reunião presencial, o Presidente do CAU/SP e membro da CTHEP, conselheiro Geraldine Júnior, tem mantido contato com representantes do CFT no sentido de viabilizar posterior reunião para discutir sobre o assunto.</w:t>
            </w:r>
          </w:p>
        </w:tc>
      </w:tr>
    </w:tbl>
    <w:p w:rsidR="00316697" w:rsidRDefault="00316697" w:rsidP="00316697">
      <w:pPr>
        <w:tabs>
          <w:tab w:val="start" w:pos="24.20pt"/>
          <w:tab w:val="start" w:pos="112.45pt"/>
        </w:tabs>
        <w:spacing w:after="6pt"/>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316697" w:rsidRPr="00F65A5D" w:rsidTr="00353988">
        <w:trPr>
          <w:trHeight w:val="354"/>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3</w:t>
            </w:r>
          </w:p>
        </w:tc>
        <w:tc>
          <w:tcPr>
            <w:tcW w:w="340.20pt" w:type="dxa"/>
            <w:tcBorders>
              <w:top w:val="single" w:sz="4" w:space="0" w:color="A6A6A6"/>
              <w:bottom w:val="single" w:sz="4" w:space="0" w:color="A6A6A6"/>
            </w:tcBorders>
            <w:vAlign w:val="center"/>
          </w:tcPr>
          <w:p w:rsidR="00316697" w:rsidRDefault="00766114" w:rsidP="004F136E">
            <w:pPr>
              <w:jc w:val="both"/>
              <w:rPr>
                <w:rFonts w:ascii="Times New Roman" w:hAnsi="Times New Roman"/>
                <w:b/>
                <w:sz w:val="22"/>
                <w:szCs w:val="22"/>
              </w:rPr>
            </w:pPr>
            <w:r>
              <w:rPr>
                <w:rFonts w:ascii="Times New Roman" w:hAnsi="Times New Roman"/>
                <w:b/>
                <w:sz w:val="22"/>
                <w:szCs w:val="22"/>
              </w:rPr>
              <w:t>Pautas CTHEP em conjunto com o CONFEA</w:t>
            </w:r>
          </w:p>
        </w:tc>
      </w:tr>
      <w:tr w:rsidR="00316697" w:rsidRPr="00F65A5D" w:rsidTr="00BA33FC">
        <w:trPr>
          <w:trHeight w:val="284"/>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 xml:space="preserve">Fonte </w:t>
            </w:r>
          </w:p>
        </w:tc>
        <w:tc>
          <w:tcPr>
            <w:tcW w:w="340.20pt" w:type="dxa"/>
            <w:tcBorders>
              <w:top w:val="single" w:sz="4" w:space="0" w:color="A6A6A6"/>
              <w:bottom w:val="single" w:sz="4" w:space="0" w:color="A6A6A6"/>
            </w:tcBorders>
            <w:vAlign w:val="center"/>
          </w:tcPr>
          <w:p w:rsidR="00316697" w:rsidRPr="00AD5DA6" w:rsidRDefault="00316697" w:rsidP="00092A0D">
            <w:pPr>
              <w:jc w:val="both"/>
              <w:rPr>
                <w:rFonts w:ascii="Times New Roman" w:hAnsi="Times New Roman"/>
                <w:sz w:val="22"/>
                <w:szCs w:val="22"/>
              </w:rPr>
            </w:pPr>
            <w:r w:rsidRPr="00AD5DA6">
              <w:rPr>
                <w:rFonts w:ascii="Times New Roman" w:hAnsi="Times New Roman"/>
                <w:sz w:val="22"/>
                <w:szCs w:val="22"/>
              </w:rPr>
              <w:t>CTHEP</w:t>
            </w:r>
          </w:p>
        </w:tc>
      </w:tr>
      <w:tr w:rsidR="00316697" w:rsidRPr="00F65A5D" w:rsidTr="00BA33FC">
        <w:trPr>
          <w:trHeight w:val="289"/>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Relator</w:t>
            </w:r>
          </w:p>
        </w:tc>
        <w:tc>
          <w:tcPr>
            <w:tcW w:w="340.20pt" w:type="dxa"/>
            <w:tcBorders>
              <w:top w:val="single" w:sz="4" w:space="0" w:color="A6A6A6"/>
              <w:bottom w:val="single" w:sz="4" w:space="0" w:color="A6A6A6"/>
            </w:tcBorders>
            <w:vAlign w:val="center"/>
          </w:tcPr>
          <w:p w:rsidR="00316697" w:rsidRPr="00AD5DA6" w:rsidRDefault="00A00303" w:rsidP="00092A0D">
            <w:pPr>
              <w:jc w:val="both"/>
              <w:rPr>
                <w:rFonts w:ascii="Times New Roman" w:hAnsi="Times New Roman"/>
                <w:sz w:val="22"/>
                <w:szCs w:val="22"/>
              </w:rPr>
            </w:pPr>
            <w:r>
              <w:rPr>
                <w:rFonts w:ascii="Times New Roman" w:hAnsi="Times New Roman"/>
                <w:sz w:val="22"/>
                <w:szCs w:val="22"/>
              </w:rPr>
              <w:t>Membros da CTHEP</w:t>
            </w:r>
          </w:p>
        </w:tc>
      </w:tr>
      <w:tr w:rsidR="00BA33FC" w:rsidRPr="00F65A5D" w:rsidTr="00BA33FC">
        <w:trPr>
          <w:trHeight w:val="289"/>
        </w:trPr>
        <w:tc>
          <w:tcPr>
            <w:tcW w:w="113.40pt" w:type="dxa"/>
            <w:tcBorders>
              <w:top w:val="single" w:sz="4" w:space="0" w:color="A6A6A6"/>
              <w:bottom w:val="single" w:sz="4" w:space="0" w:color="A6A6A6"/>
            </w:tcBorders>
            <w:shd w:val="clear" w:color="auto" w:fill="D9D9D9"/>
            <w:vAlign w:val="center"/>
          </w:tcPr>
          <w:p w:rsidR="00BA33FC" w:rsidRDefault="00BA33FC" w:rsidP="00092A0D">
            <w:pPr>
              <w:jc w:val="both"/>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vAlign w:val="center"/>
          </w:tcPr>
          <w:p w:rsidR="009411E3" w:rsidRDefault="009411E3" w:rsidP="009411E3">
            <w:pPr>
              <w:spacing w:after="6pt"/>
              <w:jc w:val="both"/>
              <w:rPr>
                <w:rFonts w:ascii="Times New Roman" w:hAnsi="Times New Roman"/>
                <w:sz w:val="22"/>
                <w:szCs w:val="22"/>
              </w:rPr>
            </w:pPr>
            <w:r>
              <w:rPr>
                <w:rFonts w:ascii="Times New Roman" w:hAnsi="Times New Roman"/>
                <w:sz w:val="22"/>
                <w:szCs w:val="22"/>
              </w:rPr>
              <w:t>No dia 10/06/2020 f</w:t>
            </w:r>
            <w:r w:rsidR="00766114">
              <w:rPr>
                <w:rFonts w:ascii="Times New Roman" w:hAnsi="Times New Roman"/>
                <w:sz w:val="22"/>
                <w:szCs w:val="22"/>
              </w:rPr>
              <w:t>oi realizada reunião com o CONFEA, em que</w:t>
            </w:r>
            <w:r>
              <w:rPr>
                <w:rFonts w:ascii="Times New Roman" w:hAnsi="Times New Roman"/>
                <w:sz w:val="22"/>
                <w:szCs w:val="22"/>
              </w:rPr>
              <w:t xml:space="preserve"> foram abordados diversos pontos comuns a ambos os conselhos, bem como foram discutidas possibilidades de atuação conjunta quanto aos seguintes temas:</w:t>
            </w:r>
          </w:p>
          <w:p w:rsidR="009411E3" w:rsidRPr="0036696A" w:rsidRDefault="009411E3" w:rsidP="009411E3">
            <w:pPr>
              <w:jc w:val="both"/>
              <w:rPr>
                <w:rFonts w:ascii="Times New Roman" w:hAnsi="Times New Roman"/>
                <w:sz w:val="22"/>
                <w:szCs w:val="22"/>
              </w:rPr>
            </w:pPr>
            <w:r w:rsidRPr="0036696A">
              <w:rPr>
                <w:rFonts w:ascii="Times New Roman" w:hAnsi="Times New Roman"/>
                <w:sz w:val="22"/>
                <w:szCs w:val="22"/>
              </w:rPr>
              <w:t xml:space="preserve">- </w:t>
            </w:r>
            <w:r>
              <w:rPr>
                <w:rFonts w:ascii="Times New Roman" w:hAnsi="Times New Roman"/>
                <w:sz w:val="22"/>
                <w:szCs w:val="22"/>
              </w:rPr>
              <w:t xml:space="preserve">Continuação dos encaminhamentos e documentos elaborados em 2017 pela CTHEP e CTHI. É possível dar andamento às discussões entre o CAU/BR e o Confea, por meio da CTHEP (Comissão Temporária de Harmonização do Exercício Profissional), no âmbito do CAU/BR, e da </w:t>
            </w:r>
            <w:r w:rsidRPr="003E7A11">
              <w:rPr>
                <w:rFonts w:ascii="Times New Roman" w:hAnsi="Times New Roman"/>
                <w:sz w:val="22"/>
                <w:szCs w:val="22"/>
              </w:rPr>
              <w:t xml:space="preserve">CAIS (Comissão de Articulação Institucional do Sistema), </w:t>
            </w:r>
            <w:r>
              <w:rPr>
                <w:rFonts w:ascii="Times New Roman" w:hAnsi="Times New Roman"/>
                <w:sz w:val="22"/>
                <w:szCs w:val="22"/>
              </w:rPr>
              <w:t xml:space="preserve">no Confea, ainda que a CTHI não esteja constituída; </w:t>
            </w:r>
          </w:p>
          <w:p w:rsidR="009411E3" w:rsidRPr="0036696A" w:rsidRDefault="009411E3" w:rsidP="009411E3">
            <w:pPr>
              <w:jc w:val="both"/>
              <w:rPr>
                <w:rFonts w:ascii="Times New Roman" w:hAnsi="Times New Roman"/>
                <w:sz w:val="22"/>
                <w:szCs w:val="22"/>
              </w:rPr>
            </w:pPr>
            <w:r w:rsidRPr="0036696A">
              <w:rPr>
                <w:rFonts w:ascii="Times New Roman" w:hAnsi="Times New Roman"/>
                <w:sz w:val="22"/>
                <w:szCs w:val="22"/>
              </w:rPr>
              <w:t xml:space="preserve">- </w:t>
            </w:r>
            <w:r>
              <w:rPr>
                <w:rFonts w:ascii="Times New Roman" w:hAnsi="Times New Roman"/>
                <w:sz w:val="22"/>
                <w:szCs w:val="22"/>
              </w:rPr>
              <w:t>Ensino a distância</w:t>
            </w:r>
            <w:r w:rsidRPr="0036696A">
              <w:rPr>
                <w:rFonts w:ascii="Times New Roman" w:hAnsi="Times New Roman"/>
                <w:sz w:val="22"/>
                <w:szCs w:val="22"/>
              </w:rPr>
              <w:t xml:space="preserve">: reunião com o MEC sobre </w:t>
            </w:r>
            <w:r>
              <w:rPr>
                <w:rFonts w:ascii="Times New Roman" w:hAnsi="Times New Roman"/>
                <w:sz w:val="22"/>
                <w:szCs w:val="22"/>
              </w:rPr>
              <w:t xml:space="preserve">o </w:t>
            </w:r>
            <w:r w:rsidRPr="00DA57EC">
              <w:rPr>
                <w:rFonts w:ascii="Times New Roman" w:hAnsi="Times New Roman"/>
                <w:sz w:val="22"/>
                <w:szCs w:val="22"/>
              </w:rPr>
              <w:t xml:space="preserve">Decreto </w:t>
            </w:r>
            <w:r>
              <w:rPr>
                <w:rFonts w:ascii="Times New Roman" w:hAnsi="Times New Roman"/>
                <w:sz w:val="22"/>
                <w:szCs w:val="22"/>
              </w:rPr>
              <w:t xml:space="preserve">nº </w:t>
            </w:r>
            <w:r w:rsidRPr="00DA57EC">
              <w:rPr>
                <w:rFonts w:ascii="Times New Roman" w:hAnsi="Times New Roman"/>
                <w:sz w:val="22"/>
                <w:szCs w:val="22"/>
              </w:rPr>
              <w:t>9</w:t>
            </w:r>
            <w:r>
              <w:rPr>
                <w:rFonts w:ascii="Times New Roman" w:hAnsi="Times New Roman"/>
                <w:sz w:val="22"/>
                <w:szCs w:val="22"/>
              </w:rPr>
              <w:t>.</w:t>
            </w:r>
            <w:r w:rsidRPr="00DA57EC">
              <w:rPr>
                <w:rFonts w:ascii="Times New Roman" w:hAnsi="Times New Roman"/>
                <w:sz w:val="22"/>
                <w:szCs w:val="22"/>
              </w:rPr>
              <w:t>235/2017, o qual permite ações de monitoramento entre o MEC e os sistemas profissionais</w:t>
            </w:r>
            <w:r>
              <w:rPr>
                <w:rFonts w:ascii="Times New Roman" w:hAnsi="Times New Roman"/>
                <w:sz w:val="22"/>
                <w:szCs w:val="22"/>
              </w:rPr>
              <w:t>;</w:t>
            </w:r>
          </w:p>
          <w:p w:rsidR="009411E3" w:rsidRDefault="009411E3" w:rsidP="009411E3">
            <w:pPr>
              <w:jc w:val="both"/>
              <w:rPr>
                <w:rFonts w:ascii="Times New Roman" w:hAnsi="Times New Roman"/>
                <w:sz w:val="22"/>
                <w:szCs w:val="22"/>
              </w:rPr>
            </w:pPr>
            <w:r w:rsidRPr="0036696A">
              <w:rPr>
                <w:rFonts w:ascii="Times New Roman" w:hAnsi="Times New Roman"/>
                <w:sz w:val="22"/>
                <w:szCs w:val="22"/>
              </w:rPr>
              <w:t xml:space="preserve">- </w:t>
            </w:r>
            <w:r>
              <w:rPr>
                <w:rFonts w:ascii="Times New Roman" w:hAnsi="Times New Roman"/>
                <w:sz w:val="22"/>
                <w:szCs w:val="22"/>
              </w:rPr>
              <w:t>Ensino a distância</w:t>
            </w:r>
            <w:r w:rsidRPr="0036696A">
              <w:rPr>
                <w:rFonts w:ascii="Times New Roman" w:hAnsi="Times New Roman"/>
                <w:sz w:val="22"/>
                <w:szCs w:val="22"/>
              </w:rPr>
              <w:t xml:space="preserve">: </w:t>
            </w:r>
            <w:r>
              <w:rPr>
                <w:rFonts w:ascii="Times New Roman" w:hAnsi="Times New Roman"/>
                <w:sz w:val="22"/>
                <w:szCs w:val="22"/>
              </w:rPr>
              <w:t>mapeamento</w:t>
            </w:r>
            <w:r w:rsidRPr="0036696A">
              <w:rPr>
                <w:rFonts w:ascii="Times New Roman" w:hAnsi="Times New Roman"/>
                <w:sz w:val="22"/>
                <w:szCs w:val="22"/>
              </w:rPr>
              <w:t xml:space="preserve"> conjunto dos polos </w:t>
            </w:r>
            <w:r>
              <w:rPr>
                <w:rFonts w:ascii="Times New Roman" w:hAnsi="Times New Roman"/>
                <w:sz w:val="22"/>
                <w:szCs w:val="22"/>
              </w:rPr>
              <w:t xml:space="preserve">em que são oferecidos cursos </w:t>
            </w:r>
            <w:r w:rsidRPr="0036696A">
              <w:rPr>
                <w:rFonts w:ascii="Times New Roman" w:hAnsi="Times New Roman"/>
                <w:sz w:val="22"/>
                <w:szCs w:val="22"/>
              </w:rPr>
              <w:t>E</w:t>
            </w:r>
            <w:r>
              <w:rPr>
                <w:rFonts w:ascii="Times New Roman" w:hAnsi="Times New Roman"/>
                <w:sz w:val="22"/>
                <w:szCs w:val="22"/>
              </w:rPr>
              <w:t>a</w:t>
            </w:r>
            <w:r w:rsidRPr="0036696A">
              <w:rPr>
                <w:rFonts w:ascii="Times New Roman" w:hAnsi="Times New Roman"/>
                <w:sz w:val="22"/>
                <w:szCs w:val="22"/>
              </w:rPr>
              <w:t>D</w:t>
            </w:r>
            <w:r>
              <w:rPr>
                <w:rFonts w:ascii="Times New Roman" w:hAnsi="Times New Roman"/>
                <w:sz w:val="22"/>
                <w:szCs w:val="22"/>
              </w:rPr>
              <w:t>;</w:t>
            </w:r>
          </w:p>
          <w:p w:rsidR="009411E3" w:rsidRDefault="009411E3" w:rsidP="009411E3">
            <w:pPr>
              <w:jc w:val="both"/>
              <w:rPr>
                <w:rFonts w:ascii="Times New Roman" w:hAnsi="Times New Roman"/>
                <w:sz w:val="22"/>
                <w:szCs w:val="22"/>
              </w:rPr>
            </w:pPr>
            <w:r>
              <w:rPr>
                <w:rFonts w:ascii="Times New Roman" w:hAnsi="Times New Roman"/>
                <w:sz w:val="22"/>
                <w:szCs w:val="22"/>
              </w:rPr>
              <w:t>- Construção conjunta de um catálogo nacional de cursos;</w:t>
            </w:r>
          </w:p>
          <w:p w:rsidR="009411E3" w:rsidRPr="0036696A" w:rsidRDefault="009411E3" w:rsidP="009411E3">
            <w:pPr>
              <w:jc w:val="both"/>
              <w:rPr>
                <w:rFonts w:ascii="Times New Roman" w:hAnsi="Times New Roman"/>
                <w:sz w:val="22"/>
                <w:szCs w:val="22"/>
              </w:rPr>
            </w:pPr>
            <w:r>
              <w:rPr>
                <w:rFonts w:ascii="Times New Roman" w:hAnsi="Times New Roman"/>
                <w:sz w:val="22"/>
                <w:szCs w:val="22"/>
              </w:rPr>
              <w:t>- Certificação profissional e acreditação;</w:t>
            </w:r>
          </w:p>
          <w:p w:rsidR="009411E3" w:rsidRPr="0036696A" w:rsidRDefault="009411E3" w:rsidP="009411E3">
            <w:pPr>
              <w:jc w:val="both"/>
              <w:rPr>
                <w:rFonts w:ascii="Times New Roman" w:hAnsi="Times New Roman"/>
                <w:sz w:val="22"/>
                <w:szCs w:val="22"/>
              </w:rPr>
            </w:pPr>
            <w:r w:rsidRPr="0036696A">
              <w:rPr>
                <w:rFonts w:ascii="Times New Roman" w:hAnsi="Times New Roman"/>
                <w:sz w:val="22"/>
                <w:szCs w:val="22"/>
              </w:rPr>
              <w:t xml:space="preserve">- </w:t>
            </w:r>
            <w:r>
              <w:rPr>
                <w:rFonts w:ascii="Times New Roman" w:hAnsi="Times New Roman"/>
                <w:sz w:val="22"/>
                <w:szCs w:val="22"/>
              </w:rPr>
              <w:t>Ações perante o Ministério do Desenvolvimento Regional (MDR);</w:t>
            </w:r>
          </w:p>
          <w:p w:rsidR="009411E3" w:rsidRDefault="009411E3" w:rsidP="009411E3">
            <w:pPr>
              <w:jc w:val="both"/>
              <w:rPr>
                <w:rFonts w:ascii="Times New Roman" w:hAnsi="Times New Roman"/>
                <w:sz w:val="22"/>
                <w:szCs w:val="22"/>
              </w:rPr>
            </w:pPr>
            <w:r w:rsidRPr="0036696A">
              <w:rPr>
                <w:rFonts w:ascii="Times New Roman" w:hAnsi="Times New Roman"/>
                <w:sz w:val="22"/>
                <w:szCs w:val="22"/>
              </w:rPr>
              <w:t xml:space="preserve">- </w:t>
            </w:r>
            <w:r>
              <w:rPr>
                <w:rFonts w:ascii="Times New Roman" w:hAnsi="Times New Roman"/>
                <w:sz w:val="22"/>
                <w:szCs w:val="22"/>
              </w:rPr>
              <w:t>Comunicações</w:t>
            </w:r>
            <w:r w:rsidRPr="0036696A">
              <w:rPr>
                <w:rFonts w:ascii="Times New Roman" w:hAnsi="Times New Roman"/>
                <w:sz w:val="22"/>
                <w:szCs w:val="22"/>
              </w:rPr>
              <w:t xml:space="preserve"> </w:t>
            </w:r>
            <w:r>
              <w:rPr>
                <w:rFonts w:ascii="Times New Roman" w:hAnsi="Times New Roman"/>
                <w:sz w:val="22"/>
                <w:szCs w:val="22"/>
              </w:rPr>
              <w:t>ao Ministério Público quanto a irregularidades em cursos e n</w:t>
            </w:r>
            <w:r w:rsidRPr="0036696A">
              <w:rPr>
                <w:rFonts w:ascii="Times New Roman" w:hAnsi="Times New Roman"/>
                <w:sz w:val="22"/>
                <w:szCs w:val="22"/>
              </w:rPr>
              <w:t>ota conjunta</w:t>
            </w:r>
            <w:r>
              <w:rPr>
                <w:rFonts w:ascii="Times New Roman" w:hAnsi="Times New Roman"/>
                <w:sz w:val="22"/>
                <w:szCs w:val="22"/>
              </w:rPr>
              <w:t xml:space="preserve"> do CAU/BR (CEF e CEP-CAU/BR) e</w:t>
            </w:r>
            <w:r w:rsidRPr="0036696A">
              <w:rPr>
                <w:rFonts w:ascii="Times New Roman" w:hAnsi="Times New Roman"/>
                <w:sz w:val="22"/>
                <w:szCs w:val="22"/>
              </w:rPr>
              <w:t xml:space="preserve"> </w:t>
            </w:r>
            <w:r>
              <w:rPr>
                <w:rFonts w:ascii="Times New Roman" w:hAnsi="Times New Roman"/>
                <w:sz w:val="22"/>
                <w:szCs w:val="22"/>
              </w:rPr>
              <w:t>Confea (CEAP - C</w:t>
            </w:r>
            <w:r w:rsidRPr="005B4EC2">
              <w:rPr>
                <w:rFonts w:ascii="Times New Roman" w:hAnsi="Times New Roman"/>
                <w:sz w:val="22"/>
                <w:szCs w:val="22"/>
              </w:rPr>
              <w:t>omissão de Educação e Atribuição Profissional)</w:t>
            </w:r>
            <w:r>
              <w:rPr>
                <w:rFonts w:ascii="Times New Roman" w:hAnsi="Times New Roman"/>
                <w:sz w:val="22"/>
                <w:szCs w:val="22"/>
              </w:rPr>
              <w:t>, junto com as respectivas entidades;</w:t>
            </w:r>
          </w:p>
          <w:p w:rsidR="009411E3" w:rsidRDefault="009411E3" w:rsidP="009411E3">
            <w:pPr>
              <w:jc w:val="both"/>
              <w:rPr>
                <w:rFonts w:ascii="Times New Roman" w:hAnsi="Times New Roman"/>
                <w:sz w:val="22"/>
                <w:szCs w:val="22"/>
              </w:rPr>
            </w:pPr>
            <w:r>
              <w:rPr>
                <w:rFonts w:ascii="Times New Roman" w:hAnsi="Times New Roman"/>
                <w:sz w:val="22"/>
                <w:szCs w:val="22"/>
              </w:rPr>
              <w:t>- Resolução conjunta sobre procedimentos quanto à especialização em Engenharia de Segurança do Trabalho;</w:t>
            </w:r>
          </w:p>
          <w:p w:rsidR="009411E3" w:rsidRDefault="009411E3" w:rsidP="009411E3">
            <w:pPr>
              <w:jc w:val="both"/>
              <w:rPr>
                <w:rFonts w:ascii="Times New Roman" w:hAnsi="Times New Roman"/>
                <w:sz w:val="22"/>
                <w:szCs w:val="22"/>
              </w:rPr>
            </w:pPr>
            <w:r>
              <w:rPr>
                <w:rFonts w:ascii="Times New Roman" w:hAnsi="Times New Roman"/>
                <w:sz w:val="22"/>
                <w:szCs w:val="22"/>
              </w:rPr>
              <w:t>- Assistência Técnica e Habitação de Interesse Social;</w:t>
            </w:r>
          </w:p>
          <w:p w:rsidR="009411E3" w:rsidRDefault="009411E3" w:rsidP="009411E3">
            <w:pPr>
              <w:jc w:val="both"/>
              <w:rPr>
                <w:rFonts w:ascii="Times New Roman" w:hAnsi="Times New Roman"/>
                <w:sz w:val="22"/>
                <w:szCs w:val="22"/>
              </w:rPr>
            </w:pPr>
            <w:r w:rsidRPr="0086384B">
              <w:rPr>
                <w:rFonts w:ascii="Times New Roman" w:hAnsi="Times New Roman"/>
                <w:sz w:val="22"/>
                <w:szCs w:val="22"/>
              </w:rPr>
              <w:t xml:space="preserve">- </w:t>
            </w:r>
            <w:r>
              <w:rPr>
                <w:rFonts w:ascii="Times New Roman" w:hAnsi="Times New Roman"/>
                <w:sz w:val="22"/>
                <w:szCs w:val="22"/>
              </w:rPr>
              <w:t xml:space="preserve">Termo “projeto”: avanço </w:t>
            </w:r>
            <w:r w:rsidRPr="000E3A17">
              <w:rPr>
                <w:rFonts w:ascii="Times New Roman" w:hAnsi="Times New Roman"/>
                <w:sz w:val="22"/>
                <w:szCs w:val="22"/>
              </w:rPr>
              <w:t xml:space="preserve">quanto ao delineamento </w:t>
            </w:r>
            <w:r>
              <w:rPr>
                <w:rFonts w:ascii="Times New Roman" w:hAnsi="Times New Roman"/>
                <w:sz w:val="22"/>
                <w:szCs w:val="22"/>
              </w:rPr>
              <w:t>dos seus significados; limites de atuação; projeto de arquitetura e complementares;</w:t>
            </w:r>
          </w:p>
          <w:p w:rsidR="009411E3" w:rsidRDefault="009411E3" w:rsidP="009411E3">
            <w:pPr>
              <w:jc w:val="both"/>
              <w:rPr>
                <w:rFonts w:ascii="Times New Roman" w:hAnsi="Times New Roman"/>
                <w:sz w:val="22"/>
                <w:szCs w:val="22"/>
              </w:rPr>
            </w:pPr>
            <w:r>
              <w:rPr>
                <w:rFonts w:ascii="Times New Roman" w:hAnsi="Times New Roman"/>
                <w:sz w:val="22"/>
                <w:szCs w:val="22"/>
              </w:rPr>
              <w:t>- Resolução dos técnicos industriais;</w:t>
            </w:r>
          </w:p>
          <w:p w:rsidR="00766114" w:rsidRPr="00AD5DA6" w:rsidRDefault="009411E3" w:rsidP="009411E3">
            <w:pPr>
              <w:jc w:val="both"/>
              <w:rPr>
                <w:rFonts w:ascii="Times New Roman" w:hAnsi="Times New Roman"/>
                <w:sz w:val="22"/>
                <w:szCs w:val="22"/>
              </w:rPr>
            </w:pPr>
            <w:r>
              <w:rPr>
                <w:rFonts w:ascii="Times New Roman" w:hAnsi="Times New Roman"/>
                <w:sz w:val="22"/>
                <w:szCs w:val="22"/>
              </w:rPr>
              <w:lastRenderedPageBreak/>
              <w:t>- Urbanismo.</w:t>
            </w:r>
          </w:p>
        </w:tc>
      </w:tr>
    </w:tbl>
    <w:p w:rsidR="00316697" w:rsidRDefault="00316697" w:rsidP="00316697">
      <w:pPr>
        <w:tabs>
          <w:tab w:val="start" w:pos="24.20pt"/>
          <w:tab w:val="start" w:pos="112.45pt"/>
        </w:tabs>
        <w:spacing w:after="6pt"/>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AE7DA3" w:rsidRPr="00F65A5D" w:rsidTr="00AE7DA3">
        <w:trPr>
          <w:trHeight w:val="352"/>
        </w:trPr>
        <w:tc>
          <w:tcPr>
            <w:tcW w:w="113.40pt" w:type="dxa"/>
            <w:tcBorders>
              <w:top w:val="single" w:sz="4" w:space="0" w:color="A6A6A6"/>
              <w:bottom w:val="single" w:sz="4" w:space="0" w:color="A6A6A6"/>
            </w:tcBorders>
            <w:shd w:val="clear" w:color="auto" w:fill="D9D9D9"/>
            <w:vAlign w:val="center"/>
          </w:tcPr>
          <w:p w:rsidR="00AE7DA3" w:rsidRDefault="00AE7DA3" w:rsidP="001F4F58">
            <w:pPr>
              <w:jc w:val="both"/>
              <w:rPr>
                <w:rFonts w:ascii="Times New Roman" w:hAnsi="Times New Roman"/>
                <w:b/>
                <w:sz w:val="22"/>
                <w:szCs w:val="22"/>
              </w:rPr>
            </w:pPr>
            <w:r>
              <w:rPr>
                <w:rFonts w:ascii="Times New Roman" w:hAnsi="Times New Roman"/>
                <w:b/>
                <w:sz w:val="22"/>
                <w:szCs w:val="22"/>
              </w:rPr>
              <w:t>4</w:t>
            </w:r>
          </w:p>
        </w:tc>
        <w:tc>
          <w:tcPr>
            <w:tcW w:w="340.20pt" w:type="dxa"/>
            <w:tcBorders>
              <w:top w:val="single" w:sz="4" w:space="0" w:color="A6A6A6"/>
              <w:bottom w:val="single" w:sz="4" w:space="0" w:color="A6A6A6"/>
            </w:tcBorders>
            <w:vAlign w:val="center"/>
          </w:tcPr>
          <w:p w:rsidR="00AE7DA3" w:rsidRDefault="00AE7DA3" w:rsidP="001F4F58">
            <w:pPr>
              <w:spacing w:after="6pt"/>
              <w:jc w:val="both"/>
              <w:rPr>
                <w:rFonts w:ascii="Times New Roman" w:hAnsi="Times New Roman"/>
                <w:b/>
                <w:sz w:val="22"/>
                <w:szCs w:val="22"/>
              </w:rPr>
            </w:pPr>
            <w:r>
              <w:rPr>
                <w:rFonts w:ascii="Times New Roman" w:hAnsi="Times New Roman"/>
                <w:b/>
                <w:sz w:val="22"/>
                <w:szCs w:val="22"/>
              </w:rPr>
              <w:t xml:space="preserve">Solicitação de prorrogação da CTHEP. </w:t>
            </w:r>
            <w:r w:rsidRPr="009737F0">
              <w:rPr>
                <w:rFonts w:ascii="Times New Roman" w:hAnsi="Times New Roman"/>
                <w:b/>
                <w:sz w:val="22"/>
                <w:szCs w:val="22"/>
              </w:rPr>
              <w:t>Aprovação dos documentos</w:t>
            </w:r>
            <w:r>
              <w:rPr>
                <w:rFonts w:ascii="Times New Roman" w:hAnsi="Times New Roman"/>
                <w:b/>
                <w:sz w:val="22"/>
                <w:szCs w:val="22"/>
              </w:rPr>
              <w:t xml:space="preserve"> previstos em regimento: justificativa fundamentada, plano de trabalho e plano de ação da Comissão.</w:t>
            </w:r>
          </w:p>
        </w:tc>
      </w:tr>
      <w:tr w:rsidR="00AE7DA3" w:rsidRPr="00F65A5D" w:rsidTr="00AE7DA3">
        <w:trPr>
          <w:trHeight w:val="284"/>
        </w:trPr>
        <w:tc>
          <w:tcPr>
            <w:tcW w:w="113.40pt" w:type="dxa"/>
            <w:tcBorders>
              <w:top w:val="single" w:sz="4" w:space="0" w:color="A6A6A6"/>
              <w:bottom w:val="single" w:sz="4" w:space="0" w:color="A6A6A6"/>
            </w:tcBorders>
            <w:shd w:val="clear" w:color="auto" w:fill="D9D9D9"/>
            <w:vAlign w:val="center"/>
          </w:tcPr>
          <w:p w:rsidR="00AE7DA3" w:rsidRDefault="00AE7DA3" w:rsidP="001F4F58">
            <w:pPr>
              <w:jc w:val="both"/>
              <w:rPr>
                <w:rFonts w:ascii="Times New Roman" w:hAnsi="Times New Roman"/>
                <w:b/>
                <w:sz w:val="22"/>
                <w:szCs w:val="22"/>
              </w:rPr>
            </w:pPr>
            <w:r>
              <w:rPr>
                <w:rFonts w:ascii="Times New Roman" w:hAnsi="Times New Roman"/>
                <w:b/>
                <w:sz w:val="22"/>
                <w:szCs w:val="22"/>
              </w:rPr>
              <w:t xml:space="preserve">Fonte </w:t>
            </w:r>
          </w:p>
        </w:tc>
        <w:tc>
          <w:tcPr>
            <w:tcW w:w="340.20pt" w:type="dxa"/>
            <w:tcBorders>
              <w:top w:val="single" w:sz="4" w:space="0" w:color="A6A6A6"/>
              <w:bottom w:val="single" w:sz="4" w:space="0" w:color="A6A6A6"/>
            </w:tcBorders>
            <w:vAlign w:val="center"/>
          </w:tcPr>
          <w:p w:rsidR="00AE7DA3" w:rsidRPr="00AD5DA6" w:rsidRDefault="00AE7DA3" w:rsidP="001F4F58">
            <w:pPr>
              <w:jc w:val="both"/>
              <w:rPr>
                <w:rFonts w:ascii="Times New Roman" w:hAnsi="Times New Roman"/>
                <w:sz w:val="22"/>
                <w:szCs w:val="22"/>
              </w:rPr>
            </w:pPr>
            <w:r w:rsidRPr="00AD5DA6">
              <w:rPr>
                <w:rFonts w:ascii="Times New Roman" w:hAnsi="Times New Roman"/>
                <w:sz w:val="22"/>
                <w:szCs w:val="22"/>
              </w:rPr>
              <w:t>CTHEP</w:t>
            </w:r>
          </w:p>
        </w:tc>
      </w:tr>
      <w:tr w:rsidR="00AE7DA3" w:rsidRPr="00F65A5D" w:rsidTr="00AE7DA3">
        <w:trPr>
          <w:trHeight w:val="289"/>
        </w:trPr>
        <w:tc>
          <w:tcPr>
            <w:tcW w:w="113.40pt" w:type="dxa"/>
            <w:tcBorders>
              <w:top w:val="single" w:sz="4" w:space="0" w:color="A6A6A6"/>
              <w:bottom w:val="single" w:sz="4" w:space="0" w:color="A6A6A6"/>
            </w:tcBorders>
            <w:shd w:val="clear" w:color="auto" w:fill="D9D9D9"/>
            <w:vAlign w:val="center"/>
          </w:tcPr>
          <w:p w:rsidR="00AE7DA3" w:rsidRDefault="00AE7DA3" w:rsidP="001F4F58">
            <w:pPr>
              <w:jc w:val="both"/>
              <w:rPr>
                <w:rFonts w:ascii="Times New Roman" w:hAnsi="Times New Roman"/>
                <w:b/>
                <w:sz w:val="22"/>
                <w:szCs w:val="22"/>
              </w:rPr>
            </w:pPr>
            <w:r>
              <w:rPr>
                <w:rFonts w:ascii="Times New Roman" w:hAnsi="Times New Roman"/>
                <w:b/>
                <w:sz w:val="22"/>
                <w:szCs w:val="22"/>
              </w:rPr>
              <w:t>Relator</w:t>
            </w:r>
          </w:p>
        </w:tc>
        <w:tc>
          <w:tcPr>
            <w:tcW w:w="340.20pt" w:type="dxa"/>
            <w:tcBorders>
              <w:top w:val="single" w:sz="4" w:space="0" w:color="A6A6A6"/>
              <w:bottom w:val="single" w:sz="4" w:space="0" w:color="A6A6A6"/>
            </w:tcBorders>
            <w:vAlign w:val="center"/>
          </w:tcPr>
          <w:p w:rsidR="00AE7DA3" w:rsidRPr="00AD5DA6" w:rsidRDefault="00AE7DA3" w:rsidP="001F4F58">
            <w:pPr>
              <w:jc w:val="both"/>
              <w:rPr>
                <w:rFonts w:ascii="Times New Roman" w:hAnsi="Times New Roman"/>
                <w:sz w:val="22"/>
                <w:szCs w:val="22"/>
              </w:rPr>
            </w:pPr>
            <w:r>
              <w:rPr>
                <w:rFonts w:ascii="Times New Roman" w:hAnsi="Times New Roman"/>
                <w:sz w:val="22"/>
                <w:szCs w:val="22"/>
              </w:rPr>
              <w:t>Conselheiros da CTHEP</w:t>
            </w:r>
          </w:p>
        </w:tc>
      </w:tr>
      <w:tr w:rsidR="00AE7DA3" w:rsidRPr="00F65A5D" w:rsidTr="00353988">
        <w:trPr>
          <w:trHeight w:val="1654"/>
        </w:trPr>
        <w:tc>
          <w:tcPr>
            <w:tcW w:w="113.40pt" w:type="dxa"/>
            <w:tcBorders>
              <w:top w:val="single" w:sz="4" w:space="0" w:color="A6A6A6"/>
              <w:bottom w:val="single" w:sz="4" w:space="0" w:color="A6A6A6"/>
            </w:tcBorders>
            <w:shd w:val="clear" w:color="auto" w:fill="D9D9D9"/>
            <w:vAlign w:val="center"/>
          </w:tcPr>
          <w:p w:rsidR="00AE7DA3" w:rsidRDefault="00AE7DA3" w:rsidP="001F4F58">
            <w:pPr>
              <w:jc w:val="both"/>
              <w:rPr>
                <w:rFonts w:ascii="Times New Roman" w:hAnsi="Times New Roman"/>
                <w:b/>
                <w:sz w:val="22"/>
                <w:szCs w:val="22"/>
              </w:rPr>
            </w:pPr>
            <w:r>
              <w:rPr>
                <w:rFonts w:ascii="Times New Roman" w:hAnsi="Times New Roman"/>
                <w:b/>
                <w:sz w:val="22"/>
                <w:szCs w:val="22"/>
              </w:rPr>
              <w:t>Encaminhamentos</w:t>
            </w:r>
          </w:p>
        </w:tc>
        <w:tc>
          <w:tcPr>
            <w:tcW w:w="340.20pt" w:type="dxa"/>
            <w:tcBorders>
              <w:top w:val="single" w:sz="4" w:space="0" w:color="A6A6A6"/>
              <w:bottom w:val="single" w:sz="4" w:space="0" w:color="A6A6A6"/>
            </w:tcBorders>
            <w:vAlign w:val="center"/>
          </w:tcPr>
          <w:p w:rsidR="00AE7DA3" w:rsidRPr="00AE7DA3" w:rsidRDefault="000D3E43" w:rsidP="000D3E43">
            <w:pPr>
              <w:jc w:val="both"/>
              <w:rPr>
                <w:rFonts w:ascii="Calibri" w:eastAsia="Times New Roman" w:hAnsi="Calibri" w:cs="Calibri"/>
                <w:color w:val="000000"/>
                <w:lang w:eastAsia="pt-BR"/>
              </w:rPr>
            </w:pPr>
            <w:r>
              <w:rPr>
                <w:rFonts w:ascii="Times New Roman" w:hAnsi="Times New Roman"/>
                <w:sz w:val="22"/>
                <w:szCs w:val="22"/>
              </w:rPr>
              <w:t>Diante da solicitação ao Plenário para que a vigência da CTHEP seja prorrogada, e c</w:t>
            </w:r>
            <w:r w:rsidR="00AE7DA3" w:rsidRPr="00AE7DA3">
              <w:rPr>
                <w:rFonts w:ascii="Times New Roman" w:hAnsi="Times New Roman"/>
                <w:sz w:val="22"/>
                <w:szCs w:val="22"/>
              </w:rPr>
              <w:t>onforme solicitado pelo coordenador Raul Gradim, foram encaminhad</w:t>
            </w:r>
            <w:r>
              <w:rPr>
                <w:rFonts w:ascii="Times New Roman" w:hAnsi="Times New Roman"/>
                <w:sz w:val="22"/>
                <w:szCs w:val="22"/>
              </w:rPr>
              <w:t>a</w:t>
            </w:r>
            <w:r w:rsidR="00AE7DA3" w:rsidRPr="00AE7DA3">
              <w:rPr>
                <w:rFonts w:ascii="Times New Roman" w:hAnsi="Times New Roman"/>
                <w:sz w:val="22"/>
                <w:szCs w:val="22"/>
              </w:rPr>
              <w:t xml:space="preserve">s por e-mail as </w:t>
            </w:r>
            <w:r>
              <w:rPr>
                <w:rFonts w:ascii="Times New Roman" w:hAnsi="Times New Roman"/>
                <w:sz w:val="22"/>
                <w:szCs w:val="22"/>
              </w:rPr>
              <w:t xml:space="preserve">seguintes </w:t>
            </w:r>
            <w:r w:rsidR="00AE7DA3" w:rsidRPr="00AE7DA3">
              <w:rPr>
                <w:rFonts w:ascii="Times New Roman" w:hAnsi="Times New Roman"/>
                <w:sz w:val="22"/>
                <w:szCs w:val="22"/>
              </w:rPr>
              <w:t>minutas de documentos que tratam da solicitação de prorrogação da CTHEP</w:t>
            </w:r>
            <w:r>
              <w:rPr>
                <w:rFonts w:ascii="Times New Roman" w:hAnsi="Times New Roman"/>
                <w:sz w:val="22"/>
                <w:szCs w:val="22"/>
              </w:rPr>
              <w:t>,</w:t>
            </w:r>
            <w:r w:rsidR="00AE7DA3" w:rsidRPr="00AE7DA3">
              <w:rPr>
                <w:rFonts w:ascii="Times New Roman" w:hAnsi="Times New Roman"/>
                <w:sz w:val="22"/>
                <w:szCs w:val="22"/>
              </w:rPr>
              <w:t> para análise</w:t>
            </w:r>
            <w:r>
              <w:rPr>
                <w:rFonts w:ascii="Times New Roman" w:hAnsi="Times New Roman"/>
                <w:sz w:val="22"/>
                <w:szCs w:val="22"/>
              </w:rPr>
              <w:t xml:space="preserve"> do coordenador e posterior submissão ao</w:t>
            </w:r>
            <w:r w:rsidR="00AE7DA3" w:rsidRPr="00AE7DA3">
              <w:rPr>
                <w:rFonts w:ascii="Times New Roman" w:hAnsi="Times New Roman"/>
                <w:sz w:val="22"/>
                <w:szCs w:val="22"/>
              </w:rPr>
              <w:t xml:space="preserve"> Plenário do CAU/BR: plano de trabalho, plano de ação e ofício ao presidente com a justificativa fundamentada.</w:t>
            </w:r>
            <w:r w:rsidR="00AE7DA3" w:rsidRPr="00AE7DA3">
              <w:rPr>
                <w:rFonts w:ascii="Calibri" w:eastAsia="Times New Roman" w:hAnsi="Calibri" w:cs="Calibri"/>
                <w:color w:val="000000"/>
                <w:bdr w:val="none" w:sz="0" w:space="0" w:color="auto" w:frame="1"/>
                <w:shd w:val="clear" w:color="auto" w:fill="FFFFFF"/>
                <w:lang w:eastAsia="pt-BR"/>
              </w:rPr>
              <w:t xml:space="preserve"> </w:t>
            </w:r>
          </w:p>
        </w:tc>
      </w:tr>
    </w:tbl>
    <w:p w:rsidR="00AE7DA3" w:rsidRDefault="00AE7DA3" w:rsidP="00AE7DA3">
      <w:pPr>
        <w:ind w:start="14.20pt"/>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316697" w:rsidRPr="00F65A5D" w:rsidTr="00E07CC0">
        <w:trPr>
          <w:trHeight w:val="352"/>
        </w:trPr>
        <w:tc>
          <w:tcPr>
            <w:tcW w:w="113.40pt" w:type="dxa"/>
            <w:tcBorders>
              <w:top w:val="single" w:sz="4" w:space="0" w:color="A6A6A6"/>
              <w:bottom w:val="single" w:sz="4" w:space="0" w:color="A6A6A6"/>
            </w:tcBorders>
            <w:shd w:val="clear" w:color="auto" w:fill="D9D9D9"/>
            <w:vAlign w:val="center"/>
          </w:tcPr>
          <w:p w:rsidR="00316697" w:rsidRDefault="00AE7DA3" w:rsidP="00092A0D">
            <w:pPr>
              <w:jc w:val="both"/>
              <w:rPr>
                <w:rFonts w:ascii="Times New Roman" w:hAnsi="Times New Roman"/>
                <w:b/>
                <w:sz w:val="22"/>
                <w:szCs w:val="22"/>
              </w:rPr>
            </w:pPr>
            <w:r>
              <w:rPr>
                <w:rFonts w:ascii="Times New Roman" w:hAnsi="Times New Roman"/>
                <w:b/>
                <w:sz w:val="22"/>
                <w:szCs w:val="22"/>
              </w:rPr>
              <w:t>5</w:t>
            </w:r>
          </w:p>
        </w:tc>
        <w:tc>
          <w:tcPr>
            <w:tcW w:w="340.20pt" w:type="dxa"/>
            <w:tcBorders>
              <w:top w:val="single" w:sz="4" w:space="0" w:color="A6A6A6"/>
              <w:bottom w:val="single" w:sz="4" w:space="0" w:color="A6A6A6"/>
            </w:tcBorders>
            <w:vAlign w:val="center"/>
          </w:tcPr>
          <w:p w:rsidR="00316697" w:rsidRDefault="009411E3" w:rsidP="00BA1068">
            <w:pPr>
              <w:spacing w:after="6pt"/>
              <w:jc w:val="both"/>
              <w:rPr>
                <w:rFonts w:ascii="Times New Roman" w:hAnsi="Times New Roman"/>
                <w:b/>
                <w:sz w:val="22"/>
                <w:szCs w:val="22"/>
              </w:rPr>
            </w:pPr>
            <w:r>
              <w:rPr>
                <w:rFonts w:ascii="Times New Roman" w:hAnsi="Times New Roman"/>
                <w:b/>
                <w:sz w:val="22"/>
                <w:szCs w:val="22"/>
              </w:rPr>
              <w:t>Extra-pauta: aprovação de reunião extraordinária</w:t>
            </w:r>
            <w:r w:rsidR="00353988">
              <w:rPr>
                <w:rFonts w:ascii="Times New Roman" w:hAnsi="Times New Roman"/>
                <w:b/>
                <w:sz w:val="22"/>
                <w:szCs w:val="22"/>
              </w:rPr>
              <w:t>.</w:t>
            </w:r>
          </w:p>
        </w:tc>
      </w:tr>
      <w:tr w:rsidR="00316697" w:rsidRPr="00F65A5D" w:rsidTr="00E07CC0">
        <w:trPr>
          <w:trHeight w:val="284"/>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 xml:space="preserve">Fonte </w:t>
            </w:r>
          </w:p>
        </w:tc>
        <w:tc>
          <w:tcPr>
            <w:tcW w:w="340.20pt" w:type="dxa"/>
            <w:tcBorders>
              <w:top w:val="single" w:sz="4" w:space="0" w:color="A6A6A6"/>
              <w:bottom w:val="single" w:sz="4" w:space="0" w:color="A6A6A6"/>
            </w:tcBorders>
            <w:vAlign w:val="center"/>
          </w:tcPr>
          <w:p w:rsidR="00316697" w:rsidRPr="00AD5DA6" w:rsidRDefault="00316697" w:rsidP="00092A0D">
            <w:pPr>
              <w:jc w:val="both"/>
              <w:rPr>
                <w:rFonts w:ascii="Times New Roman" w:hAnsi="Times New Roman"/>
                <w:sz w:val="22"/>
                <w:szCs w:val="22"/>
              </w:rPr>
            </w:pPr>
            <w:r w:rsidRPr="00AD5DA6">
              <w:rPr>
                <w:rFonts w:ascii="Times New Roman" w:hAnsi="Times New Roman"/>
                <w:sz w:val="22"/>
                <w:szCs w:val="22"/>
              </w:rPr>
              <w:t>CTHEP</w:t>
            </w:r>
          </w:p>
        </w:tc>
      </w:tr>
      <w:tr w:rsidR="00316697" w:rsidRPr="00F65A5D" w:rsidTr="00E07CC0">
        <w:trPr>
          <w:trHeight w:val="289"/>
        </w:trPr>
        <w:tc>
          <w:tcPr>
            <w:tcW w:w="113.40pt" w:type="dxa"/>
            <w:tcBorders>
              <w:top w:val="single" w:sz="4" w:space="0" w:color="A6A6A6"/>
              <w:bottom w:val="single" w:sz="4" w:space="0" w:color="A6A6A6"/>
            </w:tcBorders>
            <w:shd w:val="clear" w:color="auto" w:fill="D9D9D9"/>
            <w:vAlign w:val="center"/>
          </w:tcPr>
          <w:p w:rsidR="00316697" w:rsidRDefault="00316697" w:rsidP="00092A0D">
            <w:pPr>
              <w:jc w:val="both"/>
              <w:rPr>
                <w:rFonts w:ascii="Times New Roman" w:hAnsi="Times New Roman"/>
                <w:b/>
                <w:sz w:val="22"/>
                <w:szCs w:val="22"/>
              </w:rPr>
            </w:pPr>
            <w:r>
              <w:rPr>
                <w:rFonts w:ascii="Times New Roman" w:hAnsi="Times New Roman"/>
                <w:b/>
                <w:sz w:val="22"/>
                <w:szCs w:val="22"/>
              </w:rPr>
              <w:t>Relator</w:t>
            </w:r>
          </w:p>
        </w:tc>
        <w:tc>
          <w:tcPr>
            <w:tcW w:w="340.20pt" w:type="dxa"/>
            <w:tcBorders>
              <w:top w:val="single" w:sz="4" w:space="0" w:color="A6A6A6"/>
              <w:bottom w:val="single" w:sz="4" w:space="0" w:color="A6A6A6"/>
            </w:tcBorders>
            <w:vAlign w:val="center"/>
          </w:tcPr>
          <w:p w:rsidR="00316697" w:rsidRPr="00AD5DA6" w:rsidRDefault="00316697" w:rsidP="00092A0D">
            <w:pPr>
              <w:jc w:val="both"/>
              <w:rPr>
                <w:rFonts w:ascii="Times New Roman" w:hAnsi="Times New Roman"/>
                <w:sz w:val="22"/>
                <w:szCs w:val="22"/>
              </w:rPr>
            </w:pPr>
            <w:r w:rsidRPr="00AD5DA6">
              <w:rPr>
                <w:rFonts w:ascii="Times New Roman" w:hAnsi="Times New Roman"/>
                <w:sz w:val="22"/>
                <w:szCs w:val="22"/>
              </w:rPr>
              <w:t>Membros da CTHEP</w:t>
            </w:r>
          </w:p>
        </w:tc>
      </w:tr>
      <w:tr w:rsidR="00BA33FC" w:rsidRPr="00F65A5D" w:rsidTr="00E07CC0">
        <w:trPr>
          <w:trHeight w:val="289"/>
        </w:trPr>
        <w:tc>
          <w:tcPr>
            <w:tcW w:w="113.40pt" w:type="dxa"/>
            <w:tcBorders>
              <w:top w:val="single" w:sz="4" w:space="0" w:color="A6A6A6"/>
              <w:bottom w:val="single" w:sz="4" w:space="0" w:color="A6A6A6"/>
            </w:tcBorders>
            <w:shd w:val="clear" w:color="auto" w:fill="D9D9D9"/>
            <w:vAlign w:val="center"/>
          </w:tcPr>
          <w:p w:rsidR="00BA33FC" w:rsidRDefault="00E07CC0" w:rsidP="00092A0D">
            <w:pPr>
              <w:jc w:val="both"/>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vAlign w:val="center"/>
          </w:tcPr>
          <w:p w:rsidR="00937539" w:rsidRPr="00937539" w:rsidRDefault="009411E3" w:rsidP="009411E3">
            <w:pPr>
              <w:spacing w:after="6pt"/>
              <w:jc w:val="both"/>
              <w:rPr>
                <w:rFonts w:ascii="Times New Roman" w:hAnsi="Times New Roman"/>
                <w:color w:val="FF0000"/>
                <w:sz w:val="22"/>
                <w:szCs w:val="22"/>
              </w:rPr>
            </w:pPr>
            <w:r>
              <w:rPr>
                <w:rFonts w:ascii="Times New Roman" w:hAnsi="Times New Roman"/>
                <w:sz w:val="22"/>
                <w:szCs w:val="22"/>
              </w:rPr>
              <w:t>Foi aprovada a realização da 3ª reunião extraordinária da CTHEP no dia 22 de junho de 2020 para tratar sobre o tema de Engenharia de Segurança do Trabalho (pauta única), às 9h30. Os membros solicitaram convidar a conselheira federal Andrea Vilella, coordenadora da CEF-CAU/BR, e o conselheiro estadual do CAU/SP José Antonio Lanchoti, coordenador da CEF-CAU/SP. Em contato posterior com a conselheira Patrícia Luz, foi solicitada a presença da assessora da CEP-CAU/BR, Cláudia Quaresma.</w:t>
            </w:r>
          </w:p>
        </w:tc>
      </w:tr>
    </w:tbl>
    <w:p w:rsidR="00316697" w:rsidRDefault="00316697" w:rsidP="00316697">
      <w:pPr>
        <w:tabs>
          <w:tab w:val="start" w:pos="24.20pt"/>
          <w:tab w:val="start" w:pos="112.45pt"/>
        </w:tabs>
        <w:spacing w:after="6pt"/>
        <w:rPr>
          <w:rFonts w:ascii="Times New Roman" w:hAnsi="Times New Roman"/>
          <w:sz w:val="22"/>
          <w:szCs w:val="22"/>
        </w:rPr>
      </w:pPr>
    </w:p>
    <w:p w:rsidR="00641284" w:rsidRDefault="00641284" w:rsidP="00641284">
      <w:pPr>
        <w:tabs>
          <w:tab w:val="start" w:pos="24.20pt"/>
          <w:tab w:val="start" w:pos="112.45pt"/>
        </w:tabs>
        <w:rPr>
          <w:rFonts w:ascii="Times New Roman" w:hAnsi="Times New Roman"/>
          <w:sz w:val="22"/>
          <w:szCs w:val="22"/>
        </w:rPr>
      </w:pPr>
    </w:p>
    <w:p w:rsidR="009038FB" w:rsidRPr="00643595" w:rsidRDefault="009038FB" w:rsidP="009038FB">
      <w:pPr>
        <w:jc w:val="center"/>
        <w:rPr>
          <w:rFonts w:ascii="Times New Roman" w:hAnsi="Times New Roman"/>
          <w:sz w:val="22"/>
          <w:szCs w:val="22"/>
          <w:lang w:eastAsia="pt-BR"/>
        </w:rPr>
      </w:pPr>
      <w:r w:rsidRPr="00643595">
        <w:rPr>
          <w:rFonts w:ascii="Times New Roman" w:hAnsi="Times New Roman"/>
          <w:sz w:val="22"/>
          <w:szCs w:val="22"/>
          <w:lang w:eastAsia="pt-BR"/>
        </w:rPr>
        <w:t xml:space="preserve">Brasília, </w:t>
      </w:r>
      <w:r w:rsidR="00643595" w:rsidRPr="00643595">
        <w:rPr>
          <w:rFonts w:ascii="Times New Roman" w:hAnsi="Times New Roman"/>
          <w:sz w:val="22"/>
          <w:szCs w:val="22"/>
          <w:lang w:eastAsia="pt-BR"/>
        </w:rPr>
        <w:t>24</w:t>
      </w:r>
      <w:r w:rsidRPr="00643595">
        <w:rPr>
          <w:rFonts w:ascii="Times New Roman" w:hAnsi="Times New Roman"/>
          <w:sz w:val="22"/>
          <w:szCs w:val="22"/>
          <w:lang w:eastAsia="pt-BR"/>
        </w:rPr>
        <w:t xml:space="preserve"> de </w:t>
      </w:r>
      <w:r w:rsidR="00643595" w:rsidRPr="00643595">
        <w:rPr>
          <w:rFonts w:ascii="Times New Roman" w:hAnsi="Times New Roman"/>
          <w:sz w:val="22"/>
          <w:szCs w:val="22"/>
          <w:lang w:eastAsia="pt-BR"/>
        </w:rPr>
        <w:t>junho</w:t>
      </w:r>
      <w:r w:rsidRPr="00643595">
        <w:rPr>
          <w:rFonts w:ascii="Times New Roman" w:hAnsi="Times New Roman"/>
          <w:sz w:val="22"/>
          <w:szCs w:val="22"/>
          <w:lang w:eastAsia="pt-BR"/>
        </w:rPr>
        <w:t xml:space="preserve"> de 2020.</w:t>
      </w:r>
    </w:p>
    <w:p w:rsidR="009038FB" w:rsidRDefault="009038FB" w:rsidP="009038FB">
      <w:pPr>
        <w:autoSpaceDE w:val="0"/>
        <w:autoSpaceDN w:val="0"/>
        <w:adjustRightInd w:val="0"/>
        <w:rPr>
          <w:rFonts w:ascii="Times New Roman" w:hAnsi="Times New Roman"/>
          <w:b/>
          <w:caps/>
          <w:color w:val="000000"/>
          <w:spacing w:val="4"/>
          <w:sz w:val="22"/>
          <w:szCs w:val="22"/>
          <w:lang w:eastAsia="pt-BR"/>
        </w:rPr>
      </w:pPr>
    </w:p>
    <w:p w:rsidR="009038FB" w:rsidRDefault="009038FB" w:rsidP="009038FB">
      <w:pPr>
        <w:autoSpaceDE w:val="0"/>
        <w:autoSpaceDN w:val="0"/>
        <w:adjustRightInd w:val="0"/>
        <w:rPr>
          <w:rFonts w:ascii="Times New Roman" w:hAnsi="Times New Roman"/>
          <w:b/>
          <w:caps/>
          <w:color w:val="000000"/>
          <w:spacing w:val="4"/>
          <w:sz w:val="22"/>
          <w:szCs w:val="22"/>
          <w:lang w:eastAsia="pt-BR"/>
        </w:rPr>
      </w:pPr>
    </w:p>
    <w:p w:rsidR="009038FB" w:rsidRDefault="009038FB" w:rsidP="009038FB">
      <w:pPr>
        <w:jc w:val="both"/>
        <w:rPr>
          <w:rFonts w:ascii="Times New Roman" w:hAnsi="Times New Roman"/>
          <w:b/>
          <w:color w:val="000000"/>
          <w:spacing w:val="4"/>
          <w:sz w:val="22"/>
          <w:szCs w:val="22"/>
          <w:lang w:eastAsia="pt-BR"/>
        </w:rPr>
      </w:pPr>
      <w:r>
        <w:rPr>
          <w:rFonts w:ascii="Times New Roman" w:hAnsi="Times New Roman"/>
          <w:bCs/>
          <w:color w:val="000000"/>
          <w:spacing w:val="4"/>
          <w:sz w:val="22"/>
          <w:szCs w:val="22"/>
          <w:lang w:eastAsia="pt-BR"/>
        </w:rPr>
        <w:t xml:space="preserve">Considerando a autorização do Conselho Diretor, </w:t>
      </w:r>
      <w:r>
        <w:rPr>
          <w:rFonts w:ascii="Times New Roman" w:hAnsi="Times New Roman"/>
          <w:color w:val="000000"/>
          <w:sz w:val="22"/>
          <w:szCs w:val="22"/>
          <w:shd w:val="clear" w:color="auto" w:fill="FFFFFF"/>
        </w:rPr>
        <w:t xml:space="preserve">a necessidade de ações cautelosas em defesa da saúde dos membros do Plenário, convidados e colaboradores do Conselho e a implantação de reuniões deliberativas virtuais, </w:t>
      </w:r>
      <w:r>
        <w:rPr>
          <w:rFonts w:ascii="Times New Roman" w:hAnsi="Times New Roman"/>
          <w:b/>
          <w:color w:val="000000"/>
          <w:spacing w:val="4"/>
          <w:sz w:val="22"/>
          <w:szCs w:val="22"/>
          <w:lang w:eastAsia="pt-BR"/>
        </w:rPr>
        <w:t>atesto a veracidade e a autenticidade das informações prestadas.</w:t>
      </w:r>
    </w:p>
    <w:p w:rsidR="009038FB" w:rsidRDefault="009038FB" w:rsidP="009038FB">
      <w:pPr>
        <w:autoSpaceDE w:val="0"/>
        <w:autoSpaceDN w:val="0"/>
        <w:adjustRightInd w:val="0"/>
        <w:jc w:val="center"/>
        <w:rPr>
          <w:rFonts w:ascii="Times New Roman" w:hAnsi="Times New Roman"/>
          <w:b/>
          <w:caps/>
          <w:color w:val="000000"/>
          <w:spacing w:val="4"/>
          <w:sz w:val="22"/>
          <w:szCs w:val="22"/>
          <w:lang w:eastAsia="pt-BR"/>
        </w:rPr>
      </w:pPr>
    </w:p>
    <w:p w:rsidR="009038FB" w:rsidRDefault="009038FB" w:rsidP="009038FB">
      <w:pPr>
        <w:autoSpaceDE w:val="0"/>
        <w:autoSpaceDN w:val="0"/>
        <w:adjustRightInd w:val="0"/>
        <w:jc w:val="center"/>
        <w:rPr>
          <w:rFonts w:ascii="Times New Roman" w:hAnsi="Times New Roman"/>
          <w:b/>
          <w:caps/>
          <w:color w:val="000000"/>
          <w:spacing w:val="4"/>
          <w:sz w:val="22"/>
          <w:szCs w:val="22"/>
          <w:lang w:eastAsia="pt-BR"/>
        </w:rPr>
      </w:pPr>
    </w:p>
    <w:p w:rsidR="009038FB" w:rsidRDefault="009038FB" w:rsidP="009038FB">
      <w:pPr>
        <w:spacing w:before="0.10pt" w:after="0.10pt" w:line="13.80pt" w:lineRule="auto"/>
        <w:jc w:val="center"/>
        <w:rPr>
          <w:rFonts w:ascii="Times New Roman" w:eastAsia="Calibri" w:hAnsi="Times New Roman"/>
          <w:b/>
          <w:sz w:val="22"/>
          <w:szCs w:val="22"/>
        </w:rPr>
      </w:pPr>
      <w:r>
        <w:rPr>
          <w:rFonts w:ascii="Times New Roman" w:eastAsia="Calibri" w:hAnsi="Times New Roman"/>
          <w:b/>
          <w:sz w:val="22"/>
          <w:szCs w:val="22"/>
        </w:rPr>
        <w:t>DANIELA DEMARTINI</w:t>
      </w:r>
    </w:p>
    <w:p w:rsidR="009038FB" w:rsidRDefault="009038FB" w:rsidP="009038FB">
      <w:pPr>
        <w:tabs>
          <w:tab w:val="start" w:pos="78pt"/>
        </w:tabs>
        <w:spacing w:before="0.10pt" w:after="0.10pt" w:line="13.80pt" w:lineRule="auto"/>
        <w:jc w:val="center"/>
        <w:rPr>
          <w:rFonts w:ascii="Times New Roman" w:hAnsi="Times New Roman"/>
          <w:sz w:val="22"/>
          <w:szCs w:val="22"/>
        </w:rPr>
      </w:pPr>
      <w:r>
        <w:rPr>
          <w:rFonts w:ascii="Times New Roman" w:eastAsia="Calibri" w:hAnsi="Times New Roman"/>
          <w:sz w:val="22"/>
          <w:szCs w:val="22"/>
        </w:rPr>
        <w:t>Secretária-Geral da Mesa do CAU/BR</w:t>
      </w:r>
    </w:p>
    <w:p w:rsidR="009038FB" w:rsidRDefault="009038FB" w:rsidP="009038FB">
      <w:pPr>
        <w:autoSpaceDE w:val="0"/>
        <w:autoSpaceDN w:val="0"/>
        <w:adjustRightInd w:val="0"/>
        <w:rPr>
          <w:rFonts w:ascii="Times New Roman" w:hAnsi="Times New Roman"/>
          <w:b/>
          <w:caps/>
          <w:color w:val="000000"/>
          <w:spacing w:val="4"/>
          <w:sz w:val="22"/>
          <w:szCs w:val="22"/>
          <w:lang w:eastAsia="pt-BR"/>
        </w:rPr>
      </w:pPr>
    </w:p>
    <w:p w:rsidR="009038FB" w:rsidRDefault="009038FB" w:rsidP="009038FB">
      <w:pPr>
        <w:autoSpaceDE w:val="0"/>
        <w:autoSpaceDN w:val="0"/>
        <w:adjustRightInd w:val="0"/>
        <w:rPr>
          <w:rFonts w:ascii="Times New Roman" w:hAnsi="Times New Roman"/>
          <w:b/>
          <w:caps/>
          <w:color w:val="000000"/>
          <w:spacing w:val="4"/>
          <w:sz w:val="22"/>
          <w:szCs w:val="22"/>
          <w:lang w:eastAsia="pt-BR"/>
        </w:rPr>
      </w:pPr>
    </w:p>
    <w:p w:rsidR="00675D12" w:rsidRPr="00FC7D06" w:rsidRDefault="00C01345" w:rsidP="00675D12">
      <w:pPr>
        <w:jc w:val="center"/>
        <w:rPr>
          <w:rFonts w:ascii="Times New Roman" w:hAnsi="Times New Roman"/>
          <w:b/>
          <w:sz w:val="22"/>
          <w:szCs w:val="22"/>
          <w:lang w:eastAsia="pt-BR"/>
        </w:rPr>
      </w:pPr>
      <w:r>
        <w:rPr>
          <w:rFonts w:ascii="Times New Roman" w:hAnsi="Times New Roman"/>
          <w:b/>
          <w:sz w:val="22"/>
          <w:szCs w:val="22"/>
          <w:highlight w:val="yellow"/>
          <w:lang w:eastAsia="pt-BR"/>
        </w:rPr>
        <w:br w:type="page"/>
      </w:r>
      <w:r w:rsidR="00675D12" w:rsidRPr="00FC7D06">
        <w:rPr>
          <w:rFonts w:ascii="Times New Roman" w:hAnsi="Times New Roman"/>
          <w:b/>
          <w:sz w:val="22"/>
          <w:szCs w:val="22"/>
          <w:lang w:eastAsia="pt-BR"/>
        </w:rPr>
        <w:lastRenderedPageBreak/>
        <w:t>4ª REUNIÃO ORDINÁRIA DA CTHEP-CAU/BR</w:t>
      </w:r>
    </w:p>
    <w:p w:rsidR="00675D12" w:rsidRDefault="00675D12" w:rsidP="00675D12">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t>Videoconferência</w:t>
      </w:r>
    </w:p>
    <w:p w:rsidR="00675D12" w:rsidRDefault="00675D12" w:rsidP="00675D12">
      <w:pPr>
        <w:tabs>
          <w:tab w:val="center" w:pos="212.60pt"/>
          <w:tab w:val="end" w:pos="425.20pt"/>
        </w:tabs>
        <w:jc w:val="center"/>
        <w:rPr>
          <w:rFonts w:ascii="Times New Roman" w:eastAsia="Calibri" w:hAnsi="Times New Roman"/>
          <w:sz w:val="22"/>
          <w:szCs w:val="22"/>
        </w:rPr>
      </w:pPr>
    </w:p>
    <w:p w:rsidR="00675D12" w:rsidRDefault="00675D12" w:rsidP="00675D12">
      <w:pPr>
        <w:tabs>
          <w:tab w:val="center" w:pos="212.60pt"/>
          <w:tab w:val="end" w:pos="425.20pt"/>
        </w:tabs>
        <w:rPr>
          <w:rFonts w:ascii="Times New Roman" w:eastAsia="Calibri" w:hAnsi="Times New Roman"/>
          <w:b/>
          <w:sz w:val="22"/>
          <w:szCs w:val="22"/>
        </w:rPr>
      </w:pPr>
    </w:p>
    <w:p w:rsidR="00675D12" w:rsidRDefault="00675D12" w:rsidP="00675D12">
      <w:pPr>
        <w:spacing w:after="6pt"/>
        <w:jc w:val="center"/>
        <w:rPr>
          <w:rFonts w:ascii="Times New Roman" w:hAnsi="Times New Roman"/>
          <w:b/>
          <w:sz w:val="22"/>
          <w:szCs w:val="22"/>
          <w:lang w:eastAsia="pt-BR"/>
        </w:rPr>
      </w:pPr>
      <w:r>
        <w:rPr>
          <w:rFonts w:ascii="Times New Roman" w:hAnsi="Times New Roman"/>
          <w:b/>
          <w:sz w:val="22"/>
          <w:szCs w:val="22"/>
          <w:lang w:eastAsia="pt-BR"/>
        </w:rPr>
        <w:t>Folha de Votação</w:t>
      </w:r>
    </w:p>
    <w:tbl>
      <w:tblPr>
        <w:tblW w:w="503.25pt" w:type="dxa"/>
        <w:tblInd w:w="-22.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134"/>
        <w:gridCol w:w="2268"/>
        <w:gridCol w:w="3402"/>
        <w:gridCol w:w="709"/>
        <w:gridCol w:w="851"/>
        <w:gridCol w:w="708"/>
        <w:gridCol w:w="993"/>
      </w:tblGrid>
      <w:tr w:rsidR="00675D12" w:rsidTr="00C12E1B">
        <w:tc>
          <w:tcPr>
            <w:tcW w:w="56.70pt" w:type="dxa"/>
            <w:vMerge w:val="restart"/>
            <w:tcBorders>
              <w:top w:val="single" w:sz="4" w:space="0" w:color="auto"/>
              <w:start w:val="single" w:sz="4" w:space="0" w:color="auto"/>
              <w:bottom w:val="single" w:sz="4" w:space="0" w:color="auto"/>
              <w:end w:val="single" w:sz="4" w:space="0" w:color="auto"/>
            </w:tcBorders>
            <w:vAlign w:val="center"/>
            <w:hideMark/>
          </w:tcPr>
          <w:p w:rsidR="00675D12" w:rsidRDefault="00675D12" w:rsidP="00C12E1B">
            <w:pPr>
              <w:ind w:start="-2.80pt" w:end="-5.40pt"/>
              <w:jc w:val="center"/>
              <w:rPr>
                <w:rFonts w:ascii="Times New Roman" w:hAnsi="Times New Roman"/>
                <w:b/>
                <w:sz w:val="22"/>
                <w:szCs w:val="22"/>
                <w:lang w:eastAsia="pt-BR"/>
              </w:rPr>
            </w:pPr>
            <w:r>
              <w:rPr>
                <w:rFonts w:ascii="Times New Roman" w:hAnsi="Times New Roman"/>
                <w:b/>
                <w:sz w:val="22"/>
                <w:szCs w:val="22"/>
                <w:lang w:eastAsia="pt-BR"/>
              </w:rPr>
              <w:t>UF</w:t>
            </w:r>
          </w:p>
        </w:tc>
        <w:tc>
          <w:tcPr>
            <w:tcW w:w="113.40pt" w:type="dxa"/>
            <w:vMerge w:val="restart"/>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b/>
                <w:sz w:val="22"/>
                <w:szCs w:val="22"/>
                <w:lang w:eastAsia="pt-BR"/>
              </w:rPr>
            </w:pPr>
          </w:p>
          <w:p w:rsidR="00675D12" w:rsidRDefault="00675D12" w:rsidP="00C12E1B">
            <w:pPr>
              <w:jc w:val="center"/>
              <w:rPr>
                <w:rFonts w:ascii="Times New Roman" w:hAnsi="Times New Roman"/>
                <w:b/>
                <w:sz w:val="22"/>
                <w:szCs w:val="22"/>
                <w:lang w:eastAsia="pt-BR"/>
              </w:rPr>
            </w:pPr>
            <w:r>
              <w:rPr>
                <w:rFonts w:ascii="Times New Roman" w:hAnsi="Times New Roman"/>
                <w:b/>
                <w:sz w:val="22"/>
                <w:szCs w:val="22"/>
                <w:lang w:eastAsia="pt-BR"/>
              </w:rPr>
              <w:t>Função</w:t>
            </w:r>
          </w:p>
        </w:tc>
        <w:tc>
          <w:tcPr>
            <w:tcW w:w="170.10pt" w:type="dxa"/>
            <w:vMerge w:val="restart"/>
            <w:tcBorders>
              <w:top w:val="single" w:sz="4" w:space="0" w:color="auto"/>
              <w:start w:val="single" w:sz="4" w:space="0" w:color="auto"/>
              <w:bottom w:val="single" w:sz="4" w:space="0" w:color="auto"/>
              <w:end w:val="single" w:sz="4" w:space="0" w:color="auto"/>
            </w:tcBorders>
            <w:vAlign w:val="center"/>
            <w:hideMark/>
          </w:tcPr>
          <w:p w:rsidR="00675D12" w:rsidRDefault="00675D12" w:rsidP="00C12E1B">
            <w:pPr>
              <w:jc w:val="center"/>
              <w:rPr>
                <w:rFonts w:ascii="Times New Roman" w:hAnsi="Times New Roman"/>
                <w:b/>
                <w:sz w:val="22"/>
                <w:szCs w:val="22"/>
                <w:lang w:eastAsia="pt-BR"/>
              </w:rPr>
            </w:pPr>
            <w:r>
              <w:rPr>
                <w:rFonts w:ascii="Times New Roman" w:hAnsi="Times New Roman"/>
                <w:b/>
                <w:sz w:val="22"/>
                <w:szCs w:val="22"/>
                <w:lang w:eastAsia="pt-BR"/>
              </w:rPr>
              <w:t>Conselheiro</w:t>
            </w:r>
          </w:p>
        </w:tc>
        <w:tc>
          <w:tcPr>
            <w:tcW w:w="163.05pt" w:type="dxa"/>
            <w:gridSpan w:val="4"/>
            <w:tcBorders>
              <w:top w:val="single" w:sz="4" w:space="0" w:color="auto"/>
              <w:start w:val="single" w:sz="4" w:space="0" w:color="auto"/>
              <w:bottom w:val="single" w:sz="4" w:space="0" w:color="auto"/>
              <w:end w:val="single" w:sz="4" w:space="0" w:color="auto"/>
            </w:tcBorders>
            <w:hideMark/>
          </w:tcPr>
          <w:p w:rsidR="00675D12" w:rsidRDefault="00675D12" w:rsidP="00C12E1B">
            <w:pPr>
              <w:jc w:val="center"/>
              <w:rPr>
                <w:rFonts w:ascii="Times New Roman" w:hAnsi="Times New Roman"/>
                <w:b/>
                <w:sz w:val="22"/>
                <w:szCs w:val="22"/>
                <w:lang w:eastAsia="pt-BR"/>
              </w:rPr>
            </w:pPr>
            <w:r>
              <w:rPr>
                <w:rFonts w:ascii="Times New Roman" w:hAnsi="Times New Roman"/>
                <w:b/>
                <w:sz w:val="22"/>
                <w:szCs w:val="22"/>
                <w:lang w:eastAsia="pt-BR"/>
              </w:rPr>
              <w:t>Votação</w:t>
            </w:r>
          </w:p>
        </w:tc>
      </w:tr>
      <w:tr w:rsidR="00675D12" w:rsidTr="00C12E1B">
        <w:tc>
          <w:tcPr>
            <w:tcW w:w="56.70pt" w:type="dxa"/>
            <w:vMerge/>
            <w:tcBorders>
              <w:top w:val="single" w:sz="4" w:space="0" w:color="auto"/>
              <w:start w:val="single" w:sz="4" w:space="0" w:color="auto"/>
              <w:bottom w:val="single" w:sz="4" w:space="0" w:color="auto"/>
              <w:end w:val="single" w:sz="4" w:space="0" w:color="auto"/>
            </w:tcBorders>
            <w:vAlign w:val="center"/>
            <w:hideMark/>
          </w:tcPr>
          <w:p w:rsidR="00675D12" w:rsidRDefault="00675D12" w:rsidP="00C12E1B">
            <w:pPr>
              <w:rPr>
                <w:rFonts w:ascii="Times New Roman" w:hAnsi="Times New Roman"/>
                <w:b/>
                <w:sz w:val="22"/>
                <w:szCs w:val="22"/>
                <w:lang w:eastAsia="pt-BR"/>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rsidR="00675D12" w:rsidRDefault="00675D12" w:rsidP="00C12E1B">
            <w:pPr>
              <w:rPr>
                <w:rFonts w:ascii="Times New Roman" w:hAnsi="Times New Roman"/>
                <w:b/>
                <w:sz w:val="22"/>
                <w:szCs w:val="22"/>
                <w:lang w:eastAsia="pt-BR"/>
              </w:rPr>
            </w:pPr>
          </w:p>
        </w:tc>
        <w:tc>
          <w:tcPr>
            <w:tcW w:w="170.10pt" w:type="dxa"/>
            <w:vMerge/>
            <w:tcBorders>
              <w:top w:val="single" w:sz="4" w:space="0" w:color="auto"/>
              <w:start w:val="single" w:sz="4" w:space="0" w:color="auto"/>
              <w:bottom w:val="single" w:sz="4" w:space="0" w:color="auto"/>
              <w:end w:val="single" w:sz="4" w:space="0" w:color="auto"/>
            </w:tcBorders>
            <w:vAlign w:val="center"/>
            <w:hideMark/>
          </w:tcPr>
          <w:p w:rsidR="00675D12" w:rsidRDefault="00675D12" w:rsidP="00C12E1B">
            <w:pPr>
              <w:rPr>
                <w:rFonts w:ascii="Times New Roman" w:hAnsi="Times New Roman"/>
                <w:b/>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hideMark/>
          </w:tcPr>
          <w:p w:rsidR="00675D12" w:rsidRDefault="00675D12" w:rsidP="00C12E1B">
            <w:pPr>
              <w:jc w:val="center"/>
              <w:rPr>
                <w:rFonts w:ascii="Times New Roman" w:hAnsi="Times New Roman"/>
                <w:b/>
                <w:sz w:val="22"/>
                <w:szCs w:val="22"/>
                <w:lang w:eastAsia="pt-BR"/>
              </w:rPr>
            </w:pPr>
            <w:r>
              <w:rPr>
                <w:rFonts w:ascii="Times New Roman" w:hAnsi="Times New Roman"/>
                <w:b/>
                <w:sz w:val="22"/>
                <w:szCs w:val="22"/>
                <w:lang w:eastAsia="pt-BR"/>
              </w:rPr>
              <w:t>Sim</w:t>
            </w:r>
          </w:p>
        </w:tc>
        <w:tc>
          <w:tcPr>
            <w:tcW w:w="42.55pt" w:type="dxa"/>
            <w:tcBorders>
              <w:top w:val="single" w:sz="4" w:space="0" w:color="auto"/>
              <w:start w:val="single" w:sz="4" w:space="0" w:color="auto"/>
              <w:bottom w:val="single" w:sz="4" w:space="0" w:color="auto"/>
              <w:end w:val="single" w:sz="4" w:space="0" w:color="auto"/>
            </w:tcBorders>
            <w:hideMark/>
          </w:tcPr>
          <w:p w:rsidR="00675D12" w:rsidRDefault="00675D12" w:rsidP="00C12E1B">
            <w:pPr>
              <w:ind w:start="-2.65pt" w:end="-2.20pt"/>
              <w:jc w:val="center"/>
              <w:rPr>
                <w:rFonts w:ascii="Times New Roman" w:hAnsi="Times New Roman"/>
                <w:b/>
                <w:sz w:val="22"/>
                <w:szCs w:val="22"/>
                <w:lang w:eastAsia="pt-BR"/>
              </w:rPr>
            </w:pPr>
            <w:r>
              <w:rPr>
                <w:rFonts w:ascii="Times New Roman" w:hAnsi="Times New Roman"/>
                <w:b/>
                <w:sz w:val="22"/>
                <w:szCs w:val="22"/>
                <w:lang w:eastAsia="pt-BR"/>
              </w:rPr>
              <w:t>Não</w:t>
            </w:r>
          </w:p>
        </w:tc>
        <w:tc>
          <w:tcPr>
            <w:tcW w:w="35.40pt" w:type="dxa"/>
            <w:tcBorders>
              <w:top w:val="single" w:sz="4" w:space="0" w:color="auto"/>
              <w:start w:val="single" w:sz="4" w:space="0" w:color="auto"/>
              <w:bottom w:val="single" w:sz="4" w:space="0" w:color="auto"/>
              <w:end w:val="single" w:sz="4" w:space="0" w:color="auto"/>
            </w:tcBorders>
            <w:hideMark/>
          </w:tcPr>
          <w:p w:rsidR="00675D12" w:rsidRDefault="00675D12" w:rsidP="00C12E1B">
            <w:pPr>
              <w:jc w:val="center"/>
              <w:rPr>
                <w:rFonts w:ascii="Times New Roman" w:hAnsi="Times New Roman"/>
                <w:b/>
                <w:sz w:val="22"/>
                <w:szCs w:val="22"/>
                <w:lang w:eastAsia="pt-BR"/>
              </w:rPr>
            </w:pPr>
            <w:r>
              <w:rPr>
                <w:rFonts w:ascii="Times New Roman" w:hAnsi="Times New Roman"/>
                <w:b/>
                <w:sz w:val="22"/>
                <w:szCs w:val="22"/>
                <w:lang w:eastAsia="pt-BR"/>
              </w:rPr>
              <w:t>Abst</w:t>
            </w:r>
          </w:p>
        </w:tc>
        <w:tc>
          <w:tcPr>
            <w:tcW w:w="49.65pt" w:type="dxa"/>
            <w:tcBorders>
              <w:top w:val="single" w:sz="4" w:space="0" w:color="auto"/>
              <w:start w:val="single" w:sz="4" w:space="0" w:color="auto"/>
              <w:bottom w:val="single" w:sz="4" w:space="0" w:color="auto"/>
              <w:end w:val="single" w:sz="4" w:space="0" w:color="auto"/>
            </w:tcBorders>
            <w:hideMark/>
          </w:tcPr>
          <w:p w:rsidR="00675D12" w:rsidRDefault="00675D12" w:rsidP="00C12E1B">
            <w:pPr>
              <w:jc w:val="center"/>
              <w:rPr>
                <w:rFonts w:ascii="Times New Roman" w:hAnsi="Times New Roman"/>
                <w:b/>
                <w:sz w:val="22"/>
                <w:szCs w:val="22"/>
                <w:lang w:eastAsia="pt-BR"/>
              </w:rPr>
            </w:pPr>
            <w:r>
              <w:rPr>
                <w:rFonts w:ascii="Times New Roman" w:hAnsi="Times New Roman"/>
                <w:b/>
                <w:sz w:val="22"/>
                <w:szCs w:val="22"/>
                <w:lang w:eastAsia="pt-BR"/>
              </w:rPr>
              <w:t>Ausên</w:t>
            </w:r>
          </w:p>
        </w:tc>
      </w:tr>
      <w:tr w:rsidR="00675D12" w:rsidTr="00C12E1B">
        <w:trPr>
          <w:trHeight w:val="28"/>
        </w:trPr>
        <w:tc>
          <w:tcPr>
            <w:tcW w:w="56.7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ind w:start="-2.80pt" w:end="-5.40pt"/>
              <w:jc w:val="center"/>
              <w:rPr>
                <w:rFonts w:ascii="Times New Roman" w:eastAsia="Times New Roman" w:hAnsi="Times New Roman"/>
                <w:color w:val="000000"/>
                <w:sz w:val="22"/>
                <w:szCs w:val="22"/>
                <w:lang w:eastAsia="pt-BR"/>
              </w:rPr>
            </w:pPr>
          </w:p>
        </w:tc>
        <w:tc>
          <w:tcPr>
            <w:tcW w:w="113.40pt" w:type="dxa"/>
            <w:tcBorders>
              <w:top w:val="single" w:sz="4" w:space="0" w:color="auto"/>
              <w:start w:val="single" w:sz="4" w:space="0" w:color="auto"/>
              <w:bottom w:val="single" w:sz="4" w:space="0" w:color="auto"/>
              <w:end w:val="single" w:sz="4" w:space="0" w:color="auto"/>
            </w:tcBorders>
            <w:hideMark/>
          </w:tcPr>
          <w:p w:rsidR="00675D12" w:rsidRDefault="00675D12" w:rsidP="00C12E1B">
            <w:pPr>
              <w:rPr>
                <w:rFonts w:ascii="Times New Roman" w:hAnsi="Times New Roman"/>
                <w:sz w:val="22"/>
                <w:szCs w:val="22"/>
                <w:lang w:eastAsia="pt-BR"/>
              </w:rPr>
            </w:pPr>
            <w:r>
              <w:rPr>
                <w:rFonts w:ascii="Times New Roman" w:hAnsi="Times New Roman"/>
                <w:sz w:val="22"/>
                <w:szCs w:val="22"/>
                <w:lang w:eastAsia="pt-BR"/>
              </w:rPr>
              <w:t>Coordenador</w:t>
            </w:r>
          </w:p>
        </w:tc>
        <w:tc>
          <w:tcPr>
            <w:tcW w:w="170.10pt" w:type="dxa"/>
            <w:tcBorders>
              <w:top w:val="single" w:sz="4" w:space="0" w:color="auto"/>
              <w:start w:val="single" w:sz="4" w:space="0" w:color="auto"/>
              <w:bottom w:val="single" w:sz="4" w:space="0" w:color="auto"/>
              <w:end w:val="single" w:sz="4" w:space="0" w:color="auto"/>
            </w:tcBorders>
            <w:vAlign w:val="center"/>
          </w:tcPr>
          <w:p w:rsidR="00675D12" w:rsidRPr="00FE1F47" w:rsidRDefault="00675D12" w:rsidP="00C12E1B">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Raul Wanderley Gradim</w:t>
            </w:r>
          </w:p>
        </w:tc>
        <w:tc>
          <w:tcPr>
            <w:tcW w:w="35.45pt" w:type="dxa"/>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sz w:val="22"/>
                <w:szCs w:val="22"/>
                <w:lang w:eastAsia="pt-BR"/>
              </w:rPr>
            </w:pPr>
            <w:r>
              <w:rPr>
                <w:rFonts w:ascii="Times New Roman" w:hAnsi="Times New Roman"/>
                <w:sz w:val="22"/>
                <w:szCs w:val="22"/>
                <w:lang w:eastAsia="pt-BR"/>
              </w:rPr>
              <w:t>x</w:t>
            </w:r>
          </w:p>
        </w:tc>
        <w:tc>
          <w:tcPr>
            <w:tcW w:w="42.5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r>
      <w:tr w:rsidR="00675D12" w:rsidTr="00C12E1B">
        <w:trPr>
          <w:trHeight w:val="28"/>
        </w:trPr>
        <w:tc>
          <w:tcPr>
            <w:tcW w:w="56.7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ind w:start="-2.80pt" w:end="-5.40pt"/>
              <w:jc w:val="center"/>
              <w:rPr>
                <w:rFonts w:ascii="Times New Roman" w:eastAsia="Times New Roman" w:hAnsi="Times New Roman"/>
                <w:color w:val="000000"/>
                <w:sz w:val="22"/>
                <w:szCs w:val="22"/>
                <w:lang w:eastAsia="pt-BR"/>
              </w:rPr>
            </w:pPr>
          </w:p>
        </w:tc>
        <w:tc>
          <w:tcPr>
            <w:tcW w:w="113.40pt" w:type="dxa"/>
            <w:tcBorders>
              <w:top w:val="single" w:sz="4" w:space="0" w:color="auto"/>
              <w:start w:val="single" w:sz="4" w:space="0" w:color="auto"/>
              <w:bottom w:val="single" w:sz="4" w:space="0" w:color="auto"/>
              <w:end w:val="single" w:sz="4" w:space="0" w:color="auto"/>
            </w:tcBorders>
            <w:hideMark/>
          </w:tcPr>
          <w:p w:rsidR="00675D12" w:rsidRDefault="00675D12" w:rsidP="00C12E1B">
            <w:pPr>
              <w:rPr>
                <w:rFonts w:ascii="Times New Roman" w:hAnsi="Times New Roman"/>
                <w:sz w:val="22"/>
                <w:szCs w:val="22"/>
                <w:lang w:eastAsia="pt-BR"/>
              </w:rPr>
            </w:pPr>
            <w:r>
              <w:rPr>
                <w:rFonts w:ascii="Times New Roman" w:hAnsi="Times New Roman"/>
                <w:sz w:val="22"/>
                <w:szCs w:val="22"/>
                <w:lang w:eastAsia="pt-BR"/>
              </w:rPr>
              <w:t>Coordenador-Adjunto</w:t>
            </w:r>
          </w:p>
        </w:tc>
        <w:tc>
          <w:tcPr>
            <w:tcW w:w="170.10pt" w:type="dxa"/>
            <w:tcBorders>
              <w:top w:val="single" w:sz="4" w:space="0" w:color="auto"/>
              <w:start w:val="single" w:sz="4" w:space="0" w:color="auto"/>
              <w:bottom w:val="single" w:sz="4" w:space="0" w:color="auto"/>
              <w:end w:val="single" w:sz="4" w:space="0" w:color="auto"/>
            </w:tcBorders>
            <w:vAlign w:val="center"/>
          </w:tcPr>
          <w:p w:rsidR="00675D12" w:rsidRPr="00E40D60" w:rsidRDefault="00675D12" w:rsidP="00C12E1B">
            <w:pPr>
              <w:jc w:val="center"/>
              <w:rPr>
                <w:rFonts w:ascii="Times New Roman" w:eastAsia="Times New Roman" w:hAnsi="Times New Roman"/>
                <w:caps/>
                <w:spacing w:val="4"/>
                <w:sz w:val="22"/>
                <w:szCs w:val="22"/>
              </w:rPr>
            </w:pPr>
            <w:r>
              <w:rPr>
                <w:rFonts w:ascii="Times New Roman" w:eastAsia="Times New Roman" w:hAnsi="Times New Roman"/>
                <w:sz w:val="22"/>
                <w:szCs w:val="22"/>
                <w:lang w:eastAsia="pt-BR"/>
              </w:rPr>
              <w:t>João Carlos Correia</w:t>
            </w:r>
          </w:p>
        </w:tc>
        <w:tc>
          <w:tcPr>
            <w:tcW w:w="35.45pt" w:type="dxa"/>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sz w:val="22"/>
                <w:szCs w:val="22"/>
                <w:lang w:eastAsia="pt-BR"/>
              </w:rPr>
            </w:pPr>
            <w:r>
              <w:rPr>
                <w:rFonts w:ascii="Times New Roman" w:hAnsi="Times New Roman"/>
                <w:sz w:val="22"/>
                <w:szCs w:val="22"/>
                <w:lang w:eastAsia="pt-BR"/>
              </w:rPr>
              <w:t>x</w:t>
            </w:r>
          </w:p>
        </w:tc>
        <w:tc>
          <w:tcPr>
            <w:tcW w:w="42.5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r>
      <w:tr w:rsidR="00675D12" w:rsidTr="00C12E1B">
        <w:trPr>
          <w:trHeight w:val="28"/>
        </w:trPr>
        <w:tc>
          <w:tcPr>
            <w:tcW w:w="56.7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ind w:start="-2.80pt" w:end="-5.40pt"/>
              <w:jc w:val="center"/>
              <w:rPr>
                <w:rFonts w:ascii="Times New Roman" w:eastAsia="Times New Roman" w:hAnsi="Times New Roman"/>
                <w:color w:val="000000"/>
                <w:sz w:val="22"/>
                <w:szCs w:val="22"/>
                <w:lang w:eastAsia="pt-BR"/>
              </w:rPr>
            </w:pPr>
          </w:p>
        </w:tc>
        <w:tc>
          <w:tcPr>
            <w:tcW w:w="113.40pt" w:type="dxa"/>
            <w:tcBorders>
              <w:top w:val="single" w:sz="4" w:space="0" w:color="auto"/>
              <w:start w:val="single" w:sz="4" w:space="0" w:color="auto"/>
              <w:bottom w:val="single" w:sz="4" w:space="0" w:color="auto"/>
              <w:end w:val="single" w:sz="4" w:space="0" w:color="auto"/>
            </w:tcBorders>
            <w:hideMark/>
          </w:tcPr>
          <w:p w:rsidR="00675D12" w:rsidRDefault="00675D12" w:rsidP="00C12E1B">
            <w:pPr>
              <w:rPr>
                <w:rFonts w:ascii="Times New Roman" w:hAnsi="Times New Roman"/>
                <w:sz w:val="22"/>
                <w:szCs w:val="22"/>
                <w:lang w:eastAsia="pt-BR"/>
              </w:rPr>
            </w:pPr>
            <w:r>
              <w:rPr>
                <w:rFonts w:ascii="Times New Roman" w:hAnsi="Times New Roman"/>
                <w:sz w:val="22"/>
                <w:szCs w:val="22"/>
                <w:lang w:eastAsia="pt-BR"/>
              </w:rPr>
              <w:t>Membro</w:t>
            </w:r>
          </w:p>
        </w:tc>
        <w:tc>
          <w:tcPr>
            <w:tcW w:w="170.1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jc w:val="center"/>
              <w:rPr>
                <w:rFonts w:ascii="Times New Roman" w:hAnsi="Times New Roman"/>
                <w:color w:val="000000"/>
                <w:sz w:val="22"/>
                <w:szCs w:val="22"/>
              </w:rPr>
            </w:pPr>
            <w:r>
              <w:rPr>
                <w:rFonts w:ascii="Times New Roman" w:eastAsia="Times New Roman" w:hAnsi="Times New Roman"/>
                <w:sz w:val="22"/>
                <w:szCs w:val="22"/>
                <w:lang w:eastAsia="pt-BR"/>
              </w:rPr>
              <w:t>José Roberto Geraldine Júnior</w:t>
            </w:r>
          </w:p>
        </w:tc>
        <w:tc>
          <w:tcPr>
            <w:tcW w:w="35.45pt" w:type="dxa"/>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sz w:val="22"/>
                <w:szCs w:val="22"/>
                <w:lang w:eastAsia="pt-BR"/>
              </w:rPr>
            </w:pPr>
            <w:r>
              <w:rPr>
                <w:rFonts w:ascii="Times New Roman" w:hAnsi="Times New Roman"/>
                <w:sz w:val="22"/>
                <w:szCs w:val="22"/>
                <w:lang w:eastAsia="pt-BR"/>
              </w:rPr>
              <w:t>x</w:t>
            </w:r>
          </w:p>
        </w:tc>
        <w:tc>
          <w:tcPr>
            <w:tcW w:w="42.5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sz w:val="22"/>
                <w:szCs w:val="22"/>
                <w:lang w:eastAsia="pt-BR"/>
              </w:rPr>
            </w:pPr>
          </w:p>
        </w:tc>
      </w:tr>
      <w:tr w:rsidR="00675D12" w:rsidTr="00C12E1B">
        <w:trPr>
          <w:trHeight w:val="28"/>
        </w:trPr>
        <w:tc>
          <w:tcPr>
            <w:tcW w:w="56.7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ind w:start="-2.80pt" w:end="-5.40pt"/>
              <w:jc w:val="center"/>
              <w:rPr>
                <w:rFonts w:ascii="Times New Roman" w:eastAsia="Times New Roman" w:hAnsi="Times New Roman"/>
                <w:color w:val="000000"/>
                <w:sz w:val="22"/>
                <w:szCs w:val="22"/>
                <w:lang w:eastAsia="pt-BR"/>
              </w:rPr>
            </w:pPr>
          </w:p>
        </w:tc>
        <w:tc>
          <w:tcPr>
            <w:tcW w:w="113.40pt" w:type="dxa"/>
            <w:tcBorders>
              <w:top w:val="single" w:sz="4" w:space="0" w:color="auto"/>
              <w:start w:val="single" w:sz="4" w:space="0" w:color="auto"/>
              <w:bottom w:val="single" w:sz="4" w:space="0" w:color="auto"/>
              <w:end w:val="single" w:sz="4" w:space="0" w:color="auto"/>
            </w:tcBorders>
            <w:hideMark/>
          </w:tcPr>
          <w:p w:rsidR="00675D12" w:rsidRDefault="00675D12" w:rsidP="00C12E1B">
            <w:pPr>
              <w:rPr>
                <w:rFonts w:ascii="Times New Roman" w:hAnsi="Times New Roman"/>
                <w:sz w:val="22"/>
                <w:szCs w:val="22"/>
                <w:lang w:eastAsia="pt-BR"/>
              </w:rPr>
            </w:pPr>
            <w:r>
              <w:rPr>
                <w:rFonts w:ascii="Times New Roman" w:hAnsi="Times New Roman"/>
                <w:sz w:val="22"/>
                <w:szCs w:val="22"/>
                <w:lang w:eastAsia="pt-BR"/>
              </w:rPr>
              <w:t>Membro</w:t>
            </w:r>
          </w:p>
        </w:tc>
        <w:tc>
          <w:tcPr>
            <w:tcW w:w="170.1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jc w:val="center"/>
              <w:rPr>
                <w:rFonts w:ascii="Times New Roman" w:hAnsi="Times New Roman"/>
                <w:color w:val="000000"/>
                <w:sz w:val="22"/>
                <w:szCs w:val="22"/>
              </w:rPr>
            </w:pPr>
            <w:r>
              <w:rPr>
                <w:rFonts w:ascii="Times New Roman" w:eastAsia="Times New Roman" w:hAnsi="Times New Roman"/>
                <w:sz w:val="22"/>
                <w:szCs w:val="22"/>
                <w:lang w:eastAsia="pt-BR"/>
              </w:rPr>
              <w:t>L</w:t>
            </w:r>
            <w:r w:rsidRPr="00CF5DC0">
              <w:rPr>
                <w:rFonts w:ascii="Times New Roman" w:eastAsia="Times New Roman" w:hAnsi="Times New Roman"/>
                <w:sz w:val="22"/>
                <w:szCs w:val="22"/>
                <w:lang w:eastAsia="pt-BR"/>
              </w:rPr>
              <w:t xml:space="preserve">uciana </w:t>
            </w:r>
            <w:r>
              <w:rPr>
                <w:rFonts w:ascii="Times New Roman" w:eastAsia="Times New Roman" w:hAnsi="Times New Roman"/>
                <w:sz w:val="22"/>
                <w:szCs w:val="22"/>
                <w:lang w:eastAsia="pt-BR"/>
              </w:rPr>
              <w:t>B</w:t>
            </w:r>
            <w:r w:rsidRPr="00CF5DC0">
              <w:rPr>
                <w:rFonts w:ascii="Times New Roman" w:eastAsia="Times New Roman" w:hAnsi="Times New Roman"/>
                <w:sz w:val="22"/>
                <w:szCs w:val="22"/>
                <w:lang w:eastAsia="pt-BR"/>
              </w:rPr>
              <w:t xml:space="preserve">ongiovanni </w:t>
            </w:r>
            <w:r>
              <w:rPr>
                <w:rFonts w:ascii="Times New Roman" w:eastAsia="Times New Roman" w:hAnsi="Times New Roman"/>
                <w:sz w:val="22"/>
                <w:szCs w:val="22"/>
                <w:lang w:eastAsia="pt-BR"/>
              </w:rPr>
              <w:t>M</w:t>
            </w:r>
            <w:r w:rsidRPr="00CF5DC0">
              <w:rPr>
                <w:rFonts w:ascii="Times New Roman" w:eastAsia="Times New Roman" w:hAnsi="Times New Roman"/>
                <w:sz w:val="22"/>
                <w:szCs w:val="22"/>
                <w:lang w:eastAsia="pt-BR"/>
              </w:rPr>
              <w:t>artins</w:t>
            </w:r>
            <w:r>
              <w:rPr>
                <w:rFonts w:ascii="Times New Roman" w:eastAsia="Times New Roman" w:hAnsi="Times New Roman"/>
                <w:sz w:val="22"/>
                <w:szCs w:val="22"/>
                <w:lang w:eastAsia="pt-BR"/>
              </w:rPr>
              <w:t xml:space="preserve"> Schenk</w:t>
            </w:r>
          </w:p>
        </w:tc>
        <w:tc>
          <w:tcPr>
            <w:tcW w:w="35.45pt" w:type="dxa"/>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sz w:val="22"/>
                <w:szCs w:val="22"/>
                <w:lang w:eastAsia="pt-BR"/>
              </w:rPr>
            </w:pPr>
          </w:p>
        </w:tc>
        <w:tc>
          <w:tcPr>
            <w:tcW w:w="42.5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sz w:val="22"/>
                <w:szCs w:val="22"/>
                <w:lang w:eastAsia="pt-BR"/>
              </w:rPr>
            </w:pPr>
            <w:r>
              <w:rPr>
                <w:rFonts w:ascii="Times New Roman" w:hAnsi="Times New Roman"/>
                <w:sz w:val="22"/>
                <w:szCs w:val="22"/>
                <w:lang w:eastAsia="pt-BR"/>
              </w:rPr>
              <w:t>x</w:t>
            </w:r>
          </w:p>
        </w:tc>
      </w:tr>
      <w:tr w:rsidR="00675D12" w:rsidTr="00C12E1B">
        <w:trPr>
          <w:trHeight w:val="28"/>
        </w:trPr>
        <w:tc>
          <w:tcPr>
            <w:tcW w:w="56.7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ind w:start="-2.80pt" w:end="-5.40pt"/>
              <w:jc w:val="center"/>
              <w:rPr>
                <w:rFonts w:ascii="Times New Roman" w:eastAsia="Times New Roman" w:hAnsi="Times New Roman"/>
                <w:color w:val="000000"/>
                <w:sz w:val="22"/>
                <w:szCs w:val="22"/>
                <w:lang w:eastAsia="pt-BR"/>
              </w:rPr>
            </w:pPr>
          </w:p>
        </w:tc>
        <w:tc>
          <w:tcPr>
            <w:tcW w:w="113.40pt" w:type="dxa"/>
            <w:tcBorders>
              <w:top w:val="single" w:sz="4" w:space="0" w:color="auto"/>
              <w:start w:val="single" w:sz="4" w:space="0" w:color="auto"/>
              <w:bottom w:val="single" w:sz="4" w:space="0" w:color="auto"/>
              <w:end w:val="single" w:sz="4" w:space="0" w:color="auto"/>
            </w:tcBorders>
            <w:hideMark/>
          </w:tcPr>
          <w:p w:rsidR="00675D12" w:rsidRDefault="00675D12" w:rsidP="00C12E1B">
            <w:pPr>
              <w:rPr>
                <w:rFonts w:ascii="Times New Roman" w:hAnsi="Times New Roman"/>
                <w:sz w:val="22"/>
                <w:szCs w:val="22"/>
                <w:lang w:eastAsia="pt-BR"/>
              </w:rPr>
            </w:pPr>
            <w:r>
              <w:rPr>
                <w:rFonts w:ascii="Times New Roman" w:hAnsi="Times New Roman"/>
                <w:sz w:val="22"/>
                <w:szCs w:val="22"/>
                <w:lang w:eastAsia="pt-BR"/>
              </w:rPr>
              <w:t>Membro</w:t>
            </w:r>
          </w:p>
        </w:tc>
        <w:tc>
          <w:tcPr>
            <w:tcW w:w="170.10pt" w:type="dxa"/>
            <w:tcBorders>
              <w:top w:val="single" w:sz="4" w:space="0" w:color="auto"/>
              <w:start w:val="single" w:sz="4" w:space="0" w:color="auto"/>
              <w:bottom w:val="single" w:sz="4" w:space="0" w:color="auto"/>
              <w:end w:val="single" w:sz="4" w:space="0" w:color="auto"/>
            </w:tcBorders>
            <w:vAlign w:val="center"/>
          </w:tcPr>
          <w:p w:rsidR="00675D12" w:rsidRDefault="00675D12" w:rsidP="00C12E1B">
            <w:pPr>
              <w:jc w:val="center"/>
              <w:rPr>
                <w:rFonts w:ascii="Times New Roman" w:hAnsi="Times New Roman"/>
                <w:color w:val="000000"/>
                <w:sz w:val="22"/>
                <w:szCs w:val="22"/>
              </w:rPr>
            </w:pPr>
            <w:r>
              <w:rPr>
                <w:rFonts w:ascii="Times New Roman" w:eastAsia="Times New Roman" w:hAnsi="Times New Roman"/>
                <w:sz w:val="22"/>
                <w:szCs w:val="22"/>
                <w:lang w:eastAsia="pt-BR"/>
              </w:rPr>
              <w:t>Patrícia Silva Luz de Macedo</w:t>
            </w:r>
          </w:p>
        </w:tc>
        <w:tc>
          <w:tcPr>
            <w:tcW w:w="35.45pt" w:type="dxa"/>
            <w:tcBorders>
              <w:top w:val="single" w:sz="4" w:space="0" w:color="auto"/>
              <w:start w:val="single" w:sz="4" w:space="0" w:color="auto"/>
              <w:bottom w:val="single" w:sz="4" w:space="0" w:color="auto"/>
              <w:end w:val="single" w:sz="4" w:space="0" w:color="auto"/>
            </w:tcBorders>
          </w:tcPr>
          <w:p w:rsidR="00675D12" w:rsidRDefault="00675D12" w:rsidP="00C12E1B">
            <w:pPr>
              <w:jc w:val="center"/>
              <w:rPr>
                <w:rFonts w:ascii="Times New Roman" w:hAnsi="Times New Roman"/>
                <w:sz w:val="22"/>
                <w:szCs w:val="22"/>
                <w:lang w:eastAsia="pt-BR"/>
              </w:rPr>
            </w:pPr>
            <w:r>
              <w:rPr>
                <w:rFonts w:ascii="Times New Roman" w:hAnsi="Times New Roman"/>
                <w:sz w:val="22"/>
                <w:szCs w:val="22"/>
                <w:lang w:eastAsia="pt-BR"/>
              </w:rPr>
              <w:t>x</w:t>
            </w:r>
          </w:p>
        </w:tc>
        <w:tc>
          <w:tcPr>
            <w:tcW w:w="42.5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35.40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c>
          <w:tcPr>
            <w:tcW w:w="49.65pt" w:type="dxa"/>
            <w:tcBorders>
              <w:top w:val="single" w:sz="4" w:space="0" w:color="auto"/>
              <w:start w:val="single" w:sz="4" w:space="0" w:color="auto"/>
              <w:bottom w:val="single" w:sz="4" w:space="0" w:color="auto"/>
              <w:end w:val="single" w:sz="4" w:space="0" w:color="auto"/>
            </w:tcBorders>
          </w:tcPr>
          <w:p w:rsidR="00675D12" w:rsidRDefault="00675D12" w:rsidP="00C12E1B">
            <w:pPr>
              <w:rPr>
                <w:rFonts w:ascii="Times New Roman" w:hAnsi="Times New Roman"/>
                <w:sz w:val="22"/>
                <w:szCs w:val="22"/>
                <w:lang w:eastAsia="pt-BR"/>
              </w:rPr>
            </w:pPr>
          </w:p>
        </w:tc>
      </w:tr>
      <w:tr w:rsidR="00675D12" w:rsidTr="00C12E1B">
        <w:trPr>
          <w:trHeight w:val="20"/>
        </w:trPr>
        <w:tc>
          <w:tcPr>
            <w:tcW w:w="56.70pt" w:type="dxa"/>
            <w:tcBorders>
              <w:top w:val="single" w:sz="4" w:space="0" w:color="auto"/>
              <w:start w:val="nil"/>
              <w:bottom w:val="single" w:sz="4" w:space="0" w:color="auto"/>
              <w:end w:val="nil"/>
            </w:tcBorders>
            <w:vAlign w:val="center"/>
          </w:tcPr>
          <w:p w:rsidR="00675D12" w:rsidRDefault="00675D12" w:rsidP="00C12E1B">
            <w:pPr>
              <w:ind w:start="-2.80pt" w:end="-5.40pt"/>
              <w:jc w:val="center"/>
              <w:rPr>
                <w:rFonts w:ascii="Times New Roman" w:hAnsi="Times New Roman"/>
                <w:sz w:val="22"/>
                <w:szCs w:val="22"/>
                <w:lang w:eastAsia="pt-BR"/>
              </w:rPr>
            </w:pPr>
          </w:p>
        </w:tc>
        <w:tc>
          <w:tcPr>
            <w:tcW w:w="113.40pt" w:type="dxa"/>
            <w:tcBorders>
              <w:top w:val="single" w:sz="4" w:space="0" w:color="auto"/>
              <w:start w:val="nil"/>
              <w:bottom w:val="single" w:sz="4" w:space="0" w:color="auto"/>
              <w:end w:val="nil"/>
            </w:tcBorders>
          </w:tcPr>
          <w:p w:rsidR="00675D12" w:rsidRDefault="00675D12" w:rsidP="00C12E1B">
            <w:pPr>
              <w:rPr>
                <w:rFonts w:ascii="Times New Roman" w:hAnsi="Times New Roman"/>
                <w:snapToGrid w:val="0"/>
                <w:sz w:val="22"/>
                <w:szCs w:val="22"/>
                <w:lang w:eastAsia="pt-BR"/>
              </w:rPr>
            </w:pPr>
          </w:p>
        </w:tc>
        <w:tc>
          <w:tcPr>
            <w:tcW w:w="170.10pt" w:type="dxa"/>
            <w:tcBorders>
              <w:top w:val="single" w:sz="4" w:space="0" w:color="auto"/>
              <w:start w:val="nil"/>
              <w:bottom w:val="single" w:sz="4" w:space="0" w:color="auto"/>
              <w:end w:val="nil"/>
            </w:tcBorders>
            <w:vAlign w:val="center"/>
          </w:tcPr>
          <w:p w:rsidR="00675D12" w:rsidRDefault="00675D12" w:rsidP="00C12E1B">
            <w:pPr>
              <w:rPr>
                <w:rFonts w:ascii="Times New Roman" w:hAnsi="Times New Roman"/>
                <w:snapToGrid w:val="0"/>
                <w:sz w:val="22"/>
                <w:szCs w:val="22"/>
                <w:lang w:eastAsia="pt-BR"/>
              </w:rPr>
            </w:pPr>
          </w:p>
        </w:tc>
        <w:tc>
          <w:tcPr>
            <w:tcW w:w="35.45pt" w:type="dxa"/>
            <w:tcBorders>
              <w:top w:val="single" w:sz="4" w:space="0" w:color="auto"/>
              <w:start w:val="nil"/>
              <w:bottom w:val="single" w:sz="4" w:space="0" w:color="auto"/>
              <w:end w:val="nil"/>
            </w:tcBorders>
          </w:tcPr>
          <w:p w:rsidR="00675D12" w:rsidRDefault="00675D12" w:rsidP="00C12E1B">
            <w:pPr>
              <w:rPr>
                <w:rFonts w:ascii="Times New Roman" w:hAnsi="Times New Roman"/>
                <w:sz w:val="22"/>
                <w:szCs w:val="22"/>
                <w:lang w:eastAsia="pt-BR"/>
              </w:rPr>
            </w:pPr>
          </w:p>
        </w:tc>
        <w:tc>
          <w:tcPr>
            <w:tcW w:w="42.55pt" w:type="dxa"/>
            <w:tcBorders>
              <w:top w:val="single" w:sz="4" w:space="0" w:color="auto"/>
              <w:start w:val="nil"/>
              <w:bottom w:val="single" w:sz="4" w:space="0" w:color="auto"/>
              <w:end w:val="nil"/>
            </w:tcBorders>
          </w:tcPr>
          <w:p w:rsidR="00675D12" w:rsidRDefault="00675D12" w:rsidP="00C12E1B">
            <w:pPr>
              <w:rPr>
                <w:rFonts w:ascii="Times New Roman" w:hAnsi="Times New Roman"/>
                <w:sz w:val="22"/>
                <w:szCs w:val="22"/>
                <w:lang w:eastAsia="pt-BR"/>
              </w:rPr>
            </w:pPr>
          </w:p>
        </w:tc>
        <w:tc>
          <w:tcPr>
            <w:tcW w:w="35.40pt" w:type="dxa"/>
            <w:tcBorders>
              <w:top w:val="single" w:sz="4" w:space="0" w:color="auto"/>
              <w:start w:val="nil"/>
              <w:bottom w:val="single" w:sz="4" w:space="0" w:color="auto"/>
              <w:end w:val="nil"/>
            </w:tcBorders>
          </w:tcPr>
          <w:p w:rsidR="00675D12" w:rsidRDefault="00675D12" w:rsidP="00C12E1B">
            <w:pPr>
              <w:rPr>
                <w:rFonts w:ascii="Times New Roman" w:hAnsi="Times New Roman"/>
                <w:sz w:val="22"/>
                <w:szCs w:val="22"/>
                <w:lang w:eastAsia="pt-BR"/>
              </w:rPr>
            </w:pPr>
          </w:p>
        </w:tc>
        <w:tc>
          <w:tcPr>
            <w:tcW w:w="49.65pt" w:type="dxa"/>
            <w:tcBorders>
              <w:top w:val="single" w:sz="4" w:space="0" w:color="auto"/>
              <w:start w:val="nil"/>
              <w:bottom w:val="single" w:sz="4" w:space="0" w:color="auto"/>
              <w:end w:val="nil"/>
            </w:tcBorders>
          </w:tcPr>
          <w:p w:rsidR="00675D12" w:rsidRDefault="00675D12" w:rsidP="00C12E1B">
            <w:pPr>
              <w:rPr>
                <w:rFonts w:ascii="Times New Roman" w:hAnsi="Times New Roman"/>
                <w:sz w:val="22"/>
                <w:szCs w:val="22"/>
                <w:lang w:eastAsia="pt-BR"/>
              </w:rPr>
            </w:pPr>
          </w:p>
        </w:tc>
      </w:tr>
      <w:tr w:rsidR="00675D12" w:rsidTr="00C12E1B">
        <w:trPr>
          <w:trHeight w:val="3583"/>
        </w:trPr>
        <w:tc>
          <w:tcPr>
            <w:tcW w:w="503.25pt" w:type="dxa"/>
            <w:gridSpan w:val="7"/>
            <w:tcBorders>
              <w:top w:val="single" w:sz="4" w:space="0" w:color="auto"/>
              <w:start w:val="single" w:sz="4" w:space="0" w:color="auto"/>
              <w:bottom w:val="single" w:sz="4" w:space="0" w:color="auto"/>
              <w:end w:val="single" w:sz="4" w:space="0" w:color="auto"/>
            </w:tcBorders>
            <w:shd w:val="clear" w:color="auto" w:fill="D9D9FF"/>
          </w:tcPr>
          <w:p w:rsidR="00675D12" w:rsidRDefault="00675D12" w:rsidP="00C12E1B">
            <w:pPr>
              <w:rPr>
                <w:rFonts w:ascii="Times New Roman" w:hAnsi="Times New Roman"/>
                <w:b/>
                <w:sz w:val="22"/>
                <w:szCs w:val="22"/>
                <w:lang w:eastAsia="pt-BR"/>
              </w:rPr>
            </w:pPr>
            <w:r>
              <w:rPr>
                <w:rFonts w:ascii="Times New Roman" w:hAnsi="Times New Roman"/>
                <w:b/>
                <w:sz w:val="22"/>
                <w:szCs w:val="22"/>
                <w:lang w:eastAsia="pt-BR"/>
              </w:rPr>
              <w:t>Histórico da votação:</w:t>
            </w:r>
          </w:p>
          <w:p w:rsidR="00675D12" w:rsidRDefault="00675D12" w:rsidP="00C12E1B">
            <w:pPr>
              <w:rPr>
                <w:rFonts w:ascii="Times New Roman" w:hAnsi="Times New Roman"/>
                <w:b/>
                <w:sz w:val="22"/>
                <w:szCs w:val="22"/>
                <w:lang w:eastAsia="pt-BR"/>
              </w:rPr>
            </w:pPr>
          </w:p>
          <w:p w:rsidR="00675D12" w:rsidRDefault="00021DC9" w:rsidP="00C12E1B">
            <w:pPr>
              <w:rPr>
                <w:rFonts w:ascii="Times New Roman" w:hAnsi="Times New Roman"/>
                <w:b/>
                <w:sz w:val="22"/>
                <w:szCs w:val="22"/>
                <w:lang w:eastAsia="pt-BR"/>
              </w:rPr>
            </w:pPr>
            <w:r>
              <w:rPr>
                <w:rFonts w:ascii="Times New Roman" w:hAnsi="Times New Roman"/>
                <w:b/>
                <w:sz w:val="22"/>
                <w:szCs w:val="22"/>
                <w:lang w:eastAsia="pt-BR"/>
              </w:rPr>
              <w:t>4ª REUNIÃO ORDINÁRIA DA CTHEP-CAU/BR</w:t>
            </w:r>
          </w:p>
          <w:p w:rsidR="00021DC9" w:rsidRDefault="00021DC9" w:rsidP="00C12E1B">
            <w:pPr>
              <w:rPr>
                <w:rFonts w:ascii="Times New Roman" w:hAnsi="Times New Roman"/>
                <w:b/>
                <w:sz w:val="22"/>
                <w:szCs w:val="22"/>
                <w:lang w:eastAsia="pt-BR"/>
              </w:rPr>
            </w:pPr>
          </w:p>
          <w:p w:rsidR="00675D12" w:rsidRDefault="00675D12" w:rsidP="00C12E1B">
            <w:pPr>
              <w:rPr>
                <w:rFonts w:ascii="Times New Roman" w:hAnsi="Times New Roman"/>
                <w:sz w:val="22"/>
                <w:szCs w:val="22"/>
                <w:lang w:eastAsia="pt-BR"/>
              </w:rPr>
            </w:pPr>
            <w:r>
              <w:rPr>
                <w:rFonts w:ascii="Times New Roman" w:hAnsi="Times New Roman"/>
                <w:b/>
                <w:sz w:val="22"/>
                <w:szCs w:val="22"/>
                <w:lang w:eastAsia="pt-BR"/>
              </w:rPr>
              <w:t>Data:</w:t>
            </w:r>
            <w:r>
              <w:rPr>
                <w:rFonts w:ascii="Times New Roman" w:hAnsi="Times New Roman"/>
                <w:sz w:val="22"/>
                <w:szCs w:val="22"/>
                <w:lang w:eastAsia="pt-BR"/>
              </w:rPr>
              <w:t xml:space="preserve"> </w:t>
            </w:r>
            <w:r w:rsidRPr="00FC7D06">
              <w:rPr>
                <w:rFonts w:ascii="Times New Roman" w:hAnsi="Times New Roman"/>
                <w:sz w:val="22"/>
                <w:szCs w:val="22"/>
                <w:lang w:eastAsia="pt-BR"/>
              </w:rPr>
              <w:t>24/0</w:t>
            </w:r>
            <w:r>
              <w:rPr>
                <w:rFonts w:ascii="Times New Roman" w:hAnsi="Times New Roman"/>
                <w:sz w:val="22"/>
                <w:szCs w:val="22"/>
                <w:lang w:eastAsia="pt-BR"/>
              </w:rPr>
              <w:t>6</w:t>
            </w:r>
            <w:r w:rsidRPr="00FC7D06">
              <w:rPr>
                <w:rFonts w:ascii="Times New Roman" w:hAnsi="Times New Roman"/>
                <w:sz w:val="22"/>
                <w:szCs w:val="22"/>
                <w:lang w:eastAsia="pt-BR"/>
              </w:rPr>
              <w:t>/2020</w:t>
            </w:r>
          </w:p>
          <w:p w:rsidR="00675D12" w:rsidRDefault="00675D12" w:rsidP="00C12E1B">
            <w:pPr>
              <w:rPr>
                <w:rFonts w:ascii="Times New Roman" w:hAnsi="Times New Roman"/>
                <w:b/>
                <w:sz w:val="22"/>
                <w:szCs w:val="22"/>
                <w:lang w:eastAsia="pt-BR"/>
              </w:rPr>
            </w:pPr>
          </w:p>
          <w:p w:rsidR="00675D12" w:rsidRDefault="00675D12" w:rsidP="00C12E1B">
            <w:pPr>
              <w:rPr>
                <w:rFonts w:ascii="Times New Roman" w:hAnsi="Times New Roman"/>
                <w:sz w:val="22"/>
                <w:szCs w:val="22"/>
                <w:lang w:eastAsia="pt-BR"/>
              </w:rPr>
            </w:pPr>
            <w:r>
              <w:rPr>
                <w:rFonts w:ascii="Times New Roman" w:hAnsi="Times New Roman"/>
                <w:b/>
                <w:sz w:val="22"/>
                <w:szCs w:val="22"/>
                <w:lang w:eastAsia="pt-BR"/>
              </w:rPr>
              <w:t>Matéria em votação:</w:t>
            </w:r>
            <w:r>
              <w:rPr>
                <w:rFonts w:ascii="Times New Roman" w:hAnsi="Times New Roman"/>
                <w:sz w:val="22"/>
                <w:szCs w:val="22"/>
                <w:lang w:eastAsia="pt-BR"/>
              </w:rPr>
              <w:t xml:space="preserve"> </w:t>
            </w:r>
          </w:p>
          <w:p w:rsidR="00675D12" w:rsidRDefault="00675D12" w:rsidP="00C12E1B">
            <w:pPr>
              <w:rPr>
                <w:rFonts w:ascii="Times New Roman" w:hAnsi="Times New Roman"/>
                <w:sz w:val="22"/>
                <w:szCs w:val="22"/>
                <w:lang w:eastAsia="pt-BR"/>
              </w:rPr>
            </w:pPr>
          </w:p>
          <w:p w:rsidR="00675D12" w:rsidRDefault="00675D12" w:rsidP="00C12E1B">
            <w:pPr>
              <w:rPr>
                <w:rFonts w:ascii="Times New Roman" w:hAnsi="Times New Roman"/>
                <w:b/>
                <w:sz w:val="22"/>
                <w:szCs w:val="22"/>
                <w:lang w:eastAsia="pt-BR"/>
              </w:rPr>
            </w:pPr>
            <w:r>
              <w:rPr>
                <w:rFonts w:ascii="Times New Roman" w:hAnsi="Times New Roman"/>
                <w:b/>
                <w:sz w:val="22"/>
                <w:szCs w:val="22"/>
                <w:lang w:eastAsia="pt-BR"/>
              </w:rPr>
              <w:t>Resultado da votação: Sim</w:t>
            </w:r>
            <w:r>
              <w:rPr>
                <w:rFonts w:ascii="Times New Roman" w:hAnsi="Times New Roman"/>
                <w:sz w:val="22"/>
                <w:szCs w:val="22"/>
                <w:lang w:eastAsia="pt-BR"/>
              </w:rPr>
              <w:t xml:space="preserve"> (04) </w:t>
            </w:r>
            <w:r>
              <w:rPr>
                <w:rFonts w:ascii="Times New Roman" w:hAnsi="Times New Roman"/>
                <w:b/>
                <w:sz w:val="22"/>
                <w:szCs w:val="22"/>
                <w:lang w:eastAsia="pt-BR"/>
              </w:rPr>
              <w:t>Não</w:t>
            </w:r>
            <w:r>
              <w:rPr>
                <w:rFonts w:ascii="Times New Roman" w:hAnsi="Times New Roman"/>
                <w:sz w:val="22"/>
                <w:szCs w:val="22"/>
                <w:lang w:eastAsia="pt-BR"/>
              </w:rPr>
              <w:t xml:space="preserve"> (00) </w:t>
            </w:r>
            <w:r>
              <w:rPr>
                <w:rFonts w:ascii="Times New Roman" w:hAnsi="Times New Roman"/>
                <w:b/>
                <w:sz w:val="22"/>
                <w:szCs w:val="22"/>
                <w:lang w:eastAsia="pt-BR"/>
              </w:rPr>
              <w:t>Abstenções</w:t>
            </w:r>
            <w:r>
              <w:rPr>
                <w:rFonts w:ascii="Times New Roman" w:hAnsi="Times New Roman"/>
                <w:sz w:val="22"/>
                <w:szCs w:val="22"/>
                <w:lang w:eastAsia="pt-BR"/>
              </w:rPr>
              <w:t xml:space="preserve"> (00) </w:t>
            </w:r>
            <w:r>
              <w:rPr>
                <w:rFonts w:ascii="Times New Roman" w:hAnsi="Times New Roman"/>
                <w:b/>
                <w:sz w:val="22"/>
                <w:szCs w:val="22"/>
                <w:lang w:eastAsia="pt-BR"/>
              </w:rPr>
              <w:t>Ausências</w:t>
            </w:r>
            <w:r>
              <w:rPr>
                <w:rFonts w:ascii="Times New Roman" w:hAnsi="Times New Roman"/>
                <w:sz w:val="22"/>
                <w:szCs w:val="22"/>
                <w:lang w:eastAsia="pt-BR"/>
              </w:rPr>
              <w:t xml:space="preserve"> (01) </w:t>
            </w:r>
            <w:r>
              <w:rPr>
                <w:rFonts w:ascii="Times New Roman" w:hAnsi="Times New Roman"/>
                <w:b/>
                <w:sz w:val="22"/>
                <w:szCs w:val="22"/>
                <w:lang w:eastAsia="pt-BR"/>
              </w:rPr>
              <w:t xml:space="preserve">Total </w:t>
            </w:r>
            <w:r>
              <w:rPr>
                <w:rFonts w:ascii="Times New Roman" w:hAnsi="Times New Roman"/>
                <w:sz w:val="22"/>
                <w:szCs w:val="22"/>
                <w:lang w:eastAsia="pt-BR"/>
              </w:rPr>
              <w:t xml:space="preserve">(05) </w:t>
            </w:r>
          </w:p>
          <w:p w:rsidR="00675D12" w:rsidRDefault="00675D12" w:rsidP="00C12E1B">
            <w:pPr>
              <w:rPr>
                <w:rFonts w:ascii="Times New Roman" w:hAnsi="Times New Roman"/>
                <w:sz w:val="22"/>
                <w:szCs w:val="22"/>
                <w:lang w:eastAsia="pt-BR"/>
              </w:rPr>
            </w:pPr>
          </w:p>
          <w:p w:rsidR="00675D12" w:rsidRDefault="00675D12" w:rsidP="00C12E1B">
            <w:pPr>
              <w:rPr>
                <w:rFonts w:ascii="Times New Roman" w:hAnsi="Times New Roman"/>
                <w:sz w:val="22"/>
                <w:szCs w:val="22"/>
                <w:lang w:eastAsia="pt-BR"/>
              </w:rPr>
            </w:pPr>
            <w:r>
              <w:rPr>
                <w:rFonts w:ascii="Times New Roman" w:hAnsi="Times New Roman"/>
                <w:b/>
                <w:sz w:val="22"/>
                <w:szCs w:val="22"/>
                <w:lang w:eastAsia="pt-BR"/>
              </w:rPr>
              <w:t>Ocorrências</w:t>
            </w:r>
            <w:r>
              <w:rPr>
                <w:rFonts w:ascii="Times New Roman" w:hAnsi="Times New Roman"/>
                <w:sz w:val="22"/>
                <w:szCs w:val="22"/>
                <w:lang w:eastAsia="pt-BR"/>
              </w:rPr>
              <w:t xml:space="preserve">: </w:t>
            </w:r>
          </w:p>
          <w:p w:rsidR="00675D12" w:rsidRDefault="00675D12" w:rsidP="00C12E1B">
            <w:pPr>
              <w:rPr>
                <w:rFonts w:ascii="Times New Roman" w:hAnsi="Times New Roman"/>
                <w:sz w:val="22"/>
                <w:szCs w:val="22"/>
                <w:lang w:eastAsia="pt-BR"/>
              </w:rPr>
            </w:pPr>
          </w:p>
          <w:p w:rsidR="00675D12" w:rsidRDefault="00675D12" w:rsidP="00C12E1B">
            <w:pPr>
              <w:rPr>
                <w:rFonts w:ascii="Times New Roman" w:hAnsi="Times New Roman"/>
                <w:b/>
                <w:sz w:val="22"/>
                <w:szCs w:val="22"/>
                <w:lang w:eastAsia="pt-BR"/>
              </w:rPr>
            </w:pPr>
            <w:r>
              <w:rPr>
                <w:rFonts w:ascii="Times New Roman" w:hAnsi="Times New Roman"/>
                <w:b/>
                <w:sz w:val="22"/>
                <w:szCs w:val="22"/>
                <w:lang w:eastAsia="pt-BR"/>
              </w:rPr>
              <w:t xml:space="preserve">Assessoria Técnica: Christiana Pecegueiro     Condução dos trabalhos (coordenador): </w:t>
            </w:r>
          </w:p>
          <w:p w:rsidR="00675D12" w:rsidRDefault="00675D12" w:rsidP="00C12E1B">
            <w:pPr>
              <w:ind w:firstLine="214.65pt"/>
              <w:rPr>
                <w:rFonts w:ascii="Times New Roman" w:hAnsi="Times New Roman"/>
                <w:sz w:val="22"/>
                <w:szCs w:val="22"/>
                <w:lang w:eastAsia="pt-BR"/>
              </w:rPr>
            </w:pPr>
            <w:r>
              <w:rPr>
                <w:rFonts w:ascii="Times New Roman" w:hAnsi="Times New Roman"/>
                <w:b/>
                <w:sz w:val="22"/>
                <w:szCs w:val="22"/>
                <w:lang w:eastAsia="pt-BR"/>
              </w:rPr>
              <w:t>Raul Wanderley Gradim</w:t>
            </w:r>
          </w:p>
        </w:tc>
      </w:tr>
    </w:tbl>
    <w:p w:rsidR="00675D12" w:rsidRDefault="00675D12" w:rsidP="00675D12">
      <w:pPr>
        <w:jc w:val="both"/>
      </w:pPr>
    </w:p>
    <w:p w:rsidR="00675D12" w:rsidRDefault="00675D12" w:rsidP="00675D12">
      <w:pPr>
        <w:autoSpaceDE w:val="0"/>
        <w:autoSpaceDN w:val="0"/>
        <w:adjustRightInd w:val="0"/>
        <w:rPr>
          <w:rFonts w:ascii="Times New Roman" w:hAnsi="Times New Roman"/>
          <w:b/>
          <w:caps/>
          <w:color w:val="000000"/>
          <w:spacing w:val="4"/>
          <w:sz w:val="22"/>
          <w:szCs w:val="22"/>
          <w:lang w:eastAsia="pt-BR"/>
        </w:rPr>
      </w:pPr>
    </w:p>
    <w:p w:rsidR="00675D12" w:rsidRPr="004B2957" w:rsidRDefault="00675D12" w:rsidP="00675D12">
      <w:pPr>
        <w:jc w:val="center"/>
        <w:rPr>
          <w:rFonts w:ascii="Times New Roman" w:eastAsia="Times New Roman" w:hAnsi="Times New Roman"/>
          <w:caps/>
          <w:spacing w:val="4"/>
          <w:sz w:val="22"/>
          <w:szCs w:val="22"/>
        </w:rPr>
      </w:pPr>
    </w:p>
    <w:p w:rsidR="00675D12" w:rsidRPr="004B2957" w:rsidRDefault="00675D12" w:rsidP="00675D12">
      <w:pPr>
        <w:jc w:val="center"/>
        <w:rPr>
          <w:rFonts w:ascii="Times New Roman" w:eastAsia="Times New Roman" w:hAnsi="Times New Roman"/>
          <w:caps/>
          <w:spacing w:val="4"/>
          <w:sz w:val="22"/>
          <w:szCs w:val="22"/>
        </w:rPr>
      </w:pPr>
    </w:p>
    <w:p w:rsidR="005E64E0" w:rsidRPr="004B2957" w:rsidRDefault="005E64E0" w:rsidP="00675D12">
      <w:pPr>
        <w:jc w:val="center"/>
        <w:rPr>
          <w:rFonts w:ascii="Times New Roman" w:eastAsia="Times New Roman" w:hAnsi="Times New Roman"/>
          <w:caps/>
          <w:spacing w:val="4"/>
          <w:sz w:val="22"/>
          <w:szCs w:val="22"/>
        </w:rPr>
      </w:pPr>
    </w:p>
    <w:sectPr w:rsidR="005E64E0" w:rsidRPr="004B2957" w:rsidSect="000E5046">
      <w:headerReference w:type="even" r:id="rId8"/>
      <w:headerReference w:type="default" r:id="rId9"/>
      <w:footerReference w:type="even" r:id="rId10"/>
      <w:footerReference w:type="default" r:id="rId11"/>
      <w:pgSz w:w="595pt" w:h="842pt"/>
      <w:pgMar w:top="85.10pt" w:right="63.40pt" w:bottom="70.90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C6301D" w:rsidRDefault="00C6301D">
      <w:r>
        <w:separator/>
      </w:r>
    </w:p>
  </w:endnote>
  <w:endnote w:type="continuationSeparator" w:id="0">
    <w:p w:rsidR="00C6301D" w:rsidRDefault="00C6301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10002FF" w:usb1="4000ACFF" w:usb2="00000009"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Default="002F47A8" w:rsidP="002F47A8">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2F47A8" w:rsidRPr="00771D16" w:rsidRDefault="002F47A8" w:rsidP="002F47A8">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2F47A8" w:rsidRPr="002E4A91" w:rsidRDefault="002F47A8" w:rsidP="002F47A8">
    <w:pPr>
      <w:pStyle w:val="Rodap"/>
      <w:tabs>
        <w:tab w:val="clear" w:pos="216pt"/>
        <w:tab w:val="clear" w:pos="432pt"/>
        <w:tab w:val="start" w:pos="91pt"/>
      </w:tabs>
      <w:spacing w:line="14.40pt" w:lineRule="auto"/>
      <w:ind w:start="-21.30pt" w:end="-11.05pt"/>
      <w:rPr>
        <w:rFonts w:ascii="Arial" w:hAnsi="Arial"/>
        <w:color w:val="003333"/>
        <w:sz w:val="20"/>
      </w:rPr>
    </w:pPr>
    <w:r w:rsidRPr="002E4A91">
      <w:rPr>
        <w:rFonts w:ascii="Arial" w:hAnsi="Arial"/>
        <w:b/>
        <w:color w:val="003333"/>
        <w:sz w:val="22"/>
      </w:rPr>
      <w:t>www.caubr.org.br</w:t>
    </w:r>
    <w:r w:rsidRPr="002E4A91">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760340" w:rsidRDefault="002F47A8" w:rsidP="002F47A8">
    <w:pPr>
      <w:pStyle w:val="Rodap"/>
      <w:framePr w:w="53.30pt" w:h="18.10pt" w:hRule="exact" w:wrap="around" w:vAnchor="text" w:hAnchor="page" w:x="520.8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704107">
      <w:rPr>
        <w:rStyle w:val="Nmerodepgina"/>
        <w:rFonts w:ascii="Arial" w:hAnsi="Arial"/>
        <w:noProof/>
        <w:color w:val="296D7A"/>
        <w:sz w:val="18"/>
      </w:rPr>
      <w:t>1</w:t>
    </w:r>
    <w:r w:rsidRPr="00760340">
      <w:rPr>
        <w:rStyle w:val="Nmerodepgina"/>
        <w:rFonts w:ascii="Arial" w:hAnsi="Arial"/>
        <w:color w:val="296D7A"/>
        <w:sz w:val="18"/>
      </w:rPr>
      <w:fldChar w:fldCharType="end"/>
    </w:r>
  </w:p>
  <w:p w:rsidR="002F47A8" w:rsidRDefault="009F5AA2" w:rsidP="002F47A8">
    <w:pPr>
      <w:pStyle w:val="Rodap"/>
      <w:ind w:end="18pt"/>
    </w:pPr>
    <w:r>
      <w:rPr>
        <w:rFonts w:ascii="Times New Roman" w:eastAsia="Times New Roman" w:hAnsi="Times New Roman"/>
        <w:bCs/>
        <w:smallCaps/>
        <w:kern w:val="32"/>
        <w:sz w:val="20"/>
        <w:szCs w:val="20"/>
      </w:rPr>
      <w:t xml:space="preserve">                                            </w:t>
    </w:r>
    <w:r w:rsidR="00677AEB">
      <w:rPr>
        <w:noProof/>
        <w:lang w:eastAsia="pt-BR"/>
      </w:rPr>
      <w:drawing>
        <wp:anchor distT="0" distB="0" distL="114300" distR="114300" simplePos="0" relativeHeight="251658240"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C6301D" w:rsidRDefault="00C6301D">
      <w:r>
        <w:separator/>
      </w:r>
    </w:p>
  </w:footnote>
  <w:footnote w:type="continuationSeparator" w:id="0">
    <w:p w:rsidR="00C6301D" w:rsidRDefault="00C6301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677AEB" w:rsidP="002F47A8">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A8"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677AEB" w:rsidP="002F47A8">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9264" behindDoc="1" locked="0" layoutInCell="1" allowOverlap="1">
          <wp:simplePos x="0" y="0"/>
          <wp:positionH relativeFrom="column">
            <wp:posOffset>-990600</wp:posOffset>
          </wp:positionH>
          <wp:positionV relativeFrom="paragraph">
            <wp:posOffset>-840740</wp:posOffset>
          </wp:positionV>
          <wp:extent cx="7668895" cy="1080770"/>
          <wp:effectExtent l="0" t="0" r="8255" b="5080"/>
          <wp:wrapNone/>
          <wp:docPr id="64" name="Imagem 4"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89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1D74AC2"/>
    <w:multiLevelType w:val="hybridMultilevel"/>
    <w:tmpl w:val="5516A5C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
    <w:nsid w:val="01EF57AB"/>
    <w:multiLevelType w:val="hybridMultilevel"/>
    <w:tmpl w:val="2424FF9C"/>
    <w:lvl w:ilvl="0" w:tplc="632AC24A">
      <w:start w:val="1"/>
      <w:numFmt w:val="lowerLetter"/>
      <w:lvlText w:val="%1)"/>
      <w:lvlJc w:val="start"/>
      <w:pPr>
        <w:ind w:start="20.25pt" w:hanging="18pt"/>
      </w:pPr>
      <w:rPr>
        <w:rFonts w:hint="default"/>
      </w:rPr>
    </w:lvl>
    <w:lvl w:ilvl="1" w:tplc="04160019" w:tentative="1">
      <w:start w:val="1"/>
      <w:numFmt w:val="lowerLetter"/>
      <w:lvlText w:val="%2."/>
      <w:lvlJc w:val="start"/>
      <w:pPr>
        <w:ind w:start="56.25pt" w:hanging="18pt"/>
      </w:pPr>
    </w:lvl>
    <w:lvl w:ilvl="2" w:tplc="0416001B" w:tentative="1">
      <w:start w:val="1"/>
      <w:numFmt w:val="lowerRoman"/>
      <w:lvlText w:val="%3."/>
      <w:lvlJc w:val="end"/>
      <w:pPr>
        <w:ind w:start="92.25pt" w:hanging="9pt"/>
      </w:pPr>
    </w:lvl>
    <w:lvl w:ilvl="3" w:tplc="0416000F" w:tentative="1">
      <w:start w:val="1"/>
      <w:numFmt w:val="decimal"/>
      <w:lvlText w:val="%4."/>
      <w:lvlJc w:val="start"/>
      <w:pPr>
        <w:ind w:start="128.25pt" w:hanging="18pt"/>
      </w:pPr>
    </w:lvl>
    <w:lvl w:ilvl="4" w:tplc="04160019" w:tentative="1">
      <w:start w:val="1"/>
      <w:numFmt w:val="lowerLetter"/>
      <w:lvlText w:val="%5."/>
      <w:lvlJc w:val="start"/>
      <w:pPr>
        <w:ind w:start="164.25pt" w:hanging="18pt"/>
      </w:pPr>
    </w:lvl>
    <w:lvl w:ilvl="5" w:tplc="0416001B" w:tentative="1">
      <w:start w:val="1"/>
      <w:numFmt w:val="lowerRoman"/>
      <w:lvlText w:val="%6."/>
      <w:lvlJc w:val="end"/>
      <w:pPr>
        <w:ind w:start="200.25pt" w:hanging="9pt"/>
      </w:pPr>
    </w:lvl>
    <w:lvl w:ilvl="6" w:tplc="0416000F" w:tentative="1">
      <w:start w:val="1"/>
      <w:numFmt w:val="decimal"/>
      <w:lvlText w:val="%7."/>
      <w:lvlJc w:val="start"/>
      <w:pPr>
        <w:ind w:start="236.25pt" w:hanging="18pt"/>
      </w:pPr>
    </w:lvl>
    <w:lvl w:ilvl="7" w:tplc="04160019" w:tentative="1">
      <w:start w:val="1"/>
      <w:numFmt w:val="lowerLetter"/>
      <w:lvlText w:val="%8."/>
      <w:lvlJc w:val="start"/>
      <w:pPr>
        <w:ind w:start="272.25pt" w:hanging="18pt"/>
      </w:pPr>
    </w:lvl>
    <w:lvl w:ilvl="8" w:tplc="0416001B" w:tentative="1">
      <w:start w:val="1"/>
      <w:numFmt w:val="lowerRoman"/>
      <w:lvlText w:val="%9."/>
      <w:lvlJc w:val="end"/>
      <w:pPr>
        <w:ind w:start="308.25pt" w:hanging="9pt"/>
      </w:pPr>
    </w:lvl>
  </w:abstractNum>
  <w:abstractNum w:abstractNumId="2">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3">
    <w:nsid w:val="0DDB3170"/>
    <w:multiLevelType w:val="hybridMultilevel"/>
    <w:tmpl w:val="BC407E5A"/>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nsid w:val="138C0BC4"/>
    <w:multiLevelType w:val="hybridMultilevel"/>
    <w:tmpl w:val="DA08FB5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nsid w:val="14885CC9"/>
    <w:multiLevelType w:val="hybridMultilevel"/>
    <w:tmpl w:val="DCC6174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nsid w:val="16BF4F19"/>
    <w:multiLevelType w:val="hybridMultilevel"/>
    <w:tmpl w:val="DCC6174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nsid w:val="1E6010B2"/>
    <w:multiLevelType w:val="hybridMultilevel"/>
    <w:tmpl w:val="7048EB72"/>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nsid w:val="1FE726FD"/>
    <w:multiLevelType w:val="hybridMultilevel"/>
    <w:tmpl w:val="D6E82DD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nsid w:val="39396E1A"/>
    <w:multiLevelType w:val="hybridMultilevel"/>
    <w:tmpl w:val="C7627516"/>
    <w:lvl w:ilvl="0" w:tplc="02CEF7BE">
      <w:start w:val="1"/>
      <w:numFmt w:val="decimal"/>
      <w:lvlText w:val="%1-"/>
      <w:lvlJc w:val="start"/>
      <w:pPr>
        <w:ind w:start="18pt" w:hanging="18pt"/>
      </w:pPr>
      <w:rPr>
        <w:rFonts w:hint="default"/>
      </w:r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0">
    <w:nsid w:val="42A73016"/>
    <w:multiLevelType w:val="multilevel"/>
    <w:tmpl w:val="DE82B844"/>
    <w:lvl w:ilvl="0">
      <w:start w:val="1"/>
      <w:numFmt w:val="decimal"/>
      <w:lvlText w:val="%1."/>
      <w:lvlJc w:val="start"/>
      <w:pPr>
        <w:ind w:start="25.10pt" w:hanging="18pt"/>
      </w:pPr>
      <w:rPr>
        <w:rFonts w:hint="default"/>
        <w:b/>
        <w:color w:val="auto"/>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1">
    <w:nsid w:val="44844C62"/>
    <w:multiLevelType w:val="hybridMultilevel"/>
    <w:tmpl w:val="DCC6174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nsid w:val="4796185E"/>
    <w:multiLevelType w:val="hybridMultilevel"/>
    <w:tmpl w:val="DCC6174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nsid w:val="52635F5D"/>
    <w:multiLevelType w:val="multilevel"/>
    <w:tmpl w:val="BC8A81EC"/>
    <w:lvl w:ilvl="0">
      <w:start w:val="2"/>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4">
    <w:nsid w:val="55585287"/>
    <w:multiLevelType w:val="hybridMultilevel"/>
    <w:tmpl w:val="E3CEFF16"/>
    <w:lvl w:ilvl="0" w:tplc="F76EEA66">
      <w:start w:val="1"/>
      <w:numFmt w:val="decimal"/>
      <w:lvlText w:val="%1-"/>
      <w:lvlJc w:val="start"/>
      <w:pPr>
        <w:ind w:start="18.40pt" w:hanging="18pt"/>
      </w:pPr>
      <w:rPr>
        <w:rFonts w:hint="default"/>
      </w:rPr>
    </w:lvl>
    <w:lvl w:ilvl="1" w:tplc="04160019" w:tentative="1">
      <w:start w:val="1"/>
      <w:numFmt w:val="lowerLetter"/>
      <w:lvlText w:val="%2."/>
      <w:lvlJc w:val="start"/>
      <w:pPr>
        <w:ind w:start="54.40pt" w:hanging="18pt"/>
      </w:pPr>
    </w:lvl>
    <w:lvl w:ilvl="2" w:tplc="0416001B" w:tentative="1">
      <w:start w:val="1"/>
      <w:numFmt w:val="lowerRoman"/>
      <w:lvlText w:val="%3."/>
      <w:lvlJc w:val="end"/>
      <w:pPr>
        <w:ind w:start="90.40pt" w:hanging="9pt"/>
      </w:pPr>
    </w:lvl>
    <w:lvl w:ilvl="3" w:tplc="0416000F" w:tentative="1">
      <w:start w:val="1"/>
      <w:numFmt w:val="decimal"/>
      <w:lvlText w:val="%4."/>
      <w:lvlJc w:val="start"/>
      <w:pPr>
        <w:ind w:start="126.40pt" w:hanging="18pt"/>
      </w:pPr>
    </w:lvl>
    <w:lvl w:ilvl="4" w:tplc="04160019" w:tentative="1">
      <w:start w:val="1"/>
      <w:numFmt w:val="lowerLetter"/>
      <w:lvlText w:val="%5."/>
      <w:lvlJc w:val="start"/>
      <w:pPr>
        <w:ind w:start="162.40pt" w:hanging="18pt"/>
      </w:pPr>
    </w:lvl>
    <w:lvl w:ilvl="5" w:tplc="0416001B" w:tentative="1">
      <w:start w:val="1"/>
      <w:numFmt w:val="lowerRoman"/>
      <w:lvlText w:val="%6."/>
      <w:lvlJc w:val="end"/>
      <w:pPr>
        <w:ind w:start="198.40pt" w:hanging="9pt"/>
      </w:pPr>
    </w:lvl>
    <w:lvl w:ilvl="6" w:tplc="0416000F" w:tentative="1">
      <w:start w:val="1"/>
      <w:numFmt w:val="decimal"/>
      <w:lvlText w:val="%7."/>
      <w:lvlJc w:val="start"/>
      <w:pPr>
        <w:ind w:start="234.40pt" w:hanging="18pt"/>
      </w:pPr>
    </w:lvl>
    <w:lvl w:ilvl="7" w:tplc="04160019" w:tentative="1">
      <w:start w:val="1"/>
      <w:numFmt w:val="lowerLetter"/>
      <w:lvlText w:val="%8."/>
      <w:lvlJc w:val="start"/>
      <w:pPr>
        <w:ind w:start="270.40pt" w:hanging="18pt"/>
      </w:pPr>
    </w:lvl>
    <w:lvl w:ilvl="8" w:tplc="0416001B" w:tentative="1">
      <w:start w:val="1"/>
      <w:numFmt w:val="lowerRoman"/>
      <w:lvlText w:val="%9."/>
      <w:lvlJc w:val="end"/>
      <w:pPr>
        <w:ind w:start="306.40pt" w:hanging="9pt"/>
      </w:pPr>
    </w:lvl>
  </w:abstractNum>
  <w:abstractNum w:abstractNumId="15">
    <w:nsid w:val="5AA656C0"/>
    <w:multiLevelType w:val="hybridMultilevel"/>
    <w:tmpl w:val="DCC6174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nsid w:val="60097904"/>
    <w:multiLevelType w:val="hybridMultilevel"/>
    <w:tmpl w:val="FC82C0B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nsid w:val="6AEC370F"/>
    <w:multiLevelType w:val="hybridMultilevel"/>
    <w:tmpl w:val="D6FE524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8">
    <w:nsid w:val="6DFE0460"/>
    <w:multiLevelType w:val="hybridMultilevel"/>
    <w:tmpl w:val="1E8C2BD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nsid w:val="7F025240"/>
    <w:multiLevelType w:val="hybridMultilevel"/>
    <w:tmpl w:val="FC421CD8"/>
    <w:lvl w:ilvl="0" w:tplc="06E84AE8">
      <w:start w:val="1"/>
      <w:numFmt w:val="lowerLetter"/>
      <w:lvlText w:val="%1)"/>
      <w:lvlJc w:val="start"/>
      <w:pPr>
        <w:ind w:start="67.60pt" w:hanging="18pt"/>
      </w:pPr>
      <w:rPr>
        <w:rFonts w:hint="default"/>
        <w:b w:val="0"/>
      </w:rPr>
    </w:lvl>
    <w:lvl w:ilvl="1" w:tplc="04160019" w:tentative="1">
      <w:start w:val="1"/>
      <w:numFmt w:val="lowerLetter"/>
      <w:lvlText w:val="%2."/>
      <w:lvlJc w:val="start"/>
      <w:pPr>
        <w:ind w:start="103.60pt" w:hanging="18pt"/>
      </w:pPr>
    </w:lvl>
    <w:lvl w:ilvl="2" w:tplc="0416001B" w:tentative="1">
      <w:start w:val="1"/>
      <w:numFmt w:val="lowerRoman"/>
      <w:lvlText w:val="%3."/>
      <w:lvlJc w:val="end"/>
      <w:pPr>
        <w:ind w:start="139.60pt" w:hanging="9pt"/>
      </w:pPr>
    </w:lvl>
    <w:lvl w:ilvl="3" w:tplc="0416000F" w:tentative="1">
      <w:start w:val="1"/>
      <w:numFmt w:val="decimal"/>
      <w:lvlText w:val="%4."/>
      <w:lvlJc w:val="start"/>
      <w:pPr>
        <w:ind w:start="175.60pt" w:hanging="18pt"/>
      </w:pPr>
    </w:lvl>
    <w:lvl w:ilvl="4" w:tplc="04160019" w:tentative="1">
      <w:start w:val="1"/>
      <w:numFmt w:val="lowerLetter"/>
      <w:lvlText w:val="%5."/>
      <w:lvlJc w:val="start"/>
      <w:pPr>
        <w:ind w:start="211.60pt" w:hanging="18pt"/>
      </w:pPr>
    </w:lvl>
    <w:lvl w:ilvl="5" w:tplc="0416001B" w:tentative="1">
      <w:start w:val="1"/>
      <w:numFmt w:val="lowerRoman"/>
      <w:lvlText w:val="%6."/>
      <w:lvlJc w:val="end"/>
      <w:pPr>
        <w:ind w:start="247.60pt" w:hanging="9pt"/>
      </w:pPr>
    </w:lvl>
    <w:lvl w:ilvl="6" w:tplc="0416000F" w:tentative="1">
      <w:start w:val="1"/>
      <w:numFmt w:val="decimal"/>
      <w:lvlText w:val="%7."/>
      <w:lvlJc w:val="start"/>
      <w:pPr>
        <w:ind w:start="283.60pt" w:hanging="18pt"/>
      </w:pPr>
    </w:lvl>
    <w:lvl w:ilvl="7" w:tplc="04160019" w:tentative="1">
      <w:start w:val="1"/>
      <w:numFmt w:val="lowerLetter"/>
      <w:lvlText w:val="%8."/>
      <w:lvlJc w:val="start"/>
      <w:pPr>
        <w:ind w:start="319.60pt" w:hanging="18pt"/>
      </w:pPr>
    </w:lvl>
    <w:lvl w:ilvl="8" w:tplc="0416001B" w:tentative="1">
      <w:start w:val="1"/>
      <w:numFmt w:val="lowerRoman"/>
      <w:lvlText w:val="%9."/>
      <w:lvlJc w:val="end"/>
      <w:pPr>
        <w:ind w:start="355.60pt" w:hanging="9pt"/>
      </w:pPr>
    </w:lvl>
  </w:abstractNum>
  <w:num w:numId="1">
    <w:abstractNumId w:val="2"/>
  </w:num>
  <w:num w:numId="2">
    <w:abstractNumId w:val="10"/>
  </w:num>
  <w:num w:numId="3">
    <w:abstractNumId w:val="13"/>
  </w:num>
  <w:num w:numId="4">
    <w:abstractNumId w:val="19"/>
  </w:num>
  <w:num w:numId="5">
    <w:abstractNumId w:val="1"/>
  </w:num>
  <w:num w:numId="6">
    <w:abstractNumId w:val="9"/>
  </w:num>
  <w:num w:numId="7">
    <w:abstractNumId w:val="16"/>
  </w:num>
  <w:num w:numId="8">
    <w:abstractNumId w:val="7"/>
  </w:num>
  <w:num w:numId="9">
    <w:abstractNumId w:val="17"/>
  </w:num>
  <w:num w:numId="10">
    <w:abstractNumId w:val="18"/>
  </w:num>
  <w:num w:numId="11">
    <w:abstractNumId w:val="14"/>
  </w:num>
  <w:num w:numId="12">
    <w:abstractNumId w:val="8"/>
  </w:num>
  <w:num w:numId="13">
    <w:abstractNumId w:val="0"/>
  </w:num>
  <w:num w:numId="14">
    <w:abstractNumId w:val="11"/>
  </w:num>
  <w:num w:numId="15">
    <w:abstractNumId w:val="6"/>
  </w:num>
  <w:num w:numId="16">
    <w:abstractNumId w:val="5"/>
  </w:num>
  <w:num w:numId="17">
    <w:abstractNumId w:val="15"/>
  </w:num>
  <w:num w:numId="18">
    <w:abstractNumId w:val="12"/>
  </w:num>
  <w:num w:numId="19">
    <w:abstractNumId w:val="4"/>
  </w:num>
  <w:num w:numId="20">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4ED"/>
    <w:rsid w:val="00004A5A"/>
    <w:rsid w:val="000077C5"/>
    <w:rsid w:val="00007A9E"/>
    <w:rsid w:val="00010BFB"/>
    <w:rsid w:val="00016D8F"/>
    <w:rsid w:val="00021DC9"/>
    <w:rsid w:val="00025F16"/>
    <w:rsid w:val="000376AA"/>
    <w:rsid w:val="000437C5"/>
    <w:rsid w:val="000443AE"/>
    <w:rsid w:val="00047842"/>
    <w:rsid w:val="00050438"/>
    <w:rsid w:val="00054AF7"/>
    <w:rsid w:val="000629C9"/>
    <w:rsid w:val="000703B6"/>
    <w:rsid w:val="00075BB2"/>
    <w:rsid w:val="000810CA"/>
    <w:rsid w:val="00085497"/>
    <w:rsid w:val="0009081D"/>
    <w:rsid w:val="00091472"/>
    <w:rsid w:val="00091C07"/>
    <w:rsid w:val="00092A0D"/>
    <w:rsid w:val="00093955"/>
    <w:rsid w:val="000A295E"/>
    <w:rsid w:val="000A4FEE"/>
    <w:rsid w:val="000B226E"/>
    <w:rsid w:val="000D1AD6"/>
    <w:rsid w:val="000D344A"/>
    <w:rsid w:val="000D3E43"/>
    <w:rsid w:val="000D6DB2"/>
    <w:rsid w:val="000E090C"/>
    <w:rsid w:val="000E25B7"/>
    <w:rsid w:val="000E402E"/>
    <w:rsid w:val="000E5046"/>
    <w:rsid w:val="000E5831"/>
    <w:rsid w:val="000E6B71"/>
    <w:rsid w:val="000F3BFD"/>
    <w:rsid w:val="001100E5"/>
    <w:rsid w:val="001103AF"/>
    <w:rsid w:val="00116BED"/>
    <w:rsid w:val="00120E9B"/>
    <w:rsid w:val="001242ED"/>
    <w:rsid w:val="001262D2"/>
    <w:rsid w:val="00130DC6"/>
    <w:rsid w:val="00132ADD"/>
    <w:rsid w:val="001412E7"/>
    <w:rsid w:val="00141532"/>
    <w:rsid w:val="001441E9"/>
    <w:rsid w:val="00147AB8"/>
    <w:rsid w:val="00154339"/>
    <w:rsid w:val="001543A7"/>
    <w:rsid w:val="001551CA"/>
    <w:rsid w:val="001635B9"/>
    <w:rsid w:val="00165A70"/>
    <w:rsid w:val="00175F0A"/>
    <w:rsid w:val="001777BB"/>
    <w:rsid w:val="001918E5"/>
    <w:rsid w:val="00194A86"/>
    <w:rsid w:val="00196448"/>
    <w:rsid w:val="001A2331"/>
    <w:rsid w:val="001A302F"/>
    <w:rsid w:val="001A358E"/>
    <w:rsid w:val="001A7E99"/>
    <w:rsid w:val="001B543E"/>
    <w:rsid w:val="001C0B8D"/>
    <w:rsid w:val="001C5128"/>
    <w:rsid w:val="001C7987"/>
    <w:rsid w:val="001E04F2"/>
    <w:rsid w:val="001E2D85"/>
    <w:rsid w:val="001E713E"/>
    <w:rsid w:val="001F3AF0"/>
    <w:rsid w:val="001F4414"/>
    <w:rsid w:val="001F4F58"/>
    <w:rsid w:val="001F501C"/>
    <w:rsid w:val="001F70A9"/>
    <w:rsid w:val="002023F9"/>
    <w:rsid w:val="0020256D"/>
    <w:rsid w:val="0020784F"/>
    <w:rsid w:val="00214011"/>
    <w:rsid w:val="002166F8"/>
    <w:rsid w:val="0022142F"/>
    <w:rsid w:val="00221C0D"/>
    <w:rsid w:val="002224FA"/>
    <w:rsid w:val="00230666"/>
    <w:rsid w:val="00243093"/>
    <w:rsid w:val="002579B8"/>
    <w:rsid w:val="002600C4"/>
    <w:rsid w:val="00267AB6"/>
    <w:rsid w:val="00270DD6"/>
    <w:rsid w:val="00273411"/>
    <w:rsid w:val="00277971"/>
    <w:rsid w:val="00280561"/>
    <w:rsid w:val="00286180"/>
    <w:rsid w:val="00287048"/>
    <w:rsid w:val="002953E3"/>
    <w:rsid w:val="002A1155"/>
    <w:rsid w:val="002A2711"/>
    <w:rsid w:val="002A66C3"/>
    <w:rsid w:val="002A7168"/>
    <w:rsid w:val="002B473F"/>
    <w:rsid w:val="002B5EF6"/>
    <w:rsid w:val="002B7FC3"/>
    <w:rsid w:val="002D1BD0"/>
    <w:rsid w:val="002D474D"/>
    <w:rsid w:val="002E0895"/>
    <w:rsid w:val="002E4A91"/>
    <w:rsid w:val="002F47A8"/>
    <w:rsid w:val="002F7AD1"/>
    <w:rsid w:val="00300D81"/>
    <w:rsid w:val="00303BA3"/>
    <w:rsid w:val="00303FBC"/>
    <w:rsid w:val="00316697"/>
    <w:rsid w:val="003215DE"/>
    <w:rsid w:val="00322472"/>
    <w:rsid w:val="00323D14"/>
    <w:rsid w:val="00325DFD"/>
    <w:rsid w:val="003340DF"/>
    <w:rsid w:val="00334D12"/>
    <w:rsid w:val="00350E01"/>
    <w:rsid w:val="00353988"/>
    <w:rsid w:val="00354AA1"/>
    <w:rsid w:val="00354CE2"/>
    <w:rsid w:val="00374B92"/>
    <w:rsid w:val="0038791F"/>
    <w:rsid w:val="003A4030"/>
    <w:rsid w:val="003B73DC"/>
    <w:rsid w:val="003D2067"/>
    <w:rsid w:val="003D4592"/>
    <w:rsid w:val="003D6033"/>
    <w:rsid w:val="003E0E06"/>
    <w:rsid w:val="003E1D23"/>
    <w:rsid w:val="003E25F0"/>
    <w:rsid w:val="003E3F5F"/>
    <w:rsid w:val="003E4A8F"/>
    <w:rsid w:val="0040038C"/>
    <w:rsid w:val="0040307A"/>
    <w:rsid w:val="00404253"/>
    <w:rsid w:val="00405AB0"/>
    <w:rsid w:val="00406A8A"/>
    <w:rsid w:val="00406E6C"/>
    <w:rsid w:val="004070DC"/>
    <w:rsid w:val="00407253"/>
    <w:rsid w:val="00407F9F"/>
    <w:rsid w:val="004204A3"/>
    <w:rsid w:val="00433C93"/>
    <w:rsid w:val="004433C4"/>
    <w:rsid w:val="00456E93"/>
    <w:rsid w:val="00460FE2"/>
    <w:rsid w:val="00462DAD"/>
    <w:rsid w:val="004713E8"/>
    <w:rsid w:val="00475373"/>
    <w:rsid w:val="00476DE2"/>
    <w:rsid w:val="00484ADF"/>
    <w:rsid w:val="00492F35"/>
    <w:rsid w:val="004A23B0"/>
    <w:rsid w:val="004A3ABA"/>
    <w:rsid w:val="004A5EB2"/>
    <w:rsid w:val="004B2957"/>
    <w:rsid w:val="004C6807"/>
    <w:rsid w:val="004C6DFB"/>
    <w:rsid w:val="004C7FD3"/>
    <w:rsid w:val="004D0CB8"/>
    <w:rsid w:val="004D11D9"/>
    <w:rsid w:val="004D287E"/>
    <w:rsid w:val="004D31FC"/>
    <w:rsid w:val="004D39E5"/>
    <w:rsid w:val="004D55D3"/>
    <w:rsid w:val="004E0149"/>
    <w:rsid w:val="004E71E2"/>
    <w:rsid w:val="004E7E82"/>
    <w:rsid w:val="004F136E"/>
    <w:rsid w:val="004F1E80"/>
    <w:rsid w:val="004F3073"/>
    <w:rsid w:val="00501C6E"/>
    <w:rsid w:val="005034C6"/>
    <w:rsid w:val="005166D9"/>
    <w:rsid w:val="00516B6A"/>
    <w:rsid w:val="005208FB"/>
    <w:rsid w:val="00534C2E"/>
    <w:rsid w:val="0054149E"/>
    <w:rsid w:val="005421A6"/>
    <w:rsid w:val="00551F47"/>
    <w:rsid w:val="005575AC"/>
    <w:rsid w:val="0056054C"/>
    <w:rsid w:val="005616A5"/>
    <w:rsid w:val="00562E46"/>
    <w:rsid w:val="00564216"/>
    <w:rsid w:val="00567279"/>
    <w:rsid w:val="00567EF6"/>
    <w:rsid w:val="005741CD"/>
    <w:rsid w:val="00575763"/>
    <w:rsid w:val="00581029"/>
    <w:rsid w:val="0058327E"/>
    <w:rsid w:val="00584E87"/>
    <w:rsid w:val="005854BE"/>
    <w:rsid w:val="00587B5E"/>
    <w:rsid w:val="0059084B"/>
    <w:rsid w:val="00597AF0"/>
    <w:rsid w:val="005B3042"/>
    <w:rsid w:val="005D16D5"/>
    <w:rsid w:val="005D4464"/>
    <w:rsid w:val="005D4FA8"/>
    <w:rsid w:val="005E1A81"/>
    <w:rsid w:val="005E64E0"/>
    <w:rsid w:val="005F13D1"/>
    <w:rsid w:val="005F187B"/>
    <w:rsid w:val="005F3468"/>
    <w:rsid w:val="00633D00"/>
    <w:rsid w:val="006349A0"/>
    <w:rsid w:val="00641284"/>
    <w:rsid w:val="00643595"/>
    <w:rsid w:val="00653AC4"/>
    <w:rsid w:val="006551ED"/>
    <w:rsid w:val="00660B1A"/>
    <w:rsid w:val="00663987"/>
    <w:rsid w:val="006654AD"/>
    <w:rsid w:val="00673096"/>
    <w:rsid w:val="00675D12"/>
    <w:rsid w:val="00677345"/>
    <w:rsid w:val="00677AEB"/>
    <w:rsid w:val="006832B0"/>
    <w:rsid w:val="00693490"/>
    <w:rsid w:val="00697E19"/>
    <w:rsid w:val="006A2AEB"/>
    <w:rsid w:val="006A3B47"/>
    <w:rsid w:val="006B76D0"/>
    <w:rsid w:val="006C2BCC"/>
    <w:rsid w:val="006C337F"/>
    <w:rsid w:val="006D0508"/>
    <w:rsid w:val="006D33E5"/>
    <w:rsid w:val="006D4CA1"/>
    <w:rsid w:val="006D5C26"/>
    <w:rsid w:val="006E1321"/>
    <w:rsid w:val="006E65ED"/>
    <w:rsid w:val="006F557E"/>
    <w:rsid w:val="00701545"/>
    <w:rsid w:val="00704107"/>
    <w:rsid w:val="00710336"/>
    <w:rsid w:val="0071795D"/>
    <w:rsid w:val="007220A8"/>
    <w:rsid w:val="00725B0F"/>
    <w:rsid w:val="00725D15"/>
    <w:rsid w:val="00725F79"/>
    <w:rsid w:val="0072771A"/>
    <w:rsid w:val="00727F37"/>
    <w:rsid w:val="00735ABF"/>
    <w:rsid w:val="007411D4"/>
    <w:rsid w:val="00744D64"/>
    <w:rsid w:val="00750C89"/>
    <w:rsid w:val="0075457F"/>
    <w:rsid w:val="007621D0"/>
    <w:rsid w:val="00764243"/>
    <w:rsid w:val="00766114"/>
    <w:rsid w:val="00772707"/>
    <w:rsid w:val="00785232"/>
    <w:rsid w:val="00793EC1"/>
    <w:rsid w:val="00797E3B"/>
    <w:rsid w:val="007A284E"/>
    <w:rsid w:val="007A6DA7"/>
    <w:rsid w:val="007B3AFE"/>
    <w:rsid w:val="007B51D4"/>
    <w:rsid w:val="007C1C33"/>
    <w:rsid w:val="007E02AE"/>
    <w:rsid w:val="007E3CB2"/>
    <w:rsid w:val="007E437F"/>
    <w:rsid w:val="007E4CD4"/>
    <w:rsid w:val="007E6DA5"/>
    <w:rsid w:val="00800775"/>
    <w:rsid w:val="00801431"/>
    <w:rsid w:val="00801F7F"/>
    <w:rsid w:val="0080786E"/>
    <w:rsid w:val="008119C0"/>
    <w:rsid w:val="00816855"/>
    <w:rsid w:val="00816B32"/>
    <w:rsid w:val="00822CA5"/>
    <w:rsid w:val="00825921"/>
    <w:rsid w:val="00832E6F"/>
    <w:rsid w:val="00837A26"/>
    <w:rsid w:val="00844C85"/>
    <w:rsid w:val="00850A36"/>
    <w:rsid w:val="00857862"/>
    <w:rsid w:val="00857DD8"/>
    <w:rsid w:val="00860649"/>
    <w:rsid w:val="00863B0D"/>
    <w:rsid w:val="0086702D"/>
    <w:rsid w:val="00875129"/>
    <w:rsid w:val="00876795"/>
    <w:rsid w:val="00882599"/>
    <w:rsid w:val="008913FA"/>
    <w:rsid w:val="008950E4"/>
    <w:rsid w:val="008A3827"/>
    <w:rsid w:val="008B1425"/>
    <w:rsid w:val="008B5764"/>
    <w:rsid w:val="008C171F"/>
    <w:rsid w:val="008C4CC3"/>
    <w:rsid w:val="008D232D"/>
    <w:rsid w:val="008D69F4"/>
    <w:rsid w:val="008D6BA5"/>
    <w:rsid w:val="008F0A68"/>
    <w:rsid w:val="008F16CA"/>
    <w:rsid w:val="008F623F"/>
    <w:rsid w:val="009038FB"/>
    <w:rsid w:val="009064B2"/>
    <w:rsid w:val="00912FBE"/>
    <w:rsid w:val="00915840"/>
    <w:rsid w:val="00920AD4"/>
    <w:rsid w:val="0093344B"/>
    <w:rsid w:val="00937539"/>
    <w:rsid w:val="0094033D"/>
    <w:rsid w:val="009407AB"/>
    <w:rsid w:val="009411E3"/>
    <w:rsid w:val="00944CB1"/>
    <w:rsid w:val="009605E0"/>
    <w:rsid w:val="009633DF"/>
    <w:rsid w:val="00973A5A"/>
    <w:rsid w:val="00975493"/>
    <w:rsid w:val="00985A9F"/>
    <w:rsid w:val="00994843"/>
    <w:rsid w:val="009A0B27"/>
    <w:rsid w:val="009A0EBC"/>
    <w:rsid w:val="009A32A6"/>
    <w:rsid w:val="009B1414"/>
    <w:rsid w:val="009B4068"/>
    <w:rsid w:val="009B549B"/>
    <w:rsid w:val="009C55E9"/>
    <w:rsid w:val="009D5702"/>
    <w:rsid w:val="009D5705"/>
    <w:rsid w:val="009D5982"/>
    <w:rsid w:val="009E020E"/>
    <w:rsid w:val="009E738E"/>
    <w:rsid w:val="009F0317"/>
    <w:rsid w:val="009F0356"/>
    <w:rsid w:val="009F0CDF"/>
    <w:rsid w:val="009F5AA2"/>
    <w:rsid w:val="00A00303"/>
    <w:rsid w:val="00A0535C"/>
    <w:rsid w:val="00A1304F"/>
    <w:rsid w:val="00A130CB"/>
    <w:rsid w:val="00A139DB"/>
    <w:rsid w:val="00A14789"/>
    <w:rsid w:val="00A1487E"/>
    <w:rsid w:val="00A16FF8"/>
    <w:rsid w:val="00A212BD"/>
    <w:rsid w:val="00A21760"/>
    <w:rsid w:val="00A3030C"/>
    <w:rsid w:val="00A35D16"/>
    <w:rsid w:val="00A364B3"/>
    <w:rsid w:val="00A37474"/>
    <w:rsid w:val="00A377EA"/>
    <w:rsid w:val="00A423FF"/>
    <w:rsid w:val="00A43B70"/>
    <w:rsid w:val="00A50C9C"/>
    <w:rsid w:val="00A5407E"/>
    <w:rsid w:val="00A542E7"/>
    <w:rsid w:val="00A64D80"/>
    <w:rsid w:val="00A74C21"/>
    <w:rsid w:val="00A769F2"/>
    <w:rsid w:val="00A808BC"/>
    <w:rsid w:val="00A9038B"/>
    <w:rsid w:val="00A90EE4"/>
    <w:rsid w:val="00A91C48"/>
    <w:rsid w:val="00A95E2F"/>
    <w:rsid w:val="00AA4091"/>
    <w:rsid w:val="00AB27B7"/>
    <w:rsid w:val="00AC1A0B"/>
    <w:rsid w:val="00AC1B03"/>
    <w:rsid w:val="00AC57E9"/>
    <w:rsid w:val="00AC5D87"/>
    <w:rsid w:val="00AC77B1"/>
    <w:rsid w:val="00AE7DA3"/>
    <w:rsid w:val="00AF08AD"/>
    <w:rsid w:val="00AF6669"/>
    <w:rsid w:val="00AF6F09"/>
    <w:rsid w:val="00AF7EAB"/>
    <w:rsid w:val="00B011D9"/>
    <w:rsid w:val="00B029BD"/>
    <w:rsid w:val="00B12BFC"/>
    <w:rsid w:val="00B1504E"/>
    <w:rsid w:val="00B23EDB"/>
    <w:rsid w:val="00B263E3"/>
    <w:rsid w:val="00B31A06"/>
    <w:rsid w:val="00B324D8"/>
    <w:rsid w:val="00B563A1"/>
    <w:rsid w:val="00B57ED9"/>
    <w:rsid w:val="00B70E39"/>
    <w:rsid w:val="00B722A0"/>
    <w:rsid w:val="00B759CE"/>
    <w:rsid w:val="00B805F0"/>
    <w:rsid w:val="00B82816"/>
    <w:rsid w:val="00B82D99"/>
    <w:rsid w:val="00B82E69"/>
    <w:rsid w:val="00B835CB"/>
    <w:rsid w:val="00B836F9"/>
    <w:rsid w:val="00B8620D"/>
    <w:rsid w:val="00B90D37"/>
    <w:rsid w:val="00B94BFF"/>
    <w:rsid w:val="00BA1068"/>
    <w:rsid w:val="00BA33FC"/>
    <w:rsid w:val="00BB4E4E"/>
    <w:rsid w:val="00BB6CE5"/>
    <w:rsid w:val="00BD1A63"/>
    <w:rsid w:val="00BD1D8E"/>
    <w:rsid w:val="00BD3D6F"/>
    <w:rsid w:val="00BD4190"/>
    <w:rsid w:val="00BD7B99"/>
    <w:rsid w:val="00BE0AA5"/>
    <w:rsid w:val="00BE20EF"/>
    <w:rsid w:val="00BE3B98"/>
    <w:rsid w:val="00BF03B3"/>
    <w:rsid w:val="00BF2816"/>
    <w:rsid w:val="00BF2F48"/>
    <w:rsid w:val="00BF5545"/>
    <w:rsid w:val="00BF648E"/>
    <w:rsid w:val="00BF6DC3"/>
    <w:rsid w:val="00BF76CA"/>
    <w:rsid w:val="00C00EBC"/>
    <w:rsid w:val="00C01345"/>
    <w:rsid w:val="00C0249B"/>
    <w:rsid w:val="00C03237"/>
    <w:rsid w:val="00C035E1"/>
    <w:rsid w:val="00C0391A"/>
    <w:rsid w:val="00C03A2C"/>
    <w:rsid w:val="00C1122A"/>
    <w:rsid w:val="00C12676"/>
    <w:rsid w:val="00C1269A"/>
    <w:rsid w:val="00C12E1B"/>
    <w:rsid w:val="00C154FB"/>
    <w:rsid w:val="00C16A05"/>
    <w:rsid w:val="00C2518B"/>
    <w:rsid w:val="00C26184"/>
    <w:rsid w:val="00C27BCC"/>
    <w:rsid w:val="00C30B45"/>
    <w:rsid w:val="00C33DEC"/>
    <w:rsid w:val="00C444A0"/>
    <w:rsid w:val="00C44EB6"/>
    <w:rsid w:val="00C508A6"/>
    <w:rsid w:val="00C53E8D"/>
    <w:rsid w:val="00C61696"/>
    <w:rsid w:val="00C6301D"/>
    <w:rsid w:val="00C703BE"/>
    <w:rsid w:val="00C7642F"/>
    <w:rsid w:val="00C81FA7"/>
    <w:rsid w:val="00C834A9"/>
    <w:rsid w:val="00C87AC6"/>
    <w:rsid w:val="00C902A4"/>
    <w:rsid w:val="00C91AFA"/>
    <w:rsid w:val="00CA034C"/>
    <w:rsid w:val="00CA5C4D"/>
    <w:rsid w:val="00CB02DB"/>
    <w:rsid w:val="00CB0EFB"/>
    <w:rsid w:val="00CB2176"/>
    <w:rsid w:val="00CB5C10"/>
    <w:rsid w:val="00CB73F2"/>
    <w:rsid w:val="00CC044D"/>
    <w:rsid w:val="00CC413E"/>
    <w:rsid w:val="00CD6EC9"/>
    <w:rsid w:val="00CD7CC8"/>
    <w:rsid w:val="00CD7F8A"/>
    <w:rsid w:val="00CE221B"/>
    <w:rsid w:val="00CF20A5"/>
    <w:rsid w:val="00CF7B60"/>
    <w:rsid w:val="00D02208"/>
    <w:rsid w:val="00D041DA"/>
    <w:rsid w:val="00D065E3"/>
    <w:rsid w:val="00D06B0B"/>
    <w:rsid w:val="00D272B4"/>
    <w:rsid w:val="00D34FE2"/>
    <w:rsid w:val="00D36019"/>
    <w:rsid w:val="00D36344"/>
    <w:rsid w:val="00D37952"/>
    <w:rsid w:val="00D5062C"/>
    <w:rsid w:val="00D51E54"/>
    <w:rsid w:val="00D54ED3"/>
    <w:rsid w:val="00D66708"/>
    <w:rsid w:val="00D7204B"/>
    <w:rsid w:val="00D7539C"/>
    <w:rsid w:val="00D82105"/>
    <w:rsid w:val="00D825C7"/>
    <w:rsid w:val="00D850B6"/>
    <w:rsid w:val="00D86169"/>
    <w:rsid w:val="00D915F4"/>
    <w:rsid w:val="00D91D12"/>
    <w:rsid w:val="00D94A5F"/>
    <w:rsid w:val="00D94EDC"/>
    <w:rsid w:val="00D94F2D"/>
    <w:rsid w:val="00DA196D"/>
    <w:rsid w:val="00DA66EC"/>
    <w:rsid w:val="00DB0AE8"/>
    <w:rsid w:val="00DB662B"/>
    <w:rsid w:val="00DC2D8E"/>
    <w:rsid w:val="00DC3DE1"/>
    <w:rsid w:val="00DD23DE"/>
    <w:rsid w:val="00DD312B"/>
    <w:rsid w:val="00DE1C31"/>
    <w:rsid w:val="00DE7F14"/>
    <w:rsid w:val="00DF4850"/>
    <w:rsid w:val="00DF4D09"/>
    <w:rsid w:val="00DF743C"/>
    <w:rsid w:val="00E00DFD"/>
    <w:rsid w:val="00E0318D"/>
    <w:rsid w:val="00E07739"/>
    <w:rsid w:val="00E07CC0"/>
    <w:rsid w:val="00E12DEF"/>
    <w:rsid w:val="00E149EF"/>
    <w:rsid w:val="00E23F40"/>
    <w:rsid w:val="00E37350"/>
    <w:rsid w:val="00E4298A"/>
    <w:rsid w:val="00E501F3"/>
    <w:rsid w:val="00E73EDF"/>
    <w:rsid w:val="00E75D62"/>
    <w:rsid w:val="00E7650B"/>
    <w:rsid w:val="00E804D6"/>
    <w:rsid w:val="00E8598F"/>
    <w:rsid w:val="00E92690"/>
    <w:rsid w:val="00E9330E"/>
    <w:rsid w:val="00E93B09"/>
    <w:rsid w:val="00E958DE"/>
    <w:rsid w:val="00EA3DF9"/>
    <w:rsid w:val="00EB4DF0"/>
    <w:rsid w:val="00EC00FD"/>
    <w:rsid w:val="00EC044C"/>
    <w:rsid w:val="00EC3FF2"/>
    <w:rsid w:val="00EC41B3"/>
    <w:rsid w:val="00ED1979"/>
    <w:rsid w:val="00ED4BD9"/>
    <w:rsid w:val="00ED4E5F"/>
    <w:rsid w:val="00ED6B11"/>
    <w:rsid w:val="00ED7D75"/>
    <w:rsid w:val="00EE3284"/>
    <w:rsid w:val="00EF0FCB"/>
    <w:rsid w:val="00EF24E0"/>
    <w:rsid w:val="00EF3FB8"/>
    <w:rsid w:val="00F0191B"/>
    <w:rsid w:val="00F02960"/>
    <w:rsid w:val="00F07441"/>
    <w:rsid w:val="00F1097D"/>
    <w:rsid w:val="00F122DD"/>
    <w:rsid w:val="00F155B9"/>
    <w:rsid w:val="00F20D6E"/>
    <w:rsid w:val="00F24BB5"/>
    <w:rsid w:val="00F2693C"/>
    <w:rsid w:val="00F31A1A"/>
    <w:rsid w:val="00F33580"/>
    <w:rsid w:val="00F36288"/>
    <w:rsid w:val="00F3797A"/>
    <w:rsid w:val="00F40C1A"/>
    <w:rsid w:val="00F412F1"/>
    <w:rsid w:val="00F4740C"/>
    <w:rsid w:val="00F511EB"/>
    <w:rsid w:val="00F60812"/>
    <w:rsid w:val="00F60DE8"/>
    <w:rsid w:val="00F643DD"/>
    <w:rsid w:val="00F775B5"/>
    <w:rsid w:val="00F801FA"/>
    <w:rsid w:val="00F94327"/>
    <w:rsid w:val="00FA1762"/>
    <w:rsid w:val="00FB40AD"/>
    <w:rsid w:val="00FB7199"/>
    <w:rsid w:val="00FB7EF6"/>
    <w:rsid w:val="00FD5C68"/>
    <w:rsid w:val="00FE1171"/>
    <w:rsid w:val="00FE1F47"/>
    <w:rsid w:val="00FE3B16"/>
    <w:rsid w:val="00FF76D2"/>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CDA16993-9DD7-461F-80CE-CD53E8A5F5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balo">
    <w:name w:val="Balloon Text"/>
    <w:basedOn w:val="Normal"/>
    <w:link w:val="TextodebaloChar"/>
    <w:rsid w:val="00816855"/>
    <w:rPr>
      <w:rFonts w:ascii="Segoe UI" w:hAnsi="Segoe UI" w:cs="Segoe UI"/>
      <w:sz w:val="18"/>
      <w:szCs w:val="18"/>
    </w:rPr>
  </w:style>
  <w:style w:type="character" w:customStyle="1" w:styleId="TextodebaloChar">
    <w:name w:val="Texto de balão Char"/>
    <w:link w:val="Textodebalo"/>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Textodecomentrio">
    <w:name w:val="annotation text"/>
    <w:basedOn w:val="Normal"/>
    <w:link w:val="TextodecomentrioChar"/>
    <w:unhideWhenUsed/>
    <w:rsid w:val="009038FB"/>
    <w:rPr>
      <w:sz w:val="20"/>
      <w:szCs w:val="20"/>
    </w:rPr>
  </w:style>
  <w:style w:type="character" w:customStyle="1" w:styleId="TextodecomentrioChar">
    <w:name w:val="Texto de comentário Char"/>
    <w:link w:val="Textodecomentrio"/>
    <w:rsid w:val="009038FB"/>
    <w:rPr>
      <w:lang w:eastAsia="en-US"/>
    </w:rPr>
  </w:style>
  <w:style w:type="character" w:styleId="Refdecomentrio">
    <w:name w:val="annotation reference"/>
    <w:unhideWhenUsed/>
    <w:rsid w:val="009038FB"/>
    <w:rPr>
      <w:sz w:val="16"/>
      <w:szCs w:val="16"/>
    </w:rPr>
  </w:style>
  <w:style w:type="paragraph" w:styleId="Pr-formataoHTML">
    <w:name w:val="HTML Preformatted"/>
    <w:basedOn w:val="Normal"/>
    <w:link w:val="Pr-formataoHTMLChar"/>
    <w:uiPriority w:val="99"/>
    <w:unhideWhenUsed/>
    <w:rsid w:val="009605E0"/>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9605E0"/>
    <w:rPr>
      <w:rFonts w:ascii="Courier New" w:eastAsia="Times New Roman" w:hAnsi="Courier New" w:cs="Courier New"/>
    </w:rPr>
  </w:style>
  <w:style w:type="paragraph" w:styleId="Assuntodocomentrio">
    <w:name w:val="annotation subject"/>
    <w:basedOn w:val="Textodecomentrio"/>
    <w:next w:val="Textodecomentrio"/>
    <w:link w:val="AssuntodocomentrioChar"/>
    <w:rsid w:val="00E92690"/>
    <w:rPr>
      <w:b/>
      <w:bCs/>
    </w:rPr>
  </w:style>
  <w:style w:type="character" w:customStyle="1" w:styleId="AssuntodocomentrioChar">
    <w:name w:val="Assunto do comentário Char"/>
    <w:link w:val="Assuntodocomentrio"/>
    <w:rsid w:val="00E92690"/>
    <w:rPr>
      <w:b/>
      <w:bCs/>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27806749">
      <w:bodyDiv w:val="1"/>
      <w:marLeft w:val="0pt"/>
      <w:marRight w:val="0pt"/>
      <w:marTop w:val="0pt"/>
      <w:marBottom w:val="0pt"/>
      <w:divBdr>
        <w:top w:val="none" w:sz="0" w:space="0" w:color="auto"/>
        <w:left w:val="none" w:sz="0" w:space="0" w:color="auto"/>
        <w:bottom w:val="none" w:sz="0" w:space="0" w:color="auto"/>
        <w:right w:val="none" w:sz="0" w:space="0" w:color="auto"/>
      </w:divBdr>
    </w:div>
    <w:div w:id="311561347">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568811997">
      <w:bodyDiv w:val="1"/>
      <w:marLeft w:val="0pt"/>
      <w:marRight w:val="0pt"/>
      <w:marTop w:val="0pt"/>
      <w:marBottom w:val="0pt"/>
      <w:divBdr>
        <w:top w:val="none" w:sz="0" w:space="0" w:color="auto"/>
        <w:left w:val="none" w:sz="0" w:space="0" w:color="auto"/>
        <w:bottom w:val="none" w:sz="0" w:space="0" w:color="auto"/>
        <w:right w:val="none" w:sz="0" w:space="0" w:color="auto"/>
      </w:divBdr>
    </w:div>
    <w:div w:id="6524885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57153198">
          <w:marLeft w:val="0pt"/>
          <w:marRight w:val="0pt"/>
          <w:marTop w:val="4.50pt"/>
          <w:marBottom w:val="0pt"/>
          <w:divBdr>
            <w:top w:val="none" w:sz="0" w:space="0" w:color="auto"/>
            <w:left w:val="none" w:sz="0" w:space="0" w:color="auto"/>
            <w:bottom w:val="none" w:sz="0" w:space="0" w:color="auto"/>
            <w:right w:val="none" w:sz="0" w:space="0" w:color="auto"/>
          </w:divBdr>
          <w:divsChild>
            <w:div w:id="1678654456">
              <w:marLeft w:val="0pt"/>
              <w:marRight w:val="0pt"/>
              <w:marTop w:val="0pt"/>
              <w:marBottom w:val="21pt"/>
              <w:divBdr>
                <w:top w:val="none" w:sz="0" w:space="0" w:color="auto"/>
                <w:left w:val="none" w:sz="0" w:space="0" w:color="auto"/>
                <w:bottom w:val="none" w:sz="0" w:space="0" w:color="auto"/>
                <w:right w:val="none" w:sz="0" w:space="0" w:color="auto"/>
              </w:divBdr>
              <w:divsChild>
                <w:div w:id="248852963">
                  <w:marLeft w:val="0pt"/>
                  <w:marRight w:val="0pt"/>
                  <w:marTop w:val="0pt"/>
                  <w:marBottom w:val="0pt"/>
                  <w:divBdr>
                    <w:top w:val="none" w:sz="0" w:space="0" w:color="auto"/>
                    <w:left w:val="none" w:sz="0" w:space="0" w:color="auto"/>
                    <w:bottom w:val="none" w:sz="0" w:space="0" w:color="auto"/>
                    <w:right w:val="none" w:sz="0" w:space="0" w:color="auto"/>
                  </w:divBdr>
                  <w:divsChild>
                    <w:div w:id="6927286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778644268">
      <w:bodyDiv w:val="1"/>
      <w:marLeft w:val="0pt"/>
      <w:marRight w:val="0pt"/>
      <w:marTop w:val="0pt"/>
      <w:marBottom w:val="0pt"/>
      <w:divBdr>
        <w:top w:val="none" w:sz="0" w:space="0" w:color="auto"/>
        <w:left w:val="none" w:sz="0" w:space="0" w:color="auto"/>
        <w:bottom w:val="none" w:sz="0" w:space="0" w:color="auto"/>
        <w:right w:val="none" w:sz="0" w:space="0" w:color="auto"/>
      </w:divBdr>
    </w:div>
    <w:div w:id="112022037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5971576">
          <w:marLeft w:val="0pt"/>
          <w:marRight w:val="0pt"/>
          <w:marTop w:val="0pt"/>
          <w:marBottom w:val="0pt"/>
          <w:divBdr>
            <w:top w:val="none" w:sz="0" w:space="0" w:color="auto"/>
            <w:left w:val="none" w:sz="0" w:space="0" w:color="auto"/>
            <w:bottom w:val="none" w:sz="0" w:space="0" w:color="auto"/>
            <w:right w:val="none" w:sz="0" w:space="0" w:color="auto"/>
          </w:divBdr>
        </w:div>
        <w:div w:id="413406261">
          <w:marLeft w:val="0pt"/>
          <w:marRight w:val="0pt"/>
          <w:marTop w:val="0pt"/>
          <w:marBottom w:val="0pt"/>
          <w:divBdr>
            <w:top w:val="none" w:sz="0" w:space="0" w:color="auto"/>
            <w:left w:val="none" w:sz="0" w:space="0" w:color="auto"/>
            <w:bottom w:val="none" w:sz="0" w:space="0" w:color="auto"/>
            <w:right w:val="none" w:sz="0" w:space="0" w:color="auto"/>
          </w:divBdr>
        </w:div>
        <w:div w:id="1155027208">
          <w:marLeft w:val="0pt"/>
          <w:marRight w:val="0pt"/>
          <w:marTop w:val="0pt"/>
          <w:marBottom w:val="0pt"/>
          <w:divBdr>
            <w:top w:val="none" w:sz="0" w:space="0" w:color="auto"/>
            <w:left w:val="none" w:sz="0" w:space="0" w:color="auto"/>
            <w:bottom w:val="none" w:sz="0" w:space="0" w:color="auto"/>
            <w:right w:val="none" w:sz="0" w:space="0" w:color="auto"/>
          </w:divBdr>
        </w:div>
        <w:div w:id="1195121155">
          <w:marLeft w:val="0pt"/>
          <w:marRight w:val="0pt"/>
          <w:marTop w:val="0pt"/>
          <w:marBottom w:val="0pt"/>
          <w:divBdr>
            <w:top w:val="none" w:sz="0" w:space="0" w:color="auto"/>
            <w:left w:val="none" w:sz="0" w:space="0" w:color="auto"/>
            <w:bottom w:val="none" w:sz="0" w:space="0" w:color="auto"/>
            <w:right w:val="none" w:sz="0" w:space="0" w:color="auto"/>
          </w:divBdr>
        </w:div>
        <w:div w:id="1581866749">
          <w:marLeft w:val="0pt"/>
          <w:marRight w:val="0pt"/>
          <w:marTop w:val="0pt"/>
          <w:marBottom w:val="0pt"/>
          <w:divBdr>
            <w:top w:val="none" w:sz="0" w:space="0" w:color="auto"/>
            <w:left w:val="none" w:sz="0" w:space="0" w:color="auto"/>
            <w:bottom w:val="none" w:sz="0" w:space="0" w:color="auto"/>
            <w:right w:val="none" w:sz="0" w:space="0" w:color="auto"/>
          </w:divBdr>
        </w:div>
        <w:div w:id="1752701357">
          <w:marLeft w:val="0pt"/>
          <w:marRight w:val="0pt"/>
          <w:marTop w:val="0pt"/>
          <w:marBottom w:val="0pt"/>
          <w:divBdr>
            <w:top w:val="none" w:sz="0" w:space="0" w:color="auto"/>
            <w:left w:val="none" w:sz="0" w:space="0" w:color="auto"/>
            <w:bottom w:val="none" w:sz="0" w:space="0" w:color="auto"/>
            <w:right w:val="none" w:sz="0" w:space="0" w:color="auto"/>
          </w:divBdr>
        </w:div>
        <w:div w:id="2067872201">
          <w:marLeft w:val="0pt"/>
          <w:marRight w:val="0pt"/>
          <w:marTop w:val="0pt"/>
          <w:marBottom w:val="0pt"/>
          <w:divBdr>
            <w:top w:val="none" w:sz="0" w:space="0" w:color="auto"/>
            <w:left w:val="none" w:sz="0" w:space="0" w:color="auto"/>
            <w:bottom w:val="none" w:sz="0" w:space="0" w:color="auto"/>
            <w:right w:val="none" w:sz="0" w:space="0" w:color="auto"/>
          </w:divBdr>
        </w:div>
      </w:divsChild>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262647504">
      <w:bodyDiv w:val="1"/>
      <w:marLeft w:val="0pt"/>
      <w:marRight w:val="0pt"/>
      <w:marTop w:val="0pt"/>
      <w:marBottom w:val="0pt"/>
      <w:divBdr>
        <w:top w:val="none" w:sz="0" w:space="0" w:color="auto"/>
        <w:left w:val="none" w:sz="0" w:space="0" w:color="auto"/>
        <w:bottom w:val="none" w:sz="0" w:space="0" w:color="auto"/>
        <w:right w:val="none" w:sz="0" w:space="0" w:color="auto"/>
      </w:divBdr>
    </w:div>
    <w:div w:id="134116007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99170834">
          <w:marLeft w:val="0pt"/>
          <w:marRight w:val="0pt"/>
          <w:marTop w:val="0pt"/>
          <w:marBottom w:val="0pt"/>
          <w:divBdr>
            <w:top w:val="none" w:sz="0" w:space="0" w:color="auto"/>
            <w:left w:val="none" w:sz="0" w:space="0" w:color="auto"/>
            <w:bottom w:val="none" w:sz="0" w:space="0" w:color="auto"/>
            <w:right w:val="none" w:sz="0" w:space="0" w:color="auto"/>
          </w:divBdr>
        </w:div>
        <w:div w:id="1301423272">
          <w:marLeft w:val="0pt"/>
          <w:marRight w:val="0pt"/>
          <w:marTop w:val="0pt"/>
          <w:marBottom w:val="0pt"/>
          <w:divBdr>
            <w:top w:val="none" w:sz="0" w:space="0" w:color="auto"/>
            <w:left w:val="none" w:sz="0" w:space="0" w:color="auto"/>
            <w:bottom w:val="none" w:sz="0" w:space="0" w:color="auto"/>
            <w:right w:val="none" w:sz="0" w:space="0" w:color="auto"/>
          </w:divBdr>
        </w:div>
        <w:div w:id="1328436291">
          <w:marLeft w:val="0pt"/>
          <w:marRight w:val="0pt"/>
          <w:marTop w:val="0pt"/>
          <w:marBottom w:val="0pt"/>
          <w:divBdr>
            <w:top w:val="none" w:sz="0" w:space="0" w:color="auto"/>
            <w:left w:val="none" w:sz="0" w:space="0" w:color="auto"/>
            <w:bottom w:val="none" w:sz="0" w:space="0" w:color="auto"/>
            <w:right w:val="none" w:sz="0" w:space="0" w:color="auto"/>
          </w:divBdr>
        </w:div>
      </w:divsChild>
    </w:div>
    <w:div w:id="1484199811">
      <w:bodyDiv w:val="1"/>
      <w:marLeft w:val="0pt"/>
      <w:marRight w:val="0pt"/>
      <w:marTop w:val="0pt"/>
      <w:marBottom w:val="0pt"/>
      <w:divBdr>
        <w:top w:val="none" w:sz="0" w:space="0" w:color="auto"/>
        <w:left w:val="none" w:sz="0" w:space="0" w:color="auto"/>
        <w:bottom w:val="none" w:sz="0" w:space="0" w:color="auto"/>
        <w:right w:val="none" w:sz="0" w:space="0" w:color="auto"/>
      </w:divBdr>
    </w:div>
    <w:div w:id="1612661499">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C2FE327-1499-43AB-8D29-C2C326250FC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4</Pages>
  <Words>1107</Words>
  <Characters>5984</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2016-11-30T13:06:00Z</cp:lastPrinted>
  <dcterms:created xsi:type="dcterms:W3CDTF">2020-06-30T21:31:00Z</dcterms:created>
  <dcterms:modified xsi:type="dcterms:W3CDTF">2020-06-30T21:31:00Z</dcterms:modified>
</cp:coreProperties>
</file>