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9279"/>
      </w:tblGrid>
      <w:tr w:rsidR="0053015B" w:rsidRPr="007765A4" w:rsidTr="005A37AF">
        <w:trPr>
          <w:trHeight w:val="250"/>
          <w:jc w:val="center"/>
        </w:trPr>
        <w:tc>
          <w:tcPr>
            <w:tcW w:w="9279" w:type="dxa"/>
            <w:shd w:val="clear" w:color="auto" w:fill="auto"/>
            <w:tcMar>
              <w:top w:w="14" w:type="dxa"/>
              <w:left w:w="0" w:type="dxa"/>
              <w:bottom w:w="14" w:type="dxa"/>
              <w:right w:w="86" w:type="dxa"/>
            </w:tcMar>
            <w:vAlign w:val="center"/>
          </w:tcPr>
          <w:p w:rsidR="0053015B" w:rsidRPr="007765A4" w:rsidRDefault="0073282B" w:rsidP="00FE7DAF">
            <w:pPr>
              <w:keepNext/>
              <w:spacing w:after="240"/>
              <w:jc w:val="center"/>
              <w:outlineLvl w:val="0"/>
              <w:rPr>
                <w:rFonts w:ascii="Arial" w:eastAsia="Times New Roman" w:hAnsi="Arial" w:cs="Arial"/>
                <w:bCs/>
                <w:smallCaps/>
                <w:kern w:val="32"/>
                <w:sz w:val="20"/>
                <w:szCs w:val="20"/>
              </w:rPr>
            </w:pPr>
            <w:bookmarkStart w:id="0" w:name="_GoBack"/>
            <w:bookmarkEnd w:id="0"/>
            <w:r>
              <w:rPr>
                <w:rFonts w:ascii="Arial" w:eastAsia="Times New Roman" w:hAnsi="Arial" w:cs="Arial"/>
                <w:bCs/>
                <w:smallCaps/>
                <w:kern w:val="32"/>
                <w:sz w:val="20"/>
                <w:szCs w:val="20"/>
              </w:rPr>
              <w:t xml:space="preserve">SÚMULA </w:t>
            </w:r>
            <w:r w:rsidR="008433C4">
              <w:rPr>
                <w:rFonts w:ascii="Arial" w:eastAsia="Times New Roman" w:hAnsi="Arial" w:cs="Arial"/>
                <w:bCs/>
                <w:smallCaps/>
                <w:kern w:val="32"/>
                <w:sz w:val="20"/>
                <w:szCs w:val="20"/>
              </w:rPr>
              <w:t xml:space="preserve">– </w:t>
            </w:r>
            <w:r w:rsidR="003A6E6A">
              <w:rPr>
                <w:rFonts w:ascii="Arial" w:eastAsia="Times New Roman" w:hAnsi="Arial" w:cs="Arial"/>
                <w:bCs/>
                <w:smallCaps/>
                <w:kern w:val="32"/>
                <w:sz w:val="20"/>
                <w:szCs w:val="20"/>
              </w:rPr>
              <w:t>4</w:t>
            </w:r>
            <w:r w:rsidR="0053015B" w:rsidRPr="007765A4">
              <w:rPr>
                <w:rFonts w:ascii="Arial" w:eastAsia="Times New Roman" w:hAnsi="Arial" w:cs="Arial"/>
                <w:bCs/>
                <w:smallCaps/>
                <w:kern w:val="32"/>
                <w:sz w:val="20"/>
                <w:szCs w:val="20"/>
              </w:rPr>
              <w:t xml:space="preserve">ª REUNIÃO </w:t>
            </w:r>
            <w:r w:rsidR="00FE7DAF">
              <w:rPr>
                <w:rFonts w:ascii="Arial" w:eastAsia="Times New Roman" w:hAnsi="Arial" w:cs="Arial"/>
                <w:bCs/>
                <w:smallCaps/>
                <w:kern w:val="32"/>
                <w:sz w:val="20"/>
                <w:szCs w:val="20"/>
              </w:rPr>
              <w:t>EXTRA</w:t>
            </w:r>
            <w:r w:rsidR="008433C4">
              <w:rPr>
                <w:rFonts w:ascii="Arial" w:eastAsia="Times New Roman" w:hAnsi="Arial" w:cs="Arial"/>
                <w:bCs/>
                <w:smallCaps/>
                <w:kern w:val="32"/>
                <w:sz w:val="20"/>
                <w:szCs w:val="20"/>
              </w:rPr>
              <w:t>O</w:t>
            </w:r>
            <w:r w:rsidR="0053015B" w:rsidRPr="007765A4">
              <w:rPr>
                <w:rFonts w:ascii="Arial" w:eastAsia="Times New Roman" w:hAnsi="Arial" w:cs="Arial"/>
                <w:bCs/>
                <w:smallCaps/>
                <w:kern w:val="32"/>
                <w:sz w:val="20"/>
                <w:szCs w:val="20"/>
              </w:rPr>
              <w:t>RDINÁRIA</w:t>
            </w:r>
            <w:r w:rsidR="00821E5B">
              <w:rPr>
                <w:rFonts w:ascii="Arial" w:eastAsia="Times New Roman" w:hAnsi="Arial" w:cs="Arial"/>
                <w:bCs/>
                <w:smallCaps/>
                <w:kern w:val="32"/>
                <w:sz w:val="20"/>
                <w:szCs w:val="20"/>
              </w:rPr>
              <w:t xml:space="preserve"> DO COLEGIADO DE GOVERNANÇA DO</w:t>
            </w:r>
            <w:r w:rsidR="0053015B" w:rsidRPr="007765A4">
              <w:rPr>
                <w:rFonts w:ascii="Arial" w:eastAsia="Times New Roman" w:hAnsi="Arial" w:cs="Arial"/>
                <w:bCs/>
                <w:smallCaps/>
                <w:kern w:val="32"/>
                <w:sz w:val="20"/>
                <w:szCs w:val="20"/>
              </w:rPr>
              <w:t xml:space="preserve"> C</w:t>
            </w:r>
            <w:r w:rsidR="00821E5B">
              <w:rPr>
                <w:rFonts w:ascii="Arial" w:eastAsia="Times New Roman" w:hAnsi="Arial" w:cs="Arial"/>
                <w:bCs/>
                <w:smallCaps/>
                <w:kern w:val="32"/>
                <w:sz w:val="20"/>
                <w:szCs w:val="20"/>
              </w:rPr>
              <w:t xml:space="preserve">ENTRO DE </w:t>
            </w:r>
            <w:r w:rsidR="0053015B" w:rsidRPr="007765A4">
              <w:rPr>
                <w:rFonts w:ascii="Arial" w:eastAsia="Times New Roman" w:hAnsi="Arial" w:cs="Arial"/>
                <w:bCs/>
                <w:smallCaps/>
                <w:kern w:val="32"/>
                <w:sz w:val="20"/>
                <w:szCs w:val="20"/>
              </w:rPr>
              <w:t>S</w:t>
            </w:r>
            <w:r w:rsidR="00821E5B">
              <w:rPr>
                <w:rFonts w:ascii="Arial" w:eastAsia="Times New Roman" w:hAnsi="Arial" w:cs="Arial"/>
                <w:bCs/>
                <w:smallCaps/>
                <w:kern w:val="32"/>
                <w:sz w:val="20"/>
                <w:szCs w:val="20"/>
              </w:rPr>
              <w:t xml:space="preserve">ERVIÇOS </w:t>
            </w:r>
            <w:r w:rsidR="0053015B" w:rsidRPr="007765A4">
              <w:rPr>
                <w:rFonts w:ascii="Arial" w:eastAsia="Times New Roman" w:hAnsi="Arial" w:cs="Arial"/>
                <w:bCs/>
                <w:smallCaps/>
                <w:kern w:val="32"/>
                <w:sz w:val="20"/>
                <w:szCs w:val="20"/>
              </w:rPr>
              <w:t>C</w:t>
            </w:r>
            <w:r w:rsidR="00821E5B">
              <w:rPr>
                <w:rFonts w:ascii="Arial" w:eastAsia="Times New Roman" w:hAnsi="Arial" w:cs="Arial"/>
                <w:bCs/>
                <w:smallCaps/>
                <w:kern w:val="32"/>
                <w:sz w:val="20"/>
                <w:szCs w:val="20"/>
              </w:rPr>
              <w:t xml:space="preserve">OMPARTILHADOS </w:t>
            </w:r>
            <w:r w:rsidR="00ED6B6A">
              <w:rPr>
                <w:rFonts w:ascii="Arial" w:eastAsia="Times New Roman" w:hAnsi="Arial" w:cs="Arial"/>
                <w:bCs/>
                <w:smallCaps/>
                <w:kern w:val="32"/>
                <w:sz w:val="20"/>
                <w:szCs w:val="20"/>
              </w:rPr>
              <w:t>(CG-</w:t>
            </w:r>
            <w:r w:rsidR="00821E5B">
              <w:rPr>
                <w:rFonts w:ascii="Arial" w:eastAsia="Times New Roman" w:hAnsi="Arial" w:cs="Arial"/>
                <w:bCs/>
                <w:smallCaps/>
                <w:kern w:val="32"/>
                <w:sz w:val="20"/>
                <w:szCs w:val="20"/>
              </w:rPr>
              <w:t>CSC</w:t>
            </w:r>
            <w:r w:rsidR="00ED6B6A">
              <w:rPr>
                <w:rFonts w:ascii="Arial" w:eastAsia="Times New Roman" w:hAnsi="Arial" w:cs="Arial"/>
                <w:bCs/>
                <w:smallCaps/>
                <w:kern w:val="32"/>
                <w:sz w:val="20"/>
                <w:szCs w:val="20"/>
              </w:rPr>
              <w:t>)</w:t>
            </w:r>
          </w:p>
        </w:tc>
      </w:tr>
    </w:tbl>
    <w:p w:rsidR="0053015B" w:rsidRPr="007765A4" w:rsidRDefault="005A37AF" w:rsidP="005A37AF">
      <w:pPr>
        <w:numPr>
          <w:ilvl w:val="0"/>
          <w:numId w:val="2"/>
        </w:numPr>
        <w:shd w:val="clear" w:color="auto" w:fill="D9D9D9"/>
        <w:spacing w:before="120" w:after="120"/>
        <w:ind w:hanging="502"/>
        <w:rPr>
          <w:rFonts w:ascii="Arial" w:eastAsia="MS Mincho" w:hAnsi="Arial" w:cs="Arial"/>
          <w:smallCaps/>
          <w:sz w:val="20"/>
          <w:szCs w:val="20"/>
        </w:rPr>
      </w:pPr>
      <w:r w:rsidRPr="007765A4">
        <w:rPr>
          <w:rFonts w:ascii="Arial" w:eastAsia="MS Mincho" w:hAnsi="Arial" w:cs="Arial"/>
          <w:smallCaps/>
          <w:sz w:val="20"/>
          <w:szCs w:val="20"/>
        </w:rPr>
        <w:t>Local e Data:</w:t>
      </w:r>
    </w:p>
    <w:tbl>
      <w:tblPr>
        <w:tblW w:w="9279" w:type="dxa"/>
        <w:jc w:val="center"/>
        <w:tblCellMar>
          <w:top w:w="14" w:type="dxa"/>
          <w:left w:w="86" w:type="dxa"/>
          <w:bottom w:w="14" w:type="dxa"/>
          <w:right w:w="86" w:type="dxa"/>
        </w:tblCellMar>
        <w:tblLook w:val="0020" w:firstRow="1" w:lastRow="0" w:firstColumn="0" w:lastColumn="0" w:noHBand="0" w:noVBand="0"/>
      </w:tblPr>
      <w:tblGrid>
        <w:gridCol w:w="2443"/>
        <w:gridCol w:w="6836"/>
      </w:tblGrid>
      <w:tr w:rsidR="0053015B" w:rsidRPr="007765A4" w:rsidTr="00054D58">
        <w:trPr>
          <w:trHeight w:val="47"/>
          <w:jc w:val="center"/>
        </w:trPr>
        <w:tc>
          <w:tcPr>
            <w:tcW w:w="2443" w:type="dxa"/>
            <w:tcBorders>
              <w:top w:val="single" w:sz="8" w:space="0" w:color="808080"/>
              <w:bottom w:val="single" w:sz="4" w:space="0" w:color="808080"/>
              <w:right w:val="single" w:sz="4" w:space="0" w:color="808080"/>
            </w:tcBorders>
            <w:shd w:val="clear" w:color="auto" w:fill="F3F3F3"/>
            <w:vAlign w:val="center"/>
          </w:tcPr>
          <w:p w:rsidR="0053015B" w:rsidRPr="007765A4" w:rsidRDefault="0053015B" w:rsidP="00054D58">
            <w:pPr>
              <w:spacing w:before="40" w:after="4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DATA:</w:t>
            </w:r>
          </w:p>
        </w:tc>
        <w:tc>
          <w:tcPr>
            <w:tcW w:w="6836" w:type="dxa"/>
            <w:tcBorders>
              <w:top w:val="single" w:sz="8" w:space="0" w:color="808080"/>
              <w:left w:val="single" w:sz="4" w:space="0" w:color="808080"/>
              <w:bottom w:val="single" w:sz="4" w:space="0" w:color="808080"/>
            </w:tcBorders>
            <w:vAlign w:val="center"/>
          </w:tcPr>
          <w:p w:rsidR="0053015B" w:rsidRPr="007765A4" w:rsidRDefault="00FE7DAF" w:rsidP="00FE7DAF">
            <w:pPr>
              <w:spacing w:before="40" w:after="40"/>
              <w:rPr>
                <w:rFonts w:ascii="Arial" w:eastAsia="Times New Roman" w:hAnsi="Arial" w:cs="Arial"/>
                <w:caps/>
                <w:spacing w:val="4"/>
                <w:sz w:val="20"/>
                <w:szCs w:val="20"/>
              </w:rPr>
            </w:pPr>
            <w:r>
              <w:rPr>
                <w:rFonts w:ascii="Arial" w:eastAsia="Times New Roman" w:hAnsi="Arial" w:cs="Arial"/>
                <w:spacing w:val="4"/>
                <w:sz w:val="20"/>
                <w:szCs w:val="20"/>
              </w:rPr>
              <w:t>09</w:t>
            </w:r>
            <w:r w:rsidR="005A2279">
              <w:rPr>
                <w:rFonts w:ascii="Arial" w:eastAsia="Times New Roman" w:hAnsi="Arial" w:cs="Arial"/>
                <w:spacing w:val="4"/>
                <w:sz w:val="20"/>
                <w:szCs w:val="20"/>
              </w:rPr>
              <w:t xml:space="preserve"> de </w:t>
            </w:r>
            <w:r>
              <w:rPr>
                <w:rFonts w:ascii="Arial" w:eastAsia="Times New Roman" w:hAnsi="Arial" w:cs="Arial"/>
                <w:spacing w:val="4"/>
                <w:sz w:val="20"/>
                <w:szCs w:val="20"/>
              </w:rPr>
              <w:t>maio</w:t>
            </w:r>
            <w:r w:rsidR="00B018DE">
              <w:rPr>
                <w:rFonts w:ascii="Arial" w:eastAsia="Times New Roman" w:hAnsi="Arial" w:cs="Arial"/>
                <w:spacing w:val="4"/>
                <w:sz w:val="20"/>
                <w:szCs w:val="20"/>
              </w:rPr>
              <w:t xml:space="preserve"> </w:t>
            </w:r>
            <w:r w:rsidR="008E2BFE">
              <w:rPr>
                <w:rFonts w:ascii="Arial" w:eastAsia="Times New Roman" w:hAnsi="Arial" w:cs="Arial"/>
                <w:spacing w:val="4"/>
                <w:sz w:val="20"/>
                <w:szCs w:val="20"/>
              </w:rPr>
              <w:t>de 201</w:t>
            </w:r>
            <w:r w:rsidR="001D4464">
              <w:rPr>
                <w:rFonts w:ascii="Arial" w:eastAsia="Times New Roman" w:hAnsi="Arial" w:cs="Arial"/>
                <w:spacing w:val="4"/>
                <w:sz w:val="20"/>
                <w:szCs w:val="20"/>
              </w:rPr>
              <w:t>7</w:t>
            </w:r>
          </w:p>
        </w:tc>
      </w:tr>
      <w:tr w:rsidR="0053015B" w:rsidRPr="007765A4" w:rsidTr="00054D58">
        <w:trPr>
          <w:trHeight w:val="47"/>
          <w:jc w:val="center"/>
        </w:trPr>
        <w:tc>
          <w:tcPr>
            <w:tcW w:w="2443" w:type="dxa"/>
            <w:tcBorders>
              <w:top w:val="single" w:sz="8" w:space="0" w:color="808080"/>
              <w:bottom w:val="single" w:sz="4" w:space="0" w:color="808080"/>
              <w:right w:val="single" w:sz="4" w:space="0" w:color="808080"/>
            </w:tcBorders>
            <w:shd w:val="clear" w:color="auto" w:fill="F3F3F3"/>
            <w:vAlign w:val="center"/>
            <w:hideMark/>
          </w:tcPr>
          <w:p w:rsidR="0053015B" w:rsidRPr="007765A4" w:rsidRDefault="0053015B" w:rsidP="00054D58">
            <w:pPr>
              <w:spacing w:before="40" w:after="4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LOCAL:</w:t>
            </w:r>
          </w:p>
        </w:tc>
        <w:tc>
          <w:tcPr>
            <w:tcW w:w="6836" w:type="dxa"/>
            <w:tcBorders>
              <w:top w:val="single" w:sz="8" w:space="0" w:color="808080"/>
              <w:left w:val="single" w:sz="4" w:space="0" w:color="808080"/>
              <w:bottom w:val="single" w:sz="4" w:space="0" w:color="808080"/>
            </w:tcBorders>
            <w:vAlign w:val="center"/>
          </w:tcPr>
          <w:p w:rsidR="005A2279" w:rsidRPr="005A2279" w:rsidRDefault="005A2279" w:rsidP="005A2279">
            <w:pPr>
              <w:rPr>
                <w:rFonts w:ascii="Arial" w:eastAsia="Times New Roman" w:hAnsi="Arial" w:cs="Arial"/>
                <w:spacing w:val="4"/>
                <w:sz w:val="20"/>
                <w:szCs w:val="20"/>
              </w:rPr>
            </w:pPr>
            <w:r w:rsidRPr="005A2279">
              <w:rPr>
                <w:rFonts w:ascii="Arial" w:eastAsia="Times New Roman" w:hAnsi="Arial" w:cs="Arial"/>
                <w:spacing w:val="4"/>
                <w:sz w:val="20"/>
                <w:szCs w:val="20"/>
              </w:rPr>
              <w:t>Centro de Convenções do Edifício Parque Cidade Corporate</w:t>
            </w:r>
          </w:p>
          <w:p w:rsidR="0053015B" w:rsidRPr="007765A4" w:rsidRDefault="005A2279" w:rsidP="005A2279">
            <w:pPr>
              <w:spacing w:before="40" w:after="40"/>
              <w:rPr>
                <w:rFonts w:ascii="Arial" w:eastAsia="Times New Roman" w:hAnsi="Arial" w:cs="Arial"/>
                <w:caps/>
                <w:spacing w:val="4"/>
                <w:sz w:val="20"/>
                <w:szCs w:val="20"/>
              </w:rPr>
            </w:pPr>
            <w:r w:rsidRPr="005A2279">
              <w:rPr>
                <w:rFonts w:ascii="Arial" w:eastAsia="Times New Roman" w:hAnsi="Arial" w:cs="Arial"/>
                <w:spacing w:val="4"/>
                <w:sz w:val="20"/>
                <w:szCs w:val="20"/>
              </w:rPr>
              <w:t>SCS 9, Bl</w:t>
            </w:r>
            <w:r>
              <w:rPr>
                <w:rFonts w:ascii="Arial" w:eastAsia="Times New Roman" w:hAnsi="Arial" w:cs="Arial"/>
                <w:spacing w:val="4"/>
                <w:sz w:val="20"/>
                <w:szCs w:val="20"/>
              </w:rPr>
              <w:t>oco A - Asa Sul – Brasília - DF</w:t>
            </w:r>
          </w:p>
        </w:tc>
      </w:tr>
      <w:tr w:rsidR="0053015B" w:rsidRPr="007765A4" w:rsidTr="00054D58">
        <w:trPr>
          <w:trHeight w:val="47"/>
          <w:jc w:val="center"/>
        </w:trPr>
        <w:tc>
          <w:tcPr>
            <w:tcW w:w="2443" w:type="dxa"/>
            <w:tcBorders>
              <w:top w:val="single" w:sz="4" w:space="0" w:color="808080"/>
              <w:bottom w:val="single" w:sz="4" w:space="0" w:color="808080"/>
              <w:right w:val="single" w:sz="4" w:space="0" w:color="808080"/>
            </w:tcBorders>
            <w:shd w:val="clear" w:color="auto" w:fill="F3F3F3"/>
            <w:vAlign w:val="center"/>
          </w:tcPr>
          <w:p w:rsidR="0053015B" w:rsidRPr="007765A4" w:rsidRDefault="0053015B" w:rsidP="00054D58">
            <w:pPr>
              <w:spacing w:before="40" w:after="4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HORÁRIO:</w:t>
            </w:r>
          </w:p>
        </w:tc>
        <w:tc>
          <w:tcPr>
            <w:tcW w:w="6836" w:type="dxa"/>
            <w:tcBorders>
              <w:top w:val="single" w:sz="4" w:space="0" w:color="808080"/>
              <w:left w:val="single" w:sz="4" w:space="0" w:color="808080"/>
              <w:bottom w:val="single" w:sz="4" w:space="0" w:color="808080"/>
            </w:tcBorders>
            <w:vAlign w:val="center"/>
          </w:tcPr>
          <w:p w:rsidR="0053015B" w:rsidRPr="007765A4" w:rsidRDefault="005A2279" w:rsidP="005A2279">
            <w:pPr>
              <w:spacing w:before="40" w:after="40"/>
              <w:rPr>
                <w:rFonts w:ascii="Arial" w:eastAsia="Times New Roman" w:hAnsi="Arial" w:cs="Arial"/>
                <w:caps/>
                <w:spacing w:val="4"/>
                <w:sz w:val="20"/>
                <w:szCs w:val="20"/>
              </w:rPr>
            </w:pPr>
            <w:r>
              <w:rPr>
                <w:rFonts w:ascii="Arial" w:eastAsia="Times New Roman" w:hAnsi="Arial" w:cs="Arial"/>
                <w:spacing w:val="4"/>
                <w:sz w:val="20"/>
                <w:szCs w:val="20"/>
              </w:rPr>
              <w:t>8h30 às 17h30</w:t>
            </w:r>
          </w:p>
        </w:tc>
      </w:tr>
    </w:tbl>
    <w:p w:rsidR="0053015B" w:rsidRPr="007765A4" w:rsidRDefault="0053015B" w:rsidP="0053015B">
      <w:pPr>
        <w:numPr>
          <w:ilvl w:val="0"/>
          <w:numId w:val="2"/>
        </w:numPr>
        <w:shd w:val="clear" w:color="auto" w:fill="D9D9D9"/>
        <w:spacing w:before="120" w:after="120"/>
        <w:ind w:left="0" w:firstLine="0"/>
        <w:rPr>
          <w:rFonts w:ascii="Arial" w:eastAsia="MS Mincho" w:hAnsi="Arial" w:cs="Arial"/>
          <w:smallCaps/>
          <w:sz w:val="20"/>
          <w:szCs w:val="20"/>
        </w:rPr>
      </w:pPr>
      <w:r w:rsidRPr="007765A4">
        <w:rPr>
          <w:rFonts w:ascii="Arial" w:eastAsia="MS Mincho" w:hAnsi="Arial" w:cs="Arial"/>
          <w:smallCaps/>
          <w:sz w:val="20"/>
          <w:szCs w:val="20"/>
        </w:rPr>
        <w:t>Participação:</w:t>
      </w:r>
    </w:p>
    <w:tbl>
      <w:tblPr>
        <w:tblW w:w="9294" w:type="dxa"/>
        <w:jc w:val="center"/>
        <w:tblCellMar>
          <w:top w:w="14" w:type="dxa"/>
          <w:left w:w="86" w:type="dxa"/>
          <w:bottom w:w="14" w:type="dxa"/>
          <w:right w:w="86" w:type="dxa"/>
        </w:tblCellMar>
        <w:tblLook w:val="0020" w:firstRow="1" w:lastRow="0" w:firstColumn="0" w:lastColumn="0" w:noHBand="0" w:noVBand="0"/>
      </w:tblPr>
      <w:tblGrid>
        <w:gridCol w:w="2335"/>
        <w:gridCol w:w="3660"/>
        <w:gridCol w:w="3286"/>
        <w:gridCol w:w="13"/>
      </w:tblGrid>
      <w:tr w:rsidR="0053015B" w:rsidRPr="007765A4" w:rsidTr="008521A0">
        <w:trPr>
          <w:gridAfter w:val="1"/>
          <w:wAfter w:w="13" w:type="dxa"/>
          <w:trHeight w:val="284"/>
          <w:jc w:val="center"/>
        </w:trPr>
        <w:tc>
          <w:tcPr>
            <w:tcW w:w="233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3015B" w:rsidRPr="007765A4" w:rsidRDefault="0053015B" w:rsidP="00E10A5C">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coordenada por</w:t>
            </w:r>
          </w:p>
        </w:tc>
        <w:tc>
          <w:tcPr>
            <w:tcW w:w="694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rsidR="0053015B" w:rsidRPr="00537320" w:rsidRDefault="004A61ED" w:rsidP="00E10A5C">
            <w:pPr>
              <w:rPr>
                <w:rFonts w:ascii="Arial" w:eastAsia="Times New Roman" w:hAnsi="Arial" w:cs="Arial"/>
                <w:sz w:val="20"/>
                <w:szCs w:val="20"/>
              </w:rPr>
            </w:pPr>
            <w:r>
              <w:rPr>
                <w:rFonts w:ascii="Arial" w:eastAsia="Times New Roman" w:hAnsi="Arial" w:cs="Arial"/>
                <w:spacing w:val="4"/>
                <w:sz w:val="20"/>
                <w:szCs w:val="20"/>
              </w:rPr>
              <w:t>Haroldo Pinheiro Vilar de Queiroz</w:t>
            </w:r>
          </w:p>
        </w:tc>
      </w:tr>
      <w:tr w:rsidR="0053015B" w:rsidRPr="007765A4" w:rsidTr="008521A0">
        <w:trPr>
          <w:gridAfter w:val="1"/>
          <w:wAfter w:w="13" w:type="dxa"/>
          <w:trHeight w:val="284"/>
          <w:jc w:val="center"/>
        </w:trPr>
        <w:tc>
          <w:tcPr>
            <w:tcW w:w="233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53015B" w:rsidRPr="007765A4" w:rsidRDefault="0053015B" w:rsidP="00E10A5C">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Tipo de reunião</w:t>
            </w:r>
          </w:p>
        </w:tc>
        <w:tc>
          <w:tcPr>
            <w:tcW w:w="694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015B" w:rsidRPr="007765A4" w:rsidRDefault="00FE7DAF" w:rsidP="00FE7DAF">
            <w:pPr>
              <w:rPr>
                <w:rFonts w:ascii="Arial" w:eastAsia="Times New Roman" w:hAnsi="Arial" w:cs="Arial"/>
                <w:caps/>
                <w:spacing w:val="4"/>
                <w:sz w:val="20"/>
                <w:szCs w:val="20"/>
              </w:rPr>
            </w:pPr>
            <w:r>
              <w:rPr>
                <w:rFonts w:ascii="Arial" w:eastAsia="Times New Roman" w:hAnsi="Arial" w:cs="Arial"/>
                <w:spacing w:val="4"/>
                <w:sz w:val="20"/>
                <w:szCs w:val="20"/>
              </w:rPr>
              <w:t>Extrao</w:t>
            </w:r>
            <w:r w:rsidR="004B0A11">
              <w:rPr>
                <w:rFonts w:ascii="Arial" w:eastAsia="Times New Roman" w:hAnsi="Arial" w:cs="Arial"/>
                <w:spacing w:val="4"/>
                <w:sz w:val="20"/>
                <w:szCs w:val="20"/>
              </w:rPr>
              <w:t>rdinária</w:t>
            </w:r>
          </w:p>
        </w:tc>
      </w:tr>
      <w:tr w:rsidR="0053015B" w:rsidRPr="007765A4" w:rsidTr="00392E6A">
        <w:trPr>
          <w:gridAfter w:val="1"/>
          <w:wAfter w:w="13" w:type="dxa"/>
          <w:trHeight w:val="284"/>
          <w:jc w:val="center"/>
        </w:trPr>
        <w:tc>
          <w:tcPr>
            <w:tcW w:w="2335" w:type="dxa"/>
            <w:tcBorders>
              <w:top w:val="single" w:sz="4" w:space="0" w:color="C0C0C0"/>
              <w:left w:val="single" w:sz="4" w:space="0" w:color="C0C0C0"/>
              <w:bottom w:val="single" w:sz="12" w:space="0" w:color="A6A6A6"/>
              <w:right w:val="single" w:sz="4" w:space="0" w:color="C0C0C0"/>
            </w:tcBorders>
            <w:shd w:val="clear" w:color="auto" w:fill="F3F3F3"/>
            <w:vAlign w:val="center"/>
          </w:tcPr>
          <w:p w:rsidR="0053015B" w:rsidRPr="007765A4" w:rsidRDefault="0053015B" w:rsidP="00E10A5C">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assessorIA</w:t>
            </w:r>
          </w:p>
        </w:tc>
        <w:tc>
          <w:tcPr>
            <w:tcW w:w="6946" w:type="dxa"/>
            <w:gridSpan w:val="2"/>
            <w:tcBorders>
              <w:top w:val="single" w:sz="4" w:space="0" w:color="C0C0C0"/>
              <w:left w:val="single" w:sz="4" w:space="0" w:color="C0C0C0"/>
              <w:bottom w:val="single" w:sz="12" w:space="0" w:color="A6A6A6" w:themeColor="background1" w:themeShade="A6"/>
              <w:right w:val="single" w:sz="4" w:space="0" w:color="C0C0C0"/>
            </w:tcBorders>
            <w:shd w:val="clear" w:color="auto" w:fill="auto"/>
            <w:vAlign w:val="center"/>
          </w:tcPr>
          <w:p w:rsidR="0053015B" w:rsidRPr="007765A4" w:rsidRDefault="00FE7DAF" w:rsidP="00E10A5C">
            <w:pPr>
              <w:rPr>
                <w:rFonts w:ascii="Arial" w:eastAsia="Times New Roman" w:hAnsi="Arial" w:cs="Arial"/>
                <w:caps/>
                <w:spacing w:val="4"/>
                <w:sz w:val="20"/>
                <w:szCs w:val="20"/>
              </w:rPr>
            </w:pPr>
            <w:r>
              <w:rPr>
                <w:rFonts w:ascii="Arial" w:eastAsia="Times New Roman" w:hAnsi="Arial" w:cs="Arial"/>
                <w:spacing w:val="4"/>
                <w:sz w:val="20"/>
                <w:szCs w:val="20"/>
              </w:rPr>
              <w:t>Nathan Nogueira Freitas</w:t>
            </w:r>
          </w:p>
        </w:tc>
      </w:tr>
      <w:tr w:rsidR="004A61ED" w:rsidRPr="007765A4" w:rsidTr="00392E6A">
        <w:trPr>
          <w:gridAfter w:val="1"/>
          <w:wAfter w:w="13" w:type="dxa"/>
          <w:trHeight w:val="284"/>
          <w:jc w:val="center"/>
        </w:trPr>
        <w:tc>
          <w:tcPr>
            <w:tcW w:w="2335" w:type="dxa"/>
            <w:vMerge w:val="restart"/>
            <w:tcBorders>
              <w:left w:val="single" w:sz="4" w:space="0" w:color="C0C0C0"/>
              <w:right w:val="single" w:sz="4" w:space="0" w:color="C0C0C0"/>
            </w:tcBorders>
            <w:shd w:val="clear" w:color="auto" w:fill="F3F3F3"/>
            <w:vAlign w:val="center"/>
          </w:tcPr>
          <w:p w:rsidR="004A61ED" w:rsidRPr="004A61ED" w:rsidRDefault="004A61ED" w:rsidP="008433C4">
            <w:pPr>
              <w:pStyle w:val="Cabealhocomtodasemmaisculas"/>
              <w:rPr>
                <w:rFonts w:ascii="Arial" w:hAnsi="Arial" w:cs="Arial"/>
                <w:b w:val="0"/>
                <w:sz w:val="20"/>
                <w:szCs w:val="20"/>
                <w:lang w:val="pt-BR"/>
              </w:rPr>
            </w:pPr>
            <w:r w:rsidRPr="004A61ED">
              <w:rPr>
                <w:rFonts w:ascii="Arial" w:hAnsi="Arial" w:cs="Arial"/>
                <w:b w:val="0"/>
                <w:sz w:val="20"/>
                <w:szCs w:val="20"/>
                <w:lang w:val="pt-BR"/>
              </w:rPr>
              <w:t>Participantes</w:t>
            </w:r>
          </w:p>
        </w:tc>
        <w:tc>
          <w:tcPr>
            <w:tcW w:w="3660" w:type="dxa"/>
            <w:tcBorders>
              <w:top w:val="single" w:sz="12" w:space="0" w:color="A6A6A6" w:themeColor="background1" w:themeShade="A6"/>
              <w:left w:val="single" w:sz="4" w:space="0" w:color="C0C0C0"/>
              <w:bottom w:val="single" w:sz="4" w:space="0" w:color="C0C0C0"/>
              <w:right w:val="single" w:sz="4" w:space="0" w:color="A6A6A6"/>
            </w:tcBorders>
            <w:shd w:val="clear" w:color="auto" w:fill="auto"/>
            <w:vAlign w:val="center"/>
          </w:tcPr>
          <w:p w:rsidR="004A61ED" w:rsidRPr="00537320" w:rsidRDefault="004A61ED" w:rsidP="008433C4">
            <w:pPr>
              <w:tabs>
                <w:tab w:val="center" w:pos="4252"/>
                <w:tab w:val="right" w:pos="8504"/>
              </w:tabs>
              <w:rPr>
                <w:rFonts w:ascii="Arial" w:eastAsia="Times New Roman" w:hAnsi="Arial" w:cs="Arial"/>
                <w:caps/>
                <w:spacing w:val="4"/>
                <w:sz w:val="20"/>
                <w:szCs w:val="20"/>
              </w:rPr>
            </w:pPr>
            <w:r>
              <w:rPr>
                <w:rFonts w:ascii="Arial" w:hAnsi="Arial" w:cs="Arial"/>
                <w:sz w:val="20"/>
                <w:szCs w:val="20"/>
                <w:shd w:val="clear" w:color="auto" w:fill="FFFFFF"/>
              </w:rPr>
              <w:t>Haroldo Pinheiro Vilar de Queiroz</w:t>
            </w:r>
          </w:p>
        </w:tc>
        <w:tc>
          <w:tcPr>
            <w:tcW w:w="3286" w:type="dxa"/>
            <w:tcBorders>
              <w:top w:val="single" w:sz="12" w:space="0" w:color="A6A6A6" w:themeColor="background1" w:themeShade="A6"/>
              <w:left w:val="single" w:sz="4" w:space="0" w:color="A6A6A6"/>
              <w:bottom w:val="single" w:sz="4" w:space="0" w:color="BFBFBF"/>
              <w:right w:val="single" w:sz="4" w:space="0" w:color="C0C0C0"/>
            </w:tcBorders>
            <w:shd w:val="clear" w:color="auto" w:fill="auto"/>
            <w:vAlign w:val="center"/>
          </w:tcPr>
          <w:p w:rsidR="004A61ED" w:rsidRPr="007765A4" w:rsidRDefault="004A61ED" w:rsidP="008433C4">
            <w:pPr>
              <w:jc w:val="center"/>
              <w:rPr>
                <w:rFonts w:ascii="Arial" w:eastAsia="Times New Roman" w:hAnsi="Arial" w:cs="Arial"/>
                <w:caps/>
                <w:spacing w:val="4"/>
                <w:sz w:val="20"/>
                <w:szCs w:val="20"/>
              </w:rPr>
            </w:pPr>
            <w:r>
              <w:rPr>
                <w:rFonts w:ascii="Arial" w:eastAsia="Times New Roman" w:hAnsi="Arial" w:cs="Arial"/>
                <w:spacing w:val="4"/>
                <w:sz w:val="20"/>
                <w:szCs w:val="20"/>
              </w:rPr>
              <w:t>Presidente do CAU/BR</w:t>
            </w:r>
          </w:p>
        </w:tc>
      </w:tr>
      <w:tr w:rsidR="004A61ED" w:rsidRPr="007765A4" w:rsidTr="006B040D">
        <w:trPr>
          <w:gridAfter w:val="1"/>
          <w:wAfter w:w="13" w:type="dxa"/>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C0C0C0"/>
              <w:left w:val="single" w:sz="4" w:space="0" w:color="C0C0C0"/>
              <w:bottom w:val="single" w:sz="4" w:space="0" w:color="C0C0C0"/>
              <w:right w:val="single" w:sz="4" w:space="0" w:color="A6A6A6"/>
            </w:tcBorders>
            <w:shd w:val="clear" w:color="auto" w:fill="auto"/>
            <w:vAlign w:val="center"/>
          </w:tcPr>
          <w:p w:rsidR="004A61ED" w:rsidRPr="00537320" w:rsidRDefault="004A61ED" w:rsidP="004B0A11">
            <w:pPr>
              <w:tabs>
                <w:tab w:val="center" w:pos="4252"/>
                <w:tab w:val="right" w:pos="8504"/>
              </w:tabs>
              <w:rPr>
                <w:rFonts w:ascii="Arial" w:eastAsia="Times New Roman" w:hAnsi="Arial" w:cs="Arial"/>
                <w:caps/>
                <w:spacing w:val="4"/>
                <w:sz w:val="20"/>
                <w:szCs w:val="20"/>
              </w:rPr>
            </w:pPr>
            <w:r>
              <w:rPr>
                <w:rFonts w:ascii="Arial" w:hAnsi="Arial" w:cs="Arial"/>
                <w:sz w:val="20"/>
                <w:szCs w:val="20"/>
                <w:shd w:val="clear" w:color="auto" w:fill="FFFFFF"/>
              </w:rPr>
              <w:t>Luiz Augusto Contier</w:t>
            </w:r>
          </w:p>
        </w:tc>
        <w:tc>
          <w:tcPr>
            <w:tcW w:w="3286" w:type="dxa"/>
            <w:tcBorders>
              <w:top w:val="single" w:sz="4" w:space="0" w:color="BFBFBF"/>
              <w:left w:val="single" w:sz="4" w:space="0" w:color="A6A6A6"/>
              <w:bottom w:val="single" w:sz="4" w:space="0" w:color="BFBFBF"/>
              <w:right w:val="single" w:sz="4" w:space="0" w:color="C0C0C0"/>
            </w:tcBorders>
            <w:shd w:val="clear" w:color="auto" w:fill="auto"/>
            <w:vAlign w:val="center"/>
          </w:tcPr>
          <w:p w:rsidR="004A61ED" w:rsidRPr="007765A4" w:rsidRDefault="004A61ED" w:rsidP="004B0A11">
            <w:pPr>
              <w:jc w:val="center"/>
              <w:rPr>
                <w:rFonts w:ascii="Arial" w:eastAsia="Times New Roman" w:hAnsi="Arial" w:cs="Arial"/>
                <w:caps/>
                <w:spacing w:val="4"/>
                <w:sz w:val="20"/>
                <w:szCs w:val="20"/>
              </w:rPr>
            </w:pPr>
            <w:r>
              <w:rPr>
                <w:rFonts w:ascii="Arial" w:eastAsia="Times New Roman" w:hAnsi="Arial" w:cs="Arial"/>
                <w:spacing w:val="4"/>
                <w:sz w:val="20"/>
                <w:szCs w:val="20"/>
              </w:rPr>
              <w:t>Conselheiro F</w:t>
            </w:r>
            <w:r w:rsidRPr="007765A4">
              <w:rPr>
                <w:rFonts w:ascii="Arial" w:eastAsia="Times New Roman" w:hAnsi="Arial" w:cs="Arial"/>
                <w:spacing w:val="4"/>
                <w:sz w:val="20"/>
                <w:szCs w:val="20"/>
              </w:rPr>
              <w:t>ederal</w:t>
            </w:r>
          </w:p>
        </w:tc>
      </w:tr>
      <w:tr w:rsidR="004A61ED" w:rsidRPr="007765A4" w:rsidTr="006B040D">
        <w:trPr>
          <w:gridAfter w:val="1"/>
          <w:wAfter w:w="13" w:type="dxa"/>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C0C0C0"/>
              <w:left w:val="single" w:sz="4" w:space="0" w:color="C0C0C0"/>
              <w:bottom w:val="single" w:sz="4" w:space="0" w:color="A6A6A6"/>
              <w:right w:val="single" w:sz="4" w:space="0" w:color="A6A6A6"/>
            </w:tcBorders>
            <w:shd w:val="clear" w:color="auto" w:fill="auto"/>
            <w:vAlign w:val="center"/>
          </w:tcPr>
          <w:p w:rsidR="004A61ED" w:rsidRPr="00537320" w:rsidRDefault="005425D1" w:rsidP="005F1EA1">
            <w:pPr>
              <w:tabs>
                <w:tab w:val="center" w:pos="4252"/>
                <w:tab w:val="right" w:pos="8504"/>
              </w:tabs>
              <w:rPr>
                <w:rFonts w:ascii="Arial" w:eastAsia="Times New Roman" w:hAnsi="Arial" w:cs="Arial"/>
                <w:caps/>
                <w:spacing w:val="4"/>
                <w:sz w:val="20"/>
                <w:szCs w:val="20"/>
              </w:rPr>
            </w:pPr>
            <w:r>
              <w:rPr>
                <w:rFonts w:ascii="Arial" w:hAnsi="Arial" w:cs="Arial"/>
                <w:sz w:val="20"/>
                <w:szCs w:val="20"/>
                <w:shd w:val="clear" w:color="auto" w:fill="FFFFFF"/>
              </w:rPr>
              <w:t>Anderson Fioreti</w:t>
            </w:r>
          </w:p>
        </w:tc>
        <w:tc>
          <w:tcPr>
            <w:tcW w:w="3286" w:type="dxa"/>
            <w:tcBorders>
              <w:top w:val="single" w:sz="4" w:space="0" w:color="BFBFBF"/>
              <w:left w:val="single" w:sz="4" w:space="0" w:color="A6A6A6"/>
              <w:bottom w:val="single" w:sz="4" w:space="0" w:color="A6A6A6"/>
              <w:right w:val="single" w:sz="4" w:space="0" w:color="C0C0C0"/>
            </w:tcBorders>
            <w:shd w:val="clear" w:color="auto" w:fill="auto"/>
            <w:vAlign w:val="center"/>
          </w:tcPr>
          <w:p w:rsidR="004A61ED" w:rsidRPr="007765A4" w:rsidRDefault="005425D1" w:rsidP="004B0A11">
            <w:pPr>
              <w:jc w:val="center"/>
              <w:rPr>
                <w:rFonts w:ascii="Arial" w:eastAsia="Times New Roman" w:hAnsi="Arial" w:cs="Arial"/>
                <w:caps/>
                <w:spacing w:val="4"/>
                <w:sz w:val="20"/>
                <w:szCs w:val="20"/>
              </w:rPr>
            </w:pPr>
            <w:r>
              <w:rPr>
                <w:rFonts w:ascii="Arial" w:eastAsia="Times New Roman" w:hAnsi="Arial" w:cs="Arial"/>
                <w:spacing w:val="4"/>
                <w:sz w:val="20"/>
                <w:szCs w:val="20"/>
              </w:rPr>
              <w:t>Conselheiro Federal</w:t>
            </w:r>
          </w:p>
        </w:tc>
      </w:tr>
      <w:tr w:rsidR="004A61ED" w:rsidRPr="007765A4" w:rsidTr="006B040D">
        <w:trPr>
          <w:gridAfter w:val="1"/>
          <w:wAfter w:w="13" w:type="dxa"/>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4A61ED" w:rsidRPr="00537320" w:rsidRDefault="004A61ED" w:rsidP="004B0A11">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Gislaine Vargas Saibro</w:t>
            </w:r>
          </w:p>
        </w:tc>
        <w:tc>
          <w:tcPr>
            <w:tcW w:w="3286" w:type="dxa"/>
            <w:tcBorders>
              <w:top w:val="single" w:sz="4" w:space="0" w:color="A6A6A6"/>
              <w:left w:val="single" w:sz="4" w:space="0" w:color="A6A6A6"/>
              <w:bottom w:val="single" w:sz="4" w:space="0" w:color="A6A6A6"/>
              <w:right w:val="single" w:sz="4" w:space="0" w:color="C0C0C0"/>
            </w:tcBorders>
            <w:shd w:val="clear" w:color="auto" w:fill="auto"/>
            <w:vAlign w:val="center"/>
          </w:tcPr>
          <w:p w:rsidR="004A61ED" w:rsidRPr="00024AB0" w:rsidRDefault="004A61ED" w:rsidP="004A61ED">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Conselheira Federal</w:t>
            </w:r>
          </w:p>
        </w:tc>
      </w:tr>
      <w:tr w:rsidR="004A61ED" w:rsidRPr="007765A4" w:rsidTr="006B040D">
        <w:trPr>
          <w:gridAfter w:val="1"/>
          <w:wAfter w:w="13" w:type="dxa"/>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4A61ED" w:rsidRPr="00537320" w:rsidRDefault="000C52A3" w:rsidP="004B0A11">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Osvaldo Abrão de Souza</w:t>
            </w:r>
          </w:p>
        </w:tc>
        <w:tc>
          <w:tcPr>
            <w:tcW w:w="3286" w:type="dxa"/>
            <w:tcBorders>
              <w:top w:val="single" w:sz="4" w:space="0" w:color="A6A6A6"/>
              <w:left w:val="single" w:sz="4" w:space="0" w:color="A6A6A6"/>
              <w:bottom w:val="single" w:sz="4" w:space="0" w:color="A6A6A6"/>
              <w:right w:val="single" w:sz="4" w:space="0" w:color="C0C0C0"/>
            </w:tcBorders>
            <w:shd w:val="clear" w:color="auto" w:fill="auto"/>
            <w:vAlign w:val="center"/>
          </w:tcPr>
          <w:p w:rsidR="004A61ED" w:rsidRPr="00024AB0" w:rsidRDefault="004A61ED" w:rsidP="004B0A11">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Presidente do CAU/MS</w:t>
            </w:r>
          </w:p>
        </w:tc>
      </w:tr>
      <w:tr w:rsidR="004A61ED" w:rsidRPr="007765A4" w:rsidTr="006B040D">
        <w:trPr>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4A61ED" w:rsidRPr="00537320" w:rsidRDefault="004A61ED" w:rsidP="004B0A11">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Jeferson Dantas Navolar</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4A61ED" w:rsidRPr="00024AB0" w:rsidRDefault="004A61ED" w:rsidP="004B0A11">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Presidente do CAU/PR</w:t>
            </w:r>
          </w:p>
        </w:tc>
      </w:tr>
      <w:tr w:rsidR="004A61ED" w:rsidRPr="007765A4" w:rsidTr="006B040D">
        <w:trPr>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4A61ED" w:rsidRPr="00537320" w:rsidRDefault="000C52A3" w:rsidP="000C52A3">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Vera Maria N.C.M. de Araújo</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4A61ED" w:rsidRPr="00024AB0" w:rsidRDefault="004A61ED" w:rsidP="000C52A3">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Presidente do CAU/</w:t>
            </w:r>
            <w:r w:rsidR="000C52A3">
              <w:rPr>
                <w:rFonts w:ascii="Arial" w:eastAsia="Times New Roman" w:hAnsi="Arial" w:cs="Arial"/>
                <w:spacing w:val="4"/>
                <w:sz w:val="20"/>
                <w:szCs w:val="20"/>
              </w:rPr>
              <w:t>MG</w:t>
            </w:r>
          </w:p>
        </w:tc>
      </w:tr>
      <w:tr w:rsidR="004A61ED" w:rsidRPr="007765A4" w:rsidTr="000053BE">
        <w:trPr>
          <w:trHeight w:val="284"/>
          <w:jc w:val="center"/>
        </w:trPr>
        <w:tc>
          <w:tcPr>
            <w:tcW w:w="2335" w:type="dxa"/>
            <w:vMerge/>
            <w:tcBorders>
              <w:left w:val="single" w:sz="4" w:space="0" w:color="C0C0C0"/>
              <w:right w:val="single" w:sz="4" w:space="0" w:color="C0C0C0"/>
            </w:tcBorders>
            <w:shd w:val="clear" w:color="auto" w:fill="F3F3F3"/>
            <w:vAlign w:val="center"/>
          </w:tcPr>
          <w:p w:rsidR="004A61ED" w:rsidRPr="007765A4" w:rsidRDefault="004A61ED"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4A61ED" w:rsidRPr="00537320" w:rsidRDefault="004A61ED" w:rsidP="004B0A11">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Luiz Alberto de Souza</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4A61ED" w:rsidRPr="00024AB0" w:rsidRDefault="004A61ED" w:rsidP="004B0A11">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Presidente do CAU/SC</w:t>
            </w:r>
          </w:p>
        </w:tc>
      </w:tr>
      <w:tr w:rsidR="000C52A3" w:rsidRPr="007765A4" w:rsidTr="000053BE">
        <w:trPr>
          <w:trHeight w:val="284"/>
          <w:jc w:val="center"/>
        </w:trPr>
        <w:tc>
          <w:tcPr>
            <w:tcW w:w="2335" w:type="dxa"/>
            <w:vMerge/>
            <w:tcBorders>
              <w:left w:val="single" w:sz="4" w:space="0" w:color="C0C0C0"/>
              <w:right w:val="single" w:sz="4" w:space="0" w:color="C0C0C0"/>
            </w:tcBorders>
            <w:shd w:val="clear" w:color="auto" w:fill="F3F3F3"/>
            <w:vAlign w:val="center"/>
          </w:tcPr>
          <w:p w:rsidR="000C52A3" w:rsidRPr="007765A4" w:rsidRDefault="000C52A3" w:rsidP="004B0A11">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0C52A3" w:rsidRDefault="000C52A3" w:rsidP="004B0A11">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Joaquim Eduardo Vidal Hass</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0C52A3" w:rsidRDefault="000C52A3" w:rsidP="004B0A11">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Presidente do CAU/RS</w:t>
            </w:r>
          </w:p>
        </w:tc>
      </w:tr>
      <w:tr w:rsidR="000C52A3" w:rsidRPr="007765A4" w:rsidTr="000053BE">
        <w:trPr>
          <w:trHeight w:val="284"/>
          <w:jc w:val="center"/>
        </w:trPr>
        <w:tc>
          <w:tcPr>
            <w:tcW w:w="2335" w:type="dxa"/>
            <w:vMerge/>
            <w:tcBorders>
              <w:left w:val="single" w:sz="4" w:space="0" w:color="C0C0C0"/>
              <w:right w:val="single" w:sz="4" w:space="0" w:color="C0C0C0"/>
            </w:tcBorders>
            <w:shd w:val="clear" w:color="auto" w:fill="F3F3F3"/>
            <w:vAlign w:val="center"/>
          </w:tcPr>
          <w:p w:rsidR="000C52A3" w:rsidRPr="007765A4" w:rsidRDefault="000C52A3" w:rsidP="000C52A3">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0C52A3" w:rsidRDefault="000C52A3" w:rsidP="000C52A3">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Andrei Candiota</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0C52A3" w:rsidRDefault="000C52A3" w:rsidP="000C52A3">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Gerente Geral do CAU/BR</w:t>
            </w:r>
          </w:p>
        </w:tc>
      </w:tr>
      <w:tr w:rsidR="000C52A3" w:rsidRPr="007765A4" w:rsidTr="000053BE">
        <w:trPr>
          <w:trHeight w:val="284"/>
          <w:jc w:val="center"/>
        </w:trPr>
        <w:tc>
          <w:tcPr>
            <w:tcW w:w="2335" w:type="dxa"/>
            <w:vMerge/>
            <w:tcBorders>
              <w:left w:val="single" w:sz="4" w:space="0" w:color="C0C0C0"/>
              <w:right w:val="single" w:sz="4" w:space="0" w:color="C0C0C0"/>
            </w:tcBorders>
            <w:shd w:val="clear" w:color="auto" w:fill="F3F3F3"/>
            <w:vAlign w:val="center"/>
          </w:tcPr>
          <w:p w:rsidR="000C52A3" w:rsidRPr="007765A4" w:rsidRDefault="000C52A3" w:rsidP="000C52A3">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0C52A3" w:rsidRDefault="000C52A3" w:rsidP="000C52A3">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Renato de Melo Teixeira</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0C52A3" w:rsidRDefault="000C52A3" w:rsidP="000C52A3">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Gerente Financeiro do CAU/BR</w:t>
            </w:r>
          </w:p>
        </w:tc>
      </w:tr>
      <w:tr w:rsidR="000C52A3" w:rsidRPr="007765A4" w:rsidTr="000053BE">
        <w:trPr>
          <w:trHeight w:val="284"/>
          <w:jc w:val="center"/>
        </w:trPr>
        <w:tc>
          <w:tcPr>
            <w:tcW w:w="2335" w:type="dxa"/>
            <w:vMerge/>
            <w:tcBorders>
              <w:left w:val="single" w:sz="4" w:space="0" w:color="C0C0C0"/>
              <w:right w:val="single" w:sz="4" w:space="0" w:color="C0C0C0"/>
            </w:tcBorders>
            <w:shd w:val="clear" w:color="auto" w:fill="F3F3F3"/>
            <w:vAlign w:val="center"/>
          </w:tcPr>
          <w:p w:rsidR="000C52A3" w:rsidRPr="007765A4" w:rsidRDefault="000C52A3" w:rsidP="000C52A3">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4" w:space="0" w:color="A6A6A6"/>
              <w:right w:val="single" w:sz="4" w:space="0" w:color="A6A6A6"/>
            </w:tcBorders>
            <w:shd w:val="clear" w:color="auto" w:fill="auto"/>
            <w:vAlign w:val="center"/>
          </w:tcPr>
          <w:p w:rsidR="000C52A3" w:rsidRDefault="000C52A3" w:rsidP="000C52A3">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Cristiano Xavier Lucas Ferreira</w:t>
            </w:r>
          </w:p>
        </w:tc>
        <w:tc>
          <w:tcPr>
            <w:tcW w:w="3299" w:type="dxa"/>
            <w:gridSpan w:val="2"/>
            <w:tcBorders>
              <w:top w:val="single" w:sz="4" w:space="0" w:color="A6A6A6"/>
              <w:left w:val="single" w:sz="4" w:space="0" w:color="A6A6A6"/>
              <w:bottom w:val="single" w:sz="4" w:space="0" w:color="A6A6A6"/>
              <w:right w:val="single" w:sz="4" w:space="0" w:color="C0C0C0"/>
            </w:tcBorders>
            <w:shd w:val="clear" w:color="auto" w:fill="auto"/>
            <w:vAlign w:val="center"/>
          </w:tcPr>
          <w:p w:rsidR="000C52A3" w:rsidRDefault="000C52A3" w:rsidP="000C52A3">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Gerente do CSC</w:t>
            </w:r>
          </w:p>
        </w:tc>
      </w:tr>
      <w:tr w:rsidR="000C52A3" w:rsidRPr="007765A4" w:rsidTr="00392E6A">
        <w:trPr>
          <w:trHeight w:val="284"/>
          <w:jc w:val="center"/>
        </w:trPr>
        <w:tc>
          <w:tcPr>
            <w:tcW w:w="2335" w:type="dxa"/>
            <w:vMerge/>
            <w:tcBorders>
              <w:left w:val="single" w:sz="4" w:space="0" w:color="C0C0C0"/>
              <w:bottom w:val="single" w:sz="12" w:space="0" w:color="A6A6A6" w:themeColor="background1" w:themeShade="A6"/>
              <w:right w:val="single" w:sz="4" w:space="0" w:color="C0C0C0"/>
            </w:tcBorders>
            <w:shd w:val="clear" w:color="auto" w:fill="F3F3F3"/>
            <w:vAlign w:val="center"/>
          </w:tcPr>
          <w:p w:rsidR="000C52A3" w:rsidRPr="007765A4" w:rsidRDefault="000C52A3" w:rsidP="000C52A3">
            <w:pPr>
              <w:pStyle w:val="Cabealhocomtodasemmaisculas"/>
              <w:rPr>
                <w:rFonts w:ascii="Arial" w:hAnsi="Arial" w:cs="Arial"/>
                <w:sz w:val="20"/>
                <w:szCs w:val="20"/>
                <w:lang w:val="pt-BR"/>
              </w:rPr>
            </w:pPr>
          </w:p>
        </w:tc>
        <w:tc>
          <w:tcPr>
            <w:tcW w:w="3660" w:type="dxa"/>
            <w:tcBorders>
              <w:top w:val="single" w:sz="4" w:space="0" w:color="A6A6A6"/>
              <w:left w:val="single" w:sz="4" w:space="0" w:color="C0C0C0"/>
              <w:bottom w:val="single" w:sz="12" w:space="0" w:color="A6A6A6" w:themeColor="background1" w:themeShade="A6"/>
              <w:right w:val="single" w:sz="4" w:space="0" w:color="A6A6A6"/>
            </w:tcBorders>
            <w:shd w:val="clear" w:color="auto" w:fill="auto"/>
            <w:vAlign w:val="center"/>
          </w:tcPr>
          <w:p w:rsidR="000C52A3" w:rsidRDefault="005425D1" w:rsidP="000C52A3">
            <w:pPr>
              <w:tabs>
                <w:tab w:val="center" w:pos="4252"/>
                <w:tab w:val="right" w:pos="8504"/>
              </w:tabs>
              <w:rPr>
                <w:rFonts w:ascii="Arial" w:eastAsia="Times New Roman" w:hAnsi="Arial" w:cs="Arial"/>
                <w:spacing w:val="4"/>
                <w:sz w:val="20"/>
                <w:szCs w:val="20"/>
              </w:rPr>
            </w:pPr>
            <w:r>
              <w:rPr>
                <w:rFonts w:ascii="Arial" w:eastAsia="Times New Roman" w:hAnsi="Arial" w:cs="Arial"/>
                <w:spacing w:val="4"/>
                <w:sz w:val="20"/>
                <w:szCs w:val="20"/>
              </w:rPr>
              <w:t>Nathan Nogueira Freitas</w:t>
            </w:r>
          </w:p>
        </w:tc>
        <w:tc>
          <w:tcPr>
            <w:tcW w:w="3299" w:type="dxa"/>
            <w:gridSpan w:val="2"/>
            <w:tcBorders>
              <w:top w:val="single" w:sz="4" w:space="0" w:color="A6A6A6"/>
              <w:left w:val="single" w:sz="4" w:space="0" w:color="A6A6A6"/>
              <w:bottom w:val="single" w:sz="12" w:space="0" w:color="A6A6A6" w:themeColor="background1" w:themeShade="A6"/>
              <w:right w:val="single" w:sz="4" w:space="0" w:color="C0C0C0"/>
            </w:tcBorders>
            <w:shd w:val="clear" w:color="auto" w:fill="auto"/>
            <w:vAlign w:val="center"/>
          </w:tcPr>
          <w:p w:rsidR="000C52A3" w:rsidRDefault="005425D1" w:rsidP="000C52A3">
            <w:pPr>
              <w:tabs>
                <w:tab w:val="center" w:pos="4252"/>
                <w:tab w:val="right" w:pos="8504"/>
              </w:tabs>
              <w:jc w:val="center"/>
              <w:rPr>
                <w:rFonts w:ascii="Arial" w:eastAsia="Times New Roman" w:hAnsi="Arial" w:cs="Arial"/>
                <w:spacing w:val="4"/>
                <w:sz w:val="20"/>
                <w:szCs w:val="20"/>
              </w:rPr>
            </w:pPr>
            <w:r>
              <w:rPr>
                <w:rFonts w:ascii="Arial" w:eastAsia="Times New Roman" w:hAnsi="Arial" w:cs="Arial"/>
                <w:spacing w:val="4"/>
                <w:sz w:val="20"/>
                <w:szCs w:val="20"/>
              </w:rPr>
              <w:t>Assistente administrativo</w:t>
            </w:r>
          </w:p>
        </w:tc>
      </w:tr>
    </w:tbl>
    <w:p w:rsidR="0053015B" w:rsidRPr="008433C4" w:rsidRDefault="008521A0" w:rsidP="005A37AF">
      <w:pPr>
        <w:numPr>
          <w:ilvl w:val="0"/>
          <w:numId w:val="2"/>
        </w:numPr>
        <w:shd w:val="clear" w:color="auto" w:fill="D9D9D9"/>
        <w:spacing w:before="120" w:after="120"/>
        <w:ind w:hanging="502"/>
        <w:rPr>
          <w:rFonts w:ascii="Arial" w:eastAsia="MS Mincho" w:hAnsi="Arial" w:cs="Arial"/>
          <w:smallCaps/>
          <w:sz w:val="20"/>
          <w:szCs w:val="20"/>
          <w14:shadow w14:blurRad="50800" w14:dist="38100" w14:dir="2700000" w14:sx="100000" w14:sy="100000" w14:kx="0" w14:ky="0" w14:algn="tl">
            <w14:srgbClr w14:val="000000">
              <w14:alpha w14:val="60000"/>
            </w14:srgbClr>
          </w14:shadow>
        </w:rPr>
      </w:pPr>
      <w:r w:rsidRPr="007765A4">
        <w:rPr>
          <w:rFonts w:ascii="Arial" w:eastAsia="MS Mincho" w:hAnsi="Arial" w:cs="Arial"/>
          <w:smallCaps/>
          <w:sz w:val="20"/>
          <w:szCs w:val="20"/>
        </w:rPr>
        <w:t>Pauta da Reunião</w:t>
      </w:r>
      <w:r w:rsidR="0053015B" w:rsidRPr="008433C4">
        <w:rPr>
          <w:rFonts w:ascii="Arial" w:eastAsia="MS Mincho" w:hAnsi="Arial" w:cs="Arial"/>
          <w:smallCaps/>
          <w:sz w:val="20"/>
          <w:szCs w:val="20"/>
          <w14:shadow w14:blurRad="50800" w14:dist="38100" w14:dir="2700000" w14:sx="100000" w14:sy="100000" w14:kx="0" w14:ky="0" w14:algn="tl">
            <w14:srgbClr w14:val="000000">
              <w14:alpha w14:val="60000"/>
            </w14:srgbClr>
          </w14:shadow>
        </w:rPr>
        <w:t>:</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8521A0" w:rsidRPr="007765A4" w:rsidTr="004B146C">
        <w:trPr>
          <w:trHeight w:val="284"/>
          <w:jc w:val="center"/>
        </w:trPr>
        <w:tc>
          <w:tcPr>
            <w:tcW w:w="233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21A0" w:rsidRPr="007765A4" w:rsidRDefault="008521A0" w:rsidP="00054D58">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ABERTURA DOS TRABALHOS</w:t>
            </w:r>
          </w:p>
        </w:tc>
        <w:tc>
          <w:tcPr>
            <w:tcW w:w="6946" w:type="dxa"/>
            <w:tcBorders>
              <w:top w:val="single" w:sz="12" w:space="0" w:color="999999"/>
              <w:left w:val="single" w:sz="4" w:space="0" w:color="C0C0C0"/>
              <w:bottom w:val="single" w:sz="4" w:space="0" w:color="C0C0C0"/>
              <w:right w:val="single" w:sz="4" w:space="0" w:color="C0C0C0"/>
            </w:tcBorders>
            <w:shd w:val="clear" w:color="auto" w:fill="auto"/>
            <w:vAlign w:val="center"/>
          </w:tcPr>
          <w:p w:rsidR="00322746" w:rsidRPr="00976221" w:rsidRDefault="00322746" w:rsidP="00BD606E">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976221">
              <w:rPr>
                <w:rFonts w:ascii="Arial" w:eastAsia="Times New Roman" w:hAnsi="Arial" w:cs="Arial"/>
                <w:spacing w:val="4"/>
                <w:sz w:val="20"/>
                <w:szCs w:val="20"/>
              </w:rPr>
              <w:t>Aprovação da pauta;</w:t>
            </w:r>
          </w:p>
          <w:p w:rsidR="00322746" w:rsidRPr="00976221" w:rsidRDefault="004940D3" w:rsidP="00BD606E">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976221">
              <w:rPr>
                <w:rFonts w:ascii="Arial" w:eastAsia="Times New Roman" w:hAnsi="Arial" w:cs="Arial"/>
                <w:spacing w:val="4"/>
                <w:sz w:val="20"/>
                <w:szCs w:val="20"/>
              </w:rPr>
              <w:t>Comunicações dos M</w:t>
            </w:r>
            <w:r w:rsidR="00322746" w:rsidRPr="00976221">
              <w:rPr>
                <w:rFonts w:ascii="Arial" w:eastAsia="Times New Roman" w:hAnsi="Arial" w:cs="Arial"/>
                <w:spacing w:val="4"/>
                <w:sz w:val="20"/>
                <w:szCs w:val="20"/>
              </w:rPr>
              <w:t>embros do CG-CSC;</w:t>
            </w:r>
          </w:p>
          <w:p w:rsidR="008521A0" w:rsidRPr="00976221" w:rsidRDefault="00322746" w:rsidP="00BD606E">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976221">
              <w:rPr>
                <w:rFonts w:ascii="Arial" w:eastAsia="Times New Roman" w:hAnsi="Arial" w:cs="Arial"/>
                <w:spacing w:val="4"/>
                <w:sz w:val="20"/>
                <w:szCs w:val="20"/>
              </w:rPr>
              <w:t>Aprovação da Súmula da 2</w:t>
            </w:r>
            <w:r w:rsidR="00FE7DAF">
              <w:rPr>
                <w:rFonts w:ascii="Arial" w:eastAsia="Times New Roman" w:hAnsi="Arial" w:cs="Arial"/>
                <w:spacing w:val="4"/>
                <w:sz w:val="20"/>
                <w:szCs w:val="20"/>
              </w:rPr>
              <w:t>4</w:t>
            </w:r>
            <w:r w:rsidRPr="00976221">
              <w:rPr>
                <w:rFonts w:ascii="Arial" w:eastAsia="Times New Roman" w:hAnsi="Arial" w:cs="Arial"/>
                <w:spacing w:val="4"/>
                <w:sz w:val="20"/>
                <w:szCs w:val="20"/>
              </w:rPr>
              <w:t>ª reunião ordinária do CG-CSC de 201</w:t>
            </w:r>
            <w:r w:rsidR="00976221" w:rsidRPr="00976221">
              <w:rPr>
                <w:rFonts w:ascii="Arial" w:eastAsia="Times New Roman" w:hAnsi="Arial" w:cs="Arial"/>
                <w:spacing w:val="4"/>
                <w:sz w:val="20"/>
                <w:szCs w:val="20"/>
              </w:rPr>
              <w:t>7</w:t>
            </w:r>
            <w:r w:rsidRPr="00976221">
              <w:rPr>
                <w:rFonts w:ascii="Arial" w:eastAsia="Times New Roman" w:hAnsi="Arial" w:cs="Arial"/>
                <w:spacing w:val="4"/>
                <w:sz w:val="20"/>
                <w:szCs w:val="20"/>
              </w:rPr>
              <w:t>;</w:t>
            </w:r>
          </w:p>
        </w:tc>
      </w:tr>
      <w:tr w:rsidR="008521A0" w:rsidRPr="007765A4" w:rsidTr="00024AB0">
        <w:trPr>
          <w:trHeight w:val="284"/>
          <w:jc w:val="center"/>
        </w:trPr>
        <w:tc>
          <w:tcPr>
            <w:tcW w:w="2335"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21A0" w:rsidRPr="007765A4" w:rsidRDefault="00212E22" w:rsidP="00054D58">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DESENVOLVIMENTO dos trabalhos</w:t>
            </w:r>
          </w:p>
        </w:tc>
        <w:tc>
          <w:tcPr>
            <w:tcW w:w="69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Apresentação da proposta do sistema de videoconferência do CAU;</w:t>
            </w:r>
          </w:p>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Atualização sobre as ações realizadas e em curso no SICCAU pela Fábrica de Software (Cast);</w:t>
            </w:r>
          </w:p>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Informação sobre o mapa funcional do SICCAU;</w:t>
            </w:r>
          </w:p>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Informação sobre o desenvolvimento do módulo eleitoral e das licitações de auditoria e de software para realizar as eleições via WEB;</w:t>
            </w:r>
          </w:p>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Informação sobre eventual adequação do orçamento de 2017 devida à nova licitação do plano de saúde;</w:t>
            </w:r>
          </w:p>
          <w:p w:rsidR="00FE7DAF"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Apresentação da proposta de Orçamento para 2018;</w:t>
            </w:r>
          </w:p>
          <w:p w:rsidR="00857686" w:rsidRPr="00FE7DAF" w:rsidRDefault="00FE7DAF" w:rsidP="00FE7DAF">
            <w:pPr>
              <w:pStyle w:val="PargrafodaLista"/>
              <w:numPr>
                <w:ilvl w:val="0"/>
                <w:numId w:val="19"/>
              </w:numPr>
              <w:spacing w:before="60" w:after="60"/>
              <w:ind w:left="409" w:hanging="426"/>
              <w:contextualSpacing/>
              <w:rPr>
                <w:rFonts w:ascii="Arial" w:eastAsia="Times New Roman" w:hAnsi="Arial" w:cs="Arial"/>
                <w:spacing w:val="4"/>
                <w:sz w:val="20"/>
                <w:szCs w:val="20"/>
              </w:rPr>
            </w:pPr>
            <w:r w:rsidRPr="00FE7DAF">
              <w:rPr>
                <w:rFonts w:ascii="Arial" w:eastAsia="Times New Roman" w:hAnsi="Arial" w:cs="Arial"/>
                <w:spacing w:val="4"/>
                <w:sz w:val="20"/>
                <w:szCs w:val="20"/>
              </w:rPr>
              <w:t xml:space="preserve">Propostas para a pauta da 25ª Reunião Ordinária do CG-CSC </w:t>
            </w:r>
          </w:p>
        </w:tc>
      </w:tr>
      <w:tr w:rsidR="008521A0" w:rsidRPr="007765A4" w:rsidTr="00B460E7">
        <w:trPr>
          <w:trHeight w:val="284"/>
          <w:jc w:val="center"/>
        </w:trPr>
        <w:tc>
          <w:tcPr>
            <w:tcW w:w="2335" w:type="dxa"/>
            <w:tcBorders>
              <w:top w:val="single" w:sz="4" w:space="0" w:color="C0C0C0"/>
              <w:left w:val="single" w:sz="4" w:space="0" w:color="C0C0C0"/>
              <w:bottom w:val="single" w:sz="12" w:space="0" w:color="A6A6A6"/>
              <w:right w:val="single" w:sz="4" w:space="0" w:color="C0C0C0"/>
            </w:tcBorders>
            <w:shd w:val="clear" w:color="auto" w:fill="F3F3F3"/>
            <w:vAlign w:val="center"/>
          </w:tcPr>
          <w:p w:rsidR="008521A0" w:rsidRPr="007765A4" w:rsidRDefault="004B146C" w:rsidP="00054D58">
            <w:pPr>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conclusão dos trabalhos</w:t>
            </w:r>
          </w:p>
        </w:tc>
        <w:tc>
          <w:tcPr>
            <w:tcW w:w="6946" w:type="dxa"/>
            <w:tcBorders>
              <w:top w:val="single" w:sz="4" w:space="0" w:color="C0C0C0"/>
              <w:left w:val="single" w:sz="4" w:space="0" w:color="C0C0C0"/>
              <w:bottom w:val="single" w:sz="12" w:space="0" w:color="A6A6A6"/>
              <w:right w:val="single" w:sz="4" w:space="0" w:color="C0C0C0"/>
            </w:tcBorders>
            <w:shd w:val="clear" w:color="auto" w:fill="auto"/>
            <w:vAlign w:val="center"/>
          </w:tcPr>
          <w:p w:rsidR="008521A0" w:rsidRPr="007765A4" w:rsidRDefault="008521A0" w:rsidP="0091715F">
            <w:pPr>
              <w:spacing w:before="60" w:after="60"/>
              <w:rPr>
                <w:rFonts w:ascii="Arial" w:eastAsia="Times New Roman" w:hAnsi="Arial" w:cs="Arial"/>
                <w:spacing w:val="4"/>
                <w:sz w:val="20"/>
                <w:szCs w:val="20"/>
              </w:rPr>
            </w:pPr>
          </w:p>
        </w:tc>
      </w:tr>
    </w:tbl>
    <w:p w:rsidR="00890B79" w:rsidRDefault="00890B79" w:rsidP="001E59F2">
      <w:pPr>
        <w:shd w:val="clear" w:color="auto" w:fill="D9D9D9"/>
        <w:spacing w:before="120" w:after="120"/>
        <w:jc w:val="center"/>
        <w:rPr>
          <w:rFonts w:ascii="Arial" w:eastAsia="MS Mincho" w:hAnsi="Arial" w:cs="Arial"/>
          <w:smallCaps/>
          <w:sz w:val="20"/>
          <w:szCs w:val="20"/>
        </w:rPr>
      </w:pPr>
    </w:p>
    <w:p w:rsidR="004B146C" w:rsidRPr="007765A4" w:rsidRDefault="00C16CDF" w:rsidP="000B3CCF">
      <w:pPr>
        <w:numPr>
          <w:ilvl w:val="0"/>
          <w:numId w:val="2"/>
        </w:numPr>
        <w:shd w:val="clear" w:color="auto" w:fill="D9D9D9"/>
        <w:spacing w:before="120" w:after="120"/>
        <w:ind w:left="284" w:hanging="284"/>
        <w:rPr>
          <w:rFonts w:ascii="Arial" w:eastAsia="MS Mincho" w:hAnsi="Arial" w:cs="Arial"/>
          <w:smallCaps/>
          <w:sz w:val="20"/>
          <w:szCs w:val="20"/>
        </w:rPr>
      </w:pPr>
      <w:r>
        <w:rPr>
          <w:rFonts w:ascii="Arial" w:eastAsia="MS Mincho" w:hAnsi="Arial" w:cs="Arial"/>
          <w:smallCaps/>
          <w:sz w:val="20"/>
          <w:szCs w:val="20"/>
        </w:rPr>
        <w:t>Discussões da Reunião</w:t>
      </w:r>
      <w:r w:rsidR="00A70A94">
        <w:rPr>
          <w:rFonts w:ascii="Arial" w:eastAsia="MS Mincho" w:hAnsi="Arial" w:cs="Arial"/>
          <w:smallCaps/>
          <w:sz w:val="20"/>
          <w:szCs w:val="20"/>
        </w:rPr>
        <w:t xml:space="preserve"> d</w:t>
      </w:r>
      <w:r w:rsidR="00FE7DAF">
        <w:rPr>
          <w:rFonts w:ascii="Arial" w:eastAsia="MS Mincho" w:hAnsi="Arial" w:cs="Arial"/>
          <w:smallCaps/>
          <w:sz w:val="20"/>
          <w:szCs w:val="20"/>
        </w:rPr>
        <w:t>e 09</w:t>
      </w:r>
      <w:r w:rsidR="00100419">
        <w:rPr>
          <w:rFonts w:ascii="Arial" w:eastAsia="MS Mincho" w:hAnsi="Arial" w:cs="Arial"/>
          <w:smallCaps/>
          <w:sz w:val="20"/>
          <w:szCs w:val="20"/>
        </w:rPr>
        <w:t xml:space="preserve"> de </w:t>
      </w:r>
      <w:r w:rsidR="00FE7DAF">
        <w:rPr>
          <w:rFonts w:ascii="Arial" w:eastAsia="MS Mincho" w:hAnsi="Arial" w:cs="Arial"/>
          <w:smallCaps/>
          <w:sz w:val="20"/>
          <w:szCs w:val="20"/>
        </w:rPr>
        <w:t>maio</w:t>
      </w:r>
      <w:r w:rsidR="00100419">
        <w:rPr>
          <w:rFonts w:ascii="Arial" w:eastAsia="MS Mincho" w:hAnsi="Arial" w:cs="Arial"/>
          <w:smallCaps/>
          <w:sz w:val="20"/>
          <w:szCs w:val="20"/>
        </w:rPr>
        <w:t>:</w:t>
      </w:r>
    </w:p>
    <w:p w:rsidR="000B1270" w:rsidRDefault="000B1270" w:rsidP="00D929CC">
      <w:pPr>
        <w:numPr>
          <w:ilvl w:val="1"/>
          <w:numId w:val="2"/>
        </w:numPr>
        <w:spacing w:before="480" w:after="120"/>
        <w:rPr>
          <w:rFonts w:ascii="Arial" w:eastAsia="MS Mincho" w:hAnsi="Arial" w:cs="Arial"/>
          <w:b/>
          <w:sz w:val="20"/>
          <w:szCs w:val="20"/>
        </w:rPr>
      </w:pPr>
      <w:r>
        <w:rPr>
          <w:rFonts w:ascii="Arial" w:eastAsia="MS Mincho" w:hAnsi="Arial" w:cs="Arial"/>
          <w:b/>
          <w:sz w:val="20"/>
          <w:szCs w:val="20"/>
        </w:rPr>
        <w:lastRenderedPageBreak/>
        <w:t>Aprovação da Pauta</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0B1270" w:rsidRPr="007765A4" w:rsidTr="00E9323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B1270" w:rsidRPr="007765A4" w:rsidRDefault="000B1270" w:rsidP="00E205F8">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B1270" w:rsidRPr="007765A4" w:rsidRDefault="00E205F8" w:rsidP="00FE7DAF">
            <w:pPr>
              <w:spacing w:before="60" w:after="60"/>
              <w:rPr>
                <w:rFonts w:ascii="Arial" w:eastAsia="Times New Roman" w:hAnsi="Arial" w:cs="Arial"/>
                <w:spacing w:val="4"/>
                <w:sz w:val="20"/>
                <w:szCs w:val="20"/>
              </w:rPr>
            </w:pPr>
            <w:r>
              <w:rPr>
                <w:rFonts w:ascii="Arial" w:eastAsia="Times New Roman" w:hAnsi="Arial" w:cs="Arial"/>
                <w:spacing w:val="4"/>
                <w:sz w:val="20"/>
                <w:szCs w:val="20"/>
              </w:rPr>
              <w:t xml:space="preserve">Presidente </w:t>
            </w:r>
            <w:r w:rsidR="00FE7DAF">
              <w:rPr>
                <w:rFonts w:ascii="Arial" w:eastAsia="Times New Roman" w:hAnsi="Arial" w:cs="Arial"/>
                <w:spacing w:val="4"/>
                <w:sz w:val="20"/>
                <w:szCs w:val="20"/>
              </w:rPr>
              <w:t>Osvaldo</w:t>
            </w:r>
          </w:p>
        </w:tc>
      </w:tr>
      <w:tr w:rsidR="000B1270" w:rsidRPr="007765A4" w:rsidTr="00E205F8">
        <w:trPr>
          <w:trHeight w:val="280"/>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B1270" w:rsidRPr="007765A4" w:rsidRDefault="000B1270" w:rsidP="00E205F8">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COMUNICADO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B1270" w:rsidRPr="007765A4" w:rsidRDefault="00FE7DAF" w:rsidP="0091715F">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Pede para que seja incluído em pauta uma manutenção no SICCAU que o CAU/UF possa bloquear o profissional que estejam em dívida. </w:t>
            </w:r>
          </w:p>
        </w:tc>
      </w:tr>
      <w:tr w:rsidR="00FE7DAF" w:rsidRPr="007765A4" w:rsidTr="00E205F8">
        <w:trPr>
          <w:trHeight w:val="280"/>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Default="00FE7DAF" w:rsidP="00E205F8">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Default="00FE7DAF" w:rsidP="0091715F">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em concordância com os demais membros, faz a inclusão deste item em pauta que será abordado com maiores detalhes pelo presidente Osvaldo.</w:t>
            </w:r>
          </w:p>
        </w:tc>
      </w:tr>
    </w:tbl>
    <w:p w:rsidR="000B1270" w:rsidRDefault="000B1270" w:rsidP="000B1270">
      <w:pPr>
        <w:spacing w:after="120"/>
        <w:rPr>
          <w:rFonts w:ascii="Arial" w:eastAsia="MS Mincho" w:hAnsi="Arial" w:cs="Arial"/>
          <w:b/>
          <w:sz w:val="20"/>
          <w:szCs w:val="20"/>
        </w:rPr>
      </w:pPr>
    </w:p>
    <w:p w:rsidR="008E1454" w:rsidRDefault="00101396" w:rsidP="00D929CC">
      <w:pPr>
        <w:numPr>
          <w:ilvl w:val="1"/>
          <w:numId w:val="2"/>
        </w:numPr>
        <w:spacing w:before="480" w:after="120"/>
        <w:rPr>
          <w:rFonts w:ascii="Arial" w:eastAsia="MS Mincho" w:hAnsi="Arial" w:cs="Arial"/>
          <w:b/>
          <w:sz w:val="20"/>
          <w:szCs w:val="20"/>
        </w:rPr>
      </w:pPr>
      <w:r>
        <w:rPr>
          <w:rFonts w:ascii="Arial" w:eastAsia="MS Mincho" w:hAnsi="Arial" w:cs="Arial"/>
          <w:b/>
          <w:sz w:val="20"/>
          <w:szCs w:val="20"/>
        </w:rPr>
        <w:t xml:space="preserve">Comunicações dos </w:t>
      </w:r>
      <w:r w:rsidR="004940D3">
        <w:rPr>
          <w:rFonts w:ascii="Arial" w:eastAsia="MS Mincho" w:hAnsi="Arial" w:cs="Arial"/>
          <w:b/>
          <w:sz w:val="20"/>
          <w:szCs w:val="20"/>
        </w:rPr>
        <w:t>Membros do CG-CSC</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274630" w:rsidRPr="007765A4" w:rsidTr="00A2441F">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74630" w:rsidRPr="007765A4" w:rsidRDefault="00274630" w:rsidP="004940D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F23F4" w:rsidRPr="007765A4" w:rsidRDefault="00410AB3" w:rsidP="00FE7DAF">
            <w:pPr>
              <w:spacing w:before="60" w:after="60"/>
              <w:rPr>
                <w:rFonts w:ascii="Arial" w:eastAsia="Times New Roman" w:hAnsi="Arial" w:cs="Arial"/>
                <w:spacing w:val="4"/>
                <w:sz w:val="20"/>
                <w:szCs w:val="20"/>
              </w:rPr>
            </w:pPr>
            <w:r>
              <w:rPr>
                <w:rFonts w:ascii="Arial" w:eastAsia="Times New Roman" w:hAnsi="Arial" w:cs="Arial"/>
                <w:spacing w:val="4"/>
                <w:sz w:val="20"/>
                <w:szCs w:val="20"/>
              </w:rPr>
              <w:t xml:space="preserve">Presidente </w:t>
            </w:r>
            <w:r w:rsidR="00FE7DAF">
              <w:rPr>
                <w:rFonts w:ascii="Arial" w:eastAsia="Times New Roman" w:hAnsi="Arial" w:cs="Arial"/>
                <w:spacing w:val="4"/>
                <w:sz w:val="20"/>
                <w:szCs w:val="20"/>
              </w:rPr>
              <w:t>Osvaldo</w:t>
            </w:r>
          </w:p>
        </w:tc>
      </w:tr>
      <w:tr w:rsidR="00274630" w:rsidRPr="007765A4" w:rsidTr="00CF1BB6">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74630" w:rsidRPr="007765A4" w:rsidRDefault="000F3495" w:rsidP="004940D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COMUNICADO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74630" w:rsidRPr="007765A4" w:rsidRDefault="00FE7DAF" w:rsidP="0091715F">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Relata sua participação em um seminário técnico em São Paulo, destacando a importância do CAU com questões técnicas, incluindo assuntos com a Caixa Econômica Federal.</w:t>
            </w:r>
            <w:r w:rsidR="0059574E">
              <w:rPr>
                <w:rFonts w:ascii="Arial" w:eastAsia="Times New Roman" w:hAnsi="Arial" w:cs="Arial"/>
                <w:spacing w:val="4"/>
                <w:sz w:val="20"/>
                <w:szCs w:val="20"/>
              </w:rPr>
              <w:t xml:space="preserve"> </w:t>
            </w:r>
          </w:p>
        </w:tc>
      </w:tr>
    </w:tbl>
    <w:p w:rsidR="00274630" w:rsidRDefault="00274630"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9617A5" w:rsidRPr="007765A4" w:rsidTr="00C172C8">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617A5" w:rsidRPr="007765A4" w:rsidRDefault="009617A5" w:rsidP="00C172C8">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9617A5" w:rsidRPr="007765A4" w:rsidRDefault="00D86DDD" w:rsidP="00C172C8">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Jeferson D. Navolar</w:t>
            </w:r>
          </w:p>
        </w:tc>
      </w:tr>
      <w:tr w:rsidR="009617A5" w:rsidRPr="007765A4" w:rsidTr="00C172C8">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617A5" w:rsidRPr="007765A4" w:rsidRDefault="009617A5" w:rsidP="00C172C8">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COMUNICADO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9617A5" w:rsidRPr="007765A4" w:rsidRDefault="00FE7DAF" w:rsidP="00025B6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Relata que haverá um seminário de fiscalização no CAU/PR com a utilização dos sistemas de geotecnologia e SICCAU. Desta forma, solicita a participação</w:t>
            </w:r>
            <w:r w:rsidR="00E6254C">
              <w:rPr>
                <w:rFonts w:ascii="Arial" w:eastAsia="Times New Roman" w:hAnsi="Arial" w:cs="Arial"/>
                <w:spacing w:val="4"/>
                <w:sz w:val="20"/>
                <w:szCs w:val="20"/>
              </w:rPr>
              <w:t xml:space="preserve"> </w:t>
            </w:r>
            <w:r>
              <w:rPr>
                <w:rFonts w:ascii="Arial" w:eastAsia="Times New Roman" w:hAnsi="Arial" w:cs="Arial"/>
                <w:spacing w:val="4"/>
                <w:sz w:val="20"/>
                <w:szCs w:val="20"/>
              </w:rPr>
              <w:t>de colaboradores do CSC para participação deste seminário.</w:t>
            </w:r>
          </w:p>
        </w:tc>
      </w:tr>
      <w:tr w:rsidR="00FE7DAF" w:rsidRPr="007765A4" w:rsidTr="00C172C8">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Default="00FE7DAF" w:rsidP="00C172C8">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COMUNICADO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Default="00FE7DAF" w:rsidP="00025B6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demostra sua felicidade na utilização de ferramentas como o SICCAU e Igeo na fiscalização profissional. Reforça ainda que o CAU/PR pode contar com a presença de participantes do CAU/BR neste seminário.</w:t>
            </w:r>
          </w:p>
        </w:tc>
      </w:tr>
    </w:tbl>
    <w:p w:rsidR="00DF0760" w:rsidRDefault="00DF0760"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FE7DAF"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Pr="007765A4" w:rsidRDefault="00FE7DAF"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Pr="007765A4" w:rsidRDefault="00FE7DAF" w:rsidP="00FE7DAF">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Vera</w:t>
            </w:r>
          </w:p>
        </w:tc>
      </w:tr>
      <w:tr w:rsidR="00FE7DAF"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Pr="007765A4" w:rsidRDefault="00FE7DAF"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Pr="007765A4" w:rsidRDefault="00FE7DAF"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No dia 04 haverá um treinamento aos conselheiros do CAU/MG sobre a utilização das ferramentas de geotecnologia, destacando a importância da utilização desta ferramenta.</w:t>
            </w:r>
          </w:p>
        </w:tc>
      </w:tr>
    </w:tbl>
    <w:p w:rsidR="00FE7DAF" w:rsidRDefault="00FE7DAF"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FE7DAF"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Pr="007765A4" w:rsidRDefault="00FE7DAF"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Pr="007765A4" w:rsidRDefault="00FE7DAF"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FE7DAF"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E7DAF" w:rsidRPr="007765A4" w:rsidRDefault="00FE7DAF"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E7DAF" w:rsidRPr="007765A4" w:rsidRDefault="00FE7DAF"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Reforça a importância dos </w:t>
            </w:r>
            <w:r w:rsidR="007D1886">
              <w:rPr>
                <w:rFonts w:ascii="Arial" w:eastAsia="Times New Roman" w:hAnsi="Arial" w:cs="Arial"/>
                <w:spacing w:val="4"/>
                <w:sz w:val="20"/>
                <w:szCs w:val="20"/>
              </w:rPr>
              <w:t>eventos anteriormente citados, relatando também a importância da utilização e treinamento de outras ferramentas como, por exemplo, a tabela de honorários, que tem papel fundamental na explicitação dos custos de projetos.</w:t>
            </w:r>
          </w:p>
        </w:tc>
      </w:tr>
    </w:tbl>
    <w:p w:rsidR="00FE7DAF" w:rsidRDefault="00FE7DAF"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D1886"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D1886" w:rsidRPr="007765A4" w:rsidRDefault="007D1886"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D1886" w:rsidRPr="007765A4" w:rsidRDefault="007D1886"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Conselheiro Contier</w:t>
            </w:r>
          </w:p>
        </w:tc>
      </w:tr>
      <w:tr w:rsidR="007D1886"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D1886" w:rsidRPr="007765A4" w:rsidRDefault="007D1886"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D1886" w:rsidRPr="007765A4" w:rsidRDefault="007D1886"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Complementa o que foi dito anteriormente pelo preside</w:t>
            </w:r>
            <w:r w:rsidR="006D3983">
              <w:rPr>
                <w:rFonts w:ascii="Arial" w:eastAsia="Times New Roman" w:hAnsi="Arial" w:cs="Arial"/>
                <w:spacing w:val="4"/>
                <w:sz w:val="20"/>
                <w:szCs w:val="20"/>
              </w:rPr>
              <w:t>nte</w:t>
            </w:r>
            <w:r>
              <w:rPr>
                <w:rFonts w:ascii="Arial" w:eastAsia="Times New Roman" w:hAnsi="Arial" w:cs="Arial"/>
                <w:spacing w:val="4"/>
                <w:sz w:val="20"/>
                <w:szCs w:val="20"/>
              </w:rPr>
              <w:t xml:space="preserve"> Haroldo, demonstrando a importância da utilização da tabela de honorários em tempos de crises, sendo fundamental para melhoria das ferramentas dos arquitetos e urbanistas.</w:t>
            </w:r>
          </w:p>
        </w:tc>
      </w:tr>
    </w:tbl>
    <w:p w:rsidR="007D1886" w:rsidRDefault="007D1886"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lastRenderedPageBreak/>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C5789E"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Osvaldo</w:t>
            </w:r>
          </w:p>
        </w:tc>
      </w:tr>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C5789E"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Destaca que devem ocorrer mais parcerias que atraem os arquitetos e urbanistas, mas também </w:t>
            </w:r>
            <w:r w:rsidR="006D3983">
              <w:rPr>
                <w:rFonts w:ascii="Arial" w:eastAsia="Times New Roman" w:hAnsi="Arial" w:cs="Arial"/>
                <w:spacing w:val="4"/>
                <w:sz w:val="20"/>
                <w:szCs w:val="20"/>
              </w:rPr>
              <w:t>se deve</w:t>
            </w:r>
            <w:r>
              <w:rPr>
                <w:rFonts w:ascii="Arial" w:eastAsia="Times New Roman" w:hAnsi="Arial" w:cs="Arial"/>
                <w:spacing w:val="4"/>
                <w:sz w:val="20"/>
                <w:szCs w:val="20"/>
              </w:rPr>
              <w:t>, talvez, priorizar o instituto CAU, para aproximação e aumento do interesse dos arquitetos.</w:t>
            </w:r>
          </w:p>
        </w:tc>
      </w:tr>
    </w:tbl>
    <w:p w:rsidR="00C5789E" w:rsidRDefault="00C5789E"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C5789E"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Conselheira Gislane</w:t>
            </w:r>
          </w:p>
        </w:tc>
      </w:tr>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C5789E"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Pede para que os presidentes incluam em suas pautas de discussão a participação dos membros das COA no primeiro Encontro nacional das COAs. Também relata uma dúvida de um arquiteto que disse “O que o CAU faz pelos </w:t>
            </w:r>
            <w:r w:rsidR="006D3983">
              <w:rPr>
                <w:rFonts w:ascii="Arial" w:eastAsia="Times New Roman" w:hAnsi="Arial" w:cs="Arial"/>
                <w:spacing w:val="4"/>
                <w:sz w:val="20"/>
                <w:szCs w:val="20"/>
              </w:rPr>
              <w:t>arquitetos? ”</w:t>
            </w:r>
            <w:r>
              <w:rPr>
                <w:rFonts w:ascii="Arial" w:eastAsia="Times New Roman" w:hAnsi="Arial" w:cs="Arial"/>
                <w:spacing w:val="4"/>
                <w:sz w:val="20"/>
                <w:szCs w:val="20"/>
              </w:rPr>
              <w:t>, isso a preocupou bastante, destacando diversas ações que ocorrem em prol dos arquitetos, assim nos eventos do CAU poderiam ser trabalhados as ações de valorização da arquitetura que vem sendo adotada pelo CAU.</w:t>
            </w:r>
          </w:p>
        </w:tc>
      </w:tr>
    </w:tbl>
    <w:p w:rsidR="00C5789E" w:rsidRDefault="00C5789E"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C5789E"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Luiz</w:t>
            </w:r>
          </w:p>
        </w:tc>
      </w:tr>
      <w:tr w:rsidR="00C5789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5789E" w:rsidRPr="007765A4" w:rsidRDefault="00C5789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5789E" w:rsidRPr="007765A4" w:rsidRDefault="00693EEA"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Mostra ações que o CAU/SC vem adotando para abordar assuntos como a tabela de honorários e SICCAU, citando o congresso itinerário do CAU/SC.</w:t>
            </w:r>
          </w:p>
        </w:tc>
      </w:tr>
    </w:tbl>
    <w:p w:rsidR="00C5789E" w:rsidRDefault="00C5789E" w:rsidP="000E0600">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693EEA"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693EEA" w:rsidRPr="007765A4" w:rsidRDefault="00693EEA"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693EEA" w:rsidRPr="007765A4" w:rsidRDefault="00693EEA"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Conselheiro Contier</w:t>
            </w:r>
          </w:p>
        </w:tc>
      </w:tr>
      <w:tr w:rsidR="00693EEA"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693EEA" w:rsidRPr="007765A4" w:rsidRDefault="00693EEA"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693EEA" w:rsidRPr="007765A4" w:rsidRDefault="00693EEA"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Reforça que o CAU poderia rever suas ações de comunicações com os arquitetos e urbanistas, para que melhorasse o alcance das ações de sua comunicação com os colegas arquitetos e urbanistas. </w:t>
            </w:r>
          </w:p>
        </w:tc>
      </w:tr>
      <w:tr w:rsidR="00693EEA"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693EEA" w:rsidRDefault="00693EEA"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COMUNICADO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693EEA" w:rsidRDefault="00693EEA"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Osvaldo, reforça as palavras do conselheiro Contier, citando exemplo uma palestra em São Paulo que poderia ter maior efetividade. Assim, seria interessante que o CAU utilizasse de maneira mais eficiente as empresas de marketing digital. </w:t>
            </w:r>
          </w:p>
        </w:tc>
      </w:tr>
    </w:tbl>
    <w:p w:rsidR="00693EEA" w:rsidRDefault="00693EEA" w:rsidP="000E0600">
      <w:pPr>
        <w:spacing w:after="120"/>
        <w:rPr>
          <w:rFonts w:ascii="Arial" w:eastAsia="MS Mincho" w:hAnsi="Arial" w:cs="Arial"/>
          <w:b/>
          <w:sz w:val="20"/>
          <w:szCs w:val="20"/>
        </w:rPr>
      </w:pPr>
    </w:p>
    <w:p w:rsidR="00FA78D2" w:rsidRDefault="009617A5" w:rsidP="00D929CC">
      <w:pPr>
        <w:numPr>
          <w:ilvl w:val="1"/>
          <w:numId w:val="2"/>
        </w:numPr>
        <w:spacing w:before="480" w:after="120"/>
        <w:rPr>
          <w:rFonts w:ascii="Arial" w:eastAsia="MS Mincho" w:hAnsi="Arial" w:cs="Arial"/>
          <w:b/>
          <w:sz w:val="20"/>
          <w:szCs w:val="20"/>
        </w:rPr>
      </w:pPr>
      <w:r>
        <w:rPr>
          <w:rFonts w:ascii="Arial" w:eastAsia="MS Mincho" w:hAnsi="Arial" w:cs="Arial"/>
          <w:b/>
          <w:sz w:val="20"/>
          <w:szCs w:val="20"/>
        </w:rPr>
        <w:t>Aprovação da Súmula da 2</w:t>
      </w:r>
      <w:r w:rsidR="007050D6">
        <w:rPr>
          <w:rFonts w:ascii="Arial" w:eastAsia="MS Mincho" w:hAnsi="Arial" w:cs="Arial"/>
          <w:b/>
          <w:sz w:val="20"/>
          <w:szCs w:val="20"/>
        </w:rPr>
        <w:t>4</w:t>
      </w:r>
      <w:r w:rsidR="00FA78D2">
        <w:rPr>
          <w:rFonts w:ascii="Arial" w:eastAsia="MS Mincho" w:hAnsi="Arial" w:cs="Arial"/>
          <w:b/>
          <w:sz w:val="20"/>
          <w:szCs w:val="20"/>
        </w:rPr>
        <w:t>ª reunião ordinária do C</w:t>
      </w:r>
      <w:r w:rsidR="00BD606E">
        <w:rPr>
          <w:rFonts w:ascii="Arial" w:eastAsia="MS Mincho" w:hAnsi="Arial" w:cs="Arial"/>
          <w:b/>
          <w:sz w:val="20"/>
          <w:szCs w:val="20"/>
        </w:rPr>
        <w:t>G-CSC</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FA78D2"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A78D2" w:rsidRPr="007765A4" w:rsidRDefault="00FA78D2" w:rsidP="00776B24">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A78D2" w:rsidRPr="007765A4" w:rsidRDefault="00FA78D2" w:rsidP="00776B24">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FA78D2"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A78D2" w:rsidRPr="007765A4" w:rsidRDefault="00FA78D2"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4B16" w:rsidRPr="007765A4" w:rsidRDefault="001A6E95" w:rsidP="007C23A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Apresentando a ordem do dia, o Presidente consultou a todos se aprovavam a súmula da reunião anterior</w:t>
            </w:r>
            <w:r w:rsidR="00ED4F34">
              <w:rPr>
                <w:rFonts w:ascii="Arial" w:eastAsia="Times New Roman" w:hAnsi="Arial" w:cs="Arial"/>
                <w:spacing w:val="4"/>
                <w:sz w:val="20"/>
                <w:szCs w:val="20"/>
              </w:rPr>
              <w:t xml:space="preserve">. </w:t>
            </w:r>
            <w:r w:rsidR="007C23AB">
              <w:rPr>
                <w:rFonts w:ascii="Arial" w:eastAsia="Times New Roman" w:hAnsi="Arial" w:cs="Arial"/>
                <w:spacing w:val="4"/>
                <w:sz w:val="20"/>
                <w:szCs w:val="20"/>
              </w:rPr>
              <w:t>Com as correções sugeridas pela conselheira Gislaine e o presidente Jeferson, a sumula foi aprovada.</w:t>
            </w:r>
          </w:p>
        </w:tc>
      </w:tr>
    </w:tbl>
    <w:p w:rsidR="00FA78D2" w:rsidRDefault="00E900FF" w:rsidP="00802D5A">
      <w:pPr>
        <w:numPr>
          <w:ilvl w:val="1"/>
          <w:numId w:val="2"/>
        </w:numPr>
        <w:spacing w:before="480" w:after="120"/>
        <w:rPr>
          <w:rFonts w:ascii="Arial" w:eastAsia="MS Mincho" w:hAnsi="Arial" w:cs="Arial"/>
          <w:b/>
          <w:sz w:val="20"/>
          <w:szCs w:val="20"/>
        </w:rPr>
      </w:pPr>
      <w:r>
        <w:rPr>
          <w:rFonts w:ascii="Arial" w:eastAsia="MS Mincho" w:hAnsi="Arial" w:cs="Arial"/>
          <w:b/>
          <w:sz w:val="20"/>
          <w:szCs w:val="20"/>
        </w:rPr>
        <w:t>Apresentação da proposta do sistema de videoconferência do CAU.</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FA78D2"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A78D2" w:rsidRPr="007765A4" w:rsidRDefault="00FA78D2" w:rsidP="00776B24">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A78D2" w:rsidRPr="007765A4" w:rsidRDefault="00E900FF" w:rsidP="00776B24">
            <w:pPr>
              <w:spacing w:before="60" w:after="60"/>
              <w:rPr>
                <w:rFonts w:ascii="Arial" w:eastAsia="Times New Roman" w:hAnsi="Arial" w:cs="Arial"/>
                <w:spacing w:val="4"/>
                <w:sz w:val="20"/>
                <w:szCs w:val="20"/>
              </w:rPr>
            </w:pPr>
            <w:r>
              <w:rPr>
                <w:rFonts w:ascii="Arial" w:eastAsia="Times New Roman" w:hAnsi="Arial" w:cs="Arial"/>
                <w:spacing w:val="4"/>
                <w:sz w:val="20"/>
                <w:szCs w:val="20"/>
              </w:rPr>
              <w:t>Warley Viriato</w:t>
            </w:r>
          </w:p>
        </w:tc>
      </w:tr>
      <w:tr w:rsidR="00FA78D2"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A78D2" w:rsidRPr="007765A4" w:rsidRDefault="007B728B"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APRESENTAÇÃO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A78D2" w:rsidRPr="007765A4" w:rsidRDefault="00E900FF" w:rsidP="001969B4">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coordenador de TI, Warley Viriato, apresentou a proposta do sistema de videoconferência do CAU.</w:t>
            </w:r>
            <w:r w:rsidR="006B01DA">
              <w:rPr>
                <w:rFonts w:ascii="Arial" w:eastAsia="Times New Roman" w:hAnsi="Arial" w:cs="Arial"/>
                <w:spacing w:val="4"/>
                <w:sz w:val="20"/>
                <w:szCs w:val="20"/>
              </w:rPr>
              <w:t xml:space="preserve"> Mostrando diferentes propostas, todas adaptadas a realidade do CAU.</w:t>
            </w:r>
          </w:p>
        </w:tc>
      </w:tr>
      <w:tr w:rsidR="00964D3C"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64D3C" w:rsidRDefault="007B728B"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lastRenderedPageBreak/>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964D3C" w:rsidRDefault="000C4D83" w:rsidP="00AB5D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Haroldo, questiona sobre a possibilidade de ocorrer </w:t>
            </w:r>
            <w:r w:rsidR="006D3983">
              <w:rPr>
                <w:rFonts w:ascii="Arial" w:eastAsia="Times New Roman" w:hAnsi="Arial" w:cs="Arial"/>
                <w:spacing w:val="4"/>
                <w:sz w:val="20"/>
                <w:szCs w:val="20"/>
              </w:rPr>
              <w:t>um</w:t>
            </w:r>
            <w:r>
              <w:rPr>
                <w:rFonts w:ascii="Arial" w:eastAsia="Times New Roman" w:hAnsi="Arial" w:cs="Arial"/>
                <w:spacing w:val="4"/>
                <w:sz w:val="20"/>
                <w:szCs w:val="20"/>
              </w:rPr>
              <w:t xml:space="preserve">a reunião </w:t>
            </w:r>
            <w:r w:rsidR="006D3983">
              <w:rPr>
                <w:rFonts w:ascii="Arial" w:eastAsia="Times New Roman" w:hAnsi="Arial" w:cs="Arial"/>
                <w:spacing w:val="4"/>
                <w:sz w:val="20"/>
                <w:szCs w:val="20"/>
              </w:rPr>
              <w:t>entre o CAU/UF e s</w:t>
            </w:r>
            <w:r>
              <w:rPr>
                <w:rFonts w:ascii="Arial" w:eastAsia="Times New Roman" w:hAnsi="Arial" w:cs="Arial"/>
                <w:spacing w:val="4"/>
                <w:sz w:val="20"/>
                <w:szCs w:val="20"/>
              </w:rPr>
              <w:t>eus postos avançados</w:t>
            </w:r>
            <w:r w:rsidR="00AB5DF5">
              <w:rPr>
                <w:rFonts w:ascii="Arial" w:eastAsia="Times New Roman" w:hAnsi="Arial" w:cs="Arial"/>
                <w:spacing w:val="4"/>
                <w:sz w:val="20"/>
                <w:szCs w:val="20"/>
              </w:rPr>
              <w:t xml:space="preserve"> utilizando a mesma assinatura</w:t>
            </w:r>
            <w:r>
              <w:rPr>
                <w:rFonts w:ascii="Arial" w:eastAsia="Times New Roman" w:hAnsi="Arial" w:cs="Arial"/>
                <w:spacing w:val="4"/>
                <w:sz w:val="20"/>
                <w:szCs w:val="20"/>
              </w:rPr>
              <w:t>.</w:t>
            </w:r>
          </w:p>
        </w:tc>
      </w:tr>
      <w:tr w:rsidR="00964D3C"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64D3C" w:rsidRDefault="00523722"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C4D83" w:rsidRDefault="000C4D83" w:rsidP="00AB5D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Warley responde que poderia existir apenas um contrato, a ser gerenciado pelo CAU/BR, por exemplo. Assim, poderia ser realizad</w:t>
            </w:r>
            <w:r w:rsidR="00AB5DF5">
              <w:rPr>
                <w:rFonts w:ascii="Arial" w:eastAsia="Times New Roman" w:hAnsi="Arial" w:cs="Arial"/>
                <w:spacing w:val="4"/>
                <w:sz w:val="20"/>
                <w:szCs w:val="20"/>
              </w:rPr>
              <w:t xml:space="preserve">a reuniões com diversos participantes. </w:t>
            </w:r>
          </w:p>
        </w:tc>
      </w:tr>
      <w:tr w:rsidR="000C4D83"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C4D83" w:rsidRDefault="007B728B"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C4D83" w:rsidRDefault="000C4D83" w:rsidP="0064375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Osvaldo, questiona se há a possibilidade de realizar diversas reuniões simultâneas em diversas localidades.</w:t>
            </w:r>
          </w:p>
        </w:tc>
      </w:tr>
      <w:tr w:rsidR="000C4D83"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C4D83" w:rsidRDefault="000C4D83"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C4D83" w:rsidRDefault="000C4D83" w:rsidP="00AB5D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Warley informa que </w:t>
            </w:r>
            <w:r w:rsidR="00AB5DF5">
              <w:rPr>
                <w:rFonts w:ascii="Arial" w:eastAsia="Times New Roman" w:hAnsi="Arial" w:cs="Arial"/>
                <w:spacing w:val="4"/>
                <w:sz w:val="20"/>
                <w:szCs w:val="20"/>
              </w:rPr>
              <w:t xml:space="preserve">no formato apresentado, </w:t>
            </w:r>
            <w:r>
              <w:rPr>
                <w:rFonts w:ascii="Arial" w:eastAsia="Times New Roman" w:hAnsi="Arial" w:cs="Arial"/>
                <w:spacing w:val="4"/>
                <w:sz w:val="20"/>
                <w:szCs w:val="20"/>
              </w:rPr>
              <w:t xml:space="preserve">é possível realizar </w:t>
            </w:r>
            <w:r w:rsidR="00AB5DF5">
              <w:rPr>
                <w:rFonts w:ascii="Arial" w:eastAsia="Times New Roman" w:hAnsi="Arial" w:cs="Arial"/>
                <w:spacing w:val="4"/>
                <w:sz w:val="20"/>
                <w:szCs w:val="20"/>
              </w:rPr>
              <w:t>uma única reunião simultânea por sala virtual. Para duas reuniões simultâneas é necessário adquirir duas ou mais salas virtuais.</w:t>
            </w:r>
            <w:r>
              <w:rPr>
                <w:rFonts w:ascii="Arial" w:eastAsia="Times New Roman" w:hAnsi="Arial" w:cs="Arial"/>
                <w:spacing w:val="4"/>
                <w:sz w:val="20"/>
                <w:szCs w:val="20"/>
              </w:rPr>
              <w:t xml:space="preserve"> </w:t>
            </w:r>
          </w:p>
        </w:tc>
      </w:tr>
      <w:tr w:rsidR="000C4D83"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C4D83" w:rsidRDefault="007B728B" w:rsidP="007B728B">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C4D83" w:rsidRDefault="000C4D83" w:rsidP="000C4D8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Conselheiro Contier, diz que vê com bons olhos o contrato ser de locação, já que esta modalidade melhor adequaria a realidade de diferentes CAU/UF.</w:t>
            </w:r>
          </w:p>
        </w:tc>
      </w:tr>
    </w:tbl>
    <w:p w:rsidR="007A6CC6" w:rsidRDefault="007A6CC6" w:rsidP="00274630">
      <w:pPr>
        <w:spacing w:after="120"/>
        <w:ind w:left="7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B728B"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B728B" w:rsidRPr="007765A4" w:rsidRDefault="007B728B"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B728B" w:rsidRPr="007765A4" w:rsidRDefault="007B728B"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7B728B"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B728B" w:rsidRPr="007765A4" w:rsidRDefault="00CD7DE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B728B" w:rsidRPr="007765A4" w:rsidRDefault="007B728B" w:rsidP="007B728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sugere que para o próximo passo seja feito um estudo da proposta de rateio caso seja contratado via CSC. Após apresentação deste plano geral, seria discutido entre os CAU/UF para avaliar a receptividade desta proposta. </w:t>
            </w:r>
            <w:r w:rsidR="00CD7DEE">
              <w:rPr>
                <w:rFonts w:ascii="Arial" w:eastAsia="Times New Roman" w:hAnsi="Arial" w:cs="Arial"/>
                <w:spacing w:val="4"/>
                <w:sz w:val="20"/>
                <w:szCs w:val="20"/>
              </w:rPr>
              <w:t>Assim, com essa discussão consolidada esse assunto deverá ser debatido posteriormente em plenária.</w:t>
            </w:r>
          </w:p>
        </w:tc>
      </w:tr>
      <w:tr w:rsidR="00CD7DE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D7DEE" w:rsidRDefault="00CD7DE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D7DEE" w:rsidRDefault="00CD7DEE" w:rsidP="00FC6A62">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Gerente Renato, reforça que na concepção do colegiado essa proposta seria feita </w:t>
            </w:r>
            <w:r w:rsidR="00FC6A62">
              <w:rPr>
                <w:rFonts w:ascii="Arial" w:eastAsia="Times New Roman" w:hAnsi="Arial" w:cs="Arial"/>
                <w:spacing w:val="4"/>
                <w:sz w:val="20"/>
                <w:szCs w:val="20"/>
              </w:rPr>
              <w:t xml:space="preserve">diretamente via CSC ou </w:t>
            </w:r>
            <w:r>
              <w:rPr>
                <w:rFonts w:ascii="Arial" w:eastAsia="Times New Roman" w:hAnsi="Arial" w:cs="Arial"/>
                <w:spacing w:val="4"/>
                <w:sz w:val="20"/>
                <w:szCs w:val="20"/>
              </w:rPr>
              <w:t>por</w:t>
            </w:r>
            <w:r w:rsidR="00FC6A62">
              <w:rPr>
                <w:rFonts w:ascii="Arial" w:eastAsia="Times New Roman" w:hAnsi="Arial" w:cs="Arial"/>
                <w:spacing w:val="4"/>
                <w:sz w:val="20"/>
                <w:szCs w:val="20"/>
              </w:rPr>
              <w:t xml:space="preserve"> contrato diretamente com a empresa</w:t>
            </w:r>
            <w:r>
              <w:rPr>
                <w:rFonts w:ascii="Arial" w:eastAsia="Times New Roman" w:hAnsi="Arial" w:cs="Arial"/>
                <w:spacing w:val="4"/>
                <w:sz w:val="20"/>
                <w:szCs w:val="20"/>
              </w:rPr>
              <w:t>.</w:t>
            </w:r>
            <w:r w:rsidR="00FC6A62">
              <w:rPr>
                <w:rFonts w:ascii="Arial" w:eastAsia="Times New Roman" w:hAnsi="Arial" w:cs="Arial"/>
                <w:spacing w:val="4"/>
                <w:sz w:val="20"/>
                <w:szCs w:val="20"/>
              </w:rPr>
              <w:t xml:space="preserve"> Sugere, por questões de economicidade e praticidade do contrato que este seja feito via CSC e caso os CAU/UF queiram mudar os planos eles contatariam o CSC para abrir uma ordem de serviço com a empresa.</w:t>
            </w:r>
          </w:p>
        </w:tc>
      </w:tr>
      <w:tr w:rsidR="00CD7DE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D7DEE" w:rsidRDefault="00FC6A62"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D7DEE" w:rsidRDefault="00CD7DEE" w:rsidP="00FC6A62">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Haroldo </w:t>
            </w:r>
            <w:r w:rsidR="00FC6A62">
              <w:rPr>
                <w:rFonts w:ascii="Arial" w:eastAsia="Times New Roman" w:hAnsi="Arial" w:cs="Arial"/>
                <w:spacing w:val="4"/>
                <w:sz w:val="20"/>
                <w:szCs w:val="20"/>
              </w:rPr>
              <w:t>pede para que seja feita uma planilha de custos com o comparativo dos custos que deverá ser apresentada até o fim do mês de maio.</w:t>
            </w:r>
          </w:p>
        </w:tc>
      </w:tr>
    </w:tbl>
    <w:p w:rsidR="007B728B" w:rsidRDefault="007B728B" w:rsidP="00274630">
      <w:pPr>
        <w:spacing w:after="120"/>
        <w:ind w:left="7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CD7DE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D7DEE" w:rsidRPr="007765A4" w:rsidRDefault="00CD7DEE"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D7DEE" w:rsidRPr="007765A4" w:rsidRDefault="00CD7DEE" w:rsidP="00CD7DEE">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Osvaldo</w:t>
            </w:r>
          </w:p>
        </w:tc>
      </w:tr>
      <w:tr w:rsidR="00CD7DE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D7DEE" w:rsidRPr="007765A4" w:rsidRDefault="00FC6A62"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D7DEE" w:rsidRPr="007765A4" w:rsidRDefault="00CD7DEE" w:rsidP="00AB5DF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Relata que os custos poderiam ser mitigados da melhor maneira possível, assim o estudo seria baseado no plano mínimo e caso os CAU/UF queiram aderir aos planos mais complexos</w:t>
            </w:r>
            <w:r w:rsidR="00AB5DF5">
              <w:rPr>
                <w:rFonts w:ascii="Arial" w:eastAsia="Times New Roman" w:hAnsi="Arial" w:cs="Arial"/>
                <w:spacing w:val="4"/>
                <w:sz w:val="20"/>
                <w:szCs w:val="20"/>
              </w:rPr>
              <w:t>, estes arcariam com os custos extras.</w:t>
            </w:r>
            <w:r w:rsidR="00FC6A62">
              <w:rPr>
                <w:rFonts w:ascii="Arial" w:eastAsia="Times New Roman" w:hAnsi="Arial" w:cs="Arial"/>
                <w:spacing w:val="4"/>
                <w:sz w:val="20"/>
                <w:szCs w:val="20"/>
              </w:rPr>
              <w:t>.</w:t>
            </w:r>
          </w:p>
        </w:tc>
      </w:tr>
      <w:tr w:rsidR="00CD7DE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D7DEE" w:rsidRDefault="00CD7DE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D7DEE" w:rsidRDefault="00FC6A62"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Warley, diz que o contrato poderia ser feito individualmente, contudo haveria a diferença entre as capacidades técnicas de diferentes CAU/UF.</w:t>
            </w:r>
          </w:p>
        </w:tc>
      </w:tr>
      <w:tr w:rsidR="00FC6A62"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C6A62" w:rsidRDefault="00FC6A62"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C6A62" w:rsidRDefault="00FC6A62"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Conselheiro Contier destaca a minimização dos custos que seriam feitos pela contratação partindo do CSC. </w:t>
            </w:r>
          </w:p>
        </w:tc>
      </w:tr>
    </w:tbl>
    <w:p w:rsidR="00CD7DEE" w:rsidRDefault="00CD7DEE" w:rsidP="00274630">
      <w:pPr>
        <w:spacing w:after="120"/>
        <w:ind w:left="720"/>
        <w:rPr>
          <w:rFonts w:ascii="Arial" w:eastAsia="MS Mincho" w:hAnsi="Arial" w:cs="Arial"/>
          <w:b/>
          <w:sz w:val="20"/>
          <w:szCs w:val="20"/>
        </w:rPr>
      </w:pPr>
    </w:p>
    <w:p w:rsidR="00776B24" w:rsidRDefault="00E900FF" w:rsidP="00E900FF">
      <w:pPr>
        <w:numPr>
          <w:ilvl w:val="1"/>
          <w:numId w:val="2"/>
        </w:numPr>
        <w:spacing w:before="480" w:after="120"/>
        <w:ind w:hanging="644"/>
        <w:rPr>
          <w:rFonts w:ascii="Arial" w:eastAsia="MS Mincho" w:hAnsi="Arial" w:cs="Arial"/>
          <w:b/>
          <w:sz w:val="20"/>
          <w:szCs w:val="20"/>
        </w:rPr>
      </w:pPr>
      <w:r w:rsidRPr="00E900FF">
        <w:rPr>
          <w:rFonts w:ascii="Arial" w:eastAsia="MS Mincho" w:hAnsi="Arial" w:cs="Arial"/>
          <w:b/>
          <w:sz w:val="20"/>
          <w:szCs w:val="20"/>
        </w:rPr>
        <w:t>Atualização sobre as ações realizadas e em curso no SICCAU pela Fábrica de Software (Cast)</w:t>
      </w:r>
    </w:p>
    <w:p w:rsidR="00E900FF" w:rsidRPr="00E900FF" w:rsidRDefault="00E900FF" w:rsidP="00E900FF">
      <w:pPr>
        <w:spacing w:before="480"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76B24"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76B24" w:rsidRPr="007765A4" w:rsidRDefault="00776B24" w:rsidP="00776B24">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76B24" w:rsidRPr="007765A4" w:rsidRDefault="00776B24" w:rsidP="00D146D1">
            <w:pPr>
              <w:spacing w:before="60" w:after="60"/>
              <w:rPr>
                <w:rFonts w:ascii="Arial" w:eastAsia="Times New Roman" w:hAnsi="Arial" w:cs="Arial"/>
                <w:spacing w:val="4"/>
                <w:sz w:val="20"/>
                <w:szCs w:val="20"/>
              </w:rPr>
            </w:pPr>
            <w:r>
              <w:rPr>
                <w:rFonts w:ascii="Arial" w:eastAsia="Times New Roman" w:hAnsi="Arial" w:cs="Arial"/>
                <w:spacing w:val="4"/>
                <w:sz w:val="20"/>
                <w:szCs w:val="20"/>
              </w:rPr>
              <w:t xml:space="preserve">Gerente </w:t>
            </w:r>
            <w:r w:rsidR="00D146D1">
              <w:rPr>
                <w:rFonts w:ascii="Arial" w:eastAsia="Times New Roman" w:hAnsi="Arial" w:cs="Arial"/>
                <w:spacing w:val="4"/>
                <w:sz w:val="20"/>
                <w:szCs w:val="20"/>
              </w:rPr>
              <w:t>Cristiano</w:t>
            </w:r>
          </w:p>
        </w:tc>
      </w:tr>
      <w:tr w:rsidR="00776B24" w:rsidRPr="007765A4" w:rsidTr="00776B24">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776B24" w:rsidRPr="007765A4" w:rsidRDefault="009F7450" w:rsidP="00776B24">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776B24" w:rsidRPr="007765A4" w:rsidRDefault="00186EC3" w:rsidP="007C7C89">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Cristiano realiza a apresentação </w:t>
            </w:r>
            <w:r w:rsidR="007C7C89">
              <w:rPr>
                <w:rFonts w:ascii="Arial" w:eastAsia="Times New Roman" w:hAnsi="Arial" w:cs="Arial"/>
                <w:spacing w:val="4"/>
                <w:sz w:val="20"/>
                <w:szCs w:val="20"/>
              </w:rPr>
              <w:t>demonstrando a situação de diferentes ordens de serviço e as ações que estão sendo adotadas pela gerência do centro de serviços compartilhados.</w:t>
            </w:r>
          </w:p>
        </w:tc>
      </w:tr>
    </w:tbl>
    <w:p w:rsidR="00D15999" w:rsidRDefault="00D15999" w:rsidP="00D15999">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Pr="007765A4" w:rsidRDefault="00D15999"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Pr="007765A4" w:rsidRDefault="00D15999" w:rsidP="00BA2CF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Osvaldo</w:t>
            </w:r>
          </w:p>
        </w:tc>
      </w:tr>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Pr="007765A4" w:rsidRDefault="00D15999"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Pr="007765A4" w:rsidRDefault="00D15999"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Questiona o prazo para alterações do RRT.</w:t>
            </w:r>
          </w:p>
        </w:tc>
      </w:tr>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Default="00D15999"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Default="00D15999"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Cristiano responde que existem duas ordens de serviço que tratam sobre RRT e que em próxima ocasião iria passar o prazo corretamente.</w:t>
            </w:r>
          </w:p>
        </w:tc>
      </w:tr>
    </w:tbl>
    <w:p w:rsidR="00D15999" w:rsidRDefault="00D15999" w:rsidP="00D15999">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Pr="007765A4" w:rsidRDefault="00D15999" w:rsidP="00BA2CF1">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Pr="007765A4" w:rsidRDefault="00D15999" w:rsidP="00D15999">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Pr="007765A4" w:rsidRDefault="00D15999"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Pr="007765A4" w:rsidRDefault="00D15999"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presidente Haroldo pede para que seja inserido ap</w:t>
            </w:r>
            <w:r w:rsidR="00BA2CF1">
              <w:rPr>
                <w:rFonts w:ascii="Arial" w:eastAsia="Times New Roman" w:hAnsi="Arial" w:cs="Arial"/>
                <w:spacing w:val="4"/>
                <w:sz w:val="20"/>
                <w:szCs w:val="20"/>
              </w:rPr>
              <w:t>ós o número da OS, houvesse uma síntese dessa função, para que o colegiado pudesse contribuir para priorizar as diversas ordens de serviço.</w:t>
            </w:r>
          </w:p>
        </w:tc>
      </w:tr>
      <w:tr w:rsidR="00D15999"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D15999" w:rsidRDefault="00D15999"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15999" w:rsidRDefault="00BA2CF1"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Jeferson reforça a importância da participação dos conselheiros para redefinir prioridades.</w:t>
            </w:r>
          </w:p>
        </w:tc>
      </w:tr>
      <w:tr w:rsidR="00BA2CF1"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A2CF1" w:rsidRDefault="00BA2CF1"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A2CF1" w:rsidRDefault="00BA2CF1" w:rsidP="00BA2CF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Osvaldo, complementa o que foi dito anteriormente, destacando que a apresentação dessas informações fosse feita de forma mais didática, trazendo além dos números, as informações.</w:t>
            </w:r>
          </w:p>
        </w:tc>
      </w:tr>
      <w:tr w:rsidR="00BA2CF1"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A2CF1" w:rsidRDefault="00BA2CF1"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A2CF1" w:rsidRDefault="00BA2CF1"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Vera, acha interessante a ideia da </w:t>
            </w:r>
            <w:r w:rsidR="00F13A7E">
              <w:rPr>
                <w:rFonts w:ascii="Arial" w:eastAsia="Times New Roman" w:hAnsi="Arial" w:cs="Arial"/>
                <w:spacing w:val="4"/>
                <w:sz w:val="20"/>
                <w:szCs w:val="20"/>
              </w:rPr>
              <w:t xml:space="preserve">reunião de trabalho para priorização </w:t>
            </w:r>
            <w:r w:rsidR="000B2537">
              <w:rPr>
                <w:rFonts w:ascii="Arial" w:eastAsia="Times New Roman" w:hAnsi="Arial" w:cs="Arial"/>
                <w:spacing w:val="4"/>
                <w:sz w:val="20"/>
                <w:szCs w:val="20"/>
              </w:rPr>
              <w:t>das ordens de serviços</w:t>
            </w:r>
            <w:r w:rsidR="00F13A7E">
              <w:rPr>
                <w:rFonts w:ascii="Arial" w:eastAsia="Times New Roman" w:hAnsi="Arial" w:cs="Arial"/>
                <w:spacing w:val="4"/>
                <w:sz w:val="20"/>
                <w:szCs w:val="20"/>
              </w:rPr>
              <w:t>, reforçando o papel fundamental deste colegiado.</w:t>
            </w:r>
          </w:p>
        </w:tc>
      </w:tr>
      <w:tr w:rsidR="00F13A7E" w:rsidRPr="007765A4" w:rsidTr="00BA2CF1">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F13A7E" w:rsidRDefault="00F13A7E" w:rsidP="00BA2CF1">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F13A7E" w:rsidRDefault="00F13A7E"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parabeniza a apresentação e propõe para que na próxima reunião seja detalhado a</w:t>
            </w:r>
            <w:r w:rsidR="000B2537">
              <w:rPr>
                <w:rFonts w:ascii="Arial" w:eastAsia="Times New Roman" w:hAnsi="Arial" w:cs="Arial"/>
                <w:spacing w:val="4"/>
                <w:sz w:val="20"/>
                <w:szCs w:val="20"/>
              </w:rPr>
              <w:t>s</w:t>
            </w:r>
            <w:r>
              <w:rPr>
                <w:rFonts w:ascii="Arial" w:eastAsia="Times New Roman" w:hAnsi="Arial" w:cs="Arial"/>
                <w:spacing w:val="4"/>
                <w:sz w:val="20"/>
                <w:szCs w:val="20"/>
              </w:rPr>
              <w:t xml:space="preserve"> orde</w:t>
            </w:r>
            <w:r w:rsidR="000B2537">
              <w:rPr>
                <w:rFonts w:ascii="Arial" w:eastAsia="Times New Roman" w:hAnsi="Arial" w:cs="Arial"/>
                <w:spacing w:val="4"/>
                <w:sz w:val="20"/>
                <w:szCs w:val="20"/>
              </w:rPr>
              <w:t>ns</w:t>
            </w:r>
            <w:r>
              <w:rPr>
                <w:rFonts w:ascii="Arial" w:eastAsia="Times New Roman" w:hAnsi="Arial" w:cs="Arial"/>
                <w:spacing w:val="4"/>
                <w:sz w:val="20"/>
                <w:szCs w:val="20"/>
              </w:rPr>
              <w:t xml:space="preserve"> de serviço</w:t>
            </w:r>
            <w:r w:rsidR="000B2537">
              <w:rPr>
                <w:rFonts w:ascii="Arial" w:eastAsia="Times New Roman" w:hAnsi="Arial" w:cs="Arial"/>
                <w:spacing w:val="4"/>
                <w:sz w:val="20"/>
                <w:szCs w:val="20"/>
              </w:rPr>
              <w:t>s</w:t>
            </w:r>
            <w:r>
              <w:rPr>
                <w:rFonts w:ascii="Arial" w:eastAsia="Times New Roman" w:hAnsi="Arial" w:cs="Arial"/>
                <w:spacing w:val="4"/>
                <w:sz w:val="20"/>
                <w:szCs w:val="20"/>
              </w:rPr>
              <w:t>, e caso senha necessário possam alterar a sua prioridade.</w:t>
            </w:r>
          </w:p>
        </w:tc>
      </w:tr>
    </w:tbl>
    <w:p w:rsidR="00C525FA" w:rsidRDefault="00186EC3" w:rsidP="00C525FA">
      <w:pPr>
        <w:numPr>
          <w:ilvl w:val="1"/>
          <w:numId w:val="2"/>
        </w:numPr>
        <w:spacing w:before="480" w:after="120"/>
        <w:ind w:hanging="644"/>
        <w:rPr>
          <w:rFonts w:ascii="Arial" w:eastAsia="MS Mincho" w:hAnsi="Arial" w:cs="Arial"/>
          <w:b/>
          <w:sz w:val="20"/>
          <w:szCs w:val="20"/>
        </w:rPr>
      </w:pPr>
      <w:r>
        <w:rPr>
          <w:rFonts w:ascii="Arial" w:eastAsia="MS Mincho" w:hAnsi="Arial" w:cs="Arial"/>
          <w:b/>
          <w:sz w:val="20"/>
          <w:szCs w:val="20"/>
        </w:rPr>
        <w:t xml:space="preserve">Informação </w:t>
      </w:r>
      <w:r w:rsidR="007C7C89">
        <w:rPr>
          <w:rFonts w:ascii="Arial" w:eastAsia="MS Mincho" w:hAnsi="Arial" w:cs="Arial"/>
          <w:b/>
          <w:sz w:val="20"/>
          <w:szCs w:val="20"/>
        </w:rPr>
        <w:t>sobre o mapa funcional do SICCAU.</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E26926"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26926" w:rsidRPr="007765A4" w:rsidRDefault="00E26926" w:rsidP="0044017E">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26926" w:rsidRPr="007765A4" w:rsidRDefault="00E26926" w:rsidP="007F68B1">
            <w:pPr>
              <w:spacing w:before="60" w:after="60"/>
              <w:rPr>
                <w:rFonts w:ascii="Arial" w:eastAsia="Times New Roman" w:hAnsi="Arial" w:cs="Arial"/>
                <w:spacing w:val="4"/>
                <w:sz w:val="20"/>
                <w:szCs w:val="20"/>
              </w:rPr>
            </w:pPr>
            <w:r>
              <w:rPr>
                <w:rFonts w:ascii="Arial" w:eastAsia="Times New Roman" w:hAnsi="Arial" w:cs="Arial"/>
                <w:spacing w:val="4"/>
                <w:sz w:val="20"/>
                <w:szCs w:val="20"/>
              </w:rPr>
              <w:t>Gerente</w:t>
            </w:r>
            <w:r w:rsidR="007F68B1">
              <w:rPr>
                <w:rFonts w:ascii="Arial" w:eastAsia="Times New Roman" w:hAnsi="Arial" w:cs="Arial"/>
                <w:spacing w:val="4"/>
                <w:sz w:val="20"/>
                <w:szCs w:val="20"/>
              </w:rPr>
              <w:t xml:space="preserve"> </w:t>
            </w:r>
            <w:r w:rsidR="00D14B16">
              <w:rPr>
                <w:rFonts w:ascii="Arial" w:eastAsia="Times New Roman" w:hAnsi="Arial" w:cs="Arial"/>
                <w:spacing w:val="4"/>
                <w:sz w:val="20"/>
                <w:szCs w:val="20"/>
              </w:rPr>
              <w:t>Cristiano Lucas</w:t>
            </w:r>
          </w:p>
        </w:tc>
      </w:tr>
      <w:tr w:rsidR="00E26926"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26926" w:rsidRPr="007765A4" w:rsidRDefault="00E26926" w:rsidP="0044017E">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26926" w:rsidRPr="002F11BD" w:rsidRDefault="00E866BE" w:rsidP="009D7BA6">
            <w:pPr>
              <w:jc w:val="both"/>
              <w:rPr>
                <w:rFonts w:ascii="Arial" w:eastAsia="Times New Roman" w:hAnsi="Arial" w:cs="Arial"/>
                <w:spacing w:val="4"/>
                <w:sz w:val="20"/>
                <w:szCs w:val="20"/>
                <w:highlight w:val="magenta"/>
              </w:rPr>
            </w:pPr>
            <w:r>
              <w:rPr>
                <w:rFonts w:ascii="Arial" w:eastAsia="Times New Roman" w:hAnsi="Arial" w:cs="Arial"/>
                <w:spacing w:val="4"/>
                <w:sz w:val="20"/>
                <w:szCs w:val="20"/>
              </w:rPr>
              <w:t>Cristiano faz a apresentação do mapa mental do SICCAU, explicando a árvore por negócio.</w:t>
            </w:r>
          </w:p>
        </w:tc>
      </w:tr>
      <w:tr w:rsidR="005216C7"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216C7" w:rsidRDefault="005216C7" w:rsidP="0044017E">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216C7" w:rsidRPr="002F11BD" w:rsidRDefault="00E105B7" w:rsidP="000B2537">
            <w:pPr>
              <w:spacing w:before="60" w:after="60"/>
              <w:jc w:val="both"/>
              <w:rPr>
                <w:rFonts w:ascii="Arial" w:eastAsia="Times New Roman" w:hAnsi="Arial" w:cs="Arial"/>
                <w:spacing w:val="4"/>
                <w:sz w:val="20"/>
                <w:szCs w:val="20"/>
                <w:highlight w:val="magenta"/>
              </w:rPr>
            </w:pPr>
            <w:r>
              <w:rPr>
                <w:rFonts w:ascii="Arial" w:eastAsia="Times New Roman" w:hAnsi="Arial" w:cs="Arial"/>
                <w:spacing w:val="4"/>
                <w:sz w:val="20"/>
                <w:szCs w:val="20"/>
              </w:rPr>
              <w:t xml:space="preserve">Presidente Haroldo, reforça </w:t>
            </w:r>
            <w:r w:rsidR="009D780D">
              <w:rPr>
                <w:rFonts w:ascii="Arial" w:eastAsia="Times New Roman" w:hAnsi="Arial" w:cs="Arial"/>
                <w:spacing w:val="4"/>
                <w:sz w:val="20"/>
                <w:szCs w:val="20"/>
              </w:rPr>
              <w:t>a importância deste mapa para que p</w:t>
            </w:r>
            <w:r w:rsidR="000B2537">
              <w:rPr>
                <w:rFonts w:ascii="Arial" w:eastAsia="Times New Roman" w:hAnsi="Arial" w:cs="Arial"/>
                <w:spacing w:val="4"/>
                <w:sz w:val="20"/>
                <w:szCs w:val="20"/>
              </w:rPr>
              <w:t>u</w:t>
            </w:r>
            <w:r w:rsidR="009D780D">
              <w:rPr>
                <w:rFonts w:ascii="Arial" w:eastAsia="Times New Roman" w:hAnsi="Arial" w:cs="Arial"/>
                <w:spacing w:val="4"/>
                <w:sz w:val="20"/>
                <w:szCs w:val="20"/>
              </w:rPr>
              <w:t>dessem ser vistos todas as funções do SICCAU, assim em outra ocasião este mapa poderia ser divulgado para que todos pudessem conhecer melhor o SICCAU.</w:t>
            </w:r>
          </w:p>
        </w:tc>
      </w:tr>
      <w:tr w:rsidR="005216C7"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216C7" w:rsidRDefault="00EC5B8D" w:rsidP="0044017E">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216C7" w:rsidRPr="005D6B35" w:rsidRDefault="009D780D" w:rsidP="00496119">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pede para que esta apresentação seja disponibilizada para a Mirna, após o seu retorno de viagem e depois seja feita disponibilizado para outras pessoas.</w:t>
            </w:r>
          </w:p>
        </w:tc>
      </w:tr>
    </w:tbl>
    <w:p w:rsidR="00BB6815" w:rsidRDefault="00BB6815" w:rsidP="00C312E3">
      <w:pPr>
        <w:numPr>
          <w:ilvl w:val="1"/>
          <w:numId w:val="2"/>
        </w:numPr>
        <w:spacing w:before="480" w:after="120"/>
        <w:ind w:hanging="644"/>
        <w:rPr>
          <w:rFonts w:ascii="Arial" w:eastAsia="MS Mincho" w:hAnsi="Arial" w:cs="Arial"/>
          <w:b/>
          <w:sz w:val="20"/>
          <w:szCs w:val="20"/>
        </w:rPr>
      </w:pPr>
      <w:r w:rsidRPr="00BB6815">
        <w:rPr>
          <w:rFonts w:ascii="Arial" w:eastAsia="MS Mincho" w:hAnsi="Arial" w:cs="Arial"/>
          <w:b/>
          <w:sz w:val="20"/>
          <w:szCs w:val="20"/>
        </w:rPr>
        <w:t>Informação sobre o desenvolvimento do módulo eleitoral e das licitações de auditoria e de software para realizar as eleições via WEB</w:t>
      </w:r>
    </w:p>
    <w:p w:rsidR="00C312E3" w:rsidRDefault="00C312E3" w:rsidP="00BB6815">
      <w:pPr>
        <w:spacing w:after="1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C312E3"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312E3" w:rsidRPr="007765A4" w:rsidRDefault="00C312E3" w:rsidP="0044017E">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lastRenderedPageBreak/>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C312E3" w:rsidRPr="007765A4" w:rsidRDefault="00C312E3" w:rsidP="00BB6815">
            <w:pPr>
              <w:spacing w:before="60" w:after="60"/>
              <w:rPr>
                <w:rFonts w:ascii="Arial" w:eastAsia="Times New Roman" w:hAnsi="Arial" w:cs="Arial"/>
                <w:spacing w:val="4"/>
                <w:sz w:val="20"/>
                <w:szCs w:val="20"/>
              </w:rPr>
            </w:pPr>
            <w:r>
              <w:rPr>
                <w:rFonts w:ascii="Arial" w:eastAsia="Times New Roman" w:hAnsi="Arial" w:cs="Arial"/>
                <w:spacing w:val="4"/>
                <w:sz w:val="20"/>
                <w:szCs w:val="20"/>
              </w:rPr>
              <w:t xml:space="preserve">Gerente </w:t>
            </w:r>
            <w:r w:rsidR="00BB6815">
              <w:rPr>
                <w:rFonts w:ascii="Arial" w:eastAsia="Times New Roman" w:hAnsi="Arial" w:cs="Arial"/>
                <w:spacing w:val="4"/>
                <w:sz w:val="20"/>
                <w:szCs w:val="20"/>
              </w:rPr>
              <w:t>Andrei</w:t>
            </w:r>
          </w:p>
        </w:tc>
      </w:tr>
      <w:tr w:rsidR="00C312E3"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C312E3" w:rsidRPr="007765A4" w:rsidRDefault="00C312E3" w:rsidP="0044017E">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B2537" w:rsidRDefault="00BB6815"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gerente geral Andrei, mostra as dificuldades enfrentadas no módulo eleitoral, contextualizando os membros do colegiado sobre</w:t>
            </w:r>
            <w:r w:rsidR="000B2537">
              <w:rPr>
                <w:rFonts w:ascii="Arial" w:eastAsia="Times New Roman" w:hAnsi="Arial" w:cs="Arial"/>
                <w:spacing w:val="4"/>
                <w:sz w:val="20"/>
                <w:szCs w:val="20"/>
              </w:rPr>
              <w:t xml:space="preserve"> a situação das seguintes atividades: </w:t>
            </w:r>
          </w:p>
          <w:p w:rsidR="000B2537" w:rsidRDefault="000B2537"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Desenvolvimento das funcionalidades que permitirão o cadastro das chapas, denúncias e representações; </w:t>
            </w:r>
          </w:p>
          <w:p w:rsidR="000B2537" w:rsidRDefault="000B2537"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w:t>
            </w:r>
            <w:r w:rsidR="00BB6815">
              <w:rPr>
                <w:rFonts w:ascii="Arial" w:eastAsia="Times New Roman" w:hAnsi="Arial" w:cs="Arial"/>
                <w:spacing w:val="4"/>
                <w:sz w:val="20"/>
                <w:szCs w:val="20"/>
              </w:rPr>
              <w:t>ontratação de empresa para auditoria</w:t>
            </w:r>
            <w:r>
              <w:rPr>
                <w:rFonts w:ascii="Arial" w:eastAsia="Times New Roman" w:hAnsi="Arial" w:cs="Arial"/>
                <w:spacing w:val="4"/>
                <w:sz w:val="20"/>
                <w:szCs w:val="20"/>
              </w:rPr>
              <w:t xml:space="preserve"> externa;</w:t>
            </w:r>
          </w:p>
          <w:p w:rsidR="00C255A9" w:rsidRPr="007765A4" w:rsidRDefault="000B2537"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Contratação de empresa para realizar a eleição via WEB. </w:t>
            </w:r>
          </w:p>
        </w:tc>
      </w:tr>
      <w:tr w:rsidR="00BB6815" w:rsidRPr="007765A4" w:rsidTr="0044017E">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B6815" w:rsidRDefault="00BB6815" w:rsidP="0044017E">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B6815" w:rsidRDefault="00BB6815" w:rsidP="00BB681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Haroldo, reforça os prazos de treinamento que serão feitos pelo CAU para aplicação do modulo eleitoral e pergunta se há dúvidas sobre o assunto, não havendo dúvidas </w:t>
            </w:r>
          </w:p>
        </w:tc>
      </w:tr>
    </w:tbl>
    <w:p w:rsidR="006E61E9" w:rsidRDefault="006E61E9" w:rsidP="006E61E9">
      <w:pPr>
        <w:spacing w:after="120"/>
        <w:ind w:left="360"/>
        <w:rPr>
          <w:rFonts w:ascii="Arial" w:eastAsia="MS Mincho" w:hAnsi="Arial" w:cs="Arial"/>
          <w:b/>
          <w:sz w:val="20"/>
          <w:szCs w:val="20"/>
        </w:rPr>
      </w:pPr>
    </w:p>
    <w:p w:rsidR="00BB6815" w:rsidRDefault="00BB6815" w:rsidP="00931F12">
      <w:pPr>
        <w:numPr>
          <w:ilvl w:val="1"/>
          <w:numId w:val="2"/>
        </w:numPr>
        <w:spacing w:before="480" w:after="120"/>
        <w:ind w:hanging="644"/>
        <w:jc w:val="both"/>
        <w:rPr>
          <w:rFonts w:ascii="Arial" w:eastAsia="MS Mincho" w:hAnsi="Arial" w:cs="Arial"/>
          <w:b/>
          <w:sz w:val="20"/>
          <w:szCs w:val="20"/>
        </w:rPr>
      </w:pPr>
      <w:r w:rsidRPr="00BB6815">
        <w:rPr>
          <w:rFonts w:ascii="Arial" w:eastAsia="MS Mincho" w:hAnsi="Arial" w:cs="Arial"/>
          <w:b/>
          <w:sz w:val="20"/>
          <w:szCs w:val="20"/>
        </w:rPr>
        <w:t>Informação sobre eventual adequação do orçamento de 2017 devida à nova licitação do plano de saúde</w:t>
      </w:r>
    </w:p>
    <w:p w:rsidR="00300470" w:rsidRDefault="00300470" w:rsidP="00300470">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300470"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300470" w:rsidRPr="007765A4" w:rsidRDefault="00300470" w:rsidP="00AC5407">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300470" w:rsidRPr="000C3674" w:rsidRDefault="00931F12" w:rsidP="00BB6815">
            <w:pPr>
              <w:spacing w:before="60" w:after="60"/>
              <w:rPr>
                <w:rFonts w:ascii="Arial" w:eastAsia="Times New Roman" w:hAnsi="Arial" w:cs="Arial"/>
                <w:spacing w:val="4"/>
                <w:sz w:val="20"/>
                <w:szCs w:val="20"/>
              </w:rPr>
            </w:pPr>
            <w:r w:rsidRPr="000C3674">
              <w:rPr>
                <w:rFonts w:ascii="Arial" w:eastAsia="Times New Roman" w:hAnsi="Arial" w:cs="Arial"/>
                <w:spacing w:val="4"/>
                <w:sz w:val="20"/>
                <w:szCs w:val="20"/>
              </w:rPr>
              <w:t xml:space="preserve">Gerente </w:t>
            </w:r>
            <w:r w:rsidR="00BB6815">
              <w:rPr>
                <w:rFonts w:ascii="Arial" w:eastAsia="Times New Roman" w:hAnsi="Arial" w:cs="Arial"/>
                <w:spacing w:val="4"/>
                <w:sz w:val="20"/>
                <w:szCs w:val="20"/>
              </w:rPr>
              <w:t>Andrei</w:t>
            </w:r>
          </w:p>
        </w:tc>
      </w:tr>
      <w:tr w:rsidR="00300470"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300470" w:rsidRPr="007765A4" w:rsidRDefault="006F3529" w:rsidP="00AC5407">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300470" w:rsidRPr="000C3674" w:rsidRDefault="00BB6815"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Andrei reforça sobre os problemas com relação enfrentados com a atual empresa de plano de saúde</w:t>
            </w:r>
            <w:r w:rsidR="000B2537">
              <w:rPr>
                <w:rFonts w:ascii="Arial" w:eastAsia="Times New Roman" w:hAnsi="Arial" w:cs="Arial"/>
                <w:spacing w:val="4"/>
                <w:sz w:val="20"/>
                <w:szCs w:val="20"/>
              </w:rPr>
              <w:t xml:space="preserve"> e </w:t>
            </w:r>
            <w:r>
              <w:rPr>
                <w:rFonts w:ascii="Arial" w:eastAsia="Times New Roman" w:hAnsi="Arial" w:cs="Arial"/>
                <w:spacing w:val="4"/>
                <w:sz w:val="20"/>
                <w:szCs w:val="20"/>
              </w:rPr>
              <w:t xml:space="preserve">que a mesma decidiu declinar </w:t>
            </w:r>
            <w:r w:rsidR="000B2537">
              <w:rPr>
                <w:rFonts w:ascii="Arial" w:eastAsia="Times New Roman" w:hAnsi="Arial" w:cs="Arial"/>
                <w:spacing w:val="4"/>
                <w:sz w:val="20"/>
                <w:szCs w:val="20"/>
              </w:rPr>
              <w:t xml:space="preserve">da prorrogação do </w:t>
            </w:r>
            <w:r>
              <w:rPr>
                <w:rFonts w:ascii="Arial" w:eastAsia="Times New Roman" w:hAnsi="Arial" w:cs="Arial"/>
                <w:spacing w:val="4"/>
                <w:sz w:val="20"/>
                <w:szCs w:val="20"/>
              </w:rPr>
              <w:t>contrato com o CAU/BR. Reforça que haverá a necessidade de ocorrer um novo preg</w:t>
            </w:r>
            <w:r w:rsidR="00ED7E21">
              <w:rPr>
                <w:rFonts w:ascii="Arial" w:eastAsia="Times New Roman" w:hAnsi="Arial" w:cs="Arial"/>
                <w:spacing w:val="4"/>
                <w:sz w:val="20"/>
                <w:szCs w:val="20"/>
              </w:rPr>
              <w:t xml:space="preserve">ão eletrônico, que com a elaboração de estudos preliminares deve </w:t>
            </w:r>
            <w:r w:rsidR="000B2537">
              <w:rPr>
                <w:rFonts w:ascii="Arial" w:eastAsia="Times New Roman" w:hAnsi="Arial" w:cs="Arial"/>
                <w:spacing w:val="4"/>
                <w:sz w:val="20"/>
                <w:szCs w:val="20"/>
              </w:rPr>
              <w:t xml:space="preserve">haver um </w:t>
            </w:r>
            <w:r w:rsidR="00ED7E21">
              <w:rPr>
                <w:rFonts w:ascii="Arial" w:eastAsia="Times New Roman" w:hAnsi="Arial" w:cs="Arial"/>
                <w:spacing w:val="4"/>
                <w:sz w:val="20"/>
                <w:szCs w:val="20"/>
              </w:rPr>
              <w:t>aumento</w:t>
            </w:r>
            <w:r w:rsidR="000B2537">
              <w:rPr>
                <w:rFonts w:ascii="Arial" w:eastAsia="Times New Roman" w:hAnsi="Arial" w:cs="Arial"/>
                <w:spacing w:val="4"/>
                <w:sz w:val="20"/>
                <w:szCs w:val="20"/>
              </w:rPr>
              <w:t xml:space="preserve"> no valor do contrato</w:t>
            </w:r>
            <w:r w:rsidR="005B710C">
              <w:rPr>
                <w:rFonts w:ascii="Arial" w:eastAsia="Times New Roman" w:hAnsi="Arial" w:cs="Arial"/>
                <w:spacing w:val="4"/>
                <w:sz w:val="20"/>
                <w:szCs w:val="20"/>
              </w:rPr>
              <w:t xml:space="preserve">. Este aumento poderá </w:t>
            </w:r>
            <w:r w:rsidR="000B2537">
              <w:rPr>
                <w:rFonts w:ascii="Arial" w:eastAsia="Times New Roman" w:hAnsi="Arial" w:cs="Arial"/>
                <w:spacing w:val="4"/>
                <w:sz w:val="20"/>
                <w:szCs w:val="20"/>
              </w:rPr>
              <w:t xml:space="preserve">afetar o orçamento previsto para a ação </w:t>
            </w:r>
            <w:r w:rsidR="005B710C">
              <w:rPr>
                <w:rFonts w:ascii="Arial" w:eastAsia="Times New Roman" w:hAnsi="Arial" w:cs="Arial"/>
                <w:spacing w:val="4"/>
                <w:sz w:val="20"/>
                <w:szCs w:val="20"/>
              </w:rPr>
              <w:t>em relação ao</w:t>
            </w:r>
            <w:r w:rsidR="00DB40F2">
              <w:rPr>
                <w:rFonts w:ascii="Arial" w:eastAsia="Times New Roman" w:hAnsi="Arial" w:cs="Arial"/>
                <w:spacing w:val="4"/>
                <w:sz w:val="20"/>
                <w:szCs w:val="20"/>
              </w:rPr>
              <w:t>s</w:t>
            </w:r>
            <w:r w:rsidR="005B710C">
              <w:rPr>
                <w:rFonts w:ascii="Arial" w:eastAsia="Times New Roman" w:hAnsi="Arial" w:cs="Arial"/>
                <w:spacing w:val="4"/>
                <w:sz w:val="20"/>
                <w:szCs w:val="20"/>
              </w:rPr>
              <w:t xml:space="preserve"> funcionários do CSC</w:t>
            </w:r>
            <w:r w:rsidR="000B2537">
              <w:rPr>
                <w:rFonts w:ascii="Arial" w:eastAsia="Times New Roman" w:hAnsi="Arial" w:cs="Arial"/>
                <w:spacing w:val="4"/>
                <w:sz w:val="20"/>
                <w:szCs w:val="20"/>
              </w:rPr>
              <w:t>.</w:t>
            </w:r>
            <w:r w:rsidR="005B710C">
              <w:rPr>
                <w:rFonts w:ascii="Arial" w:eastAsia="Times New Roman" w:hAnsi="Arial" w:cs="Arial"/>
                <w:spacing w:val="4"/>
                <w:sz w:val="20"/>
                <w:szCs w:val="20"/>
              </w:rPr>
              <w:t xml:space="preserve"> </w:t>
            </w:r>
          </w:p>
        </w:tc>
      </w:tr>
    </w:tbl>
    <w:p w:rsidR="00ED7E21" w:rsidRDefault="00ED7E21" w:rsidP="00ED7E21">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ED7E21" w:rsidRPr="007765A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D7E21" w:rsidRPr="007765A4" w:rsidRDefault="00ED7E21"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D7E21" w:rsidRPr="000C3674" w:rsidRDefault="00ED7E21" w:rsidP="00ED7E21">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Jeferson</w:t>
            </w:r>
          </w:p>
        </w:tc>
      </w:tr>
      <w:tr w:rsidR="00ED7E21" w:rsidRPr="007765A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D7E21" w:rsidRPr="007765A4" w:rsidRDefault="00ED7E2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D7E21" w:rsidRPr="000C3674" w:rsidRDefault="00ED7E21"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O presidente Jeferson </w:t>
            </w:r>
            <w:r w:rsidR="00ED7342">
              <w:rPr>
                <w:rFonts w:ascii="Arial" w:eastAsia="Times New Roman" w:hAnsi="Arial" w:cs="Arial"/>
                <w:spacing w:val="4"/>
                <w:sz w:val="20"/>
                <w:szCs w:val="20"/>
              </w:rPr>
              <w:t>questiona sobre a quantidade que é pago pelo CAU/BR e pelos funcionários</w:t>
            </w:r>
            <w:r w:rsidR="00CD771D">
              <w:rPr>
                <w:rFonts w:ascii="Arial" w:eastAsia="Times New Roman" w:hAnsi="Arial" w:cs="Arial"/>
                <w:spacing w:val="4"/>
                <w:sz w:val="20"/>
                <w:szCs w:val="20"/>
              </w:rPr>
              <w:t>.</w:t>
            </w:r>
          </w:p>
        </w:tc>
      </w:tr>
      <w:tr w:rsidR="00ED7342" w:rsidRPr="007765A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D7342" w:rsidRDefault="00ED734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D7342" w:rsidRDefault="00ED7342"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gerente geral Andrei ressalta que o pagamento é integral para os colaboradores e pago proporcionalmente ao salário de cada colaborador dos seus dependentes.</w:t>
            </w:r>
          </w:p>
        </w:tc>
      </w:tr>
      <w:tr w:rsidR="00ED7342" w:rsidRPr="007765A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D7342" w:rsidRDefault="00ED734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D7342" w:rsidRDefault="00ED7342"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w:t>
            </w:r>
            <w:r w:rsidR="00ED6E70">
              <w:rPr>
                <w:rFonts w:ascii="Arial" w:eastAsia="Times New Roman" w:hAnsi="Arial" w:cs="Arial"/>
                <w:spacing w:val="4"/>
                <w:sz w:val="20"/>
                <w:szCs w:val="20"/>
              </w:rPr>
              <w:t>Osvaldo, reforça os problemas enfrentados pelo CAU/MS com as negociações sindicais, na qual o sindicato estava irregular.</w:t>
            </w:r>
          </w:p>
        </w:tc>
      </w:tr>
      <w:tr w:rsidR="00ED6E70" w:rsidRPr="007765A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D6E70" w:rsidRDefault="00ED6E70"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D6E70" w:rsidRDefault="00ED6E70" w:rsidP="000B253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diz que foi feito um estudo prévio da regularidade sindical do CAU</w:t>
            </w:r>
            <w:r w:rsidR="00BE5F14">
              <w:rPr>
                <w:rFonts w:ascii="Arial" w:eastAsia="Times New Roman" w:hAnsi="Arial" w:cs="Arial"/>
                <w:spacing w:val="4"/>
                <w:sz w:val="20"/>
                <w:szCs w:val="20"/>
              </w:rPr>
              <w:t xml:space="preserve">/BR, na qual não </w:t>
            </w:r>
            <w:r w:rsidR="000B2537">
              <w:rPr>
                <w:rFonts w:ascii="Arial" w:eastAsia="Times New Roman" w:hAnsi="Arial" w:cs="Arial"/>
                <w:spacing w:val="4"/>
                <w:sz w:val="20"/>
                <w:szCs w:val="20"/>
              </w:rPr>
              <w:t xml:space="preserve">se </w:t>
            </w:r>
            <w:r w:rsidR="00BE5F14">
              <w:rPr>
                <w:rFonts w:ascii="Arial" w:eastAsia="Times New Roman" w:hAnsi="Arial" w:cs="Arial"/>
                <w:spacing w:val="4"/>
                <w:sz w:val="20"/>
                <w:szCs w:val="20"/>
              </w:rPr>
              <w:t>observou equívocos na negociação entre o CAU/BR e o sindicato.</w:t>
            </w:r>
          </w:p>
        </w:tc>
      </w:tr>
    </w:tbl>
    <w:p w:rsidR="00BE0728" w:rsidRPr="00BE0728" w:rsidRDefault="006761C2" w:rsidP="00BE0728">
      <w:pPr>
        <w:numPr>
          <w:ilvl w:val="1"/>
          <w:numId w:val="2"/>
        </w:numPr>
        <w:spacing w:before="480" w:after="120"/>
        <w:ind w:hanging="644"/>
        <w:rPr>
          <w:rFonts w:ascii="Arial" w:eastAsia="MS Mincho" w:hAnsi="Arial" w:cs="Arial"/>
          <w:b/>
          <w:sz w:val="20"/>
          <w:szCs w:val="20"/>
        </w:rPr>
      </w:pPr>
      <w:r>
        <w:rPr>
          <w:rFonts w:ascii="Arial" w:eastAsia="MS Mincho" w:hAnsi="Arial" w:cs="Arial"/>
          <w:b/>
          <w:sz w:val="20"/>
          <w:szCs w:val="20"/>
        </w:rPr>
        <w:t>Manual do SICCAU para vincular o UF para financiamento dos inadimplentes</w:t>
      </w:r>
      <w:r w:rsidR="00931F12">
        <w:rPr>
          <w:rFonts w:ascii="Arial" w:eastAsia="MS Mincho" w:hAnsi="Arial" w:cs="Arial"/>
          <w:b/>
          <w:sz w:val="20"/>
          <w:szCs w:val="20"/>
        </w:rPr>
        <w:t>;</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BE0728"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E0728" w:rsidRPr="007765A4" w:rsidRDefault="00BE0728" w:rsidP="00AC5407">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E0728" w:rsidRPr="000C3674" w:rsidRDefault="006761C2" w:rsidP="007F7362">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Osvaldo</w:t>
            </w:r>
          </w:p>
        </w:tc>
      </w:tr>
      <w:tr w:rsidR="00BE0728"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E0728" w:rsidRPr="007765A4" w:rsidRDefault="00BE0728" w:rsidP="00AC5407">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E0728" w:rsidRPr="000C3674" w:rsidRDefault="006761C2" w:rsidP="00D1456D">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Osvaldo relata que não há nenhum impedimento para o parcelamento de arquitetos que estão sendo cobrados por dívida ativa, estão podendo parcelar suas dívidas, o que gera problemas futuros.</w:t>
            </w:r>
          </w:p>
        </w:tc>
      </w:tr>
      <w:tr w:rsidR="005A3DF0"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A3DF0" w:rsidRDefault="005A3DF0" w:rsidP="005A3DF0">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lastRenderedPageBreak/>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A3DF0" w:rsidRPr="000C3674" w:rsidRDefault="005A3DF0" w:rsidP="005A3DF0">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conselheiro Anderson, destaca que a intenção não é penalizar e sim receber a dívida que o arquiteto tem com o CAU. Porém, ele destaca que a ideia de esperar para que o arquiteto vá até o CAU negociar essa dívida talvez não seria uma boa ideia, contudo ele concorda com a ideia do presidente Osvaldo que há necessidade de algum alerta para judicializar aquela demanda.</w:t>
            </w:r>
          </w:p>
        </w:tc>
      </w:tr>
      <w:tr w:rsidR="005A3DF0"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A3DF0" w:rsidRDefault="005A3DF0" w:rsidP="005A3DF0">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A3DF0" w:rsidRPr="000C3674" w:rsidRDefault="005A3DF0" w:rsidP="005A3DF0">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gerente Renato diz que concorda com o posicionamento do presidente Osvaldo, principalmente pelo problema legal que pode gerar ao CAU para profissionais que tenham parcelado recentemente dívidas ajuizadas.</w:t>
            </w:r>
          </w:p>
        </w:tc>
      </w:tr>
      <w:tr w:rsidR="005A3DF0"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A3DF0" w:rsidRDefault="005A3DF0" w:rsidP="005A3DF0">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A3DF0" w:rsidRDefault="005A3DF0" w:rsidP="005A3DF0">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presidente Haroldo, pede para que seja criado uma portaria comunicando os demais CAU/UF, sobre a novo procedimento do SICCAU.</w:t>
            </w:r>
          </w:p>
        </w:tc>
      </w:tr>
    </w:tbl>
    <w:p w:rsidR="00001471" w:rsidRDefault="00540325" w:rsidP="000A265E">
      <w:pPr>
        <w:numPr>
          <w:ilvl w:val="1"/>
          <w:numId w:val="2"/>
        </w:numPr>
        <w:spacing w:before="480" w:after="120"/>
        <w:ind w:hanging="644"/>
        <w:rPr>
          <w:rFonts w:ascii="Arial" w:eastAsia="MS Mincho" w:hAnsi="Arial" w:cs="Arial"/>
          <w:b/>
          <w:sz w:val="20"/>
          <w:szCs w:val="20"/>
        </w:rPr>
      </w:pPr>
      <w:r>
        <w:rPr>
          <w:rFonts w:ascii="Arial" w:eastAsia="MS Mincho" w:hAnsi="Arial" w:cs="Arial"/>
          <w:b/>
          <w:sz w:val="20"/>
          <w:szCs w:val="20"/>
        </w:rPr>
        <w:t>Apresentação da proposta de orçamento para 2018</w:t>
      </w:r>
      <w:r w:rsidR="00B24221">
        <w:rPr>
          <w:rFonts w:ascii="Arial" w:eastAsia="MS Mincho" w:hAnsi="Arial" w:cs="Arial"/>
          <w:b/>
          <w:sz w:val="20"/>
          <w:szCs w:val="20"/>
        </w:rPr>
        <w:t>;</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9961DC"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961DC" w:rsidRPr="007765A4" w:rsidRDefault="009961DC" w:rsidP="00AC5407">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9961DC" w:rsidRPr="000C3674" w:rsidRDefault="009961DC" w:rsidP="00540325">
            <w:pPr>
              <w:spacing w:before="60" w:after="60"/>
              <w:rPr>
                <w:rFonts w:ascii="Arial" w:eastAsia="Times New Roman" w:hAnsi="Arial" w:cs="Arial"/>
                <w:spacing w:val="4"/>
                <w:sz w:val="20"/>
                <w:szCs w:val="20"/>
              </w:rPr>
            </w:pPr>
            <w:r w:rsidRPr="000C3674">
              <w:rPr>
                <w:rFonts w:ascii="Arial" w:eastAsia="Times New Roman" w:hAnsi="Arial" w:cs="Arial"/>
                <w:spacing w:val="4"/>
                <w:sz w:val="20"/>
                <w:szCs w:val="20"/>
              </w:rPr>
              <w:t xml:space="preserve">Gerente </w:t>
            </w:r>
            <w:r w:rsidR="00B24221" w:rsidRPr="000C3674">
              <w:rPr>
                <w:rFonts w:ascii="Arial" w:eastAsia="Times New Roman" w:hAnsi="Arial" w:cs="Arial"/>
                <w:spacing w:val="4"/>
                <w:sz w:val="20"/>
                <w:szCs w:val="20"/>
              </w:rPr>
              <w:t>Cristiano</w:t>
            </w:r>
          </w:p>
        </w:tc>
      </w:tr>
      <w:tr w:rsidR="009961DC"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9961DC" w:rsidRPr="007765A4" w:rsidRDefault="009961DC" w:rsidP="00AC5407">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24221" w:rsidRPr="000C3674" w:rsidRDefault="00540325" w:rsidP="000C3042">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Apresenta a proposta de orçamento, destacando que colocaram apenas o essencial das atividades, considerando apenas os serviços necessários.</w:t>
            </w:r>
            <w:r w:rsidR="0025295B">
              <w:rPr>
                <w:rFonts w:ascii="Arial" w:eastAsia="Times New Roman" w:hAnsi="Arial" w:cs="Arial"/>
                <w:spacing w:val="4"/>
                <w:sz w:val="20"/>
                <w:szCs w:val="20"/>
              </w:rPr>
              <w:t xml:space="preserve"> </w:t>
            </w:r>
          </w:p>
        </w:tc>
      </w:tr>
      <w:tr w:rsidR="00540325"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540325" w:rsidRDefault="00540325" w:rsidP="00AC5407">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540325" w:rsidRDefault="000924A1" w:rsidP="000C3042">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Haroldo questiona os valores da fiscalização do contrato de tele atendimento qualificado.</w:t>
            </w:r>
          </w:p>
        </w:tc>
      </w:tr>
      <w:tr w:rsidR="00EC2BF8" w:rsidRPr="007765A4" w:rsidTr="00AC5407">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EC2BF8" w:rsidRPr="007765A4" w:rsidRDefault="00811D38" w:rsidP="00AC5407">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EC2BF8" w:rsidRPr="007765A4" w:rsidRDefault="00811D38" w:rsidP="00AC5407">
            <w:pPr>
              <w:spacing w:before="60" w:after="60"/>
              <w:rPr>
                <w:rFonts w:ascii="Arial" w:eastAsia="Times New Roman" w:hAnsi="Arial" w:cs="Arial"/>
                <w:spacing w:val="4"/>
                <w:sz w:val="20"/>
                <w:szCs w:val="20"/>
              </w:rPr>
            </w:pPr>
            <w:r w:rsidRPr="00FE5B56">
              <w:rPr>
                <w:rFonts w:ascii="Arial" w:eastAsia="Times New Roman" w:hAnsi="Arial" w:cs="Arial"/>
                <w:spacing w:val="4"/>
                <w:sz w:val="20"/>
                <w:szCs w:val="20"/>
              </w:rPr>
              <w:t>Não houve outros encaminhamentos além dos já apresentados pelo Gerente Cristiano no slide “Execução de Demandas do SICCAU”</w:t>
            </w:r>
            <w:r w:rsidR="00D1456D" w:rsidRPr="00FE5B56">
              <w:rPr>
                <w:rFonts w:ascii="Arial" w:eastAsia="Times New Roman" w:hAnsi="Arial" w:cs="Arial"/>
                <w:spacing w:val="4"/>
                <w:sz w:val="20"/>
                <w:szCs w:val="20"/>
              </w:rPr>
              <w:t>: triagem, escopo e ordem de serviço.</w:t>
            </w:r>
          </w:p>
        </w:tc>
      </w:tr>
    </w:tbl>
    <w:p w:rsidR="000924A1" w:rsidRDefault="000924A1" w:rsidP="000924A1">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0924A1" w:rsidP="008E7663">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0924A1"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Questiona os valores da fiscalização do contrato de tele atendimento qualificado.</w:t>
            </w:r>
          </w:p>
        </w:tc>
      </w:tr>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0924A1" w:rsidP="000924A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O gerente Cristiano destaca que o aumento da previsão dos valores, deve-se a possibilidade da empresa de </w:t>
            </w:r>
            <w:r w:rsidRPr="00574A2B">
              <w:rPr>
                <w:rFonts w:ascii="Arial" w:eastAsia="Times New Roman" w:hAnsi="Arial" w:cs="Arial"/>
                <w:i/>
                <w:spacing w:val="4"/>
                <w:sz w:val="20"/>
                <w:szCs w:val="20"/>
              </w:rPr>
              <w:t>callcenter</w:t>
            </w:r>
            <w:r>
              <w:rPr>
                <w:rFonts w:ascii="Arial" w:eastAsia="Times New Roman" w:hAnsi="Arial" w:cs="Arial"/>
                <w:spacing w:val="4"/>
                <w:sz w:val="20"/>
                <w:szCs w:val="20"/>
              </w:rPr>
              <w:t>, sendo necessário mais deslocamentos para possíveis esclarecimentos.</w:t>
            </w:r>
          </w:p>
        </w:tc>
      </w:tr>
    </w:tbl>
    <w:p w:rsidR="000924A1" w:rsidRDefault="000924A1" w:rsidP="000924A1">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25295B"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5295B" w:rsidRPr="007765A4" w:rsidRDefault="0025295B"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5295B" w:rsidRPr="000C3674" w:rsidRDefault="0025295B" w:rsidP="008E7663">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25295B"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5295B" w:rsidRPr="007765A4" w:rsidRDefault="0025295B"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5295B" w:rsidRPr="000C3674" w:rsidRDefault="0025295B"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Ressalta que a redução dos gastos com as reuniões do colegiado de governança do CG-CSC ocorre porque será reduzido em 2 membros </w:t>
            </w:r>
            <w:r w:rsidR="00D543E1">
              <w:rPr>
                <w:rFonts w:ascii="Arial" w:eastAsia="Times New Roman" w:hAnsi="Arial" w:cs="Arial"/>
                <w:spacing w:val="4"/>
                <w:sz w:val="20"/>
                <w:szCs w:val="20"/>
              </w:rPr>
              <w:t>a composição do atual colegiado, voltando assim a composição original disposta em resolução.</w:t>
            </w:r>
          </w:p>
        </w:tc>
      </w:tr>
    </w:tbl>
    <w:p w:rsidR="0025295B" w:rsidRDefault="0025295B" w:rsidP="000924A1">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0924A1" w:rsidP="007A3CC7">
            <w:pPr>
              <w:spacing w:before="60" w:after="60"/>
              <w:rPr>
                <w:rFonts w:ascii="Arial" w:eastAsia="Times New Roman" w:hAnsi="Arial" w:cs="Arial"/>
                <w:spacing w:val="4"/>
                <w:sz w:val="20"/>
                <w:szCs w:val="20"/>
              </w:rPr>
            </w:pPr>
            <w:r>
              <w:rPr>
                <w:rFonts w:ascii="Arial" w:eastAsia="Times New Roman" w:hAnsi="Arial" w:cs="Arial"/>
                <w:spacing w:val="4"/>
                <w:sz w:val="20"/>
                <w:szCs w:val="20"/>
              </w:rPr>
              <w:t xml:space="preserve">Presidente </w:t>
            </w:r>
            <w:r w:rsidR="007A3CC7">
              <w:rPr>
                <w:rFonts w:ascii="Arial" w:eastAsia="Times New Roman" w:hAnsi="Arial" w:cs="Arial"/>
                <w:spacing w:val="4"/>
                <w:sz w:val="20"/>
                <w:szCs w:val="20"/>
              </w:rPr>
              <w:t>Osvaldo</w:t>
            </w:r>
          </w:p>
        </w:tc>
      </w:tr>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D65E9B" w:rsidP="00D65E9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Questiona que para entender as funções dos orçamentos ele necessitaria de mais tempo, destacando sua insegurança em levar certas informações ao fórum de presidentes. </w:t>
            </w:r>
          </w:p>
        </w:tc>
      </w:tr>
      <w:tr w:rsidR="000924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0924A1" w:rsidRPr="007765A4" w:rsidRDefault="000924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0924A1" w:rsidRPr="000C3674" w:rsidRDefault="00D65E9B" w:rsidP="00D65E9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Conselheira Gislaine, responde que os assuntos que não estão incluídos no orçamento compartilhados, serão adquiridos por adesão aos CAU/UF em um outro momento, mas a discussão já foi realizada em diversos </w:t>
            </w:r>
            <w:r>
              <w:rPr>
                <w:rFonts w:ascii="Arial" w:eastAsia="Times New Roman" w:hAnsi="Arial" w:cs="Arial"/>
                <w:spacing w:val="4"/>
                <w:sz w:val="20"/>
                <w:szCs w:val="20"/>
              </w:rPr>
              <w:lastRenderedPageBreak/>
              <w:t xml:space="preserve">momentos diferentes. Além disso, </w:t>
            </w:r>
            <w:r w:rsidR="002E08E7">
              <w:rPr>
                <w:rFonts w:ascii="Arial" w:eastAsia="Times New Roman" w:hAnsi="Arial" w:cs="Arial"/>
                <w:spacing w:val="4"/>
                <w:sz w:val="20"/>
                <w:szCs w:val="20"/>
              </w:rPr>
              <w:t>com a possível evolução e incorporação de ferramentas promoverá a inserção de outros CAU/UF.</w:t>
            </w:r>
          </w:p>
        </w:tc>
      </w:tr>
      <w:tr w:rsidR="00BD0372"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D0372" w:rsidRDefault="00BD037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lastRenderedPageBreak/>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D0372" w:rsidRDefault="00BD0372" w:rsidP="006F6F7E">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Presidente Luiz</w:t>
            </w:r>
            <w:r w:rsidR="006F6F7E">
              <w:rPr>
                <w:rFonts w:ascii="Arial" w:eastAsia="Times New Roman" w:hAnsi="Arial" w:cs="Arial"/>
                <w:spacing w:val="4"/>
                <w:sz w:val="20"/>
                <w:szCs w:val="20"/>
              </w:rPr>
              <w:t>, pede para que seja avaliado estratégias para incluir os CAU/UF que não aderiram aos serviços não obrigatórios</w:t>
            </w:r>
            <w:r w:rsidR="005B69CD">
              <w:rPr>
                <w:rFonts w:ascii="Arial" w:eastAsia="Times New Roman" w:hAnsi="Arial" w:cs="Arial"/>
                <w:spacing w:val="4"/>
                <w:sz w:val="20"/>
                <w:szCs w:val="20"/>
              </w:rPr>
              <w:t>, para que não ocorram problemas futuros com os serviços do CSC.</w:t>
            </w:r>
            <w:r w:rsidR="002372A1">
              <w:rPr>
                <w:rFonts w:ascii="Arial" w:eastAsia="Times New Roman" w:hAnsi="Arial" w:cs="Arial"/>
                <w:spacing w:val="4"/>
                <w:sz w:val="20"/>
                <w:szCs w:val="20"/>
              </w:rPr>
              <w:t xml:space="preserve"> Além disso, reforça possíveis ações que poderiam ser adotados para construção de um sistema paralelo ao SICCAU, para minimizar os custos de manutenções corretivas</w:t>
            </w:r>
            <w:r w:rsidR="0029520B">
              <w:rPr>
                <w:rFonts w:ascii="Arial" w:eastAsia="Times New Roman" w:hAnsi="Arial" w:cs="Arial"/>
                <w:spacing w:val="4"/>
                <w:sz w:val="20"/>
                <w:szCs w:val="20"/>
              </w:rPr>
              <w:t>.</w:t>
            </w:r>
          </w:p>
        </w:tc>
      </w:tr>
      <w:tr w:rsidR="002372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372A1" w:rsidRDefault="002372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372A1" w:rsidRDefault="002372A1" w:rsidP="00890D7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Osvaldo, complementa o </w:t>
            </w:r>
            <w:r w:rsidR="00890D7A">
              <w:rPr>
                <w:rFonts w:ascii="Arial" w:eastAsia="Times New Roman" w:hAnsi="Arial" w:cs="Arial"/>
                <w:spacing w:val="4"/>
                <w:sz w:val="20"/>
                <w:szCs w:val="20"/>
              </w:rPr>
              <w:t xml:space="preserve">relato </w:t>
            </w:r>
            <w:r>
              <w:rPr>
                <w:rFonts w:ascii="Arial" w:eastAsia="Times New Roman" w:hAnsi="Arial" w:cs="Arial"/>
                <w:spacing w:val="4"/>
                <w:sz w:val="20"/>
                <w:szCs w:val="20"/>
              </w:rPr>
              <w:t>do presidente Luiz, de que poderiam ser tomadas ações para construção de um sistema paralelo ao SICCAU.</w:t>
            </w:r>
          </w:p>
        </w:tc>
      </w:tr>
      <w:tr w:rsidR="002372A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372A1" w:rsidRDefault="002372A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372A1" w:rsidRDefault="002372A1" w:rsidP="004972E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Conselheiro Anderson, descreve o histórico das ações que foram </w:t>
            </w:r>
            <w:r w:rsidR="00552EF9">
              <w:rPr>
                <w:rFonts w:ascii="Arial" w:eastAsia="Times New Roman" w:hAnsi="Arial" w:cs="Arial"/>
                <w:spacing w:val="4"/>
                <w:sz w:val="20"/>
                <w:szCs w:val="20"/>
              </w:rPr>
              <w:t>tomadas</w:t>
            </w:r>
            <w:r>
              <w:rPr>
                <w:rFonts w:ascii="Arial" w:eastAsia="Times New Roman" w:hAnsi="Arial" w:cs="Arial"/>
                <w:spacing w:val="4"/>
                <w:sz w:val="20"/>
                <w:szCs w:val="20"/>
              </w:rPr>
              <w:t xml:space="preserve"> para </w:t>
            </w:r>
            <w:r w:rsidR="00BE566C">
              <w:rPr>
                <w:rFonts w:ascii="Arial" w:eastAsia="Times New Roman" w:hAnsi="Arial" w:cs="Arial"/>
                <w:spacing w:val="4"/>
                <w:sz w:val="20"/>
                <w:szCs w:val="20"/>
              </w:rPr>
              <w:t xml:space="preserve">aquisição do SICCAU, demonstrando </w:t>
            </w:r>
            <w:r w:rsidR="004972EA">
              <w:rPr>
                <w:rFonts w:ascii="Arial" w:eastAsia="Times New Roman" w:hAnsi="Arial" w:cs="Arial"/>
                <w:spacing w:val="4"/>
                <w:sz w:val="20"/>
                <w:szCs w:val="20"/>
              </w:rPr>
              <w:t xml:space="preserve">os benefícios e as </w:t>
            </w:r>
            <w:r w:rsidR="00BE566C">
              <w:rPr>
                <w:rFonts w:ascii="Arial" w:eastAsia="Times New Roman" w:hAnsi="Arial" w:cs="Arial"/>
                <w:spacing w:val="4"/>
                <w:sz w:val="20"/>
                <w:szCs w:val="20"/>
              </w:rPr>
              <w:t>dificuldades</w:t>
            </w:r>
            <w:r w:rsidR="004972EA">
              <w:rPr>
                <w:rFonts w:ascii="Arial" w:eastAsia="Times New Roman" w:hAnsi="Arial" w:cs="Arial"/>
                <w:spacing w:val="4"/>
                <w:sz w:val="20"/>
                <w:szCs w:val="20"/>
              </w:rPr>
              <w:t xml:space="preserve">, bem como </w:t>
            </w:r>
            <w:r w:rsidR="00BE566C">
              <w:rPr>
                <w:rFonts w:ascii="Arial" w:eastAsia="Times New Roman" w:hAnsi="Arial" w:cs="Arial"/>
                <w:spacing w:val="4"/>
                <w:sz w:val="20"/>
                <w:szCs w:val="20"/>
              </w:rPr>
              <w:t xml:space="preserve">a necessidade em adquirir o código fonte atual. </w:t>
            </w:r>
            <w:r w:rsidR="00CF67B1">
              <w:rPr>
                <w:rFonts w:ascii="Arial" w:eastAsia="Times New Roman" w:hAnsi="Arial" w:cs="Arial"/>
                <w:spacing w:val="4"/>
                <w:sz w:val="20"/>
                <w:szCs w:val="20"/>
              </w:rPr>
              <w:t>Destaca, que no futuro talvez deverá ser trabalhado com um novo sistema, já que a curva de usabilidade de</w:t>
            </w:r>
            <w:r w:rsidR="004972EA">
              <w:rPr>
                <w:rFonts w:ascii="Arial" w:eastAsia="Times New Roman" w:hAnsi="Arial" w:cs="Arial"/>
                <w:spacing w:val="4"/>
                <w:sz w:val="20"/>
                <w:szCs w:val="20"/>
              </w:rPr>
              <w:t>ss</w:t>
            </w:r>
            <w:r w:rsidR="00CF67B1">
              <w:rPr>
                <w:rFonts w:ascii="Arial" w:eastAsia="Times New Roman" w:hAnsi="Arial" w:cs="Arial"/>
                <w:spacing w:val="4"/>
                <w:sz w:val="20"/>
                <w:szCs w:val="20"/>
              </w:rPr>
              <w:t>e sistema pode estar começando a declinar.</w:t>
            </w:r>
          </w:p>
        </w:tc>
      </w:tr>
      <w:tr w:rsidR="008C4A92"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8C4A92" w:rsidRDefault="008C4A9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8C4A92" w:rsidRDefault="008C4A92" w:rsidP="004972E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O presidente Jeferson diz que </w:t>
            </w:r>
            <w:r w:rsidR="004972EA">
              <w:rPr>
                <w:rFonts w:ascii="Arial" w:eastAsia="Times New Roman" w:hAnsi="Arial" w:cs="Arial"/>
                <w:spacing w:val="4"/>
                <w:sz w:val="20"/>
                <w:szCs w:val="20"/>
              </w:rPr>
              <w:t xml:space="preserve">quando </w:t>
            </w:r>
            <w:r>
              <w:rPr>
                <w:rFonts w:ascii="Arial" w:eastAsia="Times New Roman" w:hAnsi="Arial" w:cs="Arial"/>
                <w:spacing w:val="4"/>
                <w:sz w:val="20"/>
                <w:szCs w:val="20"/>
              </w:rPr>
              <w:t>as funções básicas do SICCAU falham, ocorrem diversas críticas aos presidentes. Assim, essas funções básicas devem estar funcionando quase sempre satisfatoriamente, logo seria interessante priorizar as funções básicas do SICCAU.</w:t>
            </w:r>
          </w:p>
        </w:tc>
      </w:tr>
      <w:tr w:rsidR="008C4A92"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8C4A92" w:rsidRDefault="008C4A9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8C4A92" w:rsidRDefault="008C4A92" w:rsidP="004972E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presidente Haroldo</w:t>
            </w:r>
            <w:r w:rsidR="00322CC1">
              <w:rPr>
                <w:rFonts w:ascii="Arial" w:eastAsia="Times New Roman" w:hAnsi="Arial" w:cs="Arial"/>
                <w:spacing w:val="4"/>
                <w:sz w:val="20"/>
                <w:szCs w:val="20"/>
              </w:rPr>
              <w:t xml:space="preserve"> reitera que as propostas recolhidas em diversos debat</w:t>
            </w:r>
            <w:r w:rsidR="00585E59">
              <w:rPr>
                <w:rFonts w:ascii="Arial" w:eastAsia="Times New Roman" w:hAnsi="Arial" w:cs="Arial"/>
                <w:spacing w:val="4"/>
                <w:sz w:val="20"/>
                <w:szCs w:val="20"/>
              </w:rPr>
              <w:t>es</w:t>
            </w:r>
            <w:r w:rsidR="004972EA">
              <w:rPr>
                <w:rFonts w:ascii="Arial" w:eastAsia="Times New Roman" w:hAnsi="Arial" w:cs="Arial"/>
                <w:spacing w:val="4"/>
                <w:sz w:val="20"/>
                <w:szCs w:val="20"/>
              </w:rPr>
              <w:t xml:space="preserve"> devem ser</w:t>
            </w:r>
            <w:r w:rsidR="00585E59">
              <w:rPr>
                <w:rFonts w:ascii="Arial" w:eastAsia="Times New Roman" w:hAnsi="Arial" w:cs="Arial"/>
                <w:spacing w:val="4"/>
                <w:sz w:val="20"/>
                <w:szCs w:val="20"/>
              </w:rPr>
              <w:t xml:space="preserve"> trazidas para as reuniões do CG-CSC</w:t>
            </w:r>
            <w:r w:rsidR="004972EA">
              <w:rPr>
                <w:rFonts w:ascii="Arial" w:eastAsia="Times New Roman" w:hAnsi="Arial" w:cs="Arial"/>
                <w:spacing w:val="4"/>
                <w:sz w:val="20"/>
                <w:szCs w:val="20"/>
              </w:rPr>
              <w:t xml:space="preserve">, fórum adequado para essas discussões. </w:t>
            </w:r>
          </w:p>
        </w:tc>
      </w:tr>
      <w:tr w:rsidR="004972EA"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4972EA" w:rsidRDefault="004972EA"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4972EA" w:rsidRDefault="004972EA" w:rsidP="004972EA">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Haroldo solicita que </w:t>
            </w:r>
            <w:r w:rsidR="008E7663">
              <w:rPr>
                <w:rFonts w:ascii="Arial" w:eastAsia="Times New Roman" w:hAnsi="Arial" w:cs="Arial"/>
                <w:spacing w:val="4"/>
                <w:sz w:val="20"/>
                <w:szCs w:val="20"/>
              </w:rPr>
              <w:t xml:space="preserve">sejam apresentadas na próxima reunião do Colegiado de Governança </w:t>
            </w:r>
            <w:r>
              <w:rPr>
                <w:rFonts w:ascii="Arial" w:eastAsia="Times New Roman" w:hAnsi="Arial" w:cs="Arial"/>
                <w:spacing w:val="4"/>
                <w:sz w:val="20"/>
                <w:szCs w:val="20"/>
              </w:rPr>
              <w:t xml:space="preserve">as opções ao serviço de fábrica de </w:t>
            </w:r>
            <w:r w:rsidR="008E7663">
              <w:rPr>
                <w:rFonts w:ascii="Arial" w:eastAsia="Times New Roman" w:hAnsi="Arial" w:cs="Arial"/>
                <w:spacing w:val="4"/>
                <w:sz w:val="20"/>
                <w:szCs w:val="20"/>
              </w:rPr>
              <w:t xml:space="preserve">software. </w:t>
            </w:r>
          </w:p>
        </w:tc>
      </w:tr>
    </w:tbl>
    <w:p w:rsidR="00D65E9B" w:rsidRDefault="00D65E9B" w:rsidP="00BF77C2">
      <w:pPr>
        <w:spacing w:after="120"/>
        <w:rPr>
          <w:rFonts w:ascii="Arial" w:eastAsia="MS Mincho" w:hAnsi="Arial" w:cs="Arial"/>
          <w:b/>
          <w:sz w:val="20"/>
          <w:szCs w:val="20"/>
        </w:rPr>
      </w:pPr>
    </w:p>
    <w:p w:rsidR="006A370F" w:rsidRDefault="006A370F" w:rsidP="006A370F">
      <w:pPr>
        <w:spacing w:after="120"/>
        <w:ind w:left="36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6A370F"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6A370F" w:rsidRPr="007765A4" w:rsidRDefault="006A370F"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6A370F" w:rsidRPr="000C3674" w:rsidRDefault="006A370F" w:rsidP="008E7663">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6A370F"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6A370F" w:rsidRPr="007765A4" w:rsidRDefault="00B641BF"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encaminhamento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D543E1" w:rsidRDefault="00485369" w:rsidP="00D543E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O presidente Haroldo colocou</w:t>
            </w:r>
            <w:r w:rsidR="00B641BF">
              <w:rPr>
                <w:rFonts w:ascii="Arial" w:eastAsia="Times New Roman" w:hAnsi="Arial" w:cs="Arial"/>
                <w:spacing w:val="4"/>
                <w:sz w:val="20"/>
                <w:szCs w:val="20"/>
              </w:rPr>
              <w:t xml:space="preserve"> em votação a aprovação do orça</w:t>
            </w:r>
            <w:r w:rsidR="00D543E1">
              <w:rPr>
                <w:rFonts w:ascii="Arial" w:eastAsia="Times New Roman" w:hAnsi="Arial" w:cs="Arial"/>
                <w:spacing w:val="4"/>
                <w:sz w:val="20"/>
                <w:szCs w:val="20"/>
              </w:rPr>
              <w:t>mento do CSC para o ano de 2018 de R$ 11.6</w:t>
            </w:r>
            <w:r w:rsidR="008E7663">
              <w:rPr>
                <w:rFonts w:ascii="Arial" w:eastAsia="Times New Roman" w:hAnsi="Arial" w:cs="Arial"/>
                <w:spacing w:val="4"/>
                <w:sz w:val="20"/>
                <w:szCs w:val="20"/>
              </w:rPr>
              <w:t>1</w:t>
            </w:r>
            <w:r w:rsidR="00D543E1">
              <w:rPr>
                <w:rFonts w:ascii="Arial" w:eastAsia="Times New Roman" w:hAnsi="Arial" w:cs="Arial"/>
                <w:spacing w:val="4"/>
                <w:sz w:val="20"/>
                <w:szCs w:val="20"/>
              </w:rPr>
              <w:t xml:space="preserve">1.209,00 (já incluindo a diferença dos valores de R$ 43.725,00 referente a redução nos gastos das reuniões do CG-CSC) </w:t>
            </w:r>
            <w:r w:rsidR="00B641BF">
              <w:rPr>
                <w:rFonts w:ascii="Arial" w:eastAsia="Times New Roman" w:hAnsi="Arial" w:cs="Arial"/>
                <w:spacing w:val="4"/>
                <w:sz w:val="20"/>
                <w:szCs w:val="20"/>
              </w:rPr>
              <w:t>referen</w:t>
            </w:r>
            <w:r w:rsidR="00D543E1">
              <w:rPr>
                <w:rFonts w:ascii="Arial" w:eastAsia="Times New Roman" w:hAnsi="Arial" w:cs="Arial"/>
                <w:spacing w:val="4"/>
                <w:sz w:val="20"/>
                <w:szCs w:val="20"/>
              </w:rPr>
              <w:t>te aos serviços essenciais do CS</w:t>
            </w:r>
            <w:r w:rsidR="00B641BF">
              <w:rPr>
                <w:rFonts w:ascii="Arial" w:eastAsia="Times New Roman" w:hAnsi="Arial" w:cs="Arial"/>
                <w:spacing w:val="4"/>
                <w:sz w:val="20"/>
                <w:szCs w:val="20"/>
              </w:rPr>
              <w:t>C</w:t>
            </w:r>
            <w:r w:rsidR="00D543E1">
              <w:rPr>
                <w:rFonts w:ascii="Arial" w:eastAsia="Times New Roman" w:hAnsi="Arial" w:cs="Arial"/>
                <w:spacing w:val="4"/>
                <w:sz w:val="20"/>
                <w:szCs w:val="20"/>
              </w:rPr>
              <w:t>. Após votação o orçamento foi aprovado</w:t>
            </w:r>
            <w:r w:rsidR="00B641BF">
              <w:rPr>
                <w:rFonts w:ascii="Arial" w:eastAsia="Times New Roman" w:hAnsi="Arial" w:cs="Arial"/>
                <w:spacing w:val="4"/>
                <w:sz w:val="20"/>
                <w:szCs w:val="20"/>
              </w:rPr>
              <w:t xml:space="preserve"> por unanimidade. </w:t>
            </w:r>
          </w:p>
          <w:p w:rsidR="00B641BF" w:rsidRPr="000C3674" w:rsidRDefault="00D543E1" w:rsidP="00485369">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Após esta votação, iniciou a votação dos serviços por demanda com um planejamento de </w:t>
            </w:r>
            <w:r w:rsidR="00485369">
              <w:rPr>
                <w:rFonts w:ascii="Arial" w:eastAsia="Times New Roman" w:hAnsi="Arial" w:cs="Arial"/>
                <w:spacing w:val="4"/>
                <w:sz w:val="20"/>
                <w:szCs w:val="20"/>
              </w:rPr>
              <w:t>R$ 5.051.770,00, sendo aprovado com 7 votos a favor e uma abstenção do presidente Osvaldo</w:t>
            </w:r>
            <w:r w:rsidR="008E7663">
              <w:rPr>
                <w:rFonts w:ascii="Arial" w:eastAsia="Times New Roman" w:hAnsi="Arial" w:cs="Arial"/>
                <w:spacing w:val="4"/>
                <w:sz w:val="20"/>
                <w:szCs w:val="20"/>
              </w:rPr>
              <w:t xml:space="preserve"> – CAU/MS</w:t>
            </w:r>
            <w:r w:rsidR="00485369">
              <w:rPr>
                <w:rFonts w:ascii="Arial" w:eastAsia="Times New Roman" w:hAnsi="Arial" w:cs="Arial"/>
                <w:spacing w:val="4"/>
                <w:sz w:val="20"/>
                <w:szCs w:val="20"/>
              </w:rPr>
              <w:t>.</w:t>
            </w:r>
          </w:p>
        </w:tc>
      </w:tr>
    </w:tbl>
    <w:p w:rsidR="0044525A" w:rsidRPr="000B3CCF" w:rsidRDefault="0044525A" w:rsidP="0044525A">
      <w:pPr>
        <w:spacing w:before="480" w:after="120"/>
        <w:ind w:left="360"/>
        <w:rPr>
          <w:rFonts w:ascii="Arial" w:eastAsia="MS Mincho" w:hAnsi="Arial" w:cs="Arial"/>
          <w:b/>
          <w:sz w:val="20"/>
          <w:szCs w:val="20"/>
        </w:rPr>
      </w:pPr>
    </w:p>
    <w:p w:rsidR="000A265E" w:rsidRPr="0044525A" w:rsidRDefault="00D82E67" w:rsidP="00190489">
      <w:pPr>
        <w:pStyle w:val="PargrafodaLista"/>
        <w:numPr>
          <w:ilvl w:val="0"/>
          <w:numId w:val="2"/>
        </w:numPr>
        <w:shd w:val="clear" w:color="auto" w:fill="D9D9D9"/>
        <w:spacing w:before="120" w:after="120"/>
        <w:rPr>
          <w:rFonts w:ascii="Arial" w:eastAsia="MS Mincho" w:hAnsi="Arial" w:cs="Arial"/>
          <w:smallCaps/>
          <w:sz w:val="20"/>
          <w:szCs w:val="20"/>
        </w:rPr>
      </w:pPr>
      <w:r w:rsidRPr="0044525A">
        <w:rPr>
          <w:rFonts w:ascii="Arial" w:eastAsia="MS Mincho" w:hAnsi="Arial" w:cs="Arial"/>
          <w:smallCaps/>
          <w:sz w:val="20"/>
          <w:szCs w:val="20"/>
        </w:rPr>
        <w:t>C</w:t>
      </w:r>
      <w:r w:rsidR="00100419">
        <w:rPr>
          <w:rFonts w:ascii="Arial" w:eastAsia="MS Mincho" w:hAnsi="Arial" w:cs="Arial"/>
          <w:smallCaps/>
          <w:sz w:val="20"/>
          <w:szCs w:val="20"/>
        </w:rPr>
        <w:t>onclusão dos Trabalhos:</w:t>
      </w:r>
    </w:p>
    <w:p w:rsidR="00D82E67" w:rsidRDefault="00B06F00" w:rsidP="00D82E67">
      <w:pPr>
        <w:pStyle w:val="PargrafodaLista"/>
        <w:numPr>
          <w:ilvl w:val="1"/>
          <w:numId w:val="2"/>
        </w:numPr>
        <w:spacing w:before="480" w:after="120"/>
        <w:rPr>
          <w:rFonts w:ascii="Arial" w:eastAsia="MS Mincho" w:hAnsi="Arial" w:cs="Arial"/>
          <w:b/>
          <w:sz w:val="20"/>
          <w:szCs w:val="20"/>
        </w:rPr>
      </w:pPr>
      <w:r>
        <w:rPr>
          <w:rFonts w:ascii="Arial" w:eastAsia="MS Mincho" w:hAnsi="Arial" w:cs="Arial"/>
          <w:b/>
          <w:sz w:val="20"/>
          <w:szCs w:val="20"/>
        </w:rPr>
        <w:t>Ponto de Pauta Extra</w:t>
      </w:r>
    </w:p>
    <w:p w:rsidR="00F8714D" w:rsidRDefault="00F8714D" w:rsidP="00F8714D">
      <w:pPr>
        <w:pStyle w:val="PargrafodaLista"/>
        <w:numPr>
          <w:ilvl w:val="2"/>
          <w:numId w:val="2"/>
        </w:numPr>
        <w:spacing w:before="480" w:after="120"/>
        <w:rPr>
          <w:rFonts w:ascii="Arial" w:eastAsia="MS Mincho" w:hAnsi="Arial" w:cs="Arial"/>
          <w:b/>
          <w:sz w:val="20"/>
          <w:szCs w:val="20"/>
        </w:rPr>
      </w:pPr>
      <w:r>
        <w:rPr>
          <w:rFonts w:ascii="Arial" w:eastAsia="MS Mincho" w:hAnsi="Arial" w:cs="Arial"/>
          <w:b/>
          <w:sz w:val="20"/>
          <w:szCs w:val="20"/>
        </w:rPr>
        <w:t xml:space="preserve">Andamentos </w:t>
      </w:r>
      <w:r w:rsidR="002A1365">
        <w:rPr>
          <w:rFonts w:ascii="Arial" w:eastAsia="MS Mincho" w:hAnsi="Arial" w:cs="Arial"/>
          <w:b/>
          <w:sz w:val="20"/>
          <w:szCs w:val="20"/>
        </w:rPr>
        <w:t>do estudo do cons</w:t>
      </w:r>
      <w:r w:rsidR="001D0C4A">
        <w:rPr>
          <w:rFonts w:ascii="Arial" w:eastAsia="MS Mincho" w:hAnsi="Arial" w:cs="Arial"/>
          <w:b/>
          <w:sz w:val="20"/>
          <w:szCs w:val="20"/>
        </w:rPr>
        <w:t>órcio do CSC</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1D0C4A"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1D0C4A" w:rsidRPr="007765A4" w:rsidRDefault="001D0C4A"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1D0C4A" w:rsidRPr="000C3674" w:rsidRDefault="001D0C4A" w:rsidP="008E7663">
            <w:pPr>
              <w:spacing w:before="60" w:after="60"/>
              <w:rPr>
                <w:rFonts w:ascii="Arial" w:eastAsia="Times New Roman" w:hAnsi="Arial" w:cs="Arial"/>
                <w:spacing w:val="4"/>
                <w:sz w:val="20"/>
                <w:szCs w:val="20"/>
              </w:rPr>
            </w:pPr>
            <w:r>
              <w:rPr>
                <w:rFonts w:ascii="Arial" w:eastAsia="Times New Roman" w:hAnsi="Arial" w:cs="Arial"/>
                <w:spacing w:val="4"/>
                <w:sz w:val="20"/>
                <w:szCs w:val="20"/>
              </w:rPr>
              <w:t>Gerente Andrei</w:t>
            </w:r>
          </w:p>
        </w:tc>
      </w:tr>
      <w:tr w:rsidR="001D0C4A"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1D0C4A" w:rsidRPr="007765A4" w:rsidRDefault="001D0C4A"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lastRenderedPageBreak/>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1D0C4A" w:rsidRPr="000C3674" w:rsidRDefault="001D0C4A" w:rsidP="00A47CC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Demonstra os passos que estão sendo adotados para </w:t>
            </w:r>
            <w:r w:rsidR="008E7663">
              <w:rPr>
                <w:rFonts w:ascii="Arial" w:eastAsia="Times New Roman" w:hAnsi="Arial" w:cs="Arial"/>
                <w:spacing w:val="4"/>
                <w:sz w:val="20"/>
                <w:szCs w:val="20"/>
              </w:rPr>
              <w:t xml:space="preserve">a contratação do </w:t>
            </w:r>
            <w:r>
              <w:rPr>
                <w:rFonts w:ascii="Arial" w:eastAsia="Times New Roman" w:hAnsi="Arial" w:cs="Arial"/>
                <w:spacing w:val="4"/>
                <w:sz w:val="20"/>
                <w:szCs w:val="20"/>
              </w:rPr>
              <w:t xml:space="preserve">do estudo do consórcio do CSC, destacando que </w:t>
            </w:r>
            <w:r w:rsidR="008E7663">
              <w:rPr>
                <w:rFonts w:ascii="Arial" w:eastAsia="Times New Roman" w:hAnsi="Arial" w:cs="Arial"/>
                <w:spacing w:val="4"/>
                <w:sz w:val="20"/>
                <w:szCs w:val="20"/>
              </w:rPr>
              <w:t xml:space="preserve">na coleta de preços foram consultadas 9 (nove) empresas. </w:t>
            </w:r>
            <w:r w:rsidR="00A47CC1">
              <w:rPr>
                <w:rFonts w:ascii="Arial" w:eastAsia="Times New Roman" w:hAnsi="Arial" w:cs="Arial"/>
                <w:spacing w:val="4"/>
                <w:sz w:val="20"/>
                <w:szCs w:val="20"/>
              </w:rPr>
              <w:t>Destacou que a Gerência Financeira e do CSC fizeram reuniões com as empresas que mostraram interesse na licitação e, d</w:t>
            </w:r>
            <w:r w:rsidR="008E7663">
              <w:rPr>
                <w:rFonts w:ascii="Arial" w:eastAsia="Times New Roman" w:hAnsi="Arial" w:cs="Arial"/>
                <w:spacing w:val="4"/>
                <w:sz w:val="20"/>
                <w:szCs w:val="20"/>
              </w:rPr>
              <w:t>estas 3 (três) apresentaram propostas com valores variando entre R$ 244.000 e R$ 990.000</w:t>
            </w:r>
            <w:r w:rsidR="00A47CC1">
              <w:rPr>
                <w:rFonts w:ascii="Arial" w:eastAsia="Times New Roman" w:hAnsi="Arial" w:cs="Arial"/>
                <w:spacing w:val="4"/>
                <w:sz w:val="20"/>
                <w:szCs w:val="20"/>
              </w:rPr>
              <w:t xml:space="preserve">. Considerando a grande variação de valores e o orçamento disponível (R$ 200.000 – duzentos mil reais), </w:t>
            </w:r>
            <w:r w:rsidR="008E7663">
              <w:rPr>
                <w:rFonts w:ascii="Arial" w:eastAsia="Times New Roman" w:hAnsi="Arial" w:cs="Arial"/>
                <w:spacing w:val="4"/>
                <w:sz w:val="20"/>
                <w:szCs w:val="20"/>
              </w:rPr>
              <w:t xml:space="preserve">a estratégia é </w:t>
            </w:r>
            <w:r w:rsidR="00A47CC1">
              <w:rPr>
                <w:rFonts w:ascii="Arial" w:eastAsia="Times New Roman" w:hAnsi="Arial" w:cs="Arial"/>
                <w:spacing w:val="4"/>
                <w:sz w:val="20"/>
                <w:szCs w:val="20"/>
              </w:rPr>
              <w:t xml:space="preserve">estabelecer o </w:t>
            </w:r>
            <w:r w:rsidR="008E7663">
              <w:rPr>
                <w:rFonts w:ascii="Arial" w:eastAsia="Times New Roman" w:hAnsi="Arial" w:cs="Arial"/>
                <w:spacing w:val="4"/>
                <w:sz w:val="20"/>
                <w:szCs w:val="20"/>
              </w:rPr>
              <w:t>valor previsto da licitação n</w:t>
            </w:r>
            <w:r w:rsidR="00A47CC1">
              <w:rPr>
                <w:rFonts w:ascii="Arial" w:eastAsia="Times New Roman" w:hAnsi="Arial" w:cs="Arial"/>
                <w:spacing w:val="4"/>
                <w:sz w:val="20"/>
                <w:szCs w:val="20"/>
              </w:rPr>
              <w:t>a menor proposta recebida.</w:t>
            </w:r>
          </w:p>
        </w:tc>
      </w:tr>
      <w:tr w:rsidR="001D0C4A"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1D0C4A" w:rsidRDefault="001D0C4A"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1D0C4A" w:rsidRDefault="001D0C4A" w:rsidP="00A47CC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Presidente Haroldo, pede para que seja analisado o escopo deste contrato, para minimizar os riscos de </w:t>
            </w:r>
            <w:r w:rsidR="00A47CC1">
              <w:rPr>
                <w:rFonts w:ascii="Arial" w:eastAsia="Times New Roman" w:hAnsi="Arial" w:cs="Arial"/>
                <w:spacing w:val="4"/>
                <w:sz w:val="20"/>
                <w:szCs w:val="20"/>
              </w:rPr>
              <w:t xml:space="preserve">haver uma licitação deserta. </w:t>
            </w:r>
          </w:p>
        </w:tc>
      </w:tr>
      <w:tr w:rsidR="00A47CC1"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A47CC1" w:rsidRDefault="00A47CC1"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A47CC1" w:rsidRDefault="00A47CC1" w:rsidP="00A47CC1">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 xml:space="preserve">Andrei explicou que a empresa que forneceu a menor cotação está motivada a participar da licitação e que o estabelecimento do limite máximo está coerente com o orçamento aprovado pelo CG-CSC para a ação. </w:t>
            </w:r>
          </w:p>
        </w:tc>
      </w:tr>
    </w:tbl>
    <w:p w:rsidR="001D0C4A" w:rsidRDefault="001D0C4A" w:rsidP="001D0C4A">
      <w:pPr>
        <w:pStyle w:val="PargrafodaLista"/>
        <w:spacing w:before="480" w:after="120"/>
        <w:ind w:left="1080"/>
        <w:rPr>
          <w:rFonts w:ascii="Arial" w:eastAsia="MS Mincho" w:hAnsi="Arial" w:cs="Arial"/>
          <w:b/>
          <w:sz w:val="20"/>
          <w:szCs w:val="20"/>
        </w:rPr>
      </w:pPr>
    </w:p>
    <w:p w:rsidR="00F8714D" w:rsidRPr="00D055F1" w:rsidRDefault="00F8714D" w:rsidP="006476C3">
      <w:pPr>
        <w:pStyle w:val="PargrafodaLista"/>
        <w:numPr>
          <w:ilvl w:val="1"/>
          <w:numId w:val="2"/>
        </w:numPr>
        <w:spacing w:before="480" w:after="120"/>
        <w:rPr>
          <w:rFonts w:ascii="Arial" w:eastAsia="MS Mincho" w:hAnsi="Arial" w:cs="Arial"/>
          <w:b/>
          <w:sz w:val="20"/>
          <w:szCs w:val="20"/>
        </w:rPr>
      </w:pPr>
      <w:r>
        <w:rPr>
          <w:rFonts w:ascii="Arial" w:eastAsia="MS Mincho" w:hAnsi="Arial" w:cs="Arial"/>
          <w:b/>
          <w:sz w:val="20"/>
          <w:szCs w:val="20"/>
        </w:rPr>
        <w:t>Sugestão de pauta para 25ª Reunião Ordinária do CSC</w:t>
      </w:r>
    </w:p>
    <w:p w:rsidR="00E26926" w:rsidRDefault="00E26926" w:rsidP="00274630">
      <w:pPr>
        <w:spacing w:after="120"/>
        <w:ind w:left="7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BF77C2"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F77C2" w:rsidRPr="007765A4" w:rsidRDefault="00BF77C2"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F77C2" w:rsidRPr="000C3674" w:rsidRDefault="00BF77C2" w:rsidP="008E7663">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Osvaldo</w:t>
            </w:r>
          </w:p>
        </w:tc>
      </w:tr>
      <w:tr w:rsidR="00BF77C2"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BF77C2" w:rsidRPr="007765A4" w:rsidRDefault="00BF77C2"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BF77C2" w:rsidRPr="000C3674" w:rsidRDefault="00BF77C2" w:rsidP="008E7663">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Sugere para próxima pauta a apresentação de um estudo, elaborado pelo corpo técnico do CAU, para sugerir a construção de um sistema paralelo para substituição do atual SICCAU Corporativo e profissional.</w:t>
            </w:r>
          </w:p>
        </w:tc>
      </w:tr>
    </w:tbl>
    <w:p w:rsidR="001C6D0F" w:rsidRDefault="001C6D0F" w:rsidP="00274630">
      <w:pPr>
        <w:spacing w:after="120"/>
        <w:ind w:left="720"/>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2A1365"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A1365" w:rsidRPr="007765A4" w:rsidRDefault="002A1365"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A1365" w:rsidRPr="000C3674" w:rsidRDefault="002A1365" w:rsidP="002A1365">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2A1365"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A1365" w:rsidRPr="007765A4" w:rsidRDefault="002A1365"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A1365" w:rsidRPr="000C3674" w:rsidRDefault="002A1365" w:rsidP="002A136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Pede para que seja incluído na próxima pauta o detalhamento das ações realizadas e em curso pela Fábrica de Software (CAST) de forma detalhada.</w:t>
            </w:r>
          </w:p>
        </w:tc>
      </w:tr>
    </w:tbl>
    <w:p w:rsidR="002A1365" w:rsidRDefault="002A1365" w:rsidP="002A1365">
      <w:pPr>
        <w:rPr>
          <w:rFonts w:ascii="Arial" w:eastAsia="MS Mincho" w:hAnsi="Arial" w:cs="Arial"/>
          <w:b/>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2A1365"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A1365" w:rsidRPr="007765A4" w:rsidRDefault="002A1365" w:rsidP="008E7663">
            <w:pPr>
              <w:spacing w:before="60" w:after="60"/>
              <w:rPr>
                <w:rFonts w:ascii="Arial" w:eastAsia="Times New Roman" w:hAnsi="Arial" w:cs="Arial"/>
                <w:caps/>
                <w:color w:val="808080"/>
                <w:spacing w:val="4"/>
                <w:sz w:val="20"/>
                <w:szCs w:val="20"/>
                <w:lang w:bidi="en-US"/>
              </w:rPr>
            </w:pPr>
            <w:r w:rsidRPr="007765A4">
              <w:rPr>
                <w:rFonts w:ascii="Arial" w:eastAsia="Times New Roman" w:hAnsi="Arial" w:cs="Arial"/>
                <w:caps/>
                <w:color w:val="808080"/>
                <w:spacing w:val="4"/>
                <w:sz w:val="20"/>
                <w:szCs w:val="20"/>
                <w:lang w:bidi="en-US"/>
              </w:rPr>
              <w:t>REsponsável</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A1365" w:rsidRPr="000C3674" w:rsidRDefault="002A1365" w:rsidP="002A1365">
            <w:pPr>
              <w:spacing w:before="60" w:after="60"/>
              <w:rPr>
                <w:rFonts w:ascii="Arial" w:eastAsia="Times New Roman" w:hAnsi="Arial" w:cs="Arial"/>
                <w:spacing w:val="4"/>
                <w:sz w:val="20"/>
                <w:szCs w:val="20"/>
              </w:rPr>
            </w:pPr>
            <w:r>
              <w:rPr>
                <w:rFonts w:ascii="Arial" w:eastAsia="Times New Roman" w:hAnsi="Arial" w:cs="Arial"/>
                <w:spacing w:val="4"/>
                <w:sz w:val="20"/>
                <w:szCs w:val="20"/>
              </w:rPr>
              <w:t>Presidente Haroldo</w:t>
            </w:r>
          </w:p>
        </w:tc>
      </w:tr>
      <w:tr w:rsidR="002A1365" w:rsidRPr="000C3674" w:rsidTr="008E7663">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rsidR="002A1365" w:rsidRPr="007765A4" w:rsidRDefault="002A1365" w:rsidP="008E7663">
            <w:pPr>
              <w:spacing w:before="60" w:after="60"/>
              <w:rPr>
                <w:rFonts w:ascii="Arial" w:eastAsia="Times New Roman" w:hAnsi="Arial" w:cs="Arial"/>
                <w:caps/>
                <w:color w:val="808080"/>
                <w:spacing w:val="4"/>
                <w:sz w:val="20"/>
                <w:szCs w:val="20"/>
                <w:lang w:bidi="en-US"/>
              </w:rPr>
            </w:pPr>
            <w:r>
              <w:rPr>
                <w:rFonts w:ascii="Arial" w:eastAsia="Times New Roman" w:hAnsi="Arial" w:cs="Arial"/>
                <w:caps/>
                <w:color w:val="808080"/>
                <w:spacing w:val="4"/>
                <w:sz w:val="20"/>
                <w:szCs w:val="20"/>
                <w:lang w:bidi="en-US"/>
              </w:rPr>
              <w:t>RELATO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rsidR="002A1365" w:rsidRPr="000C3674" w:rsidRDefault="002A1365" w:rsidP="002A1365">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Solicita que seja incluído na próxima pauta a informação sobre o andamento do consórcio de estruturação do CSC.</w:t>
            </w:r>
          </w:p>
        </w:tc>
      </w:tr>
    </w:tbl>
    <w:p w:rsidR="002A1365" w:rsidRDefault="002A1365" w:rsidP="00274630">
      <w:pPr>
        <w:spacing w:after="120"/>
        <w:ind w:left="720"/>
        <w:rPr>
          <w:rFonts w:ascii="Arial" w:eastAsia="MS Mincho" w:hAnsi="Arial" w:cs="Arial"/>
          <w:b/>
          <w:sz w:val="20"/>
          <w:szCs w:val="20"/>
        </w:rPr>
      </w:pPr>
    </w:p>
    <w:p w:rsidR="001D0C4A" w:rsidRDefault="001D0C4A" w:rsidP="00274630">
      <w:pPr>
        <w:spacing w:after="120"/>
        <w:ind w:left="720"/>
        <w:rPr>
          <w:rFonts w:ascii="Arial" w:eastAsia="MS Mincho" w:hAnsi="Arial" w:cs="Arial"/>
          <w:b/>
          <w:sz w:val="20"/>
          <w:szCs w:val="20"/>
        </w:rPr>
      </w:pPr>
    </w:p>
    <w:p w:rsidR="002A1365" w:rsidRDefault="002A1365" w:rsidP="00DA1DA1">
      <w:pPr>
        <w:spacing w:after="1200"/>
        <w:jc w:val="center"/>
        <w:rPr>
          <w:rFonts w:ascii="Arial" w:hAnsi="Arial" w:cs="Arial"/>
          <w:b/>
          <w:sz w:val="20"/>
          <w:szCs w:val="20"/>
        </w:rPr>
      </w:pPr>
    </w:p>
    <w:p w:rsidR="00A47CC1" w:rsidRDefault="00A47CC1" w:rsidP="00DA1DA1">
      <w:pPr>
        <w:spacing w:after="1200"/>
        <w:jc w:val="center"/>
        <w:rPr>
          <w:rFonts w:ascii="Arial" w:hAnsi="Arial" w:cs="Arial"/>
          <w:b/>
          <w:sz w:val="20"/>
          <w:szCs w:val="20"/>
        </w:rPr>
      </w:pPr>
    </w:p>
    <w:p w:rsidR="00CF1012" w:rsidRPr="001432C3" w:rsidRDefault="00CF1012" w:rsidP="00DA1DA1">
      <w:pPr>
        <w:spacing w:after="1200"/>
        <w:jc w:val="center"/>
        <w:rPr>
          <w:rFonts w:ascii="Arial" w:hAnsi="Arial" w:cs="Arial"/>
          <w:b/>
          <w:sz w:val="20"/>
          <w:szCs w:val="20"/>
        </w:rPr>
      </w:pPr>
      <w:r w:rsidRPr="001432C3">
        <w:rPr>
          <w:rFonts w:ascii="Arial" w:hAnsi="Arial" w:cs="Arial"/>
          <w:b/>
          <w:sz w:val="20"/>
          <w:szCs w:val="20"/>
        </w:rPr>
        <w:lastRenderedPageBreak/>
        <w:t>Assinaturas da Súmula</w:t>
      </w:r>
      <w:r w:rsidR="00024AB0" w:rsidRPr="001432C3">
        <w:rPr>
          <w:rFonts w:ascii="Arial" w:hAnsi="Arial" w:cs="Arial"/>
          <w:b/>
          <w:sz w:val="20"/>
          <w:szCs w:val="20"/>
        </w:rPr>
        <w:t xml:space="preserve"> </w:t>
      </w:r>
      <w:r w:rsidR="005425D1">
        <w:rPr>
          <w:rFonts w:ascii="Arial" w:hAnsi="Arial" w:cs="Arial"/>
          <w:b/>
          <w:sz w:val="20"/>
          <w:szCs w:val="20"/>
        </w:rPr>
        <w:t>4</w:t>
      </w:r>
      <w:r w:rsidR="00CF1E46" w:rsidRPr="001432C3">
        <w:rPr>
          <w:rFonts w:ascii="Arial" w:hAnsi="Arial" w:cs="Arial"/>
          <w:b/>
          <w:sz w:val="20"/>
          <w:szCs w:val="20"/>
        </w:rPr>
        <w:t xml:space="preserve">ª Reunião </w:t>
      </w:r>
      <w:r w:rsidR="005425D1">
        <w:rPr>
          <w:rFonts w:ascii="Arial" w:hAnsi="Arial" w:cs="Arial"/>
          <w:b/>
          <w:sz w:val="20"/>
          <w:szCs w:val="20"/>
        </w:rPr>
        <w:t>Extrao</w:t>
      </w:r>
      <w:r w:rsidR="00506D5A" w:rsidRPr="001432C3">
        <w:rPr>
          <w:rFonts w:ascii="Arial" w:hAnsi="Arial" w:cs="Arial"/>
          <w:b/>
          <w:sz w:val="20"/>
          <w:szCs w:val="20"/>
        </w:rPr>
        <w:t xml:space="preserve">rdinária </w:t>
      </w:r>
      <w:r w:rsidRPr="001432C3">
        <w:rPr>
          <w:rFonts w:ascii="Arial" w:hAnsi="Arial" w:cs="Arial"/>
          <w:b/>
          <w:sz w:val="20"/>
          <w:szCs w:val="20"/>
        </w:rPr>
        <w:t>do CG-CSC</w:t>
      </w:r>
    </w:p>
    <w:tbl>
      <w:tblPr>
        <w:tblW w:w="9448" w:type="dxa"/>
        <w:tblInd w:w="-34" w:type="dxa"/>
        <w:tblLook w:val="04A0" w:firstRow="1" w:lastRow="0" w:firstColumn="1" w:lastColumn="0" w:noHBand="0" w:noVBand="1"/>
      </w:tblPr>
      <w:tblGrid>
        <w:gridCol w:w="4724"/>
        <w:gridCol w:w="4724"/>
      </w:tblGrid>
      <w:tr w:rsidR="00CF1012" w:rsidRPr="00DA1DA1" w:rsidTr="003315CE">
        <w:trPr>
          <w:trHeight w:val="1703"/>
        </w:trPr>
        <w:tc>
          <w:tcPr>
            <w:tcW w:w="4724" w:type="dxa"/>
            <w:shd w:val="clear" w:color="auto" w:fill="auto"/>
          </w:tcPr>
          <w:p w:rsidR="003D10B5" w:rsidRPr="00DA1DA1" w:rsidRDefault="008B25E7" w:rsidP="003D10B5">
            <w:pPr>
              <w:suppressLineNumbers/>
              <w:tabs>
                <w:tab w:val="left" w:pos="3869"/>
                <w:tab w:val="center" w:pos="4677"/>
              </w:tabs>
              <w:jc w:val="center"/>
              <w:rPr>
                <w:rFonts w:ascii="Arial" w:hAnsi="Arial" w:cs="Arial"/>
                <w:sz w:val="20"/>
                <w:szCs w:val="20"/>
              </w:rPr>
            </w:pPr>
            <w:r w:rsidRPr="00DA1DA1">
              <w:rPr>
                <w:rFonts w:ascii="Arial" w:hAnsi="Arial" w:cs="Arial"/>
                <w:sz w:val="20"/>
                <w:szCs w:val="20"/>
              </w:rPr>
              <w:t>HAROLDO PINHEIRO VILAR DE QUEIROZ</w:t>
            </w:r>
          </w:p>
          <w:p w:rsidR="008C3057" w:rsidRPr="00DA1DA1" w:rsidRDefault="00C64083" w:rsidP="003D10B5">
            <w:pPr>
              <w:suppressLineNumbers/>
              <w:tabs>
                <w:tab w:val="left" w:pos="3869"/>
                <w:tab w:val="center" w:pos="4677"/>
              </w:tabs>
              <w:jc w:val="center"/>
              <w:rPr>
                <w:rFonts w:ascii="Arial" w:hAnsi="Arial" w:cs="Arial"/>
                <w:sz w:val="20"/>
                <w:szCs w:val="20"/>
              </w:rPr>
            </w:pPr>
            <w:r w:rsidRPr="00DA1DA1">
              <w:rPr>
                <w:rFonts w:ascii="Arial" w:hAnsi="Arial" w:cs="Arial"/>
                <w:sz w:val="20"/>
                <w:szCs w:val="20"/>
              </w:rPr>
              <w:t>Presidente do CAU/BR</w:t>
            </w:r>
          </w:p>
        </w:tc>
        <w:tc>
          <w:tcPr>
            <w:tcW w:w="4724" w:type="dxa"/>
            <w:shd w:val="clear" w:color="auto" w:fill="auto"/>
          </w:tcPr>
          <w:p w:rsidR="003D10B5" w:rsidRPr="00DA1DA1" w:rsidRDefault="005425D1" w:rsidP="003D10B5">
            <w:pPr>
              <w:suppressLineNumbers/>
              <w:tabs>
                <w:tab w:val="left" w:pos="3869"/>
                <w:tab w:val="center" w:pos="4677"/>
              </w:tabs>
              <w:jc w:val="center"/>
              <w:rPr>
                <w:rFonts w:ascii="Arial" w:hAnsi="Arial" w:cs="Arial"/>
                <w:sz w:val="20"/>
                <w:szCs w:val="20"/>
              </w:rPr>
            </w:pPr>
            <w:r>
              <w:rPr>
                <w:rFonts w:ascii="Arial" w:hAnsi="Arial" w:cs="Arial"/>
                <w:sz w:val="20"/>
                <w:szCs w:val="20"/>
              </w:rPr>
              <w:t>ANDERSON FIORETI</w:t>
            </w:r>
          </w:p>
          <w:p w:rsidR="008C3057" w:rsidRPr="00DA1DA1" w:rsidRDefault="005425D1" w:rsidP="003D10B5">
            <w:pPr>
              <w:suppressLineNumbers/>
              <w:tabs>
                <w:tab w:val="left" w:pos="3869"/>
                <w:tab w:val="center" w:pos="4677"/>
              </w:tabs>
              <w:jc w:val="center"/>
              <w:rPr>
                <w:rFonts w:ascii="Arial" w:hAnsi="Arial" w:cs="Arial"/>
                <w:sz w:val="20"/>
                <w:szCs w:val="20"/>
              </w:rPr>
            </w:pPr>
            <w:r>
              <w:rPr>
                <w:rFonts w:ascii="Arial" w:hAnsi="Arial" w:cs="Arial"/>
                <w:sz w:val="20"/>
                <w:szCs w:val="20"/>
              </w:rPr>
              <w:t>Conselheiro Federal</w:t>
            </w:r>
          </w:p>
        </w:tc>
      </w:tr>
      <w:tr w:rsidR="00CF1012" w:rsidRPr="00DA1DA1" w:rsidTr="008B25E7">
        <w:trPr>
          <w:trHeight w:val="1646"/>
        </w:trPr>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LUIZ AUGUSTO CONTIER</w:t>
            </w:r>
          </w:p>
          <w:p w:rsidR="00DA1DA1"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Conselheiro Federal</w:t>
            </w:r>
          </w:p>
        </w:tc>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GISLAINE VARGAS SAIBRO</w:t>
            </w:r>
          </w:p>
          <w:p w:rsidR="008C3057"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Conselheira Federal</w:t>
            </w:r>
          </w:p>
        </w:tc>
      </w:tr>
      <w:tr w:rsidR="00CF1012" w:rsidRPr="00DA1DA1" w:rsidTr="008B25E7">
        <w:trPr>
          <w:trHeight w:val="1646"/>
        </w:trPr>
        <w:tc>
          <w:tcPr>
            <w:tcW w:w="4724" w:type="dxa"/>
            <w:shd w:val="clear" w:color="auto" w:fill="auto"/>
          </w:tcPr>
          <w:p w:rsidR="002C45E8" w:rsidRPr="00DA1DA1" w:rsidRDefault="00C753A6" w:rsidP="008B25E7">
            <w:pPr>
              <w:suppressLineNumbers/>
              <w:tabs>
                <w:tab w:val="left" w:pos="3869"/>
                <w:tab w:val="center" w:pos="4677"/>
              </w:tabs>
              <w:jc w:val="center"/>
              <w:rPr>
                <w:rFonts w:ascii="Arial" w:hAnsi="Arial" w:cs="Arial"/>
                <w:sz w:val="20"/>
                <w:szCs w:val="20"/>
              </w:rPr>
            </w:pPr>
            <w:r>
              <w:rPr>
                <w:rFonts w:ascii="Arial" w:eastAsia="Times New Roman" w:hAnsi="Arial" w:cs="Arial"/>
                <w:spacing w:val="4"/>
                <w:sz w:val="20"/>
                <w:szCs w:val="20"/>
              </w:rPr>
              <w:t>OSVALDO ABRÃO DE SOUZA</w:t>
            </w:r>
          </w:p>
          <w:p w:rsidR="000C6A3E" w:rsidRPr="00DA1DA1" w:rsidRDefault="003315CE" w:rsidP="008B25E7">
            <w:pPr>
              <w:suppressLineNumbers/>
              <w:tabs>
                <w:tab w:val="left" w:pos="3869"/>
                <w:tab w:val="center" w:pos="4677"/>
              </w:tabs>
              <w:jc w:val="center"/>
              <w:rPr>
                <w:rFonts w:ascii="Arial" w:hAnsi="Arial" w:cs="Arial"/>
                <w:sz w:val="20"/>
                <w:szCs w:val="20"/>
              </w:rPr>
            </w:pPr>
            <w:r w:rsidRPr="00DA1DA1">
              <w:rPr>
                <w:rFonts w:ascii="Arial" w:hAnsi="Arial" w:cs="Arial"/>
                <w:sz w:val="20"/>
                <w:szCs w:val="20"/>
              </w:rPr>
              <w:t>Presidente do CAU/MS</w:t>
            </w:r>
          </w:p>
        </w:tc>
        <w:tc>
          <w:tcPr>
            <w:tcW w:w="4724" w:type="dxa"/>
            <w:shd w:val="clear" w:color="auto" w:fill="auto"/>
          </w:tcPr>
          <w:p w:rsidR="00DA1DA1" w:rsidRPr="00DA1DA1" w:rsidRDefault="00DA1DA1" w:rsidP="00DA1DA1">
            <w:pPr>
              <w:suppressLineNumbers/>
              <w:tabs>
                <w:tab w:val="left" w:pos="3869"/>
                <w:tab w:val="center" w:pos="4677"/>
              </w:tabs>
              <w:jc w:val="center"/>
              <w:rPr>
                <w:rFonts w:ascii="Arial" w:hAnsi="Arial" w:cs="Arial"/>
                <w:sz w:val="20"/>
                <w:szCs w:val="20"/>
              </w:rPr>
            </w:pPr>
            <w:r w:rsidRPr="00DA1DA1">
              <w:rPr>
                <w:rFonts w:ascii="Arial" w:hAnsi="Arial" w:cs="Arial"/>
                <w:sz w:val="20"/>
                <w:szCs w:val="20"/>
              </w:rPr>
              <w:t>LUIZ ALBERTO DE SOUZA</w:t>
            </w:r>
          </w:p>
          <w:p w:rsidR="008C3057" w:rsidRPr="00DA1DA1" w:rsidRDefault="00DA1DA1" w:rsidP="00DA1DA1">
            <w:pPr>
              <w:suppressLineNumbers/>
              <w:tabs>
                <w:tab w:val="left" w:pos="3869"/>
                <w:tab w:val="center" w:pos="4677"/>
              </w:tabs>
              <w:jc w:val="center"/>
              <w:rPr>
                <w:rFonts w:ascii="Arial" w:hAnsi="Arial" w:cs="Arial"/>
                <w:sz w:val="20"/>
                <w:szCs w:val="20"/>
              </w:rPr>
            </w:pPr>
            <w:r w:rsidRPr="00DA1DA1">
              <w:rPr>
                <w:rFonts w:ascii="Arial" w:hAnsi="Arial" w:cs="Arial"/>
                <w:sz w:val="20"/>
                <w:szCs w:val="20"/>
              </w:rPr>
              <w:t>Presidente do CAU/SC</w:t>
            </w:r>
          </w:p>
        </w:tc>
      </w:tr>
      <w:tr w:rsidR="000C6A3E" w:rsidRPr="00DA1DA1" w:rsidTr="008B25E7">
        <w:trPr>
          <w:trHeight w:val="1646"/>
        </w:trPr>
        <w:tc>
          <w:tcPr>
            <w:tcW w:w="4724" w:type="dxa"/>
            <w:shd w:val="clear" w:color="auto" w:fill="auto"/>
          </w:tcPr>
          <w:p w:rsidR="00DA1DA1" w:rsidRPr="00DA1DA1" w:rsidRDefault="00C753A6" w:rsidP="00DA1DA1">
            <w:pPr>
              <w:suppressLineNumbers/>
              <w:tabs>
                <w:tab w:val="left" w:pos="3869"/>
                <w:tab w:val="center" w:pos="4677"/>
              </w:tabs>
              <w:jc w:val="center"/>
              <w:rPr>
                <w:rFonts w:ascii="Arial" w:hAnsi="Arial" w:cs="Arial"/>
                <w:sz w:val="20"/>
                <w:szCs w:val="20"/>
              </w:rPr>
            </w:pPr>
            <w:r>
              <w:rPr>
                <w:rFonts w:ascii="Arial" w:hAnsi="Arial" w:cs="Arial"/>
                <w:sz w:val="20"/>
                <w:szCs w:val="20"/>
              </w:rPr>
              <w:t xml:space="preserve">VERA M.N.C.M. </w:t>
            </w:r>
            <w:r w:rsidR="00890B79">
              <w:rPr>
                <w:rFonts w:ascii="Arial" w:hAnsi="Arial" w:cs="Arial"/>
                <w:sz w:val="20"/>
                <w:szCs w:val="20"/>
              </w:rPr>
              <w:t>DE ARAÚJO</w:t>
            </w:r>
          </w:p>
          <w:p w:rsidR="000C6A3E" w:rsidRPr="00DA1DA1" w:rsidRDefault="00DA1DA1" w:rsidP="00C753A6">
            <w:pPr>
              <w:suppressLineNumbers/>
              <w:tabs>
                <w:tab w:val="left" w:pos="3869"/>
                <w:tab w:val="center" w:pos="4677"/>
              </w:tabs>
              <w:jc w:val="center"/>
              <w:rPr>
                <w:rFonts w:ascii="Arial" w:hAnsi="Arial" w:cs="Arial"/>
                <w:sz w:val="20"/>
                <w:szCs w:val="20"/>
              </w:rPr>
            </w:pPr>
            <w:r w:rsidRPr="00DA1DA1">
              <w:rPr>
                <w:rFonts w:ascii="Arial" w:hAnsi="Arial" w:cs="Arial"/>
                <w:sz w:val="20"/>
                <w:szCs w:val="20"/>
              </w:rPr>
              <w:t>Presidente do CAU/</w:t>
            </w:r>
            <w:r w:rsidR="00C753A6">
              <w:rPr>
                <w:rFonts w:ascii="Arial" w:hAnsi="Arial" w:cs="Arial"/>
                <w:sz w:val="20"/>
                <w:szCs w:val="20"/>
              </w:rPr>
              <w:t>MG</w:t>
            </w:r>
          </w:p>
        </w:tc>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JOAQUIM EDUARDO VIDAL HASS</w:t>
            </w:r>
          </w:p>
          <w:p w:rsidR="00D93C5A" w:rsidRPr="00DA1DA1"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Presidente do CAU/RS</w:t>
            </w:r>
          </w:p>
        </w:tc>
      </w:tr>
      <w:tr w:rsidR="00DA1DA1" w:rsidRPr="00DA1DA1" w:rsidTr="008B25E7">
        <w:trPr>
          <w:trHeight w:val="1646"/>
        </w:trPr>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JEFERSON DANTAS NAVOLAR</w:t>
            </w:r>
          </w:p>
          <w:p w:rsidR="00DA1DA1"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Presidente do CAU/PR</w:t>
            </w:r>
          </w:p>
        </w:tc>
        <w:tc>
          <w:tcPr>
            <w:tcW w:w="4724" w:type="dxa"/>
            <w:shd w:val="clear" w:color="auto" w:fill="auto"/>
          </w:tcPr>
          <w:p w:rsidR="00DA1DA1" w:rsidRPr="00DA1DA1" w:rsidRDefault="00DA1DA1" w:rsidP="00DA1DA1">
            <w:pPr>
              <w:suppressLineNumbers/>
              <w:tabs>
                <w:tab w:val="left" w:pos="3869"/>
                <w:tab w:val="center" w:pos="4677"/>
              </w:tabs>
              <w:jc w:val="center"/>
              <w:rPr>
                <w:rFonts w:ascii="Arial" w:hAnsi="Arial" w:cs="Arial"/>
                <w:sz w:val="20"/>
                <w:szCs w:val="20"/>
              </w:rPr>
            </w:pPr>
            <w:r w:rsidRPr="00DA1DA1">
              <w:rPr>
                <w:rFonts w:ascii="Arial" w:hAnsi="Arial" w:cs="Arial"/>
                <w:sz w:val="20"/>
                <w:szCs w:val="20"/>
              </w:rPr>
              <w:t>ANDREI CANDIOTA</w:t>
            </w:r>
            <w:r w:rsidR="00ED1A0D">
              <w:rPr>
                <w:rFonts w:ascii="Arial" w:hAnsi="Arial" w:cs="Arial"/>
                <w:sz w:val="20"/>
                <w:szCs w:val="20"/>
              </w:rPr>
              <w:t xml:space="preserve"> DA SILVA</w:t>
            </w:r>
          </w:p>
          <w:p w:rsidR="00DA1DA1" w:rsidRPr="00DA1DA1" w:rsidRDefault="00DA1DA1" w:rsidP="00DA1DA1">
            <w:pPr>
              <w:suppressLineNumbers/>
              <w:tabs>
                <w:tab w:val="left" w:pos="3869"/>
                <w:tab w:val="center" w:pos="4677"/>
              </w:tabs>
              <w:jc w:val="center"/>
              <w:rPr>
                <w:rFonts w:ascii="Arial" w:hAnsi="Arial" w:cs="Arial"/>
                <w:sz w:val="20"/>
                <w:szCs w:val="20"/>
              </w:rPr>
            </w:pPr>
            <w:r w:rsidRPr="00DA1DA1">
              <w:rPr>
                <w:rFonts w:ascii="Arial" w:hAnsi="Arial" w:cs="Arial"/>
                <w:sz w:val="20"/>
                <w:szCs w:val="20"/>
              </w:rPr>
              <w:t xml:space="preserve">Gerente Geral do CAU/BR </w:t>
            </w:r>
          </w:p>
        </w:tc>
      </w:tr>
      <w:tr w:rsidR="00DA1DA1" w:rsidRPr="00DA1DA1" w:rsidTr="008B25E7">
        <w:trPr>
          <w:trHeight w:val="1646"/>
        </w:trPr>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RENATO DE MELO TEIXEIRA</w:t>
            </w:r>
          </w:p>
          <w:p w:rsidR="00DA1DA1" w:rsidRPr="00DA1DA1"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Gerente Financeiro do CAU/BR</w:t>
            </w:r>
          </w:p>
        </w:tc>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CRISTIANO XAVIER LUCAS FERREIRA</w:t>
            </w:r>
          </w:p>
          <w:p w:rsidR="005F6B1C" w:rsidRDefault="005F6B1C" w:rsidP="005F6B1C">
            <w:pPr>
              <w:suppressLineNumbers/>
              <w:tabs>
                <w:tab w:val="left" w:pos="3869"/>
                <w:tab w:val="center" w:pos="4677"/>
              </w:tabs>
              <w:jc w:val="center"/>
              <w:rPr>
                <w:rFonts w:ascii="Arial" w:hAnsi="Arial" w:cs="Arial"/>
                <w:sz w:val="20"/>
                <w:szCs w:val="20"/>
              </w:rPr>
            </w:pPr>
            <w:r w:rsidRPr="00DA1DA1">
              <w:rPr>
                <w:rFonts w:ascii="Arial" w:hAnsi="Arial" w:cs="Arial"/>
                <w:sz w:val="20"/>
                <w:szCs w:val="20"/>
              </w:rPr>
              <w:t>Gerente do CSC</w:t>
            </w:r>
          </w:p>
          <w:p w:rsidR="00DA1DA1" w:rsidRPr="00DA1DA1" w:rsidRDefault="00DA1DA1" w:rsidP="001432C3">
            <w:pPr>
              <w:suppressLineNumbers/>
              <w:tabs>
                <w:tab w:val="left" w:pos="3869"/>
                <w:tab w:val="center" w:pos="4677"/>
              </w:tabs>
              <w:jc w:val="center"/>
              <w:rPr>
                <w:rFonts w:ascii="Arial" w:hAnsi="Arial" w:cs="Arial"/>
                <w:sz w:val="20"/>
                <w:szCs w:val="20"/>
              </w:rPr>
            </w:pPr>
          </w:p>
        </w:tc>
      </w:tr>
      <w:tr w:rsidR="00F14FC0" w:rsidRPr="00DA1DA1" w:rsidTr="00F14FC0">
        <w:trPr>
          <w:trHeight w:val="1646"/>
        </w:trPr>
        <w:tc>
          <w:tcPr>
            <w:tcW w:w="4724" w:type="dxa"/>
            <w:shd w:val="clear" w:color="auto" w:fill="auto"/>
          </w:tcPr>
          <w:p w:rsidR="005F6B1C" w:rsidRPr="00DA1DA1"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NATHAN NOGUEIRA FREITAS</w:t>
            </w:r>
          </w:p>
          <w:p w:rsidR="00ED1A0D" w:rsidRDefault="005F6B1C" w:rsidP="005F6B1C">
            <w:pPr>
              <w:suppressLineNumbers/>
              <w:tabs>
                <w:tab w:val="left" w:pos="3869"/>
                <w:tab w:val="center" w:pos="4677"/>
              </w:tabs>
              <w:jc w:val="center"/>
              <w:rPr>
                <w:rFonts w:ascii="Arial" w:hAnsi="Arial" w:cs="Arial"/>
                <w:sz w:val="20"/>
                <w:szCs w:val="20"/>
              </w:rPr>
            </w:pPr>
            <w:r>
              <w:rPr>
                <w:rFonts w:ascii="Arial" w:hAnsi="Arial" w:cs="Arial"/>
                <w:sz w:val="20"/>
                <w:szCs w:val="20"/>
              </w:rPr>
              <w:t>Assistente Administrativo</w:t>
            </w:r>
          </w:p>
          <w:p w:rsidR="00ED1A0D" w:rsidRDefault="00ED1A0D" w:rsidP="00AC5407">
            <w:pPr>
              <w:suppressLineNumbers/>
              <w:tabs>
                <w:tab w:val="left" w:pos="3869"/>
                <w:tab w:val="center" w:pos="4677"/>
              </w:tabs>
              <w:jc w:val="center"/>
              <w:rPr>
                <w:rFonts w:ascii="Arial" w:hAnsi="Arial" w:cs="Arial"/>
                <w:sz w:val="20"/>
                <w:szCs w:val="20"/>
              </w:rPr>
            </w:pPr>
          </w:p>
          <w:p w:rsidR="00ED1A0D" w:rsidRDefault="00ED1A0D" w:rsidP="00AC5407">
            <w:pPr>
              <w:suppressLineNumbers/>
              <w:tabs>
                <w:tab w:val="left" w:pos="3869"/>
                <w:tab w:val="center" w:pos="4677"/>
              </w:tabs>
              <w:jc w:val="center"/>
              <w:rPr>
                <w:rFonts w:ascii="Arial" w:hAnsi="Arial" w:cs="Arial"/>
                <w:sz w:val="20"/>
                <w:szCs w:val="20"/>
              </w:rPr>
            </w:pPr>
          </w:p>
          <w:p w:rsidR="00ED1A0D" w:rsidRPr="00DA1DA1" w:rsidRDefault="00ED1A0D" w:rsidP="00AC5407">
            <w:pPr>
              <w:suppressLineNumbers/>
              <w:tabs>
                <w:tab w:val="left" w:pos="3869"/>
                <w:tab w:val="center" w:pos="4677"/>
              </w:tabs>
              <w:jc w:val="center"/>
              <w:rPr>
                <w:rFonts w:ascii="Arial" w:hAnsi="Arial" w:cs="Arial"/>
                <w:sz w:val="20"/>
                <w:szCs w:val="20"/>
              </w:rPr>
            </w:pPr>
          </w:p>
        </w:tc>
        <w:tc>
          <w:tcPr>
            <w:tcW w:w="4724" w:type="dxa"/>
            <w:shd w:val="clear" w:color="auto" w:fill="auto"/>
          </w:tcPr>
          <w:p w:rsidR="00F14FC0" w:rsidRPr="00DA1DA1" w:rsidRDefault="00F14FC0" w:rsidP="00AC5407">
            <w:pPr>
              <w:suppressLineNumbers/>
              <w:tabs>
                <w:tab w:val="left" w:pos="3869"/>
                <w:tab w:val="center" w:pos="4677"/>
              </w:tabs>
              <w:jc w:val="center"/>
              <w:rPr>
                <w:rFonts w:ascii="Arial" w:hAnsi="Arial" w:cs="Arial"/>
                <w:sz w:val="20"/>
                <w:szCs w:val="20"/>
              </w:rPr>
            </w:pPr>
          </w:p>
        </w:tc>
      </w:tr>
    </w:tbl>
    <w:p w:rsidR="00984927" w:rsidRPr="00CF1012" w:rsidRDefault="00984927" w:rsidP="00DA1DA1">
      <w:pPr>
        <w:tabs>
          <w:tab w:val="left" w:pos="488"/>
          <w:tab w:val="left" w:pos="2260"/>
        </w:tabs>
        <w:rPr>
          <w:rFonts w:ascii="Arial" w:hAnsi="Arial" w:cs="Arial"/>
          <w:sz w:val="20"/>
          <w:szCs w:val="20"/>
        </w:rPr>
      </w:pPr>
    </w:p>
    <w:sectPr w:rsidR="00984927" w:rsidRPr="00CF1012" w:rsidSect="000571DD">
      <w:headerReference w:type="even" r:id="rId8"/>
      <w:headerReference w:type="default" r:id="rId9"/>
      <w:footerReference w:type="even" r:id="rId10"/>
      <w:footerReference w:type="default" r:id="rId11"/>
      <w:pgSz w:w="11900" w:h="16840"/>
      <w:pgMar w:top="1701"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63" w:rsidRDefault="008E7663">
      <w:r>
        <w:separator/>
      </w:r>
    </w:p>
  </w:endnote>
  <w:endnote w:type="continuationSeparator" w:id="0">
    <w:p w:rsidR="008E7663" w:rsidRDefault="008E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3" w:rsidRDefault="008E7663" w:rsidP="009849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663" w:rsidRPr="00771D16" w:rsidRDefault="008E7663" w:rsidP="00984927">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8E7663" w:rsidRPr="003A7760" w:rsidRDefault="008E7663" w:rsidP="00984927">
    <w:pPr>
      <w:pStyle w:val="Rodap"/>
      <w:tabs>
        <w:tab w:val="clear" w:pos="4320"/>
        <w:tab w:val="clear" w:pos="8640"/>
        <w:tab w:val="left" w:pos="1820"/>
      </w:tabs>
      <w:spacing w:line="288" w:lineRule="auto"/>
      <w:ind w:left="-426" w:right="-221"/>
      <w:rPr>
        <w:rFonts w:ascii="Arial" w:hAnsi="Arial"/>
        <w:color w:val="003333"/>
        <w:sz w:val="20"/>
      </w:rPr>
    </w:pPr>
    <w:r w:rsidRPr="003A7760">
      <w:rPr>
        <w:rFonts w:ascii="Arial" w:hAnsi="Arial"/>
        <w:b/>
        <w:color w:val="003333"/>
        <w:sz w:val="22"/>
      </w:rPr>
      <w:t>www.caubr.org.br</w:t>
    </w:r>
    <w:r w:rsidRPr="003A7760">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3" w:rsidRPr="00760340" w:rsidRDefault="008E7663" w:rsidP="00984927">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574A2B">
      <w:rPr>
        <w:rStyle w:val="Nmerodepgina"/>
        <w:rFonts w:ascii="Arial" w:hAnsi="Arial"/>
        <w:noProof/>
        <w:color w:val="296D7A"/>
        <w:sz w:val="18"/>
      </w:rPr>
      <w:t>1</w:t>
    </w:r>
    <w:r w:rsidRPr="00760340">
      <w:rPr>
        <w:rStyle w:val="Nmerodepgina"/>
        <w:rFonts w:ascii="Arial" w:hAnsi="Arial"/>
        <w:color w:val="296D7A"/>
        <w:sz w:val="18"/>
      </w:rPr>
      <w:fldChar w:fldCharType="end"/>
    </w:r>
  </w:p>
  <w:p w:rsidR="008E7663" w:rsidRDefault="008E7663" w:rsidP="00984927">
    <w:pPr>
      <w:pStyle w:val="Rodap"/>
      <w:ind w:right="360"/>
    </w:pPr>
    <w:r>
      <w:rPr>
        <w:noProof/>
        <w:lang w:eastAsia="pt-BR"/>
      </w:rPr>
      <w:drawing>
        <wp:anchor distT="0" distB="0" distL="114300" distR="114300" simplePos="0" relativeHeight="251658240" behindDoc="1" locked="0" layoutInCell="1" allowOverlap="1" wp14:anchorId="134B2301" wp14:editId="448AA046">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63" w:rsidRDefault="008E7663">
      <w:r>
        <w:separator/>
      </w:r>
    </w:p>
  </w:footnote>
  <w:footnote w:type="continuationSeparator" w:id="0">
    <w:p w:rsidR="008E7663" w:rsidRDefault="008E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3" w:rsidRPr="009E4E5A" w:rsidRDefault="008E7663" w:rsidP="00984927">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3B9DBABD" wp14:editId="2D11BD4D">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1C98083E" wp14:editId="0F810120">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63" w:rsidRPr="009E4E5A" w:rsidRDefault="008E7663" w:rsidP="00984927">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9264" behindDoc="1" locked="0" layoutInCell="1" allowOverlap="1" wp14:anchorId="6314F0DB" wp14:editId="3568DF4B">
          <wp:simplePos x="0" y="0"/>
          <wp:positionH relativeFrom="column">
            <wp:posOffset>-985520</wp:posOffset>
          </wp:positionH>
          <wp:positionV relativeFrom="paragraph">
            <wp:posOffset>-839470</wp:posOffset>
          </wp:positionV>
          <wp:extent cx="7547610" cy="1076325"/>
          <wp:effectExtent l="0" t="0" r="0" b="9525"/>
          <wp:wrapNone/>
          <wp:docPr id="51" name="Imagem 51" descr="CAU-BR-timbrado2015-edi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U-BR-timbrado2015-edit-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4B06961"/>
    <w:multiLevelType w:val="hybridMultilevel"/>
    <w:tmpl w:val="B0902940"/>
    <w:lvl w:ilvl="0" w:tplc="D26C14AA">
      <w:start w:val="1"/>
      <w:numFmt w:val="decimal"/>
      <w:lvlText w:val="%1."/>
      <w:lvlJc w:val="left"/>
      <w:pPr>
        <w:ind w:left="720" w:hanging="360"/>
      </w:pPr>
      <w:rPr>
        <w:b/>
        <w:sz w:val="22"/>
        <w:szCs w:val="22"/>
      </w:rPr>
    </w:lvl>
    <w:lvl w:ilvl="1" w:tplc="9EA475E4">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FD3433"/>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0E3D87"/>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174035"/>
    <w:multiLevelType w:val="hybridMultilevel"/>
    <w:tmpl w:val="CB18E8BE"/>
    <w:lvl w:ilvl="0" w:tplc="43822FF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330FA4"/>
    <w:multiLevelType w:val="multilevel"/>
    <w:tmpl w:val="6DACC09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B84940"/>
    <w:multiLevelType w:val="multilevel"/>
    <w:tmpl w:val="05E4526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0F41DEA"/>
    <w:multiLevelType w:val="hybridMultilevel"/>
    <w:tmpl w:val="BBEE48A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4D68FF"/>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6745A5"/>
    <w:multiLevelType w:val="hybridMultilevel"/>
    <w:tmpl w:val="68FE6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635F5D"/>
    <w:multiLevelType w:val="multilevel"/>
    <w:tmpl w:val="BC8A8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F6D0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B4081A"/>
    <w:multiLevelType w:val="hybridMultilevel"/>
    <w:tmpl w:val="33FE0C14"/>
    <w:lvl w:ilvl="0" w:tplc="ABD6A3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FC6CBA"/>
    <w:multiLevelType w:val="hybridMultilevel"/>
    <w:tmpl w:val="F8BCCBFC"/>
    <w:lvl w:ilvl="0" w:tplc="22A0A9AE">
      <w:start w:val="1"/>
      <w:numFmt w:val="bullet"/>
      <w:lvlText w:val="•"/>
      <w:lvlJc w:val="left"/>
      <w:pPr>
        <w:tabs>
          <w:tab w:val="num" w:pos="720"/>
        </w:tabs>
        <w:ind w:left="720" w:hanging="360"/>
      </w:pPr>
      <w:rPr>
        <w:rFonts w:ascii="Arial" w:hAnsi="Arial" w:hint="default"/>
      </w:rPr>
    </w:lvl>
    <w:lvl w:ilvl="1" w:tplc="FD3A5E82" w:tentative="1">
      <w:start w:val="1"/>
      <w:numFmt w:val="bullet"/>
      <w:lvlText w:val="•"/>
      <w:lvlJc w:val="left"/>
      <w:pPr>
        <w:tabs>
          <w:tab w:val="num" w:pos="1440"/>
        </w:tabs>
        <w:ind w:left="1440" w:hanging="360"/>
      </w:pPr>
      <w:rPr>
        <w:rFonts w:ascii="Arial" w:hAnsi="Arial" w:hint="default"/>
      </w:rPr>
    </w:lvl>
    <w:lvl w:ilvl="2" w:tplc="2E303A5E" w:tentative="1">
      <w:start w:val="1"/>
      <w:numFmt w:val="bullet"/>
      <w:lvlText w:val="•"/>
      <w:lvlJc w:val="left"/>
      <w:pPr>
        <w:tabs>
          <w:tab w:val="num" w:pos="2160"/>
        </w:tabs>
        <w:ind w:left="2160" w:hanging="360"/>
      </w:pPr>
      <w:rPr>
        <w:rFonts w:ascii="Arial" w:hAnsi="Arial" w:hint="default"/>
      </w:rPr>
    </w:lvl>
    <w:lvl w:ilvl="3" w:tplc="9F54F744" w:tentative="1">
      <w:start w:val="1"/>
      <w:numFmt w:val="bullet"/>
      <w:lvlText w:val="•"/>
      <w:lvlJc w:val="left"/>
      <w:pPr>
        <w:tabs>
          <w:tab w:val="num" w:pos="2880"/>
        </w:tabs>
        <w:ind w:left="2880" w:hanging="360"/>
      </w:pPr>
      <w:rPr>
        <w:rFonts w:ascii="Arial" w:hAnsi="Arial" w:hint="default"/>
      </w:rPr>
    </w:lvl>
    <w:lvl w:ilvl="4" w:tplc="6DC47AF4" w:tentative="1">
      <w:start w:val="1"/>
      <w:numFmt w:val="bullet"/>
      <w:lvlText w:val="•"/>
      <w:lvlJc w:val="left"/>
      <w:pPr>
        <w:tabs>
          <w:tab w:val="num" w:pos="3600"/>
        </w:tabs>
        <w:ind w:left="3600" w:hanging="360"/>
      </w:pPr>
      <w:rPr>
        <w:rFonts w:ascii="Arial" w:hAnsi="Arial" w:hint="default"/>
      </w:rPr>
    </w:lvl>
    <w:lvl w:ilvl="5" w:tplc="6840C22A" w:tentative="1">
      <w:start w:val="1"/>
      <w:numFmt w:val="bullet"/>
      <w:lvlText w:val="•"/>
      <w:lvlJc w:val="left"/>
      <w:pPr>
        <w:tabs>
          <w:tab w:val="num" w:pos="4320"/>
        </w:tabs>
        <w:ind w:left="4320" w:hanging="360"/>
      </w:pPr>
      <w:rPr>
        <w:rFonts w:ascii="Arial" w:hAnsi="Arial" w:hint="default"/>
      </w:rPr>
    </w:lvl>
    <w:lvl w:ilvl="6" w:tplc="5D32E50A" w:tentative="1">
      <w:start w:val="1"/>
      <w:numFmt w:val="bullet"/>
      <w:lvlText w:val="•"/>
      <w:lvlJc w:val="left"/>
      <w:pPr>
        <w:tabs>
          <w:tab w:val="num" w:pos="5040"/>
        </w:tabs>
        <w:ind w:left="5040" w:hanging="360"/>
      </w:pPr>
      <w:rPr>
        <w:rFonts w:ascii="Arial" w:hAnsi="Arial" w:hint="default"/>
      </w:rPr>
    </w:lvl>
    <w:lvl w:ilvl="7" w:tplc="5AE2F48C" w:tentative="1">
      <w:start w:val="1"/>
      <w:numFmt w:val="bullet"/>
      <w:lvlText w:val="•"/>
      <w:lvlJc w:val="left"/>
      <w:pPr>
        <w:tabs>
          <w:tab w:val="num" w:pos="5760"/>
        </w:tabs>
        <w:ind w:left="5760" w:hanging="360"/>
      </w:pPr>
      <w:rPr>
        <w:rFonts w:ascii="Arial" w:hAnsi="Arial" w:hint="default"/>
      </w:rPr>
    </w:lvl>
    <w:lvl w:ilvl="8" w:tplc="60D8DD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B52B9"/>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4D369A"/>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7E7D7B"/>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B120C7"/>
    <w:multiLevelType w:val="multilevel"/>
    <w:tmpl w:val="ACBE657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692A9E"/>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3064F7"/>
    <w:multiLevelType w:val="hybridMultilevel"/>
    <w:tmpl w:val="62F821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9E5294E"/>
    <w:multiLevelType w:val="hybridMultilevel"/>
    <w:tmpl w:val="3998E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025240"/>
    <w:multiLevelType w:val="hybridMultilevel"/>
    <w:tmpl w:val="FC421CD8"/>
    <w:lvl w:ilvl="0" w:tplc="06E84AE8">
      <w:start w:val="1"/>
      <w:numFmt w:val="lowerLetter"/>
      <w:lvlText w:val="%1)"/>
      <w:lvlJc w:val="left"/>
      <w:pPr>
        <w:ind w:left="1352" w:hanging="360"/>
      </w:pPr>
      <w:rPr>
        <w:rFonts w:hint="default"/>
        <w:b w:val="0"/>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23" w15:restartNumberingAfterBreak="0">
    <w:nsid w:val="7FD734C5"/>
    <w:multiLevelType w:val="multilevel"/>
    <w:tmpl w:val="574EB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11"/>
  </w:num>
  <w:num w:numId="4">
    <w:abstractNumId w:val="22"/>
  </w:num>
  <w:num w:numId="5">
    <w:abstractNumId w:val="13"/>
  </w:num>
  <w:num w:numId="6">
    <w:abstractNumId w:val="1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2"/>
  </w:num>
  <w:num w:numId="11">
    <w:abstractNumId w:val="16"/>
  </w:num>
  <w:num w:numId="12">
    <w:abstractNumId w:val="3"/>
  </w:num>
  <w:num w:numId="13">
    <w:abstractNumId w:val="19"/>
  </w:num>
  <w:num w:numId="14">
    <w:abstractNumId w:val="12"/>
  </w:num>
  <w:num w:numId="15">
    <w:abstractNumId w:val="4"/>
  </w:num>
  <w:num w:numId="16">
    <w:abstractNumId w:val="1"/>
  </w:num>
  <w:num w:numId="17">
    <w:abstractNumId w:val="20"/>
  </w:num>
  <w:num w:numId="18">
    <w:abstractNumId w:val="5"/>
  </w:num>
  <w:num w:numId="19">
    <w:abstractNumId w:val="10"/>
  </w:num>
  <w:num w:numId="20">
    <w:abstractNumId w:val="6"/>
  </w:num>
  <w:num w:numId="21">
    <w:abstractNumId w:val="14"/>
  </w:num>
  <w:num w:numId="22">
    <w:abstractNumId w:val="2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298"/>
    <w:rsid w:val="00001471"/>
    <w:rsid w:val="00001BC7"/>
    <w:rsid w:val="00002A89"/>
    <w:rsid w:val="00003B04"/>
    <w:rsid w:val="00004130"/>
    <w:rsid w:val="000053BE"/>
    <w:rsid w:val="00005D4A"/>
    <w:rsid w:val="00007CF4"/>
    <w:rsid w:val="00011B80"/>
    <w:rsid w:val="0001201A"/>
    <w:rsid w:val="0001427B"/>
    <w:rsid w:val="0001595F"/>
    <w:rsid w:val="000215E9"/>
    <w:rsid w:val="00023283"/>
    <w:rsid w:val="000238EA"/>
    <w:rsid w:val="00023D15"/>
    <w:rsid w:val="00024AB0"/>
    <w:rsid w:val="00025B61"/>
    <w:rsid w:val="00026CC1"/>
    <w:rsid w:val="000325ED"/>
    <w:rsid w:val="00041431"/>
    <w:rsid w:val="00044A14"/>
    <w:rsid w:val="00044F25"/>
    <w:rsid w:val="000451BF"/>
    <w:rsid w:val="00045662"/>
    <w:rsid w:val="00046760"/>
    <w:rsid w:val="000469EA"/>
    <w:rsid w:val="00047BF9"/>
    <w:rsid w:val="00047D9F"/>
    <w:rsid w:val="0005429D"/>
    <w:rsid w:val="00054D58"/>
    <w:rsid w:val="00056F28"/>
    <w:rsid w:val="000571DD"/>
    <w:rsid w:val="00060A1C"/>
    <w:rsid w:val="00061922"/>
    <w:rsid w:val="0006201B"/>
    <w:rsid w:val="00066F61"/>
    <w:rsid w:val="000747D9"/>
    <w:rsid w:val="00075402"/>
    <w:rsid w:val="00075B30"/>
    <w:rsid w:val="00075F5F"/>
    <w:rsid w:val="00081406"/>
    <w:rsid w:val="00082709"/>
    <w:rsid w:val="00083580"/>
    <w:rsid w:val="00086144"/>
    <w:rsid w:val="00091AFF"/>
    <w:rsid w:val="0009201D"/>
    <w:rsid w:val="000924A1"/>
    <w:rsid w:val="00092CBC"/>
    <w:rsid w:val="00093F83"/>
    <w:rsid w:val="000940F4"/>
    <w:rsid w:val="00094E51"/>
    <w:rsid w:val="0009505D"/>
    <w:rsid w:val="000A08FC"/>
    <w:rsid w:val="000A182C"/>
    <w:rsid w:val="000A1A6B"/>
    <w:rsid w:val="000A265E"/>
    <w:rsid w:val="000A79B5"/>
    <w:rsid w:val="000A7F3D"/>
    <w:rsid w:val="000B1270"/>
    <w:rsid w:val="000B1AAA"/>
    <w:rsid w:val="000B2537"/>
    <w:rsid w:val="000B3697"/>
    <w:rsid w:val="000B37B0"/>
    <w:rsid w:val="000B3CCF"/>
    <w:rsid w:val="000B7E23"/>
    <w:rsid w:val="000C0385"/>
    <w:rsid w:val="000C0A90"/>
    <w:rsid w:val="000C3042"/>
    <w:rsid w:val="000C31BA"/>
    <w:rsid w:val="000C3674"/>
    <w:rsid w:val="000C37C9"/>
    <w:rsid w:val="000C4298"/>
    <w:rsid w:val="000C4D83"/>
    <w:rsid w:val="000C52A3"/>
    <w:rsid w:val="000C5793"/>
    <w:rsid w:val="000C6A3E"/>
    <w:rsid w:val="000D2A35"/>
    <w:rsid w:val="000D788F"/>
    <w:rsid w:val="000E0600"/>
    <w:rsid w:val="000E29BA"/>
    <w:rsid w:val="000E38B2"/>
    <w:rsid w:val="000E4ECA"/>
    <w:rsid w:val="000E53F8"/>
    <w:rsid w:val="000E5C18"/>
    <w:rsid w:val="000E650D"/>
    <w:rsid w:val="000E7367"/>
    <w:rsid w:val="000F0610"/>
    <w:rsid w:val="000F2EAB"/>
    <w:rsid w:val="000F31D7"/>
    <w:rsid w:val="000F3495"/>
    <w:rsid w:val="000F53F7"/>
    <w:rsid w:val="000F5C9F"/>
    <w:rsid w:val="000F674B"/>
    <w:rsid w:val="000F685A"/>
    <w:rsid w:val="00100419"/>
    <w:rsid w:val="00101396"/>
    <w:rsid w:val="00102560"/>
    <w:rsid w:val="00102628"/>
    <w:rsid w:val="001028AE"/>
    <w:rsid w:val="001030EE"/>
    <w:rsid w:val="0010484B"/>
    <w:rsid w:val="00110789"/>
    <w:rsid w:val="00112C70"/>
    <w:rsid w:val="0011310C"/>
    <w:rsid w:val="0011444C"/>
    <w:rsid w:val="00116AD4"/>
    <w:rsid w:val="00116B0A"/>
    <w:rsid w:val="001218CF"/>
    <w:rsid w:val="00121905"/>
    <w:rsid w:val="0012278D"/>
    <w:rsid w:val="00124997"/>
    <w:rsid w:val="00126E1E"/>
    <w:rsid w:val="00130362"/>
    <w:rsid w:val="00131494"/>
    <w:rsid w:val="001318EC"/>
    <w:rsid w:val="0013417F"/>
    <w:rsid w:val="00134C79"/>
    <w:rsid w:val="001355AB"/>
    <w:rsid w:val="00140523"/>
    <w:rsid w:val="00140CC3"/>
    <w:rsid w:val="00140E87"/>
    <w:rsid w:val="001432C3"/>
    <w:rsid w:val="001437B7"/>
    <w:rsid w:val="00143FCF"/>
    <w:rsid w:val="001518A1"/>
    <w:rsid w:val="001526D5"/>
    <w:rsid w:val="001536CF"/>
    <w:rsid w:val="0015555F"/>
    <w:rsid w:val="00155690"/>
    <w:rsid w:val="00157AE6"/>
    <w:rsid w:val="00162217"/>
    <w:rsid w:val="00164774"/>
    <w:rsid w:val="00172CE4"/>
    <w:rsid w:val="00173908"/>
    <w:rsid w:val="001740A9"/>
    <w:rsid w:val="001749A5"/>
    <w:rsid w:val="00180A69"/>
    <w:rsid w:val="001837D8"/>
    <w:rsid w:val="001860B3"/>
    <w:rsid w:val="00186EC3"/>
    <w:rsid w:val="001873BC"/>
    <w:rsid w:val="00187B9F"/>
    <w:rsid w:val="001902A2"/>
    <w:rsid w:val="00190489"/>
    <w:rsid w:val="001909C6"/>
    <w:rsid w:val="00191004"/>
    <w:rsid w:val="00194774"/>
    <w:rsid w:val="00194E27"/>
    <w:rsid w:val="001956C3"/>
    <w:rsid w:val="00196181"/>
    <w:rsid w:val="001969B4"/>
    <w:rsid w:val="001971F6"/>
    <w:rsid w:val="001A00D8"/>
    <w:rsid w:val="001A0D19"/>
    <w:rsid w:val="001A1896"/>
    <w:rsid w:val="001A295A"/>
    <w:rsid w:val="001A3D74"/>
    <w:rsid w:val="001A3FE7"/>
    <w:rsid w:val="001A3FF7"/>
    <w:rsid w:val="001A547E"/>
    <w:rsid w:val="001A6249"/>
    <w:rsid w:val="001A6E95"/>
    <w:rsid w:val="001A7C0C"/>
    <w:rsid w:val="001B066C"/>
    <w:rsid w:val="001B0922"/>
    <w:rsid w:val="001B17F4"/>
    <w:rsid w:val="001B34AA"/>
    <w:rsid w:val="001B4987"/>
    <w:rsid w:val="001B4B0C"/>
    <w:rsid w:val="001B6B91"/>
    <w:rsid w:val="001B7C3E"/>
    <w:rsid w:val="001C0471"/>
    <w:rsid w:val="001C1F93"/>
    <w:rsid w:val="001C4A4C"/>
    <w:rsid w:val="001C53E5"/>
    <w:rsid w:val="001C6D0F"/>
    <w:rsid w:val="001D0C4A"/>
    <w:rsid w:val="001D14F9"/>
    <w:rsid w:val="001D22FA"/>
    <w:rsid w:val="001D245C"/>
    <w:rsid w:val="001D2895"/>
    <w:rsid w:val="001D4464"/>
    <w:rsid w:val="001D450C"/>
    <w:rsid w:val="001D6280"/>
    <w:rsid w:val="001E168C"/>
    <w:rsid w:val="001E493D"/>
    <w:rsid w:val="001E519D"/>
    <w:rsid w:val="001E5956"/>
    <w:rsid w:val="001E59F2"/>
    <w:rsid w:val="001F0848"/>
    <w:rsid w:val="001F3E01"/>
    <w:rsid w:val="001F5461"/>
    <w:rsid w:val="002019D1"/>
    <w:rsid w:val="002060DF"/>
    <w:rsid w:val="00206604"/>
    <w:rsid w:val="0020711E"/>
    <w:rsid w:val="00207B74"/>
    <w:rsid w:val="00207D03"/>
    <w:rsid w:val="002122F8"/>
    <w:rsid w:val="00212E22"/>
    <w:rsid w:val="0021513E"/>
    <w:rsid w:val="0021521A"/>
    <w:rsid w:val="002221EC"/>
    <w:rsid w:val="00222F6F"/>
    <w:rsid w:val="0022597D"/>
    <w:rsid w:val="00235D44"/>
    <w:rsid w:val="002372A1"/>
    <w:rsid w:val="00237AE0"/>
    <w:rsid w:val="00241F77"/>
    <w:rsid w:val="002423E8"/>
    <w:rsid w:val="0024307D"/>
    <w:rsid w:val="002468AD"/>
    <w:rsid w:val="00250F5F"/>
    <w:rsid w:val="0025295B"/>
    <w:rsid w:val="00252AF2"/>
    <w:rsid w:val="00255649"/>
    <w:rsid w:val="00261374"/>
    <w:rsid w:val="00265EF6"/>
    <w:rsid w:val="00272D4B"/>
    <w:rsid w:val="0027400B"/>
    <w:rsid w:val="00274630"/>
    <w:rsid w:val="002759F9"/>
    <w:rsid w:val="00281715"/>
    <w:rsid w:val="00284D81"/>
    <w:rsid w:val="00290F90"/>
    <w:rsid w:val="00291235"/>
    <w:rsid w:val="00291A11"/>
    <w:rsid w:val="00293C3C"/>
    <w:rsid w:val="0029520B"/>
    <w:rsid w:val="002A0998"/>
    <w:rsid w:val="002A1365"/>
    <w:rsid w:val="002A32FF"/>
    <w:rsid w:val="002A6CA4"/>
    <w:rsid w:val="002A75CE"/>
    <w:rsid w:val="002A7976"/>
    <w:rsid w:val="002B560E"/>
    <w:rsid w:val="002B71AC"/>
    <w:rsid w:val="002C45E8"/>
    <w:rsid w:val="002C7F4B"/>
    <w:rsid w:val="002D2B93"/>
    <w:rsid w:val="002D2DFB"/>
    <w:rsid w:val="002E08E7"/>
    <w:rsid w:val="002E4D86"/>
    <w:rsid w:val="002E7E69"/>
    <w:rsid w:val="002F11BD"/>
    <w:rsid w:val="002F11D2"/>
    <w:rsid w:val="002F1315"/>
    <w:rsid w:val="002F49D3"/>
    <w:rsid w:val="00300470"/>
    <w:rsid w:val="00301BF7"/>
    <w:rsid w:val="00303F78"/>
    <w:rsid w:val="00310978"/>
    <w:rsid w:val="00310B95"/>
    <w:rsid w:val="00310DC7"/>
    <w:rsid w:val="00311A64"/>
    <w:rsid w:val="00311ACE"/>
    <w:rsid w:val="00311BC3"/>
    <w:rsid w:val="00311F0E"/>
    <w:rsid w:val="00312970"/>
    <w:rsid w:val="003156D4"/>
    <w:rsid w:val="00315E48"/>
    <w:rsid w:val="003179BE"/>
    <w:rsid w:val="0032059D"/>
    <w:rsid w:val="003205C8"/>
    <w:rsid w:val="003219B2"/>
    <w:rsid w:val="00322746"/>
    <w:rsid w:val="00322CC1"/>
    <w:rsid w:val="003266E1"/>
    <w:rsid w:val="003269B0"/>
    <w:rsid w:val="00330BFE"/>
    <w:rsid w:val="003315CE"/>
    <w:rsid w:val="00331EDF"/>
    <w:rsid w:val="00332DFA"/>
    <w:rsid w:val="003335D1"/>
    <w:rsid w:val="0033418C"/>
    <w:rsid w:val="003436A7"/>
    <w:rsid w:val="00344BFD"/>
    <w:rsid w:val="003450B8"/>
    <w:rsid w:val="0034655F"/>
    <w:rsid w:val="00347E34"/>
    <w:rsid w:val="00353FA6"/>
    <w:rsid w:val="003625CC"/>
    <w:rsid w:val="00365E37"/>
    <w:rsid w:val="00371228"/>
    <w:rsid w:val="00371E5D"/>
    <w:rsid w:val="00381916"/>
    <w:rsid w:val="00381AE9"/>
    <w:rsid w:val="0038226F"/>
    <w:rsid w:val="00383917"/>
    <w:rsid w:val="003862EA"/>
    <w:rsid w:val="003913C4"/>
    <w:rsid w:val="00392E6A"/>
    <w:rsid w:val="0039420D"/>
    <w:rsid w:val="00397B66"/>
    <w:rsid w:val="003A25A1"/>
    <w:rsid w:val="003A4EAE"/>
    <w:rsid w:val="003A6E6A"/>
    <w:rsid w:val="003A7760"/>
    <w:rsid w:val="003B3A58"/>
    <w:rsid w:val="003B3DB9"/>
    <w:rsid w:val="003C0534"/>
    <w:rsid w:val="003C316C"/>
    <w:rsid w:val="003C45ED"/>
    <w:rsid w:val="003C497F"/>
    <w:rsid w:val="003C5EEC"/>
    <w:rsid w:val="003D0364"/>
    <w:rsid w:val="003D0E10"/>
    <w:rsid w:val="003D10B5"/>
    <w:rsid w:val="003D11F5"/>
    <w:rsid w:val="003D306D"/>
    <w:rsid w:val="003D364C"/>
    <w:rsid w:val="003D3C83"/>
    <w:rsid w:val="003D574A"/>
    <w:rsid w:val="003D68B8"/>
    <w:rsid w:val="003E21EE"/>
    <w:rsid w:val="003E2FCF"/>
    <w:rsid w:val="003E3E2B"/>
    <w:rsid w:val="003E4C32"/>
    <w:rsid w:val="003E5A7A"/>
    <w:rsid w:val="003E7FA8"/>
    <w:rsid w:val="003F054E"/>
    <w:rsid w:val="003F3ABA"/>
    <w:rsid w:val="003F5DC1"/>
    <w:rsid w:val="003F7E29"/>
    <w:rsid w:val="00403220"/>
    <w:rsid w:val="00404B99"/>
    <w:rsid w:val="00404EDA"/>
    <w:rsid w:val="00405582"/>
    <w:rsid w:val="00406297"/>
    <w:rsid w:val="004062FE"/>
    <w:rsid w:val="00406AB0"/>
    <w:rsid w:val="00410AB3"/>
    <w:rsid w:val="00412EFF"/>
    <w:rsid w:val="00414EC4"/>
    <w:rsid w:val="00417767"/>
    <w:rsid w:val="00417859"/>
    <w:rsid w:val="004209F2"/>
    <w:rsid w:val="00420C38"/>
    <w:rsid w:val="0042124F"/>
    <w:rsid w:val="0042314A"/>
    <w:rsid w:val="00426677"/>
    <w:rsid w:val="00430B53"/>
    <w:rsid w:val="00431038"/>
    <w:rsid w:val="004331E0"/>
    <w:rsid w:val="00433455"/>
    <w:rsid w:val="004343E4"/>
    <w:rsid w:val="00437AB1"/>
    <w:rsid w:val="0044017E"/>
    <w:rsid w:val="00440DF2"/>
    <w:rsid w:val="0044362B"/>
    <w:rsid w:val="0044525A"/>
    <w:rsid w:val="0044774F"/>
    <w:rsid w:val="00450D24"/>
    <w:rsid w:val="00450E25"/>
    <w:rsid w:val="004608BB"/>
    <w:rsid w:val="00460A36"/>
    <w:rsid w:val="004611F4"/>
    <w:rsid w:val="004612AA"/>
    <w:rsid w:val="00463310"/>
    <w:rsid w:val="00464549"/>
    <w:rsid w:val="00464E6B"/>
    <w:rsid w:val="00466BA9"/>
    <w:rsid w:val="0046721B"/>
    <w:rsid w:val="0046727B"/>
    <w:rsid w:val="0046795E"/>
    <w:rsid w:val="004751F8"/>
    <w:rsid w:val="00480805"/>
    <w:rsid w:val="0048161F"/>
    <w:rsid w:val="0048320A"/>
    <w:rsid w:val="00484EDD"/>
    <w:rsid w:val="00485369"/>
    <w:rsid w:val="00486C83"/>
    <w:rsid w:val="00490049"/>
    <w:rsid w:val="00493C06"/>
    <w:rsid w:val="004940D3"/>
    <w:rsid w:val="00495E38"/>
    <w:rsid w:val="00496119"/>
    <w:rsid w:val="004972EA"/>
    <w:rsid w:val="004A04ED"/>
    <w:rsid w:val="004A16B0"/>
    <w:rsid w:val="004A4966"/>
    <w:rsid w:val="004A4E73"/>
    <w:rsid w:val="004A54D7"/>
    <w:rsid w:val="004A61ED"/>
    <w:rsid w:val="004A63F6"/>
    <w:rsid w:val="004A79F3"/>
    <w:rsid w:val="004B025F"/>
    <w:rsid w:val="004B0A11"/>
    <w:rsid w:val="004B146C"/>
    <w:rsid w:val="004B2DF2"/>
    <w:rsid w:val="004B3765"/>
    <w:rsid w:val="004B7A75"/>
    <w:rsid w:val="004B7BFC"/>
    <w:rsid w:val="004C084E"/>
    <w:rsid w:val="004C1036"/>
    <w:rsid w:val="004C461C"/>
    <w:rsid w:val="004C671D"/>
    <w:rsid w:val="004C71D2"/>
    <w:rsid w:val="004D3ED1"/>
    <w:rsid w:val="004D497D"/>
    <w:rsid w:val="004D5E86"/>
    <w:rsid w:val="004D63D7"/>
    <w:rsid w:val="004D6CC6"/>
    <w:rsid w:val="004E0A69"/>
    <w:rsid w:val="004E358F"/>
    <w:rsid w:val="004E5AFA"/>
    <w:rsid w:val="004F24AD"/>
    <w:rsid w:val="004F6505"/>
    <w:rsid w:val="004F6A05"/>
    <w:rsid w:val="004F6A41"/>
    <w:rsid w:val="004F768C"/>
    <w:rsid w:val="0050108F"/>
    <w:rsid w:val="00505F39"/>
    <w:rsid w:val="00506D5A"/>
    <w:rsid w:val="00510D4A"/>
    <w:rsid w:val="0051180D"/>
    <w:rsid w:val="0051240A"/>
    <w:rsid w:val="005126BB"/>
    <w:rsid w:val="005139E6"/>
    <w:rsid w:val="00514F40"/>
    <w:rsid w:val="00516C5D"/>
    <w:rsid w:val="005216C7"/>
    <w:rsid w:val="005223E6"/>
    <w:rsid w:val="00523722"/>
    <w:rsid w:val="00526FAA"/>
    <w:rsid w:val="0053015B"/>
    <w:rsid w:val="005309BC"/>
    <w:rsid w:val="00530CDF"/>
    <w:rsid w:val="00531719"/>
    <w:rsid w:val="00532DB8"/>
    <w:rsid w:val="00533C9C"/>
    <w:rsid w:val="005340A1"/>
    <w:rsid w:val="00534286"/>
    <w:rsid w:val="00535143"/>
    <w:rsid w:val="00535A02"/>
    <w:rsid w:val="005369B2"/>
    <w:rsid w:val="00537320"/>
    <w:rsid w:val="00540325"/>
    <w:rsid w:val="00541A82"/>
    <w:rsid w:val="005425D1"/>
    <w:rsid w:val="00544904"/>
    <w:rsid w:val="00550871"/>
    <w:rsid w:val="00550DA2"/>
    <w:rsid w:val="00552EF9"/>
    <w:rsid w:val="00553229"/>
    <w:rsid w:val="0055487D"/>
    <w:rsid w:val="00557D5E"/>
    <w:rsid w:val="00565C67"/>
    <w:rsid w:val="00566361"/>
    <w:rsid w:val="005714B3"/>
    <w:rsid w:val="00573ABF"/>
    <w:rsid w:val="00573B2E"/>
    <w:rsid w:val="005740E4"/>
    <w:rsid w:val="00574A2B"/>
    <w:rsid w:val="00575973"/>
    <w:rsid w:val="005766A8"/>
    <w:rsid w:val="0057798F"/>
    <w:rsid w:val="005843F5"/>
    <w:rsid w:val="00584BE4"/>
    <w:rsid w:val="005858BE"/>
    <w:rsid w:val="005858EB"/>
    <w:rsid w:val="00585E59"/>
    <w:rsid w:val="005862B4"/>
    <w:rsid w:val="00587E45"/>
    <w:rsid w:val="00590025"/>
    <w:rsid w:val="00594B90"/>
    <w:rsid w:val="00594BFF"/>
    <w:rsid w:val="0059574E"/>
    <w:rsid w:val="005977FD"/>
    <w:rsid w:val="005A03E6"/>
    <w:rsid w:val="005A2279"/>
    <w:rsid w:val="005A37AF"/>
    <w:rsid w:val="005A3B6A"/>
    <w:rsid w:val="005A3DF0"/>
    <w:rsid w:val="005A7188"/>
    <w:rsid w:val="005A7B7C"/>
    <w:rsid w:val="005B0646"/>
    <w:rsid w:val="005B3187"/>
    <w:rsid w:val="005B69CD"/>
    <w:rsid w:val="005B710C"/>
    <w:rsid w:val="005C0379"/>
    <w:rsid w:val="005C0F32"/>
    <w:rsid w:val="005C1A1D"/>
    <w:rsid w:val="005C2B85"/>
    <w:rsid w:val="005C2CAE"/>
    <w:rsid w:val="005C6930"/>
    <w:rsid w:val="005C6F80"/>
    <w:rsid w:val="005C71AF"/>
    <w:rsid w:val="005D09B0"/>
    <w:rsid w:val="005D0F6A"/>
    <w:rsid w:val="005D1A50"/>
    <w:rsid w:val="005D1D9C"/>
    <w:rsid w:val="005D2A54"/>
    <w:rsid w:val="005D318B"/>
    <w:rsid w:val="005D558E"/>
    <w:rsid w:val="005D5DD7"/>
    <w:rsid w:val="005D6B35"/>
    <w:rsid w:val="005E0625"/>
    <w:rsid w:val="005E13B5"/>
    <w:rsid w:val="005E1EFE"/>
    <w:rsid w:val="005E2315"/>
    <w:rsid w:val="005E3FC3"/>
    <w:rsid w:val="005E40E4"/>
    <w:rsid w:val="005E5869"/>
    <w:rsid w:val="005E5F01"/>
    <w:rsid w:val="005E6D5E"/>
    <w:rsid w:val="005E78F9"/>
    <w:rsid w:val="005F1330"/>
    <w:rsid w:val="005F1EA1"/>
    <w:rsid w:val="005F35CA"/>
    <w:rsid w:val="005F5738"/>
    <w:rsid w:val="005F57DD"/>
    <w:rsid w:val="005F6A7A"/>
    <w:rsid w:val="005F6B1C"/>
    <w:rsid w:val="006019C4"/>
    <w:rsid w:val="00602166"/>
    <w:rsid w:val="00602BD0"/>
    <w:rsid w:val="00602E14"/>
    <w:rsid w:val="00602F51"/>
    <w:rsid w:val="00604A89"/>
    <w:rsid w:val="00604DFF"/>
    <w:rsid w:val="0060721F"/>
    <w:rsid w:val="006118A4"/>
    <w:rsid w:val="00611F02"/>
    <w:rsid w:val="006149DE"/>
    <w:rsid w:val="0061563D"/>
    <w:rsid w:val="00615EC7"/>
    <w:rsid w:val="00620A2D"/>
    <w:rsid w:val="0062139E"/>
    <w:rsid w:val="00621CBA"/>
    <w:rsid w:val="006227E0"/>
    <w:rsid w:val="00622AFA"/>
    <w:rsid w:val="00623AC9"/>
    <w:rsid w:val="0062423F"/>
    <w:rsid w:val="0063156A"/>
    <w:rsid w:val="00632F2D"/>
    <w:rsid w:val="00633869"/>
    <w:rsid w:val="006344CC"/>
    <w:rsid w:val="0063617A"/>
    <w:rsid w:val="00641132"/>
    <w:rsid w:val="006414F5"/>
    <w:rsid w:val="006416EC"/>
    <w:rsid w:val="00643753"/>
    <w:rsid w:val="00647527"/>
    <w:rsid w:val="006476C3"/>
    <w:rsid w:val="0064785B"/>
    <w:rsid w:val="006503B3"/>
    <w:rsid w:val="00652263"/>
    <w:rsid w:val="00653F12"/>
    <w:rsid w:val="00656448"/>
    <w:rsid w:val="0066403D"/>
    <w:rsid w:val="006677BD"/>
    <w:rsid w:val="00670FB3"/>
    <w:rsid w:val="006717AA"/>
    <w:rsid w:val="006729DC"/>
    <w:rsid w:val="006761C2"/>
    <w:rsid w:val="00676A50"/>
    <w:rsid w:val="00677D93"/>
    <w:rsid w:val="006813E9"/>
    <w:rsid w:val="00686569"/>
    <w:rsid w:val="00686763"/>
    <w:rsid w:val="00691C6B"/>
    <w:rsid w:val="0069351F"/>
    <w:rsid w:val="00693EEA"/>
    <w:rsid w:val="00694486"/>
    <w:rsid w:val="00694E10"/>
    <w:rsid w:val="006955C9"/>
    <w:rsid w:val="006969BA"/>
    <w:rsid w:val="006A15B1"/>
    <w:rsid w:val="006A370F"/>
    <w:rsid w:val="006A3F4D"/>
    <w:rsid w:val="006A7A71"/>
    <w:rsid w:val="006B01DA"/>
    <w:rsid w:val="006B040D"/>
    <w:rsid w:val="006B099A"/>
    <w:rsid w:val="006B0A9F"/>
    <w:rsid w:val="006B4730"/>
    <w:rsid w:val="006B601D"/>
    <w:rsid w:val="006B6C74"/>
    <w:rsid w:val="006B6EC1"/>
    <w:rsid w:val="006C2D38"/>
    <w:rsid w:val="006D0914"/>
    <w:rsid w:val="006D0A7C"/>
    <w:rsid w:val="006D3983"/>
    <w:rsid w:val="006D66C0"/>
    <w:rsid w:val="006D7B97"/>
    <w:rsid w:val="006E0A59"/>
    <w:rsid w:val="006E0B22"/>
    <w:rsid w:val="006E0F97"/>
    <w:rsid w:val="006E10A5"/>
    <w:rsid w:val="006E361D"/>
    <w:rsid w:val="006E61E9"/>
    <w:rsid w:val="006E750B"/>
    <w:rsid w:val="006F3529"/>
    <w:rsid w:val="006F6654"/>
    <w:rsid w:val="006F6F7E"/>
    <w:rsid w:val="006F717D"/>
    <w:rsid w:val="006F73E7"/>
    <w:rsid w:val="006F77BF"/>
    <w:rsid w:val="0070088C"/>
    <w:rsid w:val="00701850"/>
    <w:rsid w:val="007029F3"/>
    <w:rsid w:val="007050D6"/>
    <w:rsid w:val="0070698D"/>
    <w:rsid w:val="0071397D"/>
    <w:rsid w:val="00720A16"/>
    <w:rsid w:val="007219A8"/>
    <w:rsid w:val="0072328C"/>
    <w:rsid w:val="0072364D"/>
    <w:rsid w:val="00724320"/>
    <w:rsid w:val="00724BA3"/>
    <w:rsid w:val="00726DFB"/>
    <w:rsid w:val="00726F40"/>
    <w:rsid w:val="0073226B"/>
    <w:rsid w:val="0073282B"/>
    <w:rsid w:val="007328F6"/>
    <w:rsid w:val="00734120"/>
    <w:rsid w:val="00735D58"/>
    <w:rsid w:val="007365FB"/>
    <w:rsid w:val="00740261"/>
    <w:rsid w:val="00741DF1"/>
    <w:rsid w:val="007441CA"/>
    <w:rsid w:val="007467A8"/>
    <w:rsid w:val="00751312"/>
    <w:rsid w:val="0075212F"/>
    <w:rsid w:val="00756111"/>
    <w:rsid w:val="007561E9"/>
    <w:rsid w:val="00756C38"/>
    <w:rsid w:val="00756CB5"/>
    <w:rsid w:val="00761236"/>
    <w:rsid w:val="007615CE"/>
    <w:rsid w:val="00763A8C"/>
    <w:rsid w:val="00763FAD"/>
    <w:rsid w:val="0076534E"/>
    <w:rsid w:val="007668EC"/>
    <w:rsid w:val="007719C5"/>
    <w:rsid w:val="007758E6"/>
    <w:rsid w:val="007765A4"/>
    <w:rsid w:val="007765CA"/>
    <w:rsid w:val="00776B24"/>
    <w:rsid w:val="0077733A"/>
    <w:rsid w:val="0077748B"/>
    <w:rsid w:val="007831D7"/>
    <w:rsid w:val="0078549A"/>
    <w:rsid w:val="00787259"/>
    <w:rsid w:val="0079204E"/>
    <w:rsid w:val="00796915"/>
    <w:rsid w:val="007A19BF"/>
    <w:rsid w:val="007A3CC7"/>
    <w:rsid w:val="007A4E0B"/>
    <w:rsid w:val="007A6CC6"/>
    <w:rsid w:val="007A7824"/>
    <w:rsid w:val="007B0BC2"/>
    <w:rsid w:val="007B1810"/>
    <w:rsid w:val="007B6691"/>
    <w:rsid w:val="007B6C12"/>
    <w:rsid w:val="007B70F7"/>
    <w:rsid w:val="007B728B"/>
    <w:rsid w:val="007C05A4"/>
    <w:rsid w:val="007C0CAD"/>
    <w:rsid w:val="007C129A"/>
    <w:rsid w:val="007C23AB"/>
    <w:rsid w:val="007C261F"/>
    <w:rsid w:val="007C3DB0"/>
    <w:rsid w:val="007C63B0"/>
    <w:rsid w:val="007C640A"/>
    <w:rsid w:val="007C6E77"/>
    <w:rsid w:val="007C77D1"/>
    <w:rsid w:val="007C7C89"/>
    <w:rsid w:val="007D1886"/>
    <w:rsid w:val="007D1F2A"/>
    <w:rsid w:val="007D3AF4"/>
    <w:rsid w:val="007D42D0"/>
    <w:rsid w:val="007D44B6"/>
    <w:rsid w:val="007D7F42"/>
    <w:rsid w:val="007E0AC5"/>
    <w:rsid w:val="007E0B04"/>
    <w:rsid w:val="007E168A"/>
    <w:rsid w:val="007E434B"/>
    <w:rsid w:val="007E69FC"/>
    <w:rsid w:val="007E78EE"/>
    <w:rsid w:val="007F24D8"/>
    <w:rsid w:val="007F287C"/>
    <w:rsid w:val="007F453A"/>
    <w:rsid w:val="007F68B1"/>
    <w:rsid w:val="007F7362"/>
    <w:rsid w:val="007F7962"/>
    <w:rsid w:val="008009BB"/>
    <w:rsid w:val="00801945"/>
    <w:rsid w:val="008029B0"/>
    <w:rsid w:val="00802D5A"/>
    <w:rsid w:val="008058EB"/>
    <w:rsid w:val="0080623C"/>
    <w:rsid w:val="008066B6"/>
    <w:rsid w:val="00806C17"/>
    <w:rsid w:val="00811D38"/>
    <w:rsid w:val="008122F2"/>
    <w:rsid w:val="00812DF0"/>
    <w:rsid w:val="00814C28"/>
    <w:rsid w:val="00821E5B"/>
    <w:rsid w:val="0082479D"/>
    <w:rsid w:val="00827437"/>
    <w:rsid w:val="0083012C"/>
    <w:rsid w:val="00830FAB"/>
    <w:rsid w:val="00832C64"/>
    <w:rsid w:val="00832FC2"/>
    <w:rsid w:val="00840370"/>
    <w:rsid w:val="008433C4"/>
    <w:rsid w:val="00845F8A"/>
    <w:rsid w:val="00847FBD"/>
    <w:rsid w:val="00851294"/>
    <w:rsid w:val="008521A0"/>
    <w:rsid w:val="008523F6"/>
    <w:rsid w:val="008556F9"/>
    <w:rsid w:val="00857686"/>
    <w:rsid w:val="00857822"/>
    <w:rsid w:val="00861043"/>
    <w:rsid w:val="00864714"/>
    <w:rsid w:val="00865892"/>
    <w:rsid w:val="00865D7D"/>
    <w:rsid w:val="00870A48"/>
    <w:rsid w:val="008720D6"/>
    <w:rsid w:val="00874C55"/>
    <w:rsid w:val="0087575A"/>
    <w:rsid w:val="008766EF"/>
    <w:rsid w:val="00876DDA"/>
    <w:rsid w:val="00884ED0"/>
    <w:rsid w:val="00886F09"/>
    <w:rsid w:val="008872C4"/>
    <w:rsid w:val="00887BD9"/>
    <w:rsid w:val="0089024D"/>
    <w:rsid w:val="00890688"/>
    <w:rsid w:val="00890B79"/>
    <w:rsid w:val="00890D7A"/>
    <w:rsid w:val="008930C5"/>
    <w:rsid w:val="008971CD"/>
    <w:rsid w:val="00897808"/>
    <w:rsid w:val="00897E1E"/>
    <w:rsid w:val="008A4091"/>
    <w:rsid w:val="008A5CF9"/>
    <w:rsid w:val="008A6FAC"/>
    <w:rsid w:val="008B059A"/>
    <w:rsid w:val="008B238C"/>
    <w:rsid w:val="008B23A0"/>
    <w:rsid w:val="008B25E7"/>
    <w:rsid w:val="008B4A47"/>
    <w:rsid w:val="008B5F01"/>
    <w:rsid w:val="008B6104"/>
    <w:rsid w:val="008B6229"/>
    <w:rsid w:val="008B6F05"/>
    <w:rsid w:val="008C099B"/>
    <w:rsid w:val="008C0A88"/>
    <w:rsid w:val="008C0AF1"/>
    <w:rsid w:val="008C1A4A"/>
    <w:rsid w:val="008C3057"/>
    <w:rsid w:val="008C4887"/>
    <w:rsid w:val="008C4A92"/>
    <w:rsid w:val="008C4CB9"/>
    <w:rsid w:val="008C7953"/>
    <w:rsid w:val="008D0F8A"/>
    <w:rsid w:val="008D24E0"/>
    <w:rsid w:val="008D4BF6"/>
    <w:rsid w:val="008D557D"/>
    <w:rsid w:val="008E1454"/>
    <w:rsid w:val="008E2BFE"/>
    <w:rsid w:val="008E33D8"/>
    <w:rsid w:val="008E538D"/>
    <w:rsid w:val="008E5649"/>
    <w:rsid w:val="008E60DC"/>
    <w:rsid w:val="008E7663"/>
    <w:rsid w:val="008F0636"/>
    <w:rsid w:val="008F0DF5"/>
    <w:rsid w:val="008F15E7"/>
    <w:rsid w:val="008F2FC9"/>
    <w:rsid w:val="00900923"/>
    <w:rsid w:val="009036BB"/>
    <w:rsid w:val="00907270"/>
    <w:rsid w:val="00907478"/>
    <w:rsid w:val="00912977"/>
    <w:rsid w:val="00913B6B"/>
    <w:rsid w:val="00915CDA"/>
    <w:rsid w:val="00915D97"/>
    <w:rsid w:val="0091715F"/>
    <w:rsid w:val="00922F64"/>
    <w:rsid w:val="0092484F"/>
    <w:rsid w:val="009259E7"/>
    <w:rsid w:val="00925E2D"/>
    <w:rsid w:val="00927C78"/>
    <w:rsid w:val="00930138"/>
    <w:rsid w:val="00930250"/>
    <w:rsid w:val="00931F12"/>
    <w:rsid w:val="009353D9"/>
    <w:rsid w:val="009403D0"/>
    <w:rsid w:val="00942514"/>
    <w:rsid w:val="00942BBB"/>
    <w:rsid w:val="00945043"/>
    <w:rsid w:val="0094591E"/>
    <w:rsid w:val="00946D45"/>
    <w:rsid w:val="009472CA"/>
    <w:rsid w:val="00950010"/>
    <w:rsid w:val="009525E1"/>
    <w:rsid w:val="00952AE1"/>
    <w:rsid w:val="009532D6"/>
    <w:rsid w:val="0095398F"/>
    <w:rsid w:val="009544B8"/>
    <w:rsid w:val="009556EA"/>
    <w:rsid w:val="0096087F"/>
    <w:rsid w:val="00960D75"/>
    <w:rsid w:val="009617A5"/>
    <w:rsid w:val="00964D3C"/>
    <w:rsid w:val="009650A8"/>
    <w:rsid w:val="00965533"/>
    <w:rsid w:val="00966223"/>
    <w:rsid w:val="00966D3D"/>
    <w:rsid w:val="00966EEC"/>
    <w:rsid w:val="0096700C"/>
    <w:rsid w:val="00970FFB"/>
    <w:rsid w:val="009710F8"/>
    <w:rsid w:val="0097126B"/>
    <w:rsid w:val="0097177A"/>
    <w:rsid w:val="00971D29"/>
    <w:rsid w:val="009733F5"/>
    <w:rsid w:val="00974F94"/>
    <w:rsid w:val="00975526"/>
    <w:rsid w:val="00975548"/>
    <w:rsid w:val="00976221"/>
    <w:rsid w:val="00976D88"/>
    <w:rsid w:val="009829B4"/>
    <w:rsid w:val="00982F22"/>
    <w:rsid w:val="00983E16"/>
    <w:rsid w:val="00984927"/>
    <w:rsid w:val="00985A18"/>
    <w:rsid w:val="00985C02"/>
    <w:rsid w:val="0098617A"/>
    <w:rsid w:val="0098792C"/>
    <w:rsid w:val="00990665"/>
    <w:rsid w:val="00991B65"/>
    <w:rsid w:val="009922E2"/>
    <w:rsid w:val="00992700"/>
    <w:rsid w:val="00993FD7"/>
    <w:rsid w:val="00995E3D"/>
    <w:rsid w:val="0099613A"/>
    <w:rsid w:val="009961DC"/>
    <w:rsid w:val="00996D70"/>
    <w:rsid w:val="009A04DD"/>
    <w:rsid w:val="009A2054"/>
    <w:rsid w:val="009A3054"/>
    <w:rsid w:val="009A7B8E"/>
    <w:rsid w:val="009B1DDA"/>
    <w:rsid w:val="009B3BA1"/>
    <w:rsid w:val="009B59D3"/>
    <w:rsid w:val="009C5134"/>
    <w:rsid w:val="009C584B"/>
    <w:rsid w:val="009C63F2"/>
    <w:rsid w:val="009C75E0"/>
    <w:rsid w:val="009C7663"/>
    <w:rsid w:val="009D0D6D"/>
    <w:rsid w:val="009D2941"/>
    <w:rsid w:val="009D53B7"/>
    <w:rsid w:val="009D780D"/>
    <w:rsid w:val="009D7BA6"/>
    <w:rsid w:val="009E1C14"/>
    <w:rsid w:val="009E3A6D"/>
    <w:rsid w:val="009E3E5E"/>
    <w:rsid w:val="009E54DD"/>
    <w:rsid w:val="009E6AA9"/>
    <w:rsid w:val="009E7883"/>
    <w:rsid w:val="009F1436"/>
    <w:rsid w:val="009F3CCA"/>
    <w:rsid w:val="009F483C"/>
    <w:rsid w:val="009F7450"/>
    <w:rsid w:val="009F79C4"/>
    <w:rsid w:val="00A01424"/>
    <w:rsid w:val="00A05101"/>
    <w:rsid w:val="00A0761B"/>
    <w:rsid w:val="00A15794"/>
    <w:rsid w:val="00A218E2"/>
    <w:rsid w:val="00A230B0"/>
    <w:rsid w:val="00A230FA"/>
    <w:rsid w:val="00A242EF"/>
    <w:rsid w:val="00A2441F"/>
    <w:rsid w:val="00A279FC"/>
    <w:rsid w:val="00A30188"/>
    <w:rsid w:val="00A3108C"/>
    <w:rsid w:val="00A3382E"/>
    <w:rsid w:val="00A34C12"/>
    <w:rsid w:val="00A351A1"/>
    <w:rsid w:val="00A36BC0"/>
    <w:rsid w:val="00A37606"/>
    <w:rsid w:val="00A40412"/>
    <w:rsid w:val="00A43523"/>
    <w:rsid w:val="00A4706A"/>
    <w:rsid w:val="00A47CC1"/>
    <w:rsid w:val="00A50C8F"/>
    <w:rsid w:val="00A51171"/>
    <w:rsid w:val="00A51592"/>
    <w:rsid w:val="00A52389"/>
    <w:rsid w:val="00A54134"/>
    <w:rsid w:val="00A56235"/>
    <w:rsid w:val="00A5743E"/>
    <w:rsid w:val="00A5793B"/>
    <w:rsid w:val="00A604C1"/>
    <w:rsid w:val="00A638D0"/>
    <w:rsid w:val="00A6399C"/>
    <w:rsid w:val="00A66B0C"/>
    <w:rsid w:val="00A70A94"/>
    <w:rsid w:val="00A7289B"/>
    <w:rsid w:val="00A73FEE"/>
    <w:rsid w:val="00A7465D"/>
    <w:rsid w:val="00A7676C"/>
    <w:rsid w:val="00A76CF1"/>
    <w:rsid w:val="00A776F9"/>
    <w:rsid w:val="00A8076C"/>
    <w:rsid w:val="00A82CBD"/>
    <w:rsid w:val="00A84B2C"/>
    <w:rsid w:val="00A90CE9"/>
    <w:rsid w:val="00A95CAE"/>
    <w:rsid w:val="00A95CBF"/>
    <w:rsid w:val="00AA0F5A"/>
    <w:rsid w:val="00AA1261"/>
    <w:rsid w:val="00AA13F3"/>
    <w:rsid w:val="00AA4652"/>
    <w:rsid w:val="00AA6348"/>
    <w:rsid w:val="00AA7AD0"/>
    <w:rsid w:val="00AB1D5C"/>
    <w:rsid w:val="00AB3383"/>
    <w:rsid w:val="00AB3C90"/>
    <w:rsid w:val="00AB4943"/>
    <w:rsid w:val="00AB5DF5"/>
    <w:rsid w:val="00AC042E"/>
    <w:rsid w:val="00AC3679"/>
    <w:rsid w:val="00AC5407"/>
    <w:rsid w:val="00AC574C"/>
    <w:rsid w:val="00AC6493"/>
    <w:rsid w:val="00AC7070"/>
    <w:rsid w:val="00AC79F5"/>
    <w:rsid w:val="00AD27AC"/>
    <w:rsid w:val="00AD3015"/>
    <w:rsid w:val="00AD3451"/>
    <w:rsid w:val="00AE0696"/>
    <w:rsid w:val="00AE0CE0"/>
    <w:rsid w:val="00AE2EEF"/>
    <w:rsid w:val="00AE3051"/>
    <w:rsid w:val="00AE508B"/>
    <w:rsid w:val="00AE6A40"/>
    <w:rsid w:val="00AF18E4"/>
    <w:rsid w:val="00AF26B0"/>
    <w:rsid w:val="00AF650B"/>
    <w:rsid w:val="00AF76BF"/>
    <w:rsid w:val="00B0006B"/>
    <w:rsid w:val="00B018DE"/>
    <w:rsid w:val="00B034D5"/>
    <w:rsid w:val="00B046AE"/>
    <w:rsid w:val="00B0479B"/>
    <w:rsid w:val="00B05800"/>
    <w:rsid w:val="00B05866"/>
    <w:rsid w:val="00B063B7"/>
    <w:rsid w:val="00B06E33"/>
    <w:rsid w:val="00B06F00"/>
    <w:rsid w:val="00B11BEA"/>
    <w:rsid w:val="00B1232B"/>
    <w:rsid w:val="00B16AF3"/>
    <w:rsid w:val="00B20BF7"/>
    <w:rsid w:val="00B24221"/>
    <w:rsid w:val="00B256C4"/>
    <w:rsid w:val="00B25AD4"/>
    <w:rsid w:val="00B26390"/>
    <w:rsid w:val="00B308C7"/>
    <w:rsid w:val="00B30D03"/>
    <w:rsid w:val="00B30D3E"/>
    <w:rsid w:val="00B31730"/>
    <w:rsid w:val="00B328A1"/>
    <w:rsid w:val="00B40843"/>
    <w:rsid w:val="00B41DB1"/>
    <w:rsid w:val="00B431D9"/>
    <w:rsid w:val="00B433CF"/>
    <w:rsid w:val="00B460E7"/>
    <w:rsid w:val="00B50A87"/>
    <w:rsid w:val="00B523D2"/>
    <w:rsid w:val="00B53A9B"/>
    <w:rsid w:val="00B56CE9"/>
    <w:rsid w:val="00B57C4E"/>
    <w:rsid w:val="00B61719"/>
    <w:rsid w:val="00B62ECD"/>
    <w:rsid w:val="00B641BF"/>
    <w:rsid w:val="00B6427F"/>
    <w:rsid w:val="00B73A56"/>
    <w:rsid w:val="00B7517E"/>
    <w:rsid w:val="00B752E2"/>
    <w:rsid w:val="00B75626"/>
    <w:rsid w:val="00B77233"/>
    <w:rsid w:val="00B80B26"/>
    <w:rsid w:val="00B80F76"/>
    <w:rsid w:val="00B81100"/>
    <w:rsid w:val="00B822B6"/>
    <w:rsid w:val="00B8373A"/>
    <w:rsid w:val="00B83AC9"/>
    <w:rsid w:val="00B84C62"/>
    <w:rsid w:val="00B90FAE"/>
    <w:rsid w:val="00B9174A"/>
    <w:rsid w:val="00B9237B"/>
    <w:rsid w:val="00B969B7"/>
    <w:rsid w:val="00B97B3D"/>
    <w:rsid w:val="00BA0173"/>
    <w:rsid w:val="00BA06F1"/>
    <w:rsid w:val="00BA09EF"/>
    <w:rsid w:val="00BA14C2"/>
    <w:rsid w:val="00BA1E30"/>
    <w:rsid w:val="00BA24B9"/>
    <w:rsid w:val="00BA2CF1"/>
    <w:rsid w:val="00BA3413"/>
    <w:rsid w:val="00BA3ACD"/>
    <w:rsid w:val="00BA53F7"/>
    <w:rsid w:val="00BB3219"/>
    <w:rsid w:val="00BB36A5"/>
    <w:rsid w:val="00BB6610"/>
    <w:rsid w:val="00BB6815"/>
    <w:rsid w:val="00BC1D0F"/>
    <w:rsid w:val="00BC25EB"/>
    <w:rsid w:val="00BC26A0"/>
    <w:rsid w:val="00BC29DA"/>
    <w:rsid w:val="00BC349B"/>
    <w:rsid w:val="00BC413D"/>
    <w:rsid w:val="00BC48D7"/>
    <w:rsid w:val="00BC4FF0"/>
    <w:rsid w:val="00BC7A4E"/>
    <w:rsid w:val="00BD0372"/>
    <w:rsid w:val="00BD06A7"/>
    <w:rsid w:val="00BD1450"/>
    <w:rsid w:val="00BD16BB"/>
    <w:rsid w:val="00BD1F2F"/>
    <w:rsid w:val="00BD39B4"/>
    <w:rsid w:val="00BD3EF7"/>
    <w:rsid w:val="00BD606E"/>
    <w:rsid w:val="00BE0728"/>
    <w:rsid w:val="00BE14E0"/>
    <w:rsid w:val="00BE3E8F"/>
    <w:rsid w:val="00BE45BB"/>
    <w:rsid w:val="00BE566C"/>
    <w:rsid w:val="00BE5F14"/>
    <w:rsid w:val="00BF1D64"/>
    <w:rsid w:val="00BF2478"/>
    <w:rsid w:val="00BF5365"/>
    <w:rsid w:val="00BF5434"/>
    <w:rsid w:val="00BF77C2"/>
    <w:rsid w:val="00C00AE7"/>
    <w:rsid w:val="00C036DE"/>
    <w:rsid w:val="00C03EFB"/>
    <w:rsid w:val="00C0663F"/>
    <w:rsid w:val="00C1273D"/>
    <w:rsid w:val="00C13158"/>
    <w:rsid w:val="00C16CDF"/>
    <w:rsid w:val="00C16E6F"/>
    <w:rsid w:val="00C172C8"/>
    <w:rsid w:val="00C2112C"/>
    <w:rsid w:val="00C21539"/>
    <w:rsid w:val="00C22512"/>
    <w:rsid w:val="00C23CA8"/>
    <w:rsid w:val="00C255A9"/>
    <w:rsid w:val="00C259FB"/>
    <w:rsid w:val="00C265B1"/>
    <w:rsid w:val="00C268AB"/>
    <w:rsid w:val="00C2694D"/>
    <w:rsid w:val="00C26FD7"/>
    <w:rsid w:val="00C27A38"/>
    <w:rsid w:val="00C31077"/>
    <w:rsid w:val="00C312E3"/>
    <w:rsid w:val="00C33FD2"/>
    <w:rsid w:val="00C35278"/>
    <w:rsid w:val="00C35D96"/>
    <w:rsid w:val="00C37A22"/>
    <w:rsid w:val="00C37FB3"/>
    <w:rsid w:val="00C4036F"/>
    <w:rsid w:val="00C420ED"/>
    <w:rsid w:val="00C426B6"/>
    <w:rsid w:val="00C46568"/>
    <w:rsid w:val="00C524DB"/>
    <w:rsid w:val="00C525FA"/>
    <w:rsid w:val="00C527DF"/>
    <w:rsid w:val="00C541E7"/>
    <w:rsid w:val="00C55B31"/>
    <w:rsid w:val="00C5789E"/>
    <w:rsid w:val="00C60526"/>
    <w:rsid w:val="00C606A6"/>
    <w:rsid w:val="00C62121"/>
    <w:rsid w:val="00C63D86"/>
    <w:rsid w:val="00C64083"/>
    <w:rsid w:val="00C667EC"/>
    <w:rsid w:val="00C67BFF"/>
    <w:rsid w:val="00C71003"/>
    <w:rsid w:val="00C71325"/>
    <w:rsid w:val="00C72690"/>
    <w:rsid w:val="00C740C4"/>
    <w:rsid w:val="00C74319"/>
    <w:rsid w:val="00C753A6"/>
    <w:rsid w:val="00C75AD2"/>
    <w:rsid w:val="00C75C28"/>
    <w:rsid w:val="00C75E6E"/>
    <w:rsid w:val="00C77A56"/>
    <w:rsid w:val="00C840CC"/>
    <w:rsid w:val="00C928DD"/>
    <w:rsid w:val="00C9345D"/>
    <w:rsid w:val="00C94F69"/>
    <w:rsid w:val="00C96387"/>
    <w:rsid w:val="00C96738"/>
    <w:rsid w:val="00CA0E09"/>
    <w:rsid w:val="00CA165D"/>
    <w:rsid w:val="00CA25A2"/>
    <w:rsid w:val="00CA3E08"/>
    <w:rsid w:val="00CA52D4"/>
    <w:rsid w:val="00CA5A49"/>
    <w:rsid w:val="00CB1133"/>
    <w:rsid w:val="00CB3C2A"/>
    <w:rsid w:val="00CB5978"/>
    <w:rsid w:val="00CB714F"/>
    <w:rsid w:val="00CC2874"/>
    <w:rsid w:val="00CC493E"/>
    <w:rsid w:val="00CC6F63"/>
    <w:rsid w:val="00CD2786"/>
    <w:rsid w:val="00CD28C5"/>
    <w:rsid w:val="00CD340B"/>
    <w:rsid w:val="00CD3531"/>
    <w:rsid w:val="00CD3D5A"/>
    <w:rsid w:val="00CD519F"/>
    <w:rsid w:val="00CD771D"/>
    <w:rsid w:val="00CD7DEE"/>
    <w:rsid w:val="00CE02DC"/>
    <w:rsid w:val="00CE5EB3"/>
    <w:rsid w:val="00CE6B7E"/>
    <w:rsid w:val="00CE78DC"/>
    <w:rsid w:val="00CF1012"/>
    <w:rsid w:val="00CF1BB6"/>
    <w:rsid w:val="00CF1E46"/>
    <w:rsid w:val="00CF2930"/>
    <w:rsid w:val="00CF598E"/>
    <w:rsid w:val="00CF67B1"/>
    <w:rsid w:val="00D019FF"/>
    <w:rsid w:val="00D0201D"/>
    <w:rsid w:val="00D02965"/>
    <w:rsid w:val="00D0488F"/>
    <w:rsid w:val="00D054AF"/>
    <w:rsid w:val="00D055F1"/>
    <w:rsid w:val="00D06226"/>
    <w:rsid w:val="00D06F05"/>
    <w:rsid w:val="00D1087D"/>
    <w:rsid w:val="00D12DB1"/>
    <w:rsid w:val="00D1456D"/>
    <w:rsid w:val="00D146D1"/>
    <w:rsid w:val="00D14B16"/>
    <w:rsid w:val="00D14D96"/>
    <w:rsid w:val="00D15999"/>
    <w:rsid w:val="00D15B03"/>
    <w:rsid w:val="00D160E4"/>
    <w:rsid w:val="00D1794D"/>
    <w:rsid w:val="00D2130E"/>
    <w:rsid w:val="00D249FC"/>
    <w:rsid w:val="00D263E8"/>
    <w:rsid w:val="00D27207"/>
    <w:rsid w:val="00D30DBE"/>
    <w:rsid w:val="00D30F13"/>
    <w:rsid w:val="00D319EE"/>
    <w:rsid w:val="00D31CC6"/>
    <w:rsid w:val="00D331EC"/>
    <w:rsid w:val="00D34D93"/>
    <w:rsid w:val="00D35FF6"/>
    <w:rsid w:val="00D37851"/>
    <w:rsid w:val="00D403B3"/>
    <w:rsid w:val="00D41531"/>
    <w:rsid w:val="00D4372F"/>
    <w:rsid w:val="00D44378"/>
    <w:rsid w:val="00D45AA4"/>
    <w:rsid w:val="00D45D2F"/>
    <w:rsid w:val="00D47B3A"/>
    <w:rsid w:val="00D50E49"/>
    <w:rsid w:val="00D523E2"/>
    <w:rsid w:val="00D52DE2"/>
    <w:rsid w:val="00D543E1"/>
    <w:rsid w:val="00D55738"/>
    <w:rsid w:val="00D57332"/>
    <w:rsid w:val="00D60021"/>
    <w:rsid w:val="00D61E43"/>
    <w:rsid w:val="00D6286E"/>
    <w:rsid w:val="00D63811"/>
    <w:rsid w:val="00D65E9B"/>
    <w:rsid w:val="00D66706"/>
    <w:rsid w:val="00D71120"/>
    <w:rsid w:val="00D7298E"/>
    <w:rsid w:val="00D76D4C"/>
    <w:rsid w:val="00D801BE"/>
    <w:rsid w:val="00D816F8"/>
    <w:rsid w:val="00D82E39"/>
    <w:rsid w:val="00D82E67"/>
    <w:rsid w:val="00D830DB"/>
    <w:rsid w:val="00D8539C"/>
    <w:rsid w:val="00D858DA"/>
    <w:rsid w:val="00D86DDD"/>
    <w:rsid w:val="00D87DD9"/>
    <w:rsid w:val="00D929CC"/>
    <w:rsid w:val="00D9306E"/>
    <w:rsid w:val="00D934E5"/>
    <w:rsid w:val="00D93C5A"/>
    <w:rsid w:val="00D94947"/>
    <w:rsid w:val="00D94E60"/>
    <w:rsid w:val="00D9587F"/>
    <w:rsid w:val="00D960FA"/>
    <w:rsid w:val="00DA0318"/>
    <w:rsid w:val="00DA1DA1"/>
    <w:rsid w:val="00DA40EB"/>
    <w:rsid w:val="00DA65B1"/>
    <w:rsid w:val="00DB14CE"/>
    <w:rsid w:val="00DB3793"/>
    <w:rsid w:val="00DB40F2"/>
    <w:rsid w:val="00DB4204"/>
    <w:rsid w:val="00DB54B8"/>
    <w:rsid w:val="00DB6878"/>
    <w:rsid w:val="00DC2171"/>
    <w:rsid w:val="00DC37F7"/>
    <w:rsid w:val="00DC3B7D"/>
    <w:rsid w:val="00DC3BED"/>
    <w:rsid w:val="00DC7738"/>
    <w:rsid w:val="00DD1BB1"/>
    <w:rsid w:val="00DD20AC"/>
    <w:rsid w:val="00DD2D47"/>
    <w:rsid w:val="00DD381D"/>
    <w:rsid w:val="00DD4B13"/>
    <w:rsid w:val="00DD6BBF"/>
    <w:rsid w:val="00DE0200"/>
    <w:rsid w:val="00DE03C8"/>
    <w:rsid w:val="00DE2315"/>
    <w:rsid w:val="00DE6D1E"/>
    <w:rsid w:val="00DF0760"/>
    <w:rsid w:val="00DF207A"/>
    <w:rsid w:val="00DF4BB7"/>
    <w:rsid w:val="00E03226"/>
    <w:rsid w:val="00E03D75"/>
    <w:rsid w:val="00E040B6"/>
    <w:rsid w:val="00E05D3B"/>
    <w:rsid w:val="00E05E2D"/>
    <w:rsid w:val="00E105B7"/>
    <w:rsid w:val="00E10A5C"/>
    <w:rsid w:val="00E11046"/>
    <w:rsid w:val="00E11F9D"/>
    <w:rsid w:val="00E1257F"/>
    <w:rsid w:val="00E128BC"/>
    <w:rsid w:val="00E14859"/>
    <w:rsid w:val="00E150F8"/>
    <w:rsid w:val="00E1520E"/>
    <w:rsid w:val="00E15F33"/>
    <w:rsid w:val="00E166B3"/>
    <w:rsid w:val="00E1680A"/>
    <w:rsid w:val="00E174FC"/>
    <w:rsid w:val="00E178D6"/>
    <w:rsid w:val="00E205F8"/>
    <w:rsid w:val="00E207CC"/>
    <w:rsid w:val="00E23C13"/>
    <w:rsid w:val="00E2618E"/>
    <w:rsid w:val="00E263CB"/>
    <w:rsid w:val="00E26926"/>
    <w:rsid w:val="00E31612"/>
    <w:rsid w:val="00E35D43"/>
    <w:rsid w:val="00E4105C"/>
    <w:rsid w:val="00E42E12"/>
    <w:rsid w:val="00E43E65"/>
    <w:rsid w:val="00E5362A"/>
    <w:rsid w:val="00E53E5A"/>
    <w:rsid w:val="00E56710"/>
    <w:rsid w:val="00E6254C"/>
    <w:rsid w:val="00E62802"/>
    <w:rsid w:val="00E634B1"/>
    <w:rsid w:val="00E63BB8"/>
    <w:rsid w:val="00E65E76"/>
    <w:rsid w:val="00E662D3"/>
    <w:rsid w:val="00E701B7"/>
    <w:rsid w:val="00E70BE9"/>
    <w:rsid w:val="00E71AC5"/>
    <w:rsid w:val="00E77B1F"/>
    <w:rsid w:val="00E80500"/>
    <w:rsid w:val="00E81516"/>
    <w:rsid w:val="00E81616"/>
    <w:rsid w:val="00E820FF"/>
    <w:rsid w:val="00E866BE"/>
    <w:rsid w:val="00E86709"/>
    <w:rsid w:val="00E900FF"/>
    <w:rsid w:val="00E92F1F"/>
    <w:rsid w:val="00E93233"/>
    <w:rsid w:val="00E951D3"/>
    <w:rsid w:val="00EA2A72"/>
    <w:rsid w:val="00EA3F18"/>
    <w:rsid w:val="00EB132F"/>
    <w:rsid w:val="00EB2715"/>
    <w:rsid w:val="00EB47FA"/>
    <w:rsid w:val="00EB602E"/>
    <w:rsid w:val="00EC0197"/>
    <w:rsid w:val="00EC07CF"/>
    <w:rsid w:val="00EC2BF8"/>
    <w:rsid w:val="00EC2EA5"/>
    <w:rsid w:val="00EC54ED"/>
    <w:rsid w:val="00EC5B8D"/>
    <w:rsid w:val="00EC6F60"/>
    <w:rsid w:val="00EC74B7"/>
    <w:rsid w:val="00ED05A8"/>
    <w:rsid w:val="00ED1A0D"/>
    <w:rsid w:val="00ED306F"/>
    <w:rsid w:val="00ED4F34"/>
    <w:rsid w:val="00ED6047"/>
    <w:rsid w:val="00ED69B8"/>
    <w:rsid w:val="00ED6B6A"/>
    <w:rsid w:val="00ED6E70"/>
    <w:rsid w:val="00ED70EC"/>
    <w:rsid w:val="00ED7342"/>
    <w:rsid w:val="00ED7CF8"/>
    <w:rsid w:val="00ED7E21"/>
    <w:rsid w:val="00EE1AAD"/>
    <w:rsid w:val="00EE1B2C"/>
    <w:rsid w:val="00EE2DE1"/>
    <w:rsid w:val="00EE582C"/>
    <w:rsid w:val="00EE5EB1"/>
    <w:rsid w:val="00EE75CF"/>
    <w:rsid w:val="00EE7879"/>
    <w:rsid w:val="00EF1711"/>
    <w:rsid w:val="00EF23F4"/>
    <w:rsid w:val="00EF3753"/>
    <w:rsid w:val="00EF3929"/>
    <w:rsid w:val="00EF4057"/>
    <w:rsid w:val="00EF5FD5"/>
    <w:rsid w:val="00EF6A1E"/>
    <w:rsid w:val="00EF6D21"/>
    <w:rsid w:val="00F012A1"/>
    <w:rsid w:val="00F0153D"/>
    <w:rsid w:val="00F12375"/>
    <w:rsid w:val="00F13A7E"/>
    <w:rsid w:val="00F14FC0"/>
    <w:rsid w:val="00F20FA0"/>
    <w:rsid w:val="00F21964"/>
    <w:rsid w:val="00F23105"/>
    <w:rsid w:val="00F33D3D"/>
    <w:rsid w:val="00F33ED9"/>
    <w:rsid w:val="00F34779"/>
    <w:rsid w:val="00F415F1"/>
    <w:rsid w:val="00F41ECB"/>
    <w:rsid w:val="00F42E14"/>
    <w:rsid w:val="00F44F61"/>
    <w:rsid w:val="00F461A3"/>
    <w:rsid w:val="00F468AC"/>
    <w:rsid w:val="00F5005C"/>
    <w:rsid w:val="00F50339"/>
    <w:rsid w:val="00F50B32"/>
    <w:rsid w:val="00F530DC"/>
    <w:rsid w:val="00F5358C"/>
    <w:rsid w:val="00F56232"/>
    <w:rsid w:val="00F57C50"/>
    <w:rsid w:val="00F63D3E"/>
    <w:rsid w:val="00F6766C"/>
    <w:rsid w:val="00F67C29"/>
    <w:rsid w:val="00F70767"/>
    <w:rsid w:val="00F70B97"/>
    <w:rsid w:val="00F7787C"/>
    <w:rsid w:val="00F77E69"/>
    <w:rsid w:val="00F83FB4"/>
    <w:rsid w:val="00F845D2"/>
    <w:rsid w:val="00F86659"/>
    <w:rsid w:val="00F8714D"/>
    <w:rsid w:val="00F93965"/>
    <w:rsid w:val="00F93D9B"/>
    <w:rsid w:val="00F94CBA"/>
    <w:rsid w:val="00F95647"/>
    <w:rsid w:val="00FA78D2"/>
    <w:rsid w:val="00FB4B30"/>
    <w:rsid w:val="00FC2928"/>
    <w:rsid w:val="00FC4C1C"/>
    <w:rsid w:val="00FC521A"/>
    <w:rsid w:val="00FC6A62"/>
    <w:rsid w:val="00FD2F8B"/>
    <w:rsid w:val="00FD5CED"/>
    <w:rsid w:val="00FD613D"/>
    <w:rsid w:val="00FD6D43"/>
    <w:rsid w:val="00FD7AEF"/>
    <w:rsid w:val="00FD7BFB"/>
    <w:rsid w:val="00FE0952"/>
    <w:rsid w:val="00FE2FB4"/>
    <w:rsid w:val="00FE4716"/>
    <w:rsid w:val="00FE56BD"/>
    <w:rsid w:val="00FE5B56"/>
    <w:rsid w:val="00FE6B2B"/>
    <w:rsid w:val="00FE7DAF"/>
    <w:rsid w:val="00FF3015"/>
    <w:rsid w:val="00FF3223"/>
    <w:rsid w:val="00FF3C3A"/>
    <w:rsid w:val="00FF5475"/>
    <w:rsid w:val="00FF6CB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f6165"/>
    </o:shapedefaults>
    <o:shapelayout v:ext="edit">
      <o:idmap v:ext="edit" data="1"/>
    </o:shapelayout>
  </w:shapeDefaults>
  <w:decimalSymbol w:val=","/>
  <w:listSeparator w:val=";"/>
  <w15:docId w15:val="{24D2BCED-9C7A-406D-B684-34EEF66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Cabealhocomtodasemmaisculas">
    <w:name w:val="Cabeçalho com todas em maiúsculas"/>
    <w:basedOn w:val="Normal"/>
    <w:rsid w:val="0053015B"/>
    <w:rPr>
      <w:rFonts w:ascii="Tahoma" w:eastAsia="Times New Roman" w:hAnsi="Tahoma" w:cs="Tahoma"/>
      <w:b/>
      <w:caps/>
      <w:color w:val="808080"/>
      <w:spacing w:val="4"/>
      <w:sz w:val="14"/>
      <w:szCs w:val="14"/>
      <w:lang w:val="en-US" w:bidi="en-US"/>
    </w:rPr>
  </w:style>
  <w:style w:type="paragraph" w:styleId="Textodebalo">
    <w:name w:val="Balloon Text"/>
    <w:basedOn w:val="Normal"/>
    <w:link w:val="TextodebaloChar"/>
    <w:rsid w:val="00311A64"/>
    <w:rPr>
      <w:rFonts w:ascii="Tahoma" w:hAnsi="Tahoma" w:cs="Tahoma"/>
      <w:sz w:val="16"/>
      <w:szCs w:val="16"/>
    </w:rPr>
  </w:style>
  <w:style w:type="character" w:customStyle="1" w:styleId="TextodebaloChar">
    <w:name w:val="Texto de balão Char"/>
    <w:link w:val="Textodebalo"/>
    <w:rsid w:val="00311A64"/>
    <w:rPr>
      <w:rFonts w:ascii="Tahoma" w:hAnsi="Tahoma" w:cs="Tahoma"/>
      <w:sz w:val="16"/>
      <w:szCs w:val="16"/>
      <w:lang w:eastAsia="en-US"/>
    </w:rPr>
  </w:style>
  <w:style w:type="paragraph" w:styleId="PargrafodaLista">
    <w:name w:val="List Paragraph"/>
    <w:basedOn w:val="Normal"/>
    <w:uiPriority w:val="34"/>
    <w:qFormat/>
    <w:rsid w:val="0062139E"/>
    <w:pPr>
      <w:ind w:left="708"/>
    </w:pPr>
  </w:style>
  <w:style w:type="character" w:styleId="Refdecomentrio">
    <w:name w:val="annotation reference"/>
    <w:basedOn w:val="Fontepargpadro"/>
    <w:rsid w:val="006118A4"/>
    <w:rPr>
      <w:sz w:val="16"/>
      <w:szCs w:val="16"/>
    </w:rPr>
  </w:style>
  <w:style w:type="paragraph" w:styleId="Textodecomentrio">
    <w:name w:val="annotation text"/>
    <w:basedOn w:val="Normal"/>
    <w:link w:val="TextodecomentrioChar"/>
    <w:rsid w:val="006118A4"/>
    <w:rPr>
      <w:sz w:val="20"/>
      <w:szCs w:val="20"/>
    </w:rPr>
  </w:style>
  <w:style w:type="character" w:customStyle="1" w:styleId="TextodecomentrioChar">
    <w:name w:val="Texto de comentário Char"/>
    <w:basedOn w:val="Fontepargpadro"/>
    <w:link w:val="Textodecomentrio"/>
    <w:rsid w:val="006118A4"/>
    <w:rPr>
      <w:lang w:eastAsia="en-US"/>
    </w:rPr>
  </w:style>
  <w:style w:type="paragraph" w:styleId="Assuntodocomentrio">
    <w:name w:val="annotation subject"/>
    <w:basedOn w:val="Textodecomentrio"/>
    <w:next w:val="Textodecomentrio"/>
    <w:link w:val="AssuntodocomentrioChar"/>
    <w:rsid w:val="006118A4"/>
    <w:rPr>
      <w:b/>
      <w:bCs/>
    </w:rPr>
  </w:style>
  <w:style w:type="character" w:customStyle="1" w:styleId="AssuntodocomentrioChar">
    <w:name w:val="Assunto do comentário Char"/>
    <w:basedOn w:val="TextodecomentrioChar"/>
    <w:link w:val="Assuntodocomentrio"/>
    <w:rsid w:val="006118A4"/>
    <w:rPr>
      <w:b/>
      <w:bCs/>
      <w:lang w:eastAsia="en-US"/>
    </w:rPr>
  </w:style>
  <w:style w:type="paragraph" w:styleId="Textodenotaderodap">
    <w:name w:val="footnote text"/>
    <w:basedOn w:val="Normal"/>
    <w:link w:val="TextodenotaderodapChar"/>
    <w:rsid w:val="00330BFE"/>
    <w:rPr>
      <w:sz w:val="20"/>
      <w:szCs w:val="20"/>
    </w:rPr>
  </w:style>
  <w:style w:type="character" w:customStyle="1" w:styleId="TextodenotaderodapChar">
    <w:name w:val="Texto de nota de rodapé Char"/>
    <w:basedOn w:val="Fontepargpadro"/>
    <w:link w:val="Textodenotaderodap"/>
    <w:rsid w:val="00330BFE"/>
    <w:rPr>
      <w:lang w:eastAsia="en-US"/>
    </w:rPr>
  </w:style>
  <w:style w:type="character" w:styleId="Refdenotaderodap">
    <w:name w:val="footnote reference"/>
    <w:basedOn w:val="Fontepargpadro"/>
    <w:rsid w:val="00330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1244">
      <w:bodyDiv w:val="1"/>
      <w:marLeft w:val="0"/>
      <w:marRight w:val="0"/>
      <w:marTop w:val="0"/>
      <w:marBottom w:val="0"/>
      <w:divBdr>
        <w:top w:val="none" w:sz="0" w:space="0" w:color="auto"/>
        <w:left w:val="none" w:sz="0" w:space="0" w:color="auto"/>
        <w:bottom w:val="none" w:sz="0" w:space="0" w:color="auto"/>
        <w:right w:val="none" w:sz="0" w:space="0" w:color="auto"/>
      </w:divBdr>
    </w:div>
    <w:div w:id="363479761">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92184932">
      <w:bodyDiv w:val="1"/>
      <w:marLeft w:val="0"/>
      <w:marRight w:val="0"/>
      <w:marTop w:val="0"/>
      <w:marBottom w:val="0"/>
      <w:divBdr>
        <w:top w:val="none" w:sz="0" w:space="0" w:color="auto"/>
        <w:left w:val="none" w:sz="0" w:space="0" w:color="auto"/>
        <w:bottom w:val="none" w:sz="0" w:space="0" w:color="auto"/>
        <w:right w:val="none" w:sz="0" w:space="0" w:color="auto"/>
      </w:divBdr>
      <w:divsChild>
        <w:div w:id="256403581">
          <w:marLeft w:val="547"/>
          <w:marRight w:val="0"/>
          <w:marTop w:val="0"/>
          <w:marBottom w:val="0"/>
          <w:divBdr>
            <w:top w:val="none" w:sz="0" w:space="0" w:color="auto"/>
            <w:left w:val="none" w:sz="0" w:space="0" w:color="auto"/>
            <w:bottom w:val="none" w:sz="0" w:space="0" w:color="auto"/>
            <w:right w:val="none" w:sz="0" w:space="0" w:color="auto"/>
          </w:divBdr>
        </w:div>
        <w:div w:id="834221574">
          <w:marLeft w:val="547"/>
          <w:marRight w:val="0"/>
          <w:marTop w:val="0"/>
          <w:marBottom w:val="0"/>
          <w:divBdr>
            <w:top w:val="none" w:sz="0" w:space="0" w:color="auto"/>
            <w:left w:val="none" w:sz="0" w:space="0" w:color="auto"/>
            <w:bottom w:val="none" w:sz="0" w:space="0" w:color="auto"/>
            <w:right w:val="none" w:sz="0" w:space="0" w:color="auto"/>
          </w:divBdr>
        </w:div>
        <w:div w:id="1301694980">
          <w:marLeft w:val="547"/>
          <w:marRight w:val="0"/>
          <w:marTop w:val="0"/>
          <w:marBottom w:val="0"/>
          <w:divBdr>
            <w:top w:val="none" w:sz="0" w:space="0" w:color="auto"/>
            <w:left w:val="none" w:sz="0" w:space="0" w:color="auto"/>
            <w:bottom w:val="none" w:sz="0" w:space="0" w:color="auto"/>
            <w:right w:val="none" w:sz="0" w:space="0" w:color="auto"/>
          </w:divBdr>
        </w:div>
        <w:div w:id="1675960565">
          <w:marLeft w:val="547"/>
          <w:marRight w:val="0"/>
          <w:marTop w:val="0"/>
          <w:marBottom w:val="0"/>
          <w:divBdr>
            <w:top w:val="none" w:sz="0" w:space="0" w:color="auto"/>
            <w:left w:val="none" w:sz="0" w:space="0" w:color="auto"/>
            <w:bottom w:val="none" w:sz="0" w:space="0" w:color="auto"/>
            <w:right w:val="none" w:sz="0" w:space="0" w:color="auto"/>
          </w:divBdr>
        </w:div>
        <w:div w:id="1839149156">
          <w:marLeft w:val="547"/>
          <w:marRight w:val="0"/>
          <w:marTop w:val="0"/>
          <w:marBottom w:val="0"/>
          <w:divBdr>
            <w:top w:val="none" w:sz="0" w:space="0" w:color="auto"/>
            <w:left w:val="none" w:sz="0" w:space="0" w:color="auto"/>
            <w:bottom w:val="none" w:sz="0" w:space="0" w:color="auto"/>
            <w:right w:val="none" w:sz="0" w:space="0" w:color="auto"/>
          </w:divBdr>
        </w:div>
        <w:div w:id="1887914090">
          <w:marLeft w:val="547"/>
          <w:marRight w:val="0"/>
          <w:marTop w:val="0"/>
          <w:marBottom w:val="0"/>
          <w:divBdr>
            <w:top w:val="none" w:sz="0" w:space="0" w:color="auto"/>
            <w:left w:val="none" w:sz="0" w:space="0" w:color="auto"/>
            <w:bottom w:val="none" w:sz="0" w:space="0" w:color="auto"/>
            <w:right w:val="none" w:sz="0" w:space="0" w:color="auto"/>
          </w:divBdr>
        </w:div>
      </w:divsChild>
    </w:div>
    <w:div w:id="544298944">
      <w:bodyDiv w:val="1"/>
      <w:marLeft w:val="0"/>
      <w:marRight w:val="0"/>
      <w:marTop w:val="0"/>
      <w:marBottom w:val="0"/>
      <w:divBdr>
        <w:top w:val="none" w:sz="0" w:space="0" w:color="auto"/>
        <w:left w:val="none" w:sz="0" w:space="0" w:color="auto"/>
        <w:bottom w:val="none" w:sz="0" w:space="0" w:color="auto"/>
        <w:right w:val="none" w:sz="0" w:space="0" w:color="auto"/>
      </w:divBdr>
    </w:div>
    <w:div w:id="635767671">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56875366">
      <w:bodyDiv w:val="1"/>
      <w:marLeft w:val="0"/>
      <w:marRight w:val="0"/>
      <w:marTop w:val="0"/>
      <w:marBottom w:val="0"/>
      <w:divBdr>
        <w:top w:val="none" w:sz="0" w:space="0" w:color="auto"/>
        <w:left w:val="none" w:sz="0" w:space="0" w:color="auto"/>
        <w:bottom w:val="none" w:sz="0" w:space="0" w:color="auto"/>
        <w:right w:val="none" w:sz="0" w:space="0" w:color="auto"/>
      </w:divBdr>
    </w:div>
    <w:div w:id="757210897">
      <w:bodyDiv w:val="1"/>
      <w:marLeft w:val="0"/>
      <w:marRight w:val="0"/>
      <w:marTop w:val="0"/>
      <w:marBottom w:val="0"/>
      <w:divBdr>
        <w:top w:val="none" w:sz="0" w:space="0" w:color="auto"/>
        <w:left w:val="none" w:sz="0" w:space="0" w:color="auto"/>
        <w:bottom w:val="none" w:sz="0" w:space="0" w:color="auto"/>
        <w:right w:val="none" w:sz="0" w:space="0" w:color="auto"/>
      </w:divBdr>
    </w:div>
    <w:div w:id="842359321">
      <w:bodyDiv w:val="1"/>
      <w:marLeft w:val="0"/>
      <w:marRight w:val="0"/>
      <w:marTop w:val="0"/>
      <w:marBottom w:val="0"/>
      <w:divBdr>
        <w:top w:val="none" w:sz="0" w:space="0" w:color="auto"/>
        <w:left w:val="none" w:sz="0" w:space="0" w:color="auto"/>
        <w:bottom w:val="none" w:sz="0" w:space="0" w:color="auto"/>
        <w:right w:val="none" w:sz="0" w:space="0" w:color="auto"/>
      </w:divBdr>
    </w:div>
    <w:div w:id="908077991">
      <w:bodyDiv w:val="1"/>
      <w:marLeft w:val="0"/>
      <w:marRight w:val="0"/>
      <w:marTop w:val="0"/>
      <w:marBottom w:val="0"/>
      <w:divBdr>
        <w:top w:val="none" w:sz="0" w:space="0" w:color="auto"/>
        <w:left w:val="none" w:sz="0" w:space="0" w:color="auto"/>
        <w:bottom w:val="none" w:sz="0" w:space="0" w:color="auto"/>
        <w:right w:val="none" w:sz="0" w:space="0" w:color="auto"/>
      </w:divBdr>
    </w:div>
    <w:div w:id="1026325813">
      <w:bodyDiv w:val="1"/>
      <w:marLeft w:val="0"/>
      <w:marRight w:val="0"/>
      <w:marTop w:val="0"/>
      <w:marBottom w:val="0"/>
      <w:divBdr>
        <w:top w:val="none" w:sz="0" w:space="0" w:color="auto"/>
        <w:left w:val="none" w:sz="0" w:space="0" w:color="auto"/>
        <w:bottom w:val="none" w:sz="0" w:space="0" w:color="auto"/>
        <w:right w:val="none" w:sz="0" w:space="0" w:color="auto"/>
      </w:divBdr>
    </w:div>
    <w:div w:id="1068921887">
      <w:bodyDiv w:val="1"/>
      <w:marLeft w:val="0"/>
      <w:marRight w:val="0"/>
      <w:marTop w:val="0"/>
      <w:marBottom w:val="0"/>
      <w:divBdr>
        <w:top w:val="none" w:sz="0" w:space="0" w:color="auto"/>
        <w:left w:val="none" w:sz="0" w:space="0" w:color="auto"/>
        <w:bottom w:val="none" w:sz="0" w:space="0" w:color="auto"/>
        <w:right w:val="none" w:sz="0" w:space="0" w:color="auto"/>
      </w:divBdr>
    </w:div>
    <w:div w:id="1095050311">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90357099">
      <w:bodyDiv w:val="1"/>
      <w:marLeft w:val="0"/>
      <w:marRight w:val="0"/>
      <w:marTop w:val="0"/>
      <w:marBottom w:val="0"/>
      <w:divBdr>
        <w:top w:val="none" w:sz="0" w:space="0" w:color="auto"/>
        <w:left w:val="none" w:sz="0" w:space="0" w:color="auto"/>
        <w:bottom w:val="none" w:sz="0" w:space="0" w:color="auto"/>
        <w:right w:val="none" w:sz="0" w:space="0" w:color="auto"/>
      </w:divBdr>
    </w:div>
    <w:div w:id="1352998252">
      <w:bodyDiv w:val="1"/>
      <w:marLeft w:val="0"/>
      <w:marRight w:val="0"/>
      <w:marTop w:val="0"/>
      <w:marBottom w:val="0"/>
      <w:divBdr>
        <w:top w:val="none" w:sz="0" w:space="0" w:color="auto"/>
        <w:left w:val="none" w:sz="0" w:space="0" w:color="auto"/>
        <w:bottom w:val="none" w:sz="0" w:space="0" w:color="auto"/>
        <w:right w:val="none" w:sz="0" w:space="0" w:color="auto"/>
      </w:divBdr>
    </w:div>
    <w:div w:id="1604991480">
      <w:bodyDiv w:val="1"/>
      <w:marLeft w:val="0"/>
      <w:marRight w:val="0"/>
      <w:marTop w:val="0"/>
      <w:marBottom w:val="0"/>
      <w:divBdr>
        <w:top w:val="none" w:sz="0" w:space="0" w:color="auto"/>
        <w:left w:val="none" w:sz="0" w:space="0" w:color="auto"/>
        <w:bottom w:val="none" w:sz="0" w:space="0" w:color="auto"/>
        <w:right w:val="none" w:sz="0" w:space="0" w:color="auto"/>
      </w:divBdr>
    </w:div>
    <w:div w:id="1622422800">
      <w:bodyDiv w:val="1"/>
      <w:marLeft w:val="0"/>
      <w:marRight w:val="0"/>
      <w:marTop w:val="0"/>
      <w:marBottom w:val="0"/>
      <w:divBdr>
        <w:top w:val="none" w:sz="0" w:space="0" w:color="auto"/>
        <w:left w:val="none" w:sz="0" w:space="0" w:color="auto"/>
        <w:bottom w:val="none" w:sz="0" w:space="0" w:color="auto"/>
        <w:right w:val="none" w:sz="0" w:space="0" w:color="auto"/>
      </w:divBdr>
      <w:divsChild>
        <w:div w:id="452947548">
          <w:marLeft w:val="547"/>
          <w:marRight w:val="0"/>
          <w:marTop w:val="0"/>
          <w:marBottom w:val="0"/>
          <w:divBdr>
            <w:top w:val="none" w:sz="0" w:space="0" w:color="auto"/>
            <w:left w:val="none" w:sz="0" w:space="0" w:color="auto"/>
            <w:bottom w:val="none" w:sz="0" w:space="0" w:color="auto"/>
            <w:right w:val="none" w:sz="0" w:space="0" w:color="auto"/>
          </w:divBdr>
        </w:div>
        <w:div w:id="616563240">
          <w:marLeft w:val="547"/>
          <w:marRight w:val="0"/>
          <w:marTop w:val="0"/>
          <w:marBottom w:val="0"/>
          <w:divBdr>
            <w:top w:val="none" w:sz="0" w:space="0" w:color="auto"/>
            <w:left w:val="none" w:sz="0" w:space="0" w:color="auto"/>
            <w:bottom w:val="none" w:sz="0" w:space="0" w:color="auto"/>
            <w:right w:val="none" w:sz="0" w:space="0" w:color="auto"/>
          </w:divBdr>
        </w:div>
        <w:div w:id="870921259">
          <w:marLeft w:val="547"/>
          <w:marRight w:val="0"/>
          <w:marTop w:val="0"/>
          <w:marBottom w:val="0"/>
          <w:divBdr>
            <w:top w:val="none" w:sz="0" w:space="0" w:color="auto"/>
            <w:left w:val="none" w:sz="0" w:space="0" w:color="auto"/>
            <w:bottom w:val="none" w:sz="0" w:space="0" w:color="auto"/>
            <w:right w:val="none" w:sz="0" w:space="0" w:color="auto"/>
          </w:divBdr>
        </w:div>
        <w:div w:id="1145590780">
          <w:marLeft w:val="547"/>
          <w:marRight w:val="0"/>
          <w:marTop w:val="0"/>
          <w:marBottom w:val="0"/>
          <w:divBdr>
            <w:top w:val="none" w:sz="0" w:space="0" w:color="auto"/>
            <w:left w:val="none" w:sz="0" w:space="0" w:color="auto"/>
            <w:bottom w:val="none" w:sz="0" w:space="0" w:color="auto"/>
            <w:right w:val="none" w:sz="0" w:space="0" w:color="auto"/>
          </w:divBdr>
        </w:div>
        <w:div w:id="1954053610">
          <w:marLeft w:val="547"/>
          <w:marRight w:val="0"/>
          <w:marTop w:val="0"/>
          <w:marBottom w:val="0"/>
          <w:divBdr>
            <w:top w:val="none" w:sz="0" w:space="0" w:color="auto"/>
            <w:left w:val="none" w:sz="0" w:space="0" w:color="auto"/>
            <w:bottom w:val="none" w:sz="0" w:space="0" w:color="auto"/>
            <w:right w:val="none" w:sz="0" w:space="0" w:color="auto"/>
          </w:divBdr>
        </w:div>
      </w:divsChild>
    </w:div>
    <w:div w:id="1764911118">
      <w:bodyDiv w:val="1"/>
      <w:marLeft w:val="0"/>
      <w:marRight w:val="0"/>
      <w:marTop w:val="0"/>
      <w:marBottom w:val="0"/>
      <w:divBdr>
        <w:top w:val="none" w:sz="0" w:space="0" w:color="auto"/>
        <w:left w:val="none" w:sz="0" w:space="0" w:color="auto"/>
        <w:bottom w:val="none" w:sz="0" w:space="0" w:color="auto"/>
        <w:right w:val="none" w:sz="0" w:space="0" w:color="auto"/>
      </w:divBdr>
    </w:div>
    <w:div w:id="1768649886">
      <w:bodyDiv w:val="1"/>
      <w:marLeft w:val="0"/>
      <w:marRight w:val="0"/>
      <w:marTop w:val="0"/>
      <w:marBottom w:val="0"/>
      <w:divBdr>
        <w:top w:val="none" w:sz="0" w:space="0" w:color="auto"/>
        <w:left w:val="none" w:sz="0" w:space="0" w:color="auto"/>
        <w:bottom w:val="none" w:sz="0" w:space="0" w:color="auto"/>
        <w:right w:val="none" w:sz="0" w:space="0" w:color="auto"/>
      </w:divBdr>
    </w:div>
    <w:div w:id="1908101273">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54039675">
      <w:bodyDiv w:val="1"/>
      <w:marLeft w:val="0"/>
      <w:marRight w:val="0"/>
      <w:marTop w:val="0"/>
      <w:marBottom w:val="0"/>
      <w:divBdr>
        <w:top w:val="none" w:sz="0" w:space="0" w:color="auto"/>
        <w:left w:val="none" w:sz="0" w:space="0" w:color="auto"/>
        <w:bottom w:val="none" w:sz="0" w:space="0" w:color="auto"/>
        <w:right w:val="none" w:sz="0" w:space="0" w:color="auto"/>
      </w:divBdr>
    </w:div>
    <w:div w:id="2070226478">
      <w:bodyDiv w:val="1"/>
      <w:marLeft w:val="0"/>
      <w:marRight w:val="0"/>
      <w:marTop w:val="0"/>
      <w:marBottom w:val="0"/>
      <w:divBdr>
        <w:top w:val="none" w:sz="0" w:space="0" w:color="auto"/>
        <w:left w:val="none" w:sz="0" w:space="0" w:color="auto"/>
        <w:bottom w:val="none" w:sz="0" w:space="0" w:color="auto"/>
        <w:right w:val="none" w:sz="0" w:space="0" w:color="auto"/>
      </w:divBdr>
    </w:div>
    <w:div w:id="2145124882">
      <w:bodyDiv w:val="1"/>
      <w:marLeft w:val="0"/>
      <w:marRight w:val="0"/>
      <w:marTop w:val="0"/>
      <w:marBottom w:val="0"/>
      <w:divBdr>
        <w:top w:val="none" w:sz="0" w:space="0" w:color="auto"/>
        <w:left w:val="none" w:sz="0" w:space="0" w:color="auto"/>
        <w:bottom w:val="none" w:sz="0" w:space="0" w:color="auto"/>
        <w:right w:val="none" w:sz="0" w:space="0" w:color="auto"/>
      </w:divBdr>
      <w:divsChild>
        <w:div w:id="134782477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DD36-61C5-4949-8958-11BD3CF9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16115</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Finotti Vasconcellos Seabra</dc:creator>
  <cp:lastModifiedBy>Cristiano Xavier Lucas Ferreira</cp:lastModifiedBy>
  <cp:revision>2</cp:revision>
  <cp:lastPrinted>2015-08-11T21:02:00Z</cp:lastPrinted>
  <dcterms:created xsi:type="dcterms:W3CDTF">2017-06-29T18:39:00Z</dcterms:created>
  <dcterms:modified xsi:type="dcterms:W3CDTF">2017-06-29T18:39:00Z</dcterms:modified>
</cp:coreProperties>
</file>