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ED9A7" w14:textId="77777777" w:rsidR="00FD2E4D" w:rsidRDefault="00FD2E4D" w:rsidP="00601AC2">
      <w:pPr>
        <w:pStyle w:val="NormalWeb"/>
        <w:spacing w:before="2" w:after="2"/>
        <w:jc w:val="center"/>
        <w:rPr>
          <w:rFonts w:ascii="Times New Roman" w:hAnsi="Times New Roman"/>
          <w:b/>
          <w:sz w:val="22"/>
          <w:szCs w:val="22"/>
        </w:rPr>
      </w:pPr>
    </w:p>
    <w:p w14:paraId="58ED5729" w14:textId="77777777" w:rsidR="00601AC2" w:rsidRPr="009958AD" w:rsidRDefault="00601AC2" w:rsidP="00601AC2">
      <w:pPr>
        <w:pStyle w:val="NormalWeb"/>
        <w:spacing w:before="2" w:after="2"/>
        <w:jc w:val="center"/>
        <w:rPr>
          <w:rFonts w:ascii="Times New Roman" w:hAnsi="Times New Roman"/>
          <w:b/>
          <w:sz w:val="22"/>
          <w:szCs w:val="22"/>
        </w:rPr>
      </w:pPr>
      <w:r w:rsidRPr="009958AD">
        <w:rPr>
          <w:rFonts w:ascii="Times New Roman" w:hAnsi="Times New Roman"/>
          <w:b/>
          <w:sz w:val="22"/>
          <w:szCs w:val="22"/>
        </w:rPr>
        <w:t>RESOLUÇÃO N° 205, DE 30 DE MARÇO DE 2021</w:t>
      </w:r>
    </w:p>
    <w:p w14:paraId="24359ED5" w14:textId="77777777" w:rsidR="00601AC2" w:rsidRPr="009958AD" w:rsidRDefault="00601AC2" w:rsidP="00601AC2">
      <w:pPr>
        <w:pStyle w:val="NormalWeb"/>
        <w:spacing w:before="2" w:after="2"/>
        <w:jc w:val="both"/>
        <w:rPr>
          <w:rFonts w:ascii="Times New Roman" w:hAnsi="Times New Roman"/>
          <w:bCs/>
          <w:sz w:val="22"/>
          <w:szCs w:val="22"/>
        </w:rPr>
      </w:pPr>
      <w:r w:rsidRPr="009958AD">
        <w:rPr>
          <w:rFonts w:ascii="Times New Roman" w:hAnsi="Times New Roman"/>
          <w:bCs/>
          <w:sz w:val="22"/>
          <w:szCs w:val="22"/>
        </w:rPr>
        <w:t> </w:t>
      </w:r>
    </w:p>
    <w:p w14:paraId="381B0A2D" w14:textId="77777777" w:rsidR="00601AC2" w:rsidRDefault="00601AC2" w:rsidP="00601AC2">
      <w:pPr>
        <w:ind w:left="4253"/>
        <w:jc w:val="both"/>
        <w:rPr>
          <w:rFonts w:ascii="Times New Roman" w:hAnsi="Times New Roman"/>
          <w:bCs/>
          <w:sz w:val="22"/>
          <w:szCs w:val="22"/>
        </w:rPr>
      </w:pPr>
      <w:r w:rsidRPr="009958AD">
        <w:rPr>
          <w:rStyle w:val="Forte"/>
          <w:rFonts w:ascii="Times New Roman" w:hAnsi="Times New Roman"/>
          <w:b w:val="0"/>
          <w:bCs/>
          <w:sz w:val="22"/>
          <w:szCs w:val="22"/>
        </w:rPr>
        <w:t xml:space="preserve">Prorroga, no exercício de 2021, o prazo a que se refere o art. 7°, § 2° da Resolução n° 193, de 24 de setembro de 2020, </w:t>
      </w:r>
      <w:r w:rsidRPr="009958AD">
        <w:rPr>
          <w:rFonts w:ascii="Times New Roman" w:hAnsi="Times New Roman"/>
          <w:bCs/>
          <w:sz w:val="22"/>
          <w:szCs w:val="22"/>
        </w:rPr>
        <w:t xml:space="preserve">para que as pessoas jurídicas requeiram o desconto adicional previsto no § 1° do mesmo artigo, </w:t>
      </w:r>
      <w:r w:rsidRPr="009958AD">
        <w:rPr>
          <w:rStyle w:val="Forte"/>
          <w:rFonts w:ascii="Times New Roman" w:hAnsi="Times New Roman"/>
          <w:b w:val="0"/>
          <w:bCs/>
          <w:sz w:val="22"/>
          <w:szCs w:val="22"/>
        </w:rPr>
        <w:t>e dá outras providências.</w:t>
      </w:r>
      <w:r w:rsidRPr="009958AD">
        <w:rPr>
          <w:rFonts w:ascii="Times New Roman" w:hAnsi="Times New Roman"/>
          <w:bCs/>
          <w:sz w:val="22"/>
          <w:szCs w:val="22"/>
        </w:rPr>
        <w:t xml:space="preserve"> </w:t>
      </w:r>
    </w:p>
    <w:p w14:paraId="00622E0D" w14:textId="77777777" w:rsidR="00601AC2" w:rsidRPr="009958AD" w:rsidRDefault="00601AC2" w:rsidP="00601AC2">
      <w:pPr>
        <w:pStyle w:val="NormalWeb"/>
        <w:spacing w:before="2" w:after="2"/>
        <w:jc w:val="both"/>
        <w:rPr>
          <w:rFonts w:ascii="Times New Roman" w:hAnsi="Times New Roman"/>
          <w:bCs/>
          <w:sz w:val="22"/>
          <w:szCs w:val="22"/>
        </w:rPr>
      </w:pPr>
      <w:r w:rsidRPr="009958AD">
        <w:rPr>
          <w:rFonts w:ascii="Times New Roman" w:hAnsi="Times New Roman"/>
          <w:bCs/>
          <w:sz w:val="22"/>
          <w:szCs w:val="22"/>
        </w:rPr>
        <w:t> </w:t>
      </w:r>
    </w:p>
    <w:p w14:paraId="518D6A0F" w14:textId="77777777" w:rsidR="00601AC2" w:rsidRPr="009958AD" w:rsidRDefault="00601AC2" w:rsidP="00601AC2">
      <w:pPr>
        <w:pStyle w:val="NormalWeb"/>
        <w:spacing w:before="2" w:after="2"/>
        <w:jc w:val="both"/>
        <w:rPr>
          <w:rFonts w:ascii="Times New Roman" w:hAnsi="Times New Roman"/>
          <w:bCs/>
          <w:sz w:val="22"/>
          <w:szCs w:val="22"/>
        </w:rPr>
      </w:pPr>
      <w:r w:rsidRPr="009958AD">
        <w:rPr>
          <w:rFonts w:ascii="Times New Roman" w:hAnsi="Times New Roman"/>
          <w:bCs/>
          <w:sz w:val="22"/>
          <w:szCs w:val="22"/>
        </w:rPr>
        <w:t> </w:t>
      </w:r>
    </w:p>
    <w:p w14:paraId="392AAA47" w14:textId="77777777" w:rsidR="00601AC2" w:rsidRPr="009958AD" w:rsidRDefault="00601AC2" w:rsidP="00601AC2">
      <w:pPr>
        <w:pStyle w:val="NormalWeb"/>
        <w:spacing w:before="2" w:after="2"/>
        <w:jc w:val="both"/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9958AD">
        <w:rPr>
          <w:rFonts w:ascii="Times New Roman" w:hAnsi="Times New Roman"/>
          <w:bCs/>
          <w:sz w:val="22"/>
          <w:szCs w:val="22"/>
          <w:shd w:val="clear" w:color="auto" w:fill="FFFFFF"/>
        </w:rPr>
        <w:t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 </w:t>
      </w:r>
      <w:r w:rsidRPr="009958AD">
        <w:rPr>
          <w:rFonts w:ascii="Times New Roman" w:hAnsi="Times New Roman"/>
          <w:bCs/>
          <w:i/>
          <w:iCs/>
          <w:sz w:val="22"/>
          <w:szCs w:val="22"/>
          <w:shd w:val="clear" w:color="auto" w:fill="FFFFFF"/>
        </w:rPr>
        <w:t>Ad Referendum </w:t>
      </w:r>
      <w:r w:rsidRPr="009958AD">
        <w:rPr>
          <w:rFonts w:ascii="Times New Roman" w:hAnsi="Times New Roman"/>
          <w:bCs/>
          <w:sz w:val="22"/>
          <w:szCs w:val="22"/>
          <w:shd w:val="clear" w:color="auto" w:fill="FFFFFF"/>
        </w:rPr>
        <w:t>n° 2/2021, de 30 de março de 2021, adotada na mesma data pela Presidente do CAU/BR;</w:t>
      </w:r>
    </w:p>
    <w:p w14:paraId="34D32C14" w14:textId="77777777" w:rsidR="00601AC2" w:rsidRDefault="00601AC2" w:rsidP="00601AC2">
      <w:pPr>
        <w:pStyle w:val="NormalWeb"/>
        <w:spacing w:before="2" w:after="2"/>
        <w:jc w:val="both"/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B7E74EE" w14:textId="77777777" w:rsidR="00FD2E4D" w:rsidRPr="009958AD" w:rsidRDefault="00FD2E4D" w:rsidP="00601AC2">
      <w:pPr>
        <w:pStyle w:val="NormalWeb"/>
        <w:spacing w:before="2" w:after="2"/>
        <w:jc w:val="both"/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44EBD48" w14:textId="77777777" w:rsidR="00601AC2" w:rsidRPr="009958AD" w:rsidRDefault="00601AC2" w:rsidP="00601AC2">
      <w:pPr>
        <w:pStyle w:val="NormalWeb"/>
        <w:spacing w:before="2" w:after="2"/>
        <w:jc w:val="both"/>
        <w:rPr>
          <w:rFonts w:ascii="Times New Roman" w:hAnsi="Times New Roman"/>
          <w:sz w:val="22"/>
          <w:szCs w:val="22"/>
        </w:rPr>
      </w:pPr>
      <w:r w:rsidRPr="009958AD">
        <w:rPr>
          <w:rStyle w:val="Forte"/>
          <w:rFonts w:ascii="Times New Roman" w:hAnsi="Times New Roman"/>
          <w:sz w:val="22"/>
          <w:szCs w:val="22"/>
        </w:rPr>
        <w:t>RESOLVE:</w:t>
      </w:r>
    </w:p>
    <w:p w14:paraId="2D58A1DC" w14:textId="77777777" w:rsidR="00FD2E4D" w:rsidRDefault="00FD2E4D" w:rsidP="00601AC2">
      <w:pPr>
        <w:pStyle w:val="NormalWeb"/>
        <w:spacing w:before="2" w:after="2"/>
        <w:jc w:val="both"/>
        <w:rPr>
          <w:rFonts w:ascii="Times New Roman" w:hAnsi="Times New Roman"/>
          <w:bCs/>
          <w:sz w:val="22"/>
          <w:szCs w:val="22"/>
        </w:rPr>
      </w:pPr>
    </w:p>
    <w:p w14:paraId="7BC0279A" w14:textId="77777777" w:rsidR="00601AC2" w:rsidRPr="009958AD" w:rsidRDefault="00601AC2" w:rsidP="00601AC2">
      <w:pPr>
        <w:pStyle w:val="NormalWeb"/>
        <w:spacing w:before="2" w:after="2"/>
        <w:jc w:val="both"/>
        <w:rPr>
          <w:rFonts w:ascii="Times New Roman" w:hAnsi="Times New Roman"/>
          <w:bCs/>
          <w:sz w:val="22"/>
          <w:szCs w:val="22"/>
        </w:rPr>
      </w:pPr>
      <w:r w:rsidRPr="009958AD">
        <w:rPr>
          <w:rFonts w:ascii="Times New Roman" w:hAnsi="Times New Roman"/>
          <w:bCs/>
          <w:sz w:val="22"/>
          <w:szCs w:val="22"/>
        </w:rPr>
        <w:t> </w:t>
      </w:r>
    </w:p>
    <w:p w14:paraId="15BC44D8" w14:textId="77777777" w:rsidR="00601AC2" w:rsidRPr="009958AD" w:rsidRDefault="00601AC2" w:rsidP="00601AC2">
      <w:pPr>
        <w:jc w:val="both"/>
        <w:rPr>
          <w:rStyle w:val="Forte"/>
          <w:rFonts w:ascii="Times New Roman" w:hAnsi="Times New Roman"/>
          <w:b w:val="0"/>
          <w:bCs/>
          <w:sz w:val="22"/>
          <w:szCs w:val="22"/>
        </w:rPr>
      </w:pPr>
      <w:r w:rsidRPr="009958AD">
        <w:rPr>
          <w:rFonts w:ascii="Times New Roman" w:hAnsi="Times New Roman"/>
          <w:bCs/>
          <w:sz w:val="22"/>
          <w:szCs w:val="22"/>
        </w:rPr>
        <w:t xml:space="preserve">Art. 1° Fica prorrogado, no exercício de 2021, para 31 de maio de 2021, o prazo de que trata o § 2° do art. 7° da </w:t>
      </w:r>
      <w:r w:rsidRPr="009958AD">
        <w:rPr>
          <w:rStyle w:val="Forte"/>
          <w:rFonts w:ascii="Times New Roman" w:hAnsi="Times New Roman"/>
          <w:b w:val="0"/>
          <w:bCs/>
          <w:sz w:val="22"/>
          <w:szCs w:val="22"/>
        </w:rPr>
        <w:t xml:space="preserve">Resolução n° 193, de 24 de setembro de 2020, </w:t>
      </w:r>
      <w:r w:rsidRPr="009958AD">
        <w:rPr>
          <w:rFonts w:ascii="Times New Roman" w:hAnsi="Times New Roman"/>
          <w:bCs/>
          <w:sz w:val="22"/>
          <w:szCs w:val="22"/>
        </w:rPr>
        <w:t xml:space="preserve">para que as pessoas jurídicas requeiram o desconto adicional previsto no § 1° do mesmo artigo, com a apresentação </w:t>
      </w:r>
      <w:r w:rsidRPr="009958A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de certidão emitida, a menos de 60 (sessenta) dias, pela junta comercial ou órgão equivalente.</w:t>
      </w:r>
    </w:p>
    <w:p w14:paraId="72A9DCB8" w14:textId="77777777" w:rsidR="00601AC2" w:rsidRPr="009958AD" w:rsidRDefault="00601AC2" w:rsidP="00601AC2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9857F45" w14:textId="77777777" w:rsidR="00601AC2" w:rsidRPr="009958AD" w:rsidRDefault="00601AC2" w:rsidP="00601AC2">
      <w:pPr>
        <w:pStyle w:val="NormalWeb"/>
        <w:spacing w:before="2" w:after="2"/>
        <w:jc w:val="both"/>
        <w:rPr>
          <w:rFonts w:ascii="Times New Roman" w:hAnsi="Times New Roman"/>
          <w:bCs/>
          <w:sz w:val="22"/>
          <w:szCs w:val="22"/>
        </w:rPr>
      </w:pPr>
      <w:r w:rsidRPr="009958AD">
        <w:rPr>
          <w:rFonts w:ascii="Times New Roman" w:hAnsi="Times New Roman"/>
          <w:bCs/>
          <w:sz w:val="22"/>
          <w:szCs w:val="22"/>
        </w:rPr>
        <w:t>Art. 2° Esta Resolução entra em vigor na data de sua publicação, com efeitos a partir desta data.</w:t>
      </w:r>
    </w:p>
    <w:p w14:paraId="117060CC" w14:textId="77777777" w:rsidR="00601AC2" w:rsidRPr="009958AD" w:rsidRDefault="00601AC2" w:rsidP="00601AC2">
      <w:pPr>
        <w:pStyle w:val="NormalWeb"/>
        <w:spacing w:before="2" w:after="2"/>
        <w:jc w:val="both"/>
        <w:rPr>
          <w:rFonts w:ascii="Times New Roman" w:hAnsi="Times New Roman"/>
          <w:bCs/>
          <w:sz w:val="22"/>
          <w:szCs w:val="22"/>
        </w:rPr>
      </w:pPr>
      <w:r w:rsidRPr="009958AD">
        <w:rPr>
          <w:rFonts w:ascii="Times New Roman" w:hAnsi="Times New Roman"/>
          <w:bCs/>
          <w:sz w:val="22"/>
          <w:szCs w:val="22"/>
        </w:rPr>
        <w:t> </w:t>
      </w:r>
    </w:p>
    <w:p w14:paraId="1F3E26C9" w14:textId="77777777" w:rsidR="00601AC2" w:rsidRPr="009958AD" w:rsidRDefault="00601AC2" w:rsidP="00601AC2">
      <w:pPr>
        <w:pStyle w:val="NormalWeb"/>
        <w:spacing w:before="2" w:after="2"/>
        <w:jc w:val="center"/>
        <w:rPr>
          <w:rFonts w:ascii="Times New Roman" w:hAnsi="Times New Roman"/>
          <w:bCs/>
          <w:sz w:val="22"/>
          <w:szCs w:val="22"/>
        </w:rPr>
      </w:pPr>
      <w:r w:rsidRPr="009958AD">
        <w:rPr>
          <w:rFonts w:ascii="Times New Roman" w:hAnsi="Times New Roman"/>
          <w:bCs/>
          <w:sz w:val="22"/>
          <w:szCs w:val="22"/>
        </w:rPr>
        <w:t>Brasília, 30 de março de 2021.</w:t>
      </w:r>
    </w:p>
    <w:p w14:paraId="2E62BB19" w14:textId="77777777" w:rsidR="00601AC2" w:rsidRPr="009958AD" w:rsidRDefault="00601AC2" w:rsidP="00601AC2">
      <w:pPr>
        <w:pStyle w:val="NormalWeb"/>
        <w:spacing w:before="2" w:after="2"/>
        <w:jc w:val="center"/>
        <w:rPr>
          <w:rFonts w:ascii="Times New Roman" w:hAnsi="Times New Roman"/>
          <w:bCs/>
          <w:sz w:val="22"/>
          <w:szCs w:val="22"/>
        </w:rPr>
      </w:pPr>
    </w:p>
    <w:p w14:paraId="1CB06BE6" w14:textId="77777777" w:rsidR="00601AC2" w:rsidRDefault="00601AC2" w:rsidP="00601AC2">
      <w:pPr>
        <w:pStyle w:val="NormalWeb"/>
        <w:spacing w:before="2" w:after="2"/>
        <w:jc w:val="center"/>
        <w:rPr>
          <w:rFonts w:ascii="Times New Roman" w:hAnsi="Times New Roman"/>
          <w:bCs/>
          <w:sz w:val="22"/>
          <w:szCs w:val="22"/>
        </w:rPr>
      </w:pPr>
    </w:p>
    <w:p w14:paraId="37282AC6" w14:textId="77777777" w:rsidR="00601AC2" w:rsidRDefault="00601AC2" w:rsidP="00601AC2">
      <w:pPr>
        <w:pStyle w:val="NormalWeb"/>
        <w:spacing w:before="2" w:after="2"/>
        <w:jc w:val="center"/>
        <w:rPr>
          <w:rFonts w:ascii="Times New Roman" w:hAnsi="Times New Roman"/>
          <w:bCs/>
          <w:sz w:val="22"/>
          <w:szCs w:val="22"/>
        </w:rPr>
      </w:pPr>
      <w:bookmarkStart w:id="0" w:name="_GoBack"/>
      <w:bookmarkEnd w:id="0"/>
    </w:p>
    <w:p w14:paraId="1AFDCE11" w14:textId="4CF1DDD9" w:rsidR="00601AC2" w:rsidRPr="009958AD" w:rsidRDefault="00B24402" w:rsidP="00601AC2">
      <w:pPr>
        <w:pStyle w:val="NormalWeb"/>
        <w:spacing w:before="2" w:after="2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</w:t>
      </w:r>
      <w:proofErr w:type="gramStart"/>
      <w:r>
        <w:rPr>
          <w:rFonts w:ascii="Times New Roman" w:hAnsi="Times New Roman"/>
          <w:bCs/>
          <w:sz w:val="22"/>
          <w:szCs w:val="22"/>
        </w:rPr>
        <w:t>assinado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digitalmente)</w:t>
      </w:r>
    </w:p>
    <w:p w14:paraId="15D71761" w14:textId="77777777" w:rsidR="00601AC2" w:rsidRPr="009958AD" w:rsidRDefault="00601AC2" w:rsidP="00601AC2">
      <w:pPr>
        <w:pStyle w:val="NormalWeb"/>
        <w:spacing w:before="2" w:after="2"/>
        <w:jc w:val="center"/>
        <w:rPr>
          <w:rFonts w:ascii="Times New Roman" w:hAnsi="Times New Roman"/>
          <w:sz w:val="22"/>
          <w:szCs w:val="22"/>
        </w:rPr>
      </w:pPr>
      <w:r w:rsidRPr="009958AD">
        <w:rPr>
          <w:rStyle w:val="Forte"/>
          <w:rFonts w:ascii="Times New Roman" w:hAnsi="Times New Roman"/>
          <w:sz w:val="22"/>
          <w:szCs w:val="22"/>
        </w:rPr>
        <w:t>NADIA SOMEKH</w:t>
      </w:r>
    </w:p>
    <w:p w14:paraId="77A8965D" w14:textId="77777777" w:rsidR="00601AC2" w:rsidRPr="009958AD" w:rsidRDefault="00601AC2" w:rsidP="00601AC2">
      <w:pPr>
        <w:pStyle w:val="NormalWeb"/>
        <w:spacing w:before="2" w:after="2"/>
        <w:jc w:val="center"/>
        <w:rPr>
          <w:rFonts w:ascii="Times New Roman" w:hAnsi="Times New Roman"/>
          <w:bCs/>
          <w:sz w:val="22"/>
          <w:szCs w:val="22"/>
        </w:rPr>
      </w:pPr>
      <w:r w:rsidRPr="009958AD">
        <w:rPr>
          <w:rFonts w:ascii="Times New Roman" w:hAnsi="Times New Roman"/>
          <w:bCs/>
          <w:sz w:val="22"/>
          <w:szCs w:val="22"/>
        </w:rPr>
        <w:t>Presidente do CAU/BR</w:t>
      </w:r>
    </w:p>
    <w:p w14:paraId="6EE618E9" w14:textId="09C85C59" w:rsidR="008B352B" w:rsidRDefault="008B352B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667B983E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3DA6FE2C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4A71BCC5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0863A2CB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7168F553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6298581A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0978CD77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7A6F16E8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12CEC9D4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2221941F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7D3C3563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09D905CA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65BFBC5F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07AA65E0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2F13024A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074BA867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2E8C7EE8" w14:textId="77777777" w:rsidR="00B24402" w:rsidRDefault="00B24402" w:rsidP="007274DD">
      <w:pPr>
        <w:rPr>
          <w:rStyle w:val="Forte"/>
          <w:rFonts w:ascii="Times New Roman" w:hAnsi="Times New Roman"/>
          <w:b w:val="0"/>
          <w:bCs/>
          <w:sz w:val="22"/>
          <w:szCs w:val="22"/>
        </w:rPr>
      </w:pPr>
    </w:p>
    <w:p w14:paraId="5EED51D6" w14:textId="3642D9B6" w:rsidR="00B24402" w:rsidRPr="00B24402" w:rsidRDefault="00B24402" w:rsidP="007274DD">
      <w:pPr>
        <w:rPr>
          <w:rStyle w:val="Forte"/>
          <w:rFonts w:ascii="Times New Roman" w:hAnsi="Times New Roman"/>
          <w:b w:val="0"/>
          <w:bCs/>
          <w:sz w:val="18"/>
          <w:szCs w:val="22"/>
        </w:rPr>
      </w:pPr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 xml:space="preserve">[Publicada no Diário Oficial da União, Edição nº </w:t>
      </w:r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>61-E</w:t>
      </w:r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 xml:space="preserve">, Seção 1, </w:t>
      </w:r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 xml:space="preserve">Edição Extra, </w:t>
      </w:r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>Página 6</w:t>
      </w:r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>8</w:t>
      </w:r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 xml:space="preserve">, de </w:t>
      </w:r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 xml:space="preserve">1° </w:t>
      </w:r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 xml:space="preserve">de </w:t>
      </w:r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>abril</w:t>
      </w:r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 xml:space="preserve"> de </w:t>
      </w:r>
      <w:proofErr w:type="gramStart"/>
      <w:r w:rsidRPr="00B24402">
        <w:rPr>
          <w:rFonts w:ascii="Arial" w:hAnsi="Arial" w:cs="Arial"/>
          <w:color w:val="FF0000"/>
          <w:sz w:val="18"/>
          <w:szCs w:val="22"/>
          <w:shd w:val="clear" w:color="auto" w:fill="FFFFFF"/>
        </w:rPr>
        <w:t>2021.]</w:t>
      </w:r>
      <w:proofErr w:type="gramEnd"/>
    </w:p>
    <w:sectPr w:rsidR="00B24402" w:rsidRPr="00B24402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A8576" w14:textId="77777777" w:rsidR="000B552B" w:rsidRDefault="000B552B">
      <w:r>
        <w:separator/>
      </w:r>
    </w:p>
  </w:endnote>
  <w:endnote w:type="continuationSeparator" w:id="0">
    <w:p w14:paraId="0A87172F" w14:textId="77777777" w:rsidR="000B552B" w:rsidRDefault="000B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24402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BEFE1" w14:textId="77777777" w:rsidR="000B552B" w:rsidRDefault="000B552B">
      <w:r>
        <w:separator/>
      </w:r>
    </w:p>
  </w:footnote>
  <w:footnote w:type="continuationSeparator" w:id="0">
    <w:p w14:paraId="2B741A5E" w14:textId="77777777" w:rsidR="000B552B" w:rsidRDefault="000B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0BB2"/>
    <w:rsid w:val="00022535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B552B"/>
    <w:rsid w:val="000E003F"/>
    <w:rsid w:val="00141AB6"/>
    <w:rsid w:val="00146CFE"/>
    <w:rsid w:val="0015125F"/>
    <w:rsid w:val="001529F5"/>
    <w:rsid w:val="00165703"/>
    <w:rsid w:val="00173CAF"/>
    <w:rsid w:val="0018598F"/>
    <w:rsid w:val="00192A7D"/>
    <w:rsid w:val="001A79E9"/>
    <w:rsid w:val="001D7BF0"/>
    <w:rsid w:val="001E2B77"/>
    <w:rsid w:val="001F48F4"/>
    <w:rsid w:val="00204B6A"/>
    <w:rsid w:val="00206077"/>
    <w:rsid w:val="00221707"/>
    <w:rsid w:val="0023435F"/>
    <w:rsid w:val="00240447"/>
    <w:rsid w:val="00253E3A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657D"/>
    <w:rsid w:val="00342F46"/>
    <w:rsid w:val="00344562"/>
    <w:rsid w:val="003472E3"/>
    <w:rsid w:val="00370538"/>
    <w:rsid w:val="003868C8"/>
    <w:rsid w:val="00387F83"/>
    <w:rsid w:val="003A63EB"/>
    <w:rsid w:val="003C00CE"/>
    <w:rsid w:val="003F0C5B"/>
    <w:rsid w:val="003F61BE"/>
    <w:rsid w:val="00406516"/>
    <w:rsid w:val="00417EE3"/>
    <w:rsid w:val="004572A8"/>
    <w:rsid w:val="00460172"/>
    <w:rsid w:val="004741EF"/>
    <w:rsid w:val="004816C7"/>
    <w:rsid w:val="00497C3B"/>
    <w:rsid w:val="004E19DB"/>
    <w:rsid w:val="004E2CEB"/>
    <w:rsid w:val="004F13F5"/>
    <w:rsid w:val="00501B74"/>
    <w:rsid w:val="00501EFA"/>
    <w:rsid w:val="00524E26"/>
    <w:rsid w:val="005528F6"/>
    <w:rsid w:val="005802E8"/>
    <w:rsid w:val="00582177"/>
    <w:rsid w:val="00587696"/>
    <w:rsid w:val="00593D38"/>
    <w:rsid w:val="005B290A"/>
    <w:rsid w:val="005B304B"/>
    <w:rsid w:val="005C3967"/>
    <w:rsid w:val="005E3CAE"/>
    <w:rsid w:val="005F054C"/>
    <w:rsid w:val="005F3C1A"/>
    <w:rsid w:val="00601AC2"/>
    <w:rsid w:val="00603FF4"/>
    <w:rsid w:val="00614476"/>
    <w:rsid w:val="00631487"/>
    <w:rsid w:val="00646E40"/>
    <w:rsid w:val="006560BE"/>
    <w:rsid w:val="006563D8"/>
    <w:rsid w:val="006870F8"/>
    <w:rsid w:val="006A0505"/>
    <w:rsid w:val="006D0ACC"/>
    <w:rsid w:val="006D5E60"/>
    <w:rsid w:val="006E6236"/>
    <w:rsid w:val="006F1335"/>
    <w:rsid w:val="007274DD"/>
    <w:rsid w:val="007454C2"/>
    <w:rsid w:val="00745B20"/>
    <w:rsid w:val="007508BB"/>
    <w:rsid w:val="00765765"/>
    <w:rsid w:val="007A3199"/>
    <w:rsid w:val="007A48E8"/>
    <w:rsid w:val="007D3003"/>
    <w:rsid w:val="007D3C00"/>
    <w:rsid w:val="007F4904"/>
    <w:rsid w:val="00814FE2"/>
    <w:rsid w:val="00832DC2"/>
    <w:rsid w:val="00834E01"/>
    <w:rsid w:val="00847A54"/>
    <w:rsid w:val="00850B3B"/>
    <w:rsid w:val="00857389"/>
    <w:rsid w:val="008618C1"/>
    <w:rsid w:val="008828D8"/>
    <w:rsid w:val="008A2D5E"/>
    <w:rsid w:val="008A768E"/>
    <w:rsid w:val="008B352B"/>
    <w:rsid w:val="008B5C0C"/>
    <w:rsid w:val="008F04C0"/>
    <w:rsid w:val="008F3CB3"/>
    <w:rsid w:val="009026A8"/>
    <w:rsid w:val="009206F6"/>
    <w:rsid w:val="00926961"/>
    <w:rsid w:val="00927E34"/>
    <w:rsid w:val="009305E6"/>
    <w:rsid w:val="00940A15"/>
    <w:rsid w:val="009557EC"/>
    <w:rsid w:val="009706B1"/>
    <w:rsid w:val="009775D2"/>
    <w:rsid w:val="009921E4"/>
    <w:rsid w:val="009955E6"/>
    <w:rsid w:val="009958AD"/>
    <w:rsid w:val="009A07A4"/>
    <w:rsid w:val="009C2055"/>
    <w:rsid w:val="009D07DD"/>
    <w:rsid w:val="009F0A66"/>
    <w:rsid w:val="009F0C0F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24402"/>
    <w:rsid w:val="00B35FE6"/>
    <w:rsid w:val="00B365E8"/>
    <w:rsid w:val="00B44CE0"/>
    <w:rsid w:val="00B46012"/>
    <w:rsid w:val="00B508E0"/>
    <w:rsid w:val="00B56434"/>
    <w:rsid w:val="00B5716F"/>
    <w:rsid w:val="00B71C2B"/>
    <w:rsid w:val="00B733C0"/>
    <w:rsid w:val="00B80BB2"/>
    <w:rsid w:val="00B86321"/>
    <w:rsid w:val="00BA277B"/>
    <w:rsid w:val="00BD4320"/>
    <w:rsid w:val="00BE0E77"/>
    <w:rsid w:val="00BE3757"/>
    <w:rsid w:val="00BE7D10"/>
    <w:rsid w:val="00BF3F88"/>
    <w:rsid w:val="00C2437F"/>
    <w:rsid w:val="00C25394"/>
    <w:rsid w:val="00C354F6"/>
    <w:rsid w:val="00C42B14"/>
    <w:rsid w:val="00C55B31"/>
    <w:rsid w:val="00CA1682"/>
    <w:rsid w:val="00CA3F9C"/>
    <w:rsid w:val="00CB40B3"/>
    <w:rsid w:val="00CB431E"/>
    <w:rsid w:val="00CB6912"/>
    <w:rsid w:val="00CC39A1"/>
    <w:rsid w:val="00CD3A20"/>
    <w:rsid w:val="00CD5CF4"/>
    <w:rsid w:val="00CF3EFD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3461E"/>
    <w:rsid w:val="00E52347"/>
    <w:rsid w:val="00E55CFA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1C3"/>
    <w:rsid w:val="00F7023E"/>
    <w:rsid w:val="00FA1B64"/>
    <w:rsid w:val="00FB06AF"/>
    <w:rsid w:val="00FD2E4D"/>
    <w:rsid w:val="00FE06BE"/>
    <w:rsid w:val="00FE5FC8"/>
    <w:rsid w:val="00FF0A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fontstyle01">
    <w:name w:val="fontstyle01"/>
    <w:basedOn w:val="Fontepargpadro"/>
    <w:rsid w:val="005802E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802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378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5B04-78BF-42D8-AA24-52F395C3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1242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1509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</cp:lastModifiedBy>
  <cp:revision>3</cp:revision>
  <cp:lastPrinted>2020-11-16T14:12:00Z</cp:lastPrinted>
  <dcterms:created xsi:type="dcterms:W3CDTF">2021-08-04T19:43:00Z</dcterms:created>
  <dcterms:modified xsi:type="dcterms:W3CDTF">2021-08-04T19:59:00Z</dcterms:modified>
</cp:coreProperties>
</file>