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14" w:rsidRDefault="003C2114" w:rsidP="00FE133B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708A5" w:rsidRPr="00FE133B" w:rsidRDefault="008708A5" w:rsidP="00FE133B">
      <w:pPr>
        <w:jc w:val="center"/>
        <w:rPr>
          <w:rFonts w:ascii="Times New Roman" w:hAnsi="Times New Roman"/>
          <w:b/>
          <w:sz w:val="22"/>
          <w:szCs w:val="22"/>
        </w:rPr>
      </w:pPr>
      <w:r w:rsidRPr="00FE133B">
        <w:rPr>
          <w:rFonts w:ascii="Times New Roman" w:hAnsi="Times New Roman"/>
          <w:b/>
          <w:sz w:val="22"/>
          <w:szCs w:val="22"/>
        </w:rPr>
        <w:t xml:space="preserve">RESOLUÇÃO N° </w:t>
      </w:r>
      <w:r w:rsidR="008E6893" w:rsidRPr="00FE133B">
        <w:rPr>
          <w:rFonts w:ascii="Times New Roman" w:hAnsi="Times New Roman"/>
          <w:b/>
          <w:sz w:val="22"/>
          <w:szCs w:val="22"/>
        </w:rPr>
        <w:t>155</w:t>
      </w:r>
      <w:r w:rsidRPr="00FE133B">
        <w:rPr>
          <w:rFonts w:ascii="Times New Roman" w:hAnsi="Times New Roman"/>
          <w:b/>
          <w:sz w:val="22"/>
          <w:szCs w:val="22"/>
        </w:rPr>
        <w:t xml:space="preserve">, DE </w:t>
      </w:r>
      <w:r w:rsidR="006507D7" w:rsidRPr="00FE133B">
        <w:rPr>
          <w:rFonts w:ascii="Times New Roman" w:hAnsi="Times New Roman"/>
          <w:b/>
          <w:sz w:val="22"/>
          <w:szCs w:val="22"/>
        </w:rPr>
        <w:t>1</w:t>
      </w:r>
      <w:r w:rsidR="00010033" w:rsidRPr="00FE133B">
        <w:rPr>
          <w:rFonts w:ascii="Times New Roman" w:hAnsi="Times New Roman"/>
          <w:b/>
          <w:sz w:val="22"/>
          <w:szCs w:val="22"/>
        </w:rPr>
        <w:t>4</w:t>
      </w:r>
      <w:r w:rsidRPr="00FE133B">
        <w:rPr>
          <w:rFonts w:ascii="Times New Roman" w:hAnsi="Times New Roman"/>
          <w:b/>
          <w:sz w:val="22"/>
          <w:szCs w:val="22"/>
        </w:rPr>
        <w:t xml:space="preserve"> DE </w:t>
      </w:r>
      <w:r w:rsidR="006507D7" w:rsidRPr="00FE133B">
        <w:rPr>
          <w:rFonts w:ascii="Times New Roman" w:hAnsi="Times New Roman"/>
          <w:b/>
          <w:sz w:val="22"/>
          <w:szCs w:val="22"/>
        </w:rPr>
        <w:t>DEZEMBR</w:t>
      </w:r>
      <w:r w:rsidRPr="00FE133B">
        <w:rPr>
          <w:rFonts w:ascii="Times New Roman" w:hAnsi="Times New Roman"/>
          <w:b/>
          <w:sz w:val="22"/>
          <w:szCs w:val="22"/>
        </w:rPr>
        <w:t xml:space="preserve">O DE </w:t>
      </w:r>
      <w:r w:rsidR="00010033" w:rsidRPr="00FE133B">
        <w:rPr>
          <w:rFonts w:ascii="Times New Roman" w:hAnsi="Times New Roman"/>
          <w:b/>
          <w:sz w:val="22"/>
          <w:szCs w:val="22"/>
        </w:rPr>
        <w:t>2017</w:t>
      </w:r>
    </w:p>
    <w:p w:rsidR="008708A5" w:rsidRPr="00FE133B" w:rsidRDefault="008708A5" w:rsidP="00FE133B">
      <w:pPr>
        <w:ind w:right="-568"/>
        <w:jc w:val="center"/>
        <w:rPr>
          <w:rFonts w:ascii="Times New Roman" w:hAnsi="Times New Roman"/>
          <w:sz w:val="22"/>
          <w:szCs w:val="22"/>
        </w:rPr>
      </w:pPr>
    </w:p>
    <w:p w:rsidR="008708A5" w:rsidRPr="00FE133B" w:rsidRDefault="006507D7" w:rsidP="003C2114">
      <w:pPr>
        <w:ind w:left="4253" w:right="1"/>
        <w:jc w:val="both"/>
        <w:rPr>
          <w:rFonts w:ascii="Times New Roman" w:hAnsi="Times New Roman"/>
          <w:sz w:val="22"/>
          <w:szCs w:val="22"/>
        </w:rPr>
      </w:pPr>
      <w:r w:rsidRPr="00FE133B">
        <w:rPr>
          <w:rFonts w:ascii="Times New Roman" w:hAnsi="Times New Roman"/>
          <w:sz w:val="22"/>
          <w:szCs w:val="22"/>
        </w:rPr>
        <w:t xml:space="preserve">Aprova o Plano de Ação e Orçamento do Conselho de Arquitetura e Urbanismo do Brasil </w:t>
      </w:r>
      <w:r w:rsidR="008E6893" w:rsidRPr="00FE133B">
        <w:rPr>
          <w:rFonts w:ascii="Times New Roman" w:hAnsi="Times New Roman"/>
          <w:sz w:val="22"/>
          <w:szCs w:val="22"/>
        </w:rPr>
        <w:t>(</w:t>
      </w:r>
      <w:r w:rsidR="00C7546F" w:rsidRPr="00FE133B">
        <w:rPr>
          <w:rFonts w:ascii="Times New Roman" w:hAnsi="Times New Roman"/>
          <w:sz w:val="22"/>
          <w:szCs w:val="22"/>
        </w:rPr>
        <w:t>CAU/BR</w:t>
      </w:r>
      <w:r w:rsidR="008E6893" w:rsidRPr="00FE133B">
        <w:rPr>
          <w:rFonts w:ascii="Times New Roman" w:hAnsi="Times New Roman"/>
          <w:sz w:val="22"/>
          <w:szCs w:val="22"/>
        </w:rPr>
        <w:t>)</w:t>
      </w:r>
      <w:r w:rsidR="00C7546F" w:rsidRPr="00FE133B">
        <w:rPr>
          <w:rFonts w:ascii="Times New Roman" w:hAnsi="Times New Roman"/>
          <w:sz w:val="22"/>
          <w:szCs w:val="22"/>
        </w:rPr>
        <w:t xml:space="preserve"> referente</w:t>
      </w:r>
      <w:r w:rsidRPr="00FE133B">
        <w:rPr>
          <w:rFonts w:ascii="Times New Roman" w:hAnsi="Times New Roman"/>
          <w:sz w:val="22"/>
          <w:szCs w:val="22"/>
        </w:rPr>
        <w:t xml:space="preserve"> ao Exercício de </w:t>
      </w:r>
      <w:r w:rsidR="00010033" w:rsidRPr="00FE133B">
        <w:rPr>
          <w:rFonts w:ascii="Times New Roman" w:hAnsi="Times New Roman"/>
          <w:sz w:val="22"/>
          <w:szCs w:val="22"/>
        </w:rPr>
        <w:t>2018</w:t>
      </w:r>
      <w:r w:rsidRPr="00FE133B">
        <w:rPr>
          <w:rFonts w:ascii="Times New Roman" w:hAnsi="Times New Roman"/>
          <w:sz w:val="22"/>
          <w:szCs w:val="22"/>
        </w:rPr>
        <w:t xml:space="preserve"> e dá outras providências.</w:t>
      </w:r>
    </w:p>
    <w:p w:rsidR="004E43C8" w:rsidRPr="00FE133B" w:rsidRDefault="004E43C8" w:rsidP="00FE133B">
      <w:pPr>
        <w:ind w:left="5103" w:right="-568"/>
        <w:jc w:val="both"/>
        <w:rPr>
          <w:rFonts w:ascii="Times New Roman" w:hAnsi="Times New Roman"/>
          <w:sz w:val="22"/>
          <w:szCs w:val="22"/>
        </w:rPr>
      </w:pPr>
    </w:p>
    <w:p w:rsidR="008E6893" w:rsidRPr="00FE133B" w:rsidRDefault="008E6893" w:rsidP="00FE133B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0073-05/2017, adotada na Reunião Plenária Ordinária n° 73, realizada no dia 14 de dezembro de 2017; e</w:t>
      </w:r>
    </w:p>
    <w:p w:rsidR="008E6893" w:rsidRPr="00FE133B" w:rsidRDefault="008E6893" w:rsidP="00FE133B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6893" w:rsidRPr="00FE133B" w:rsidRDefault="008E6893" w:rsidP="00FE133B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estabelecer </w:t>
      </w:r>
      <w:r w:rsidR="004D5883"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diretrizes orçamentárias e contábeis para formulação dos orçamentos dos Conselhos de Arquitetura e Urbanismo; </w:t>
      </w:r>
    </w:p>
    <w:p w:rsidR="008E6893" w:rsidRPr="00FE133B" w:rsidRDefault="008E6893" w:rsidP="00FE133B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6893" w:rsidRPr="00FE133B" w:rsidRDefault="008E6893" w:rsidP="00FE133B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aprovar o Plano de Ação e Orçamento do CAU/BR e homologar os Planos de Ação e Orçamentos dos Conselhos de Arquitetura e Urbanismo dos Estados e do Distrito Federal (CAU/UF) e as reformulações daquele e destes; </w:t>
      </w: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cr/>
      </w:r>
    </w:p>
    <w:p w:rsidR="008E6893" w:rsidRPr="00FE133B" w:rsidRDefault="008E6893" w:rsidP="00FE133B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de Comissão nº 63/2017 – CPFI-CAU/BR, de </w:t>
      </w:r>
      <w:r w:rsidR="004D5883"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30 </w:t>
      </w: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4D5883" w:rsidRPr="00FE133B">
        <w:rPr>
          <w:rFonts w:ascii="Times New Roman" w:eastAsia="Times New Roman" w:hAnsi="Times New Roman"/>
          <w:sz w:val="22"/>
          <w:szCs w:val="22"/>
          <w:lang w:eastAsia="pt-BR"/>
        </w:rPr>
        <w:t>novem</w:t>
      </w: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bro de 2017, que propõe ao Plenário do CAU/BR a </w:t>
      </w:r>
      <w:r w:rsidR="004D5883" w:rsidRPr="00FE133B">
        <w:rPr>
          <w:rFonts w:ascii="Times New Roman" w:eastAsia="Times New Roman" w:hAnsi="Times New Roman"/>
          <w:sz w:val="22"/>
          <w:szCs w:val="22"/>
          <w:lang w:eastAsia="pt-BR"/>
        </w:rPr>
        <w:t>aprovação do Plano de Ação e Orçamento</w:t>
      </w: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</w:t>
      </w:r>
      <w:r w:rsidR="004D5883" w:rsidRPr="00FE133B">
        <w:rPr>
          <w:rFonts w:ascii="Times New Roman" w:eastAsia="Times New Roman" w:hAnsi="Times New Roman"/>
          <w:sz w:val="22"/>
          <w:szCs w:val="22"/>
          <w:lang w:eastAsia="pt-BR"/>
        </w:rPr>
        <w:t>BR para o Exercício de 2018</w:t>
      </w: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4D5883" w:rsidRPr="00FE133B" w:rsidRDefault="004D5883" w:rsidP="00FE133B">
      <w:pPr>
        <w:ind w:right="-56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5883" w:rsidRPr="00FE133B" w:rsidRDefault="004D5883" w:rsidP="00FE133B">
      <w:pPr>
        <w:ind w:right="-56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133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Diretrizes para elaboração do Plano de Ação e Orçamento de 2018; </w:t>
      </w:r>
    </w:p>
    <w:p w:rsidR="008E6893" w:rsidRDefault="008E6893" w:rsidP="00FE133B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2114" w:rsidRPr="00FE133B" w:rsidRDefault="003C2114" w:rsidP="00FE133B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08A5" w:rsidRPr="00FE133B" w:rsidRDefault="008708A5" w:rsidP="003C2114">
      <w:pPr>
        <w:ind w:right="1"/>
        <w:jc w:val="both"/>
        <w:rPr>
          <w:rFonts w:ascii="Times New Roman" w:hAnsi="Times New Roman"/>
          <w:b/>
          <w:sz w:val="22"/>
          <w:szCs w:val="22"/>
        </w:rPr>
      </w:pPr>
      <w:r w:rsidRPr="00FE133B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8708A5" w:rsidRDefault="008708A5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3C2114" w:rsidRPr="00FE133B" w:rsidRDefault="003C2114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C458ED" w:rsidRPr="00FE133B" w:rsidRDefault="00C458ED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FE133B">
        <w:rPr>
          <w:rFonts w:ascii="Times New Roman" w:hAnsi="Times New Roman"/>
          <w:sz w:val="22"/>
          <w:szCs w:val="22"/>
        </w:rPr>
        <w:t>Art. 1° Aprovar, na forma dos resumos constante</w:t>
      </w:r>
      <w:r w:rsidR="00866130" w:rsidRPr="00FE133B">
        <w:rPr>
          <w:rFonts w:ascii="Times New Roman" w:hAnsi="Times New Roman"/>
          <w:sz w:val="22"/>
          <w:szCs w:val="22"/>
        </w:rPr>
        <w:t>s</w:t>
      </w:r>
      <w:r w:rsidR="001128D1" w:rsidRPr="00FE133B">
        <w:rPr>
          <w:rFonts w:ascii="Times New Roman" w:hAnsi="Times New Roman"/>
          <w:sz w:val="22"/>
          <w:szCs w:val="22"/>
        </w:rPr>
        <w:t xml:space="preserve"> n</w:t>
      </w:r>
      <w:r w:rsidRPr="00FE133B">
        <w:rPr>
          <w:rFonts w:ascii="Times New Roman" w:hAnsi="Times New Roman"/>
          <w:sz w:val="22"/>
          <w:szCs w:val="22"/>
        </w:rPr>
        <w:t xml:space="preserve">o Anexo desta Resolução, o Plano de Ação e Orçamento, contemplando os aportes financeiros para o Fundo de Apoio Financeiro, referentes ao Exercício de </w:t>
      </w:r>
      <w:r w:rsidR="00010033" w:rsidRPr="00FE133B">
        <w:rPr>
          <w:rFonts w:ascii="Times New Roman" w:hAnsi="Times New Roman"/>
          <w:sz w:val="22"/>
          <w:szCs w:val="22"/>
        </w:rPr>
        <w:t>2018</w:t>
      </w:r>
      <w:r w:rsidRPr="00FE133B">
        <w:rPr>
          <w:rFonts w:ascii="Times New Roman" w:hAnsi="Times New Roman"/>
          <w:sz w:val="22"/>
          <w:szCs w:val="22"/>
        </w:rPr>
        <w:t xml:space="preserve">, do Conselho de Arquitetura e Urbanismo do Brasil (CAU/BR). </w:t>
      </w:r>
    </w:p>
    <w:p w:rsidR="00C458ED" w:rsidRPr="00FE133B" w:rsidRDefault="00C458ED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C458ED" w:rsidRPr="00FE133B" w:rsidRDefault="00C458ED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FE133B">
        <w:rPr>
          <w:rFonts w:ascii="Times New Roman" w:hAnsi="Times New Roman"/>
          <w:sz w:val="22"/>
          <w:szCs w:val="22"/>
        </w:rPr>
        <w:t>Art. 2° Esta Resolução entra em vigor na data de sua publicação.</w:t>
      </w:r>
    </w:p>
    <w:p w:rsidR="00C458ED" w:rsidRPr="00FE133B" w:rsidRDefault="00C458ED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F022B8" w:rsidRPr="00FE133B" w:rsidRDefault="00F022B8" w:rsidP="003C2114">
      <w:pPr>
        <w:ind w:left="2160" w:right="1" w:firstLine="720"/>
        <w:rPr>
          <w:rFonts w:ascii="Times New Roman" w:hAnsi="Times New Roman"/>
          <w:sz w:val="22"/>
          <w:szCs w:val="22"/>
        </w:rPr>
      </w:pPr>
      <w:r w:rsidRPr="00FE133B">
        <w:rPr>
          <w:rFonts w:ascii="Times New Roman" w:hAnsi="Times New Roman"/>
          <w:sz w:val="22"/>
          <w:szCs w:val="22"/>
        </w:rPr>
        <w:t>Brasília, 1</w:t>
      </w:r>
      <w:r w:rsidR="001128D1" w:rsidRPr="00FE133B">
        <w:rPr>
          <w:rFonts w:ascii="Times New Roman" w:hAnsi="Times New Roman"/>
          <w:sz w:val="22"/>
          <w:szCs w:val="22"/>
        </w:rPr>
        <w:t>4</w:t>
      </w:r>
      <w:r w:rsidRPr="00FE133B">
        <w:rPr>
          <w:rFonts w:ascii="Times New Roman" w:hAnsi="Times New Roman"/>
          <w:sz w:val="22"/>
          <w:szCs w:val="22"/>
        </w:rPr>
        <w:t xml:space="preserve"> de dezembro de </w:t>
      </w:r>
      <w:r w:rsidR="00010033" w:rsidRPr="00FE133B">
        <w:rPr>
          <w:rFonts w:ascii="Times New Roman" w:hAnsi="Times New Roman"/>
          <w:sz w:val="22"/>
          <w:szCs w:val="22"/>
        </w:rPr>
        <w:t>2017</w:t>
      </w:r>
      <w:r w:rsidRPr="00FE133B">
        <w:rPr>
          <w:rFonts w:ascii="Times New Roman" w:hAnsi="Times New Roman"/>
          <w:sz w:val="22"/>
          <w:szCs w:val="22"/>
        </w:rPr>
        <w:t>.</w:t>
      </w:r>
    </w:p>
    <w:p w:rsidR="00F022B8" w:rsidRPr="00FE133B" w:rsidRDefault="00F022B8" w:rsidP="003C2114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F022B8" w:rsidRPr="00FE133B" w:rsidRDefault="00F022B8" w:rsidP="003C2114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F022B8" w:rsidRPr="00FE133B" w:rsidRDefault="00F022B8" w:rsidP="003C2114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791844" w:rsidRPr="00FE133B" w:rsidRDefault="004D5883" w:rsidP="003C2114">
      <w:pPr>
        <w:ind w:right="1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FE133B">
        <w:rPr>
          <w:rFonts w:ascii="Times New Roman" w:hAnsi="Times New Roman"/>
          <w:b/>
          <w:sz w:val="22"/>
          <w:szCs w:val="22"/>
          <w:lang w:eastAsia="pt-BR"/>
        </w:rPr>
        <w:t>HAROLDO PINHEIRO VILLAR DE QUEIROZ</w:t>
      </w:r>
    </w:p>
    <w:p w:rsidR="00791844" w:rsidRPr="00FE133B" w:rsidRDefault="00791844" w:rsidP="003C2114">
      <w:pPr>
        <w:pStyle w:val="Default"/>
        <w:ind w:right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133B">
        <w:rPr>
          <w:rFonts w:ascii="Times New Roman" w:hAnsi="Times New Roman" w:cs="Times New Roman"/>
          <w:color w:val="auto"/>
          <w:sz w:val="22"/>
          <w:szCs w:val="22"/>
        </w:rPr>
        <w:t>Presidente do CAU/BR</w:t>
      </w:r>
    </w:p>
    <w:p w:rsidR="004D5883" w:rsidRPr="00FE133B" w:rsidRDefault="004D5883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3C2114" w:rsidRDefault="003C2114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4D5883" w:rsidRPr="00FE133B" w:rsidRDefault="004D5883" w:rsidP="003C2114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FE133B">
        <w:rPr>
          <w:rFonts w:ascii="Times New Roman" w:hAnsi="Times New Roman"/>
          <w:sz w:val="22"/>
          <w:szCs w:val="22"/>
        </w:rPr>
        <w:t>(1) Os detalhamentos do Plano de Ação e Orçamento do Conselho de Arquitetura e Urbanismo do Brasil (CAU/BR) serão publicados no sítio eletrônico do CAU/BR, no endereço www.caubr.gov.br.</w:t>
      </w:r>
      <w:r w:rsidRPr="00FE133B">
        <w:rPr>
          <w:rFonts w:ascii="Times New Roman" w:hAnsi="Times New Roman"/>
          <w:sz w:val="22"/>
          <w:szCs w:val="22"/>
        </w:rPr>
        <w:cr/>
      </w:r>
    </w:p>
    <w:p w:rsidR="00C01293" w:rsidRDefault="00C01293" w:rsidP="00C01293">
      <w:pPr>
        <w:pStyle w:val="Default"/>
        <w:spacing w:before="2" w:after="2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C01293" w:rsidRDefault="00C01293" w:rsidP="00C01293">
      <w:pPr>
        <w:pStyle w:val="Default"/>
        <w:spacing w:before="2" w:after="2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C01293" w:rsidRDefault="00C01293" w:rsidP="00C01293">
      <w:pPr>
        <w:pStyle w:val="Default"/>
        <w:spacing w:before="2" w:after="2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C01293" w:rsidRDefault="00C01293" w:rsidP="00C01293">
      <w:pPr>
        <w:pStyle w:val="Default"/>
        <w:spacing w:before="2" w:after="2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C01293" w:rsidRPr="005E2D92" w:rsidRDefault="00C01293" w:rsidP="00C01293">
      <w:pPr>
        <w:pStyle w:val="Default"/>
        <w:spacing w:before="2" w:after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65A3">
        <w:rPr>
          <w:rFonts w:ascii="Times New Roman" w:hAnsi="Times New Roman" w:cs="Times New Roman"/>
          <w:sz w:val="22"/>
          <w:szCs w:val="22"/>
          <w:shd w:val="clear" w:color="auto" w:fill="FFFFFF"/>
        </w:rPr>
        <w:t>(Publicada no Diário Oficial da União, Edição n° 246, Seção 1, de 26 de dezembro de 2017)</w:t>
      </w:r>
    </w:p>
    <w:p w:rsidR="00EE70B5" w:rsidRPr="00FE133B" w:rsidRDefault="001128D1" w:rsidP="00FE133B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FE133B">
        <w:rPr>
          <w:rFonts w:ascii="Times New Roman" w:hAnsi="Times New Roman"/>
          <w:b/>
          <w:sz w:val="22"/>
          <w:szCs w:val="22"/>
        </w:rPr>
        <w:br w:type="page"/>
      </w:r>
      <w:r w:rsidR="00EE70B5" w:rsidRPr="00FE133B">
        <w:rPr>
          <w:rFonts w:ascii="Times New Roman" w:hAnsi="Times New Roman"/>
          <w:b/>
          <w:sz w:val="22"/>
          <w:szCs w:val="22"/>
        </w:rPr>
        <w:lastRenderedPageBreak/>
        <w:t xml:space="preserve">RESOLUÇÃO N° </w:t>
      </w:r>
      <w:r w:rsidR="004D5883" w:rsidRPr="00FE133B">
        <w:rPr>
          <w:rFonts w:ascii="Times New Roman" w:hAnsi="Times New Roman"/>
          <w:b/>
          <w:sz w:val="22"/>
          <w:szCs w:val="22"/>
        </w:rPr>
        <w:t>155</w:t>
      </w:r>
      <w:r w:rsidR="00EE70B5" w:rsidRPr="00FE133B">
        <w:rPr>
          <w:rFonts w:ascii="Times New Roman" w:hAnsi="Times New Roman"/>
          <w:b/>
          <w:sz w:val="22"/>
          <w:szCs w:val="22"/>
        </w:rPr>
        <w:t>, DE 1</w:t>
      </w:r>
      <w:r w:rsidR="00010137" w:rsidRPr="00FE133B">
        <w:rPr>
          <w:rFonts w:ascii="Times New Roman" w:hAnsi="Times New Roman"/>
          <w:b/>
          <w:sz w:val="22"/>
          <w:szCs w:val="22"/>
        </w:rPr>
        <w:t>4</w:t>
      </w:r>
      <w:r w:rsidR="00EE70B5" w:rsidRPr="00FE133B">
        <w:rPr>
          <w:rFonts w:ascii="Times New Roman" w:hAnsi="Times New Roman"/>
          <w:b/>
          <w:sz w:val="22"/>
          <w:szCs w:val="22"/>
        </w:rPr>
        <w:t xml:space="preserve"> DE DEZEMBRO DE </w:t>
      </w:r>
      <w:r w:rsidR="00010033" w:rsidRPr="00FE133B">
        <w:rPr>
          <w:rFonts w:ascii="Times New Roman" w:hAnsi="Times New Roman"/>
          <w:b/>
          <w:sz w:val="22"/>
          <w:szCs w:val="22"/>
        </w:rPr>
        <w:t>2017</w:t>
      </w:r>
      <w:r w:rsidR="00EE70B5" w:rsidRPr="00FE133B">
        <w:rPr>
          <w:rFonts w:ascii="Times New Roman" w:hAnsi="Times New Roman"/>
          <w:b/>
          <w:sz w:val="22"/>
          <w:szCs w:val="22"/>
        </w:rPr>
        <w:t xml:space="preserve"> </w:t>
      </w:r>
    </w:p>
    <w:p w:rsidR="00EE70B5" w:rsidRPr="00FE133B" w:rsidRDefault="00EE70B5" w:rsidP="00FE133B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FE133B">
        <w:rPr>
          <w:rFonts w:ascii="Times New Roman" w:hAnsi="Times New Roman"/>
          <w:b/>
          <w:sz w:val="22"/>
          <w:szCs w:val="22"/>
        </w:rPr>
        <w:t xml:space="preserve">ANEXO I </w:t>
      </w:r>
    </w:p>
    <w:p w:rsidR="008708A5" w:rsidRPr="00FE133B" w:rsidRDefault="008708A5" w:rsidP="00FE133B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FE133B">
        <w:rPr>
          <w:rFonts w:ascii="Times New Roman" w:hAnsi="Times New Roman"/>
          <w:b/>
          <w:sz w:val="22"/>
          <w:szCs w:val="22"/>
        </w:rPr>
        <w:t xml:space="preserve">CAU/BR </w:t>
      </w:r>
      <w:r w:rsidR="005A36EF" w:rsidRPr="00FE133B">
        <w:rPr>
          <w:rFonts w:ascii="Times New Roman" w:hAnsi="Times New Roman"/>
          <w:b/>
          <w:sz w:val="22"/>
          <w:szCs w:val="22"/>
        </w:rPr>
        <w:t xml:space="preserve">– </w:t>
      </w:r>
      <w:r w:rsidR="00691881" w:rsidRPr="00FE133B">
        <w:rPr>
          <w:rFonts w:ascii="Times New Roman" w:hAnsi="Times New Roman"/>
          <w:b/>
          <w:sz w:val="22"/>
          <w:szCs w:val="22"/>
        </w:rPr>
        <w:t xml:space="preserve">PROGRAMAÇÃO ORÇAMENTÁRIA </w:t>
      </w:r>
      <w:r w:rsidRPr="00FE133B">
        <w:rPr>
          <w:rFonts w:ascii="Times New Roman" w:hAnsi="Times New Roman"/>
          <w:b/>
          <w:sz w:val="22"/>
          <w:szCs w:val="22"/>
        </w:rPr>
        <w:t xml:space="preserve">– </w:t>
      </w:r>
      <w:r w:rsidR="00010033" w:rsidRPr="00FE133B">
        <w:rPr>
          <w:rFonts w:ascii="Times New Roman" w:hAnsi="Times New Roman"/>
          <w:b/>
          <w:sz w:val="22"/>
          <w:szCs w:val="22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133B" w:rsidRPr="00FE133B" w:rsidTr="0094760E">
        <w:tc>
          <w:tcPr>
            <w:tcW w:w="2161" w:type="dxa"/>
            <w:shd w:val="clear" w:color="auto" w:fill="auto"/>
          </w:tcPr>
          <w:p w:rsidR="008708A5" w:rsidRPr="00FE133B" w:rsidRDefault="008708A5" w:rsidP="00FE133B">
            <w:pPr>
              <w:ind w:right="102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8708A5" w:rsidRPr="00FE133B" w:rsidRDefault="008708A5" w:rsidP="00FE133B">
            <w:pPr>
              <w:ind w:right="-5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161" w:type="dxa"/>
            <w:shd w:val="clear" w:color="auto" w:fill="auto"/>
          </w:tcPr>
          <w:p w:rsidR="008708A5" w:rsidRPr="00FE133B" w:rsidRDefault="008708A5" w:rsidP="00FE133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8708A5" w:rsidRPr="00FE133B" w:rsidRDefault="008708A5" w:rsidP="00FE133B">
            <w:pPr>
              <w:ind w:right="64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48065E" w:rsidRPr="00FE133B" w:rsidTr="0078079C">
        <w:tc>
          <w:tcPr>
            <w:tcW w:w="2161" w:type="dxa"/>
            <w:shd w:val="clear" w:color="auto" w:fill="auto"/>
          </w:tcPr>
          <w:p w:rsidR="0048065E" w:rsidRPr="00FE133B" w:rsidRDefault="0048065E" w:rsidP="00FE133B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vAlign w:val="center"/>
          </w:tcPr>
          <w:p w:rsidR="0048065E" w:rsidRPr="00FE133B" w:rsidRDefault="00000CB2" w:rsidP="00FE133B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E1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48.018.166</w:t>
            </w:r>
            <w:r w:rsidR="00D57820" w:rsidRPr="00FE1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,00</w:t>
            </w:r>
          </w:p>
        </w:tc>
        <w:tc>
          <w:tcPr>
            <w:tcW w:w="2161" w:type="dxa"/>
            <w:shd w:val="clear" w:color="auto" w:fill="auto"/>
          </w:tcPr>
          <w:p w:rsidR="0048065E" w:rsidRPr="00FE133B" w:rsidRDefault="0048065E" w:rsidP="00FE133B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8065E" w:rsidRPr="00FE133B" w:rsidRDefault="003654E2" w:rsidP="00FE133B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E1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43.026.562</w:t>
            </w:r>
            <w:r w:rsidR="00D57820" w:rsidRPr="00FE1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,00</w:t>
            </w:r>
          </w:p>
        </w:tc>
      </w:tr>
      <w:tr w:rsidR="00B92883" w:rsidRPr="00FE133B" w:rsidTr="0078079C">
        <w:tc>
          <w:tcPr>
            <w:tcW w:w="2161" w:type="dxa"/>
            <w:shd w:val="clear" w:color="auto" w:fill="auto"/>
          </w:tcPr>
          <w:p w:rsidR="00B92883" w:rsidRPr="00FE133B" w:rsidRDefault="00B92883" w:rsidP="00FE133B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vAlign w:val="center"/>
          </w:tcPr>
          <w:p w:rsidR="00B92883" w:rsidRPr="00FE133B" w:rsidRDefault="003654E2" w:rsidP="00FE133B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E1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9.981.499</w:t>
            </w:r>
            <w:r w:rsidR="00D57820" w:rsidRPr="00FE1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,00</w:t>
            </w:r>
          </w:p>
        </w:tc>
        <w:tc>
          <w:tcPr>
            <w:tcW w:w="2161" w:type="dxa"/>
            <w:shd w:val="clear" w:color="auto" w:fill="auto"/>
          </w:tcPr>
          <w:p w:rsidR="00B92883" w:rsidRPr="00FE133B" w:rsidRDefault="00B92883" w:rsidP="00FE133B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2883" w:rsidRPr="00FE133B" w:rsidRDefault="003654E2" w:rsidP="00FE133B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E1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14.973.103</w:t>
            </w:r>
            <w:r w:rsidR="00D57820" w:rsidRPr="00FE1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,00</w:t>
            </w:r>
          </w:p>
        </w:tc>
      </w:tr>
      <w:tr w:rsidR="00B92883" w:rsidRPr="00FE133B" w:rsidTr="0078079C">
        <w:tc>
          <w:tcPr>
            <w:tcW w:w="2161" w:type="dxa"/>
            <w:shd w:val="clear" w:color="auto" w:fill="auto"/>
          </w:tcPr>
          <w:p w:rsidR="00B92883" w:rsidRPr="00FE133B" w:rsidRDefault="00B92883" w:rsidP="00FE133B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883" w:rsidRPr="00FE133B" w:rsidRDefault="003654E2" w:rsidP="00FE133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hAnsi="Times New Roman"/>
                <w:b/>
                <w:sz w:val="22"/>
                <w:szCs w:val="22"/>
              </w:rPr>
              <w:t>57.999.665</w:t>
            </w:r>
            <w:r w:rsidR="00D57820" w:rsidRPr="00FE133B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2161" w:type="dxa"/>
            <w:shd w:val="clear" w:color="auto" w:fill="auto"/>
          </w:tcPr>
          <w:p w:rsidR="00B92883" w:rsidRPr="00FE133B" w:rsidRDefault="00B92883" w:rsidP="00FE133B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B92883" w:rsidRPr="00FE133B" w:rsidRDefault="003654E2" w:rsidP="00FE133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hAnsi="Times New Roman"/>
                <w:b/>
                <w:sz w:val="22"/>
                <w:szCs w:val="22"/>
              </w:rPr>
              <w:t>57.999.665</w:t>
            </w:r>
            <w:r w:rsidR="00D57820" w:rsidRPr="00FE133B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</w:tr>
    </w:tbl>
    <w:p w:rsidR="008708A5" w:rsidRPr="00FE133B" w:rsidRDefault="008708A5" w:rsidP="00FE133B">
      <w:pPr>
        <w:ind w:right="-568"/>
        <w:rPr>
          <w:rFonts w:ascii="Times New Roman" w:hAnsi="Times New Roman"/>
          <w:sz w:val="22"/>
          <w:szCs w:val="22"/>
        </w:rPr>
      </w:pPr>
    </w:p>
    <w:p w:rsidR="00BA6DFC" w:rsidRPr="00FE133B" w:rsidRDefault="00BA6DFC" w:rsidP="00FE133B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FE133B">
        <w:rPr>
          <w:rFonts w:ascii="Times New Roman" w:hAnsi="Times New Roman"/>
          <w:b/>
          <w:sz w:val="22"/>
          <w:szCs w:val="22"/>
        </w:rPr>
        <w:t xml:space="preserve">FUNDO DE APOIO FINANCEIRO AOS CAU/UF EXERCÍCIO </w:t>
      </w:r>
      <w:r w:rsidR="00010033" w:rsidRPr="00FE133B">
        <w:rPr>
          <w:rFonts w:ascii="Times New Roman" w:hAnsi="Times New Roman"/>
          <w:b/>
          <w:sz w:val="22"/>
          <w:szCs w:val="22"/>
        </w:rPr>
        <w:t>2018</w:t>
      </w:r>
    </w:p>
    <w:p w:rsidR="00BA6DFC" w:rsidRPr="00FE133B" w:rsidRDefault="00BA6DFC" w:rsidP="00FE133B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FE133B">
        <w:rPr>
          <w:rFonts w:ascii="Times New Roman" w:hAnsi="Times New Roman"/>
          <w:b/>
          <w:sz w:val="22"/>
          <w:szCs w:val="22"/>
        </w:rPr>
        <w:t xml:space="preserve">APORTES CAU/BR </w:t>
      </w:r>
    </w:p>
    <w:p w:rsidR="00520B44" w:rsidRPr="00FE133B" w:rsidRDefault="00520B44" w:rsidP="00FE133B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45"/>
      </w:tblGrid>
      <w:tr w:rsidR="00D158EE" w:rsidRPr="00FE133B" w:rsidTr="0078079C">
        <w:trPr>
          <w:jc w:val="center"/>
        </w:trPr>
        <w:tc>
          <w:tcPr>
            <w:tcW w:w="1134" w:type="dxa"/>
            <w:shd w:val="clear" w:color="auto" w:fill="auto"/>
          </w:tcPr>
          <w:p w:rsidR="00D158EE" w:rsidRPr="00FE133B" w:rsidRDefault="00D158EE" w:rsidP="00FE133B">
            <w:pPr>
              <w:tabs>
                <w:tab w:val="left" w:pos="0"/>
              </w:tabs>
              <w:ind w:right="-34" w:hanging="4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CAU</w:t>
            </w:r>
          </w:p>
        </w:tc>
        <w:tc>
          <w:tcPr>
            <w:tcW w:w="3045" w:type="dxa"/>
            <w:shd w:val="clear" w:color="auto" w:fill="auto"/>
          </w:tcPr>
          <w:p w:rsidR="00D158EE" w:rsidRPr="00FE133B" w:rsidRDefault="0012742A" w:rsidP="00FE133B">
            <w:pPr>
              <w:ind w:right="-4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VALOR (R$</w:t>
            </w:r>
            <w:r w:rsidR="00D158EE"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)</w:t>
            </w:r>
          </w:p>
        </w:tc>
      </w:tr>
      <w:tr w:rsidR="00D158EE" w:rsidRPr="00FE133B" w:rsidTr="0078079C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158EE" w:rsidRPr="00FE133B" w:rsidRDefault="00D158EE" w:rsidP="00FE13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E133B">
              <w:rPr>
                <w:rFonts w:ascii="Times New Roman" w:hAnsi="Times New Roman"/>
                <w:sz w:val="22"/>
                <w:szCs w:val="22"/>
              </w:rPr>
              <w:t>BR</w:t>
            </w:r>
          </w:p>
        </w:tc>
        <w:tc>
          <w:tcPr>
            <w:tcW w:w="3045" w:type="dxa"/>
            <w:shd w:val="clear" w:color="auto" w:fill="auto"/>
          </w:tcPr>
          <w:p w:rsidR="00D158EE" w:rsidRPr="00FE133B" w:rsidRDefault="00D57820" w:rsidP="00FE13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E133B">
              <w:rPr>
                <w:rFonts w:ascii="Times New Roman" w:hAnsi="Times New Roman"/>
                <w:sz w:val="22"/>
                <w:szCs w:val="22"/>
                <w:lang w:eastAsia="pt-BR"/>
              </w:rPr>
              <w:t>995.343,00</w:t>
            </w:r>
          </w:p>
        </w:tc>
      </w:tr>
      <w:tr w:rsidR="00D57820" w:rsidRPr="00FE133B" w:rsidTr="0078079C">
        <w:trPr>
          <w:jc w:val="center"/>
        </w:trPr>
        <w:tc>
          <w:tcPr>
            <w:tcW w:w="1134" w:type="dxa"/>
            <w:shd w:val="clear" w:color="auto" w:fill="auto"/>
          </w:tcPr>
          <w:p w:rsidR="00D57820" w:rsidRPr="00FE133B" w:rsidRDefault="00D57820" w:rsidP="00FE133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133B">
              <w:rPr>
                <w:rFonts w:ascii="Times New Roman" w:eastAsia="Calibri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3045" w:type="dxa"/>
            <w:shd w:val="clear" w:color="auto" w:fill="auto"/>
          </w:tcPr>
          <w:p w:rsidR="00D57820" w:rsidRPr="00FE133B" w:rsidRDefault="00D57820" w:rsidP="00FE13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E133B">
              <w:rPr>
                <w:rFonts w:ascii="Times New Roman" w:hAnsi="Times New Roman"/>
                <w:sz w:val="22"/>
                <w:szCs w:val="22"/>
                <w:lang w:eastAsia="pt-BR"/>
              </w:rPr>
              <w:t>995.343,00</w:t>
            </w:r>
          </w:p>
        </w:tc>
      </w:tr>
    </w:tbl>
    <w:p w:rsidR="00D158EE" w:rsidRPr="00FE133B" w:rsidRDefault="00D158EE" w:rsidP="00FE133B">
      <w:pPr>
        <w:ind w:right="-568"/>
        <w:rPr>
          <w:rFonts w:ascii="Times New Roman" w:hAnsi="Times New Roman"/>
          <w:sz w:val="22"/>
          <w:szCs w:val="22"/>
        </w:rPr>
      </w:pPr>
    </w:p>
    <w:p w:rsidR="00F63033" w:rsidRPr="00FE133B" w:rsidRDefault="00F63033" w:rsidP="00FE133B">
      <w:pPr>
        <w:ind w:right="-568"/>
        <w:rPr>
          <w:rFonts w:ascii="Times New Roman" w:hAnsi="Times New Roman"/>
          <w:sz w:val="22"/>
          <w:szCs w:val="22"/>
        </w:rPr>
      </w:pPr>
    </w:p>
    <w:sectPr w:rsidR="00F63033" w:rsidRPr="00FE133B" w:rsidSect="0023622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1268" w:bottom="1559" w:left="1559" w:header="1327" w:footer="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05" w:rsidRDefault="00091D05">
      <w:r>
        <w:separator/>
      </w:r>
    </w:p>
  </w:endnote>
  <w:endnote w:type="continuationSeparator" w:id="0">
    <w:p w:rsidR="00091D05" w:rsidRDefault="0009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Default="00BA6DFC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DFC" w:rsidRPr="00771D16" w:rsidRDefault="00BA6DFC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760340" w:rsidRDefault="00BA6DFC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7C292F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236229" w:rsidRDefault="00236229" w:rsidP="00236229">
    <w:pPr>
      <w:pStyle w:val="Footer"/>
      <w:framePr w:w="4712" w:h="538" w:hRule="exact" w:wrap="around" w:vAnchor="text" w:hAnchor="page" w:x="3902" w:y="283"/>
      <w:rPr>
        <w:rStyle w:val="PageNumber"/>
        <w:color w:val="296D7A"/>
        <w:sz w:val="18"/>
      </w:rPr>
    </w:pPr>
  </w:p>
  <w:p w:rsidR="00BA6DFC" w:rsidRDefault="007C292F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-477520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05" w:rsidRDefault="00091D05">
      <w:r>
        <w:separator/>
      </w:r>
    </w:p>
  </w:footnote>
  <w:footnote w:type="continuationSeparator" w:id="0">
    <w:p w:rsidR="00091D05" w:rsidRDefault="0009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9E4E5A" w:rsidRDefault="007C292F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9E4E5A" w:rsidRDefault="007C292F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CB2"/>
    <w:rsid w:val="00010033"/>
    <w:rsid w:val="00010137"/>
    <w:rsid w:val="000809D2"/>
    <w:rsid w:val="00091D05"/>
    <w:rsid w:val="000940CE"/>
    <w:rsid w:val="001036F0"/>
    <w:rsid w:val="00110B05"/>
    <w:rsid w:val="001128D1"/>
    <w:rsid w:val="0012742A"/>
    <w:rsid w:val="00133682"/>
    <w:rsid w:val="00186718"/>
    <w:rsid w:val="001C0065"/>
    <w:rsid w:val="001C416F"/>
    <w:rsid w:val="001D49DA"/>
    <w:rsid w:val="001F7035"/>
    <w:rsid w:val="00236229"/>
    <w:rsid w:val="002B10DB"/>
    <w:rsid w:val="002B2BA0"/>
    <w:rsid w:val="002B568F"/>
    <w:rsid w:val="002B6BBB"/>
    <w:rsid w:val="002E6CAD"/>
    <w:rsid w:val="003153A8"/>
    <w:rsid w:val="003218A5"/>
    <w:rsid w:val="00347DAA"/>
    <w:rsid w:val="0036472F"/>
    <w:rsid w:val="003654E2"/>
    <w:rsid w:val="0037638B"/>
    <w:rsid w:val="003C2114"/>
    <w:rsid w:val="003D4AA8"/>
    <w:rsid w:val="003D719E"/>
    <w:rsid w:val="0043093F"/>
    <w:rsid w:val="00444345"/>
    <w:rsid w:val="00476FFA"/>
    <w:rsid w:val="0048065E"/>
    <w:rsid w:val="00481B65"/>
    <w:rsid w:val="004934C9"/>
    <w:rsid w:val="00493535"/>
    <w:rsid w:val="004B15B3"/>
    <w:rsid w:val="004B4129"/>
    <w:rsid w:val="004C1BB5"/>
    <w:rsid w:val="004D5883"/>
    <w:rsid w:val="004E43C8"/>
    <w:rsid w:val="005166DF"/>
    <w:rsid w:val="00520B44"/>
    <w:rsid w:val="0052592E"/>
    <w:rsid w:val="005305B2"/>
    <w:rsid w:val="005402F4"/>
    <w:rsid w:val="00560D93"/>
    <w:rsid w:val="00567711"/>
    <w:rsid w:val="005724AE"/>
    <w:rsid w:val="00574E5C"/>
    <w:rsid w:val="005753AA"/>
    <w:rsid w:val="00586433"/>
    <w:rsid w:val="005A36EF"/>
    <w:rsid w:val="005B55F1"/>
    <w:rsid w:val="005C69D6"/>
    <w:rsid w:val="005C6A42"/>
    <w:rsid w:val="005D543B"/>
    <w:rsid w:val="005F067F"/>
    <w:rsid w:val="005F0DF7"/>
    <w:rsid w:val="005F19CF"/>
    <w:rsid w:val="006116BC"/>
    <w:rsid w:val="006435FB"/>
    <w:rsid w:val="00647FCD"/>
    <w:rsid w:val="006507D7"/>
    <w:rsid w:val="00672BFB"/>
    <w:rsid w:val="00691881"/>
    <w:rsid w:val="00694D65"/>
    <w:rsid w:val="006C3C65"/>
    <w:rsid w:val="006D2EF6"/>
    <w:rsid w:val="006E7A82"/>
    <w:rsid w:val="007003F7"/>
    <w:rsid w:val="007136EF"/>
    <w:rsid w:val="00735083"/>
    <w:rsid w:val="00741C17"/>
    <w:rsid w:val="0075340A"/>
    <w:rsid w:val="0078079C"/>
    <w:rsid w:val="00791844"/>
    <w:rsid w:val="007C292F"/>
    <w:rsid w:val="007C3EFE"/>
    <w:rsid w:val="007D665B"/>
    <w:rsid w:val="007D6836"/>
    <w:rsid w:val="00831E74"/>
    <w:rsid w:val="00854467"/>
    <w:rsid w:val="00855513"/>
    <w:rsid w:val="00866130"/>
    <w:rsid w:val="008708A5"/>
    <w:rsid w:val="008B0A4F"/>
    <w:rsid w:val="008B2DC0"/>
    <w:rsid w:val="008C308D"/>
    <w:rsid w:val="008E6893"/>
    <w:rsid w:val="00906686"/>
    <w:rsid w:val="00912467"/>
    <w:rsid w:val="0094760E"/>
    <w:rsid w:val="00962D0D"/>
    <w:rsid w:val="00967CD3"/>
    <w:rsid w:val="00996EDF"/>
    <w:rsid w:val="009D251F"/>
    <w:rsid w:val="00A0110B"/>
    <w:rsid w:val="00A20481"/>
    <w:rsid w:val="00A46634"/>
    <w:rsid w:val="00A50BED"/>
    <w:rsid w:val="00A54BC8"/>
    <w:rsid w:val="00A92276"/>
    <w:rsid w:val="00AA2672"/>
    <w:rsid w:val="00AC156E"/>
    <w:rsid w:val="00AC3913"/>
    <w:rsid w:val="00AE6CDE"/>
    <w:rsid w:val="00B35A27"/>
    <w:rsid w:val="00B43C83"/>
    <w:rsid w:val="00B44018"/>
    <w:rsid w:val="00B50322"/>
    <w:rsid w:val="00B53FFC"/>
    <w:rsid w:val="00B71A4E"/>
    <w:rsid w:val="00B85991"/>
    <w:rsid w:val="00B92883"/>
    <w:rsid w:val="00BA38A8"/>
    <w:rsid w:val="00BA5789"/>
    <w:rsid w:val="00BA6DFC"/>
    <w:rsid w:val="00BB0A7B"/>
    <w:rsid w:val="00BB14B7"/>
    <w:rsid w:val="00BB25FF"/>
    <w:rsid w:val="00BB4A9D"/>
    <w:rsid w:val="00BD1DC9"/>
    <w:rsid w:val="00BE2F38"/>
    <w:rsid w:val="00C01293"/>
    <w:rsid w:val="00C04C43"/>
    <w:rsid w:val="00C20A65"/>
    <w:rsid w:val="00C458ED"/>
    <w:rsid w:val="00C52F2F"/>
    <w:rsid w:val="00C578EA"/>
    <w:rsid w:val="00C7546F"/>
    <w:rsid w:val="00C82732"/>
    <w:rsid w:val="00CB402A"/>
    <w:rsid w:val="00D04D1A"/>
    <w:rsid w:val="00D158EE"/>
    <w:rsid w:val="00D22C58"/>
    <w:rsid w:val="00D23A9E"/>
    <w:rsid w:val="00D45C09"/>
    <w:rsid w:val="00D57820"/>
    <w:rsid w:val="00D66C15"/>
    <w:rsid w:val="00DA4B5D"/>
    <w:rsid w:val="00DB0CCA"/>
    <w:rsid w:val="00DC025B"/>
    <w:rsid w:val="00DC0EF0"/>
    <w:rsid w:val="00DF414E"/>
    <w:rsid w:val="00E05DEF"/>
    <w:rsid w:val="00E4026C"/>
    <w:rsid w:val="00E536AF"/>
    <w:rsid w:val="00E74281"/>
    <w:rsid w:val="00E949D0"/>
    <w:rsid w:val="00EE70B5"/>
    <w:rsid w:val="00EF6A14"/>
    <w:rsid w:val="00F022B8"/>
    <w:rsid w:val="00F63033"/>
    <w:rsid w:val="00FB71B4"/>
    <w:rsid w:val="00FC6D42"/>
    <w:rsid w:val="00FD77AC"/>
    <w:rsid w:val="00FE133B"/>
    <w:rsid w:val="00FE36C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8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8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D53E-282C-43BA-954B-6DE21BB4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2017-12-26T18:36:00Z</cp:lastPrinted>
  <dcterms:created xsi:type="dcterms:W3CDTF">2020-06-26T11:07:00Z</dcterms:created>
  <dcterms:modified xsi:type="dcterms:W3CDTF">2020-06-26T11:07:00Z</dcterms:modified>
</cp:coreProperties>
</file>