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42" w:rsidRPr="00B865A3" w:rsidRDefault="00026A42" w:rsidP="00B865A3">
      <w:pPr>
        <w:ind w:left="5103"/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0" w:name="_GoBack"/>
      <w:bookmarkEnd w:id="0"/>
    </w:p>
    <w:p w:rsidR="003179E8" w:rsidRPr="00B865A3" w:rsidRDefault="003179E8" w:rsidP="00B865A3">
      <w:pPr>
        <w:shd w:val="clear" w:color="auto" w:fill="FFFFFF"/>
        <w:jc w:val="center"/>
        <w:outlineLvl w:val="0"/>
        <w:rPr>
          <w:rFonts w:ascii="Times New Roman" w:eastAsia="Times New Roman" w:hAnsi="Times New Roman"/>
          <w:b/>
          <w:bCs/>
          <w:kern w:val="36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b/>
          <w:bCs/>
          <w:kern w:val="36"/>
          <w:sz w:val="22"/>
          <w:szCs w:val="22"/>
          <w:lang w:eastAsia="pt-BR"/>
        </w:rPr>
        <w:t xml:space="preserve">RESOLUÇÃO Nº </w:t>
      </w:r>
      <w:r w:rsidR="002C5AC3" w:rsidRPr="00B865A3">
        <w:rPr>
          <w:rFonts w:ascii="Times New Roman" w:eastAsia="Times New Roman" w:hAnsi="Times New Roman"/>
          <w:b/>
          <w:bCs/>
          <w:kern w:val="36"/>
          <w:sz w:val="22"/>
          <w:szCs w:val="22"/>
          <w:lang w:eastAsia="pt-BR"/>
        </w:rPr>
        <w:t>152</w:t>
      </w:r>
      <w:r w:rsidRPr="00B865A3">
        <w:rPr>
          <w:rFonts w:ascii="Times New Roman" w:eastAsia="Times New Roman" w:hAnsi="Times New Roman"/>
          <w:b/>
          <w:bCs/>
          <w:kern w:val="36"/>
          <w:sz w:val="22"/>
          <w:szCs w:val="22"/>
          <w:lang w:eastAsia="pt-BR"/>
        </w:rPr>
        <w:t>, DE 2</w:t>
      </w:r>
      <w:r w:rsidR="002C5AC3" w:rsidRPr="00B865A3">
        <w:rPr>
          <w:rFonts w:ascii="Times New Roman" w:eastAsia="Times New Roman" w:hAnsi="Times New Roman"/>
          <w:b/>
          <w:bCs/>
          <w:kern w:val="36"/>
          <w:sz w:val="22"/>
          <w:szCs w:val="22"/>
          <w:lang w:eastAsia="pt-BR"/>
        </w:rPr>
        <w:t>4</w:t>
      </w:r>
      <w:r w:rsidRPr="00B865A3">
        <w:rPr>
          <w:rFonts w:ascii="Times New Roman" w:eastAsia="Times New Roman" w:hAnsi="Times New Roman"/>
          <w:b/>
          <w:bCs/>
          <w:kern w:val="36"/>
          <w:sz w:val="22"/>
          <w:szCs w:val="22"/>
          <w:lang w:eastAsia="pt-BR"/>
        </w:rPr>
        <w:t xml:space="preserve"> DE NOVEMBRO DE 2017</w:t>
      </w:r>
    </w:p>
    <w:p w:rsidR="003179E8" w:rsidRPr="00B865A3" w:rsidRDefault="003179E8" w:rsidP="00B865A3">
      <w:pPr>
        <w:shd w:val="clear" w:color="auto" w:fill="FFFFFF"/>
        <w:jc w:val="both"/>
        <w:outlineLvl w:val="0"/>
        <w:rPr>
          <w:rFonts w:ascii="Times New Roman" w:eastAsia="Times New Roman" w:hAnsi="Times New Roman"/>
          <w:b/>
          <w:bCs/>
          <w:kern w:val="36"/>
          <w:sz w:val="22"/>
          <w:szCs w:val="22"/>
          <w:lang w:eastAsia="pt-BR"/>
        </w:rPr>
      </w:pPr>
    </w:p>
    <w:p w:rsidR="003179E8" w:rsidRPr="00B865A3" w:rsidRDefault="003179E8" w:rsidP="00B865A3">
      <w:pPr>
        <w:shd w:val="clear" w:color="auto" w:fill="FFFFFF"/>
        <w:ind w:left="4253"/>
        <w:jc w:val="both"/>
        <w:outlineLvl w:val="1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Regulamenta os ressarcimentos a serem concedidos aos profissionais arquitetos e urbanistas e às pessoas jurídicas de valores pagos indevidamente aos CAU/UF, as devoluções do CAU/BR aos CAU/UF de sua cota parte e dá outras providências.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C5AC3" w:rsidRPr="00B865A3" w:rsidRDefault="002C5AC3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DPOBR n° 0072-11/2017, adotada na Reunião Plenária Ordinária n° 7</w:t>
      </w:r>
      <w:r w:rsidR="004E1C69" w:rsidRPr="00B865A3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, realizada nos dias 23 e 24 de novembro de 2017; e</w:t>
      </w:r>
    </w:p>
    <w:p w:rsidR="002C5AC3" w:rsidRPr="00B865A3" w:rsidRDefault="002C5AC3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Considerando o disposto nos artigos 165 a 169 da Lei n° 5.172, de 25 de outubro de 1966 – Código Tributário Nacional, que orienta acerca de pagamentos indevidos;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</w:t>
      </w:r>
      <w:r w:rsidR="002C5AC3" w:rsidRPr="00B865A3">
        <w:rPr>
          <w:rFonts w:ascii="Times New Roman" w:eastAsia="Times New Roman" w:hAnsi="Times New Roman"/>
          <w:sz w:val="22"/>
          <w:szCs w:val="22"/>
          <w:lang w:eastAsia="pt-BR"/>
        </w:rPr>
        <w:t xml:space="preserve">CAU/BR </w:t>
      </w: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nº 91, de 9 de outubro de 2014, que trata do Registro de Responsabilidade Técnica (RRT);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uniformizar procedimentos quanto à devolução de valores pagos indevidamente;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RESOLVE:</w:t>
      </w:r>
    </w:p>
    <w:p w:rsidR="003179E8" w:rsidRPr="00B865A3" w:rsidRDefault="003179E8" w:rsidP="00B865A3">
      <w:pPr>
        <w:shd w:val="clear" w:color="auto" w:fill="FFFFFF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179E8" w:rsidRPr="00B865A3" w:rsidRDefault="003179E8" w:rsidP="00B865A3">
      <w:pPr>
        <w:shd w:val="clear" w:color="auto" w:fill="FFFFFF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CAPÍTULO I</w:t>
      </w:r>
    </w:p>
    <w:p w:rsidR="003179E8" w:rsidRPr="00B865A3" w:rsidRDefault="003179E8" w:rsidP="00B865A3">
      <w:pPr>
        <w:shd w:val="clear" w:color="auto" w:fill="FFFFFF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DAS DISPOSIÇÕES PRELIMINARES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Art. 1º Esta Resolução fixa os procedimentos para o ressarcimento requerido pelo</w:t>
      </w:r>
      <w:r w:rsidR="009D0410" w:rsidRPr="00B865A3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 xml:space="preserve"> arquitetos e urbanista</w:t>
      </w:r>
      <w:r w:rsidR="009D0410" w:rsidRPr="00B865A3"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ou responsável pela pessoa jurídica devidamente registrados no Conselho de Arquitetura e Urbanismo.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Art. 2º Compete ao CAU/UF analisar, deliberar e ressarcir os valores pagos indevidamente por profissionais ou empresas que atuem em sua Unidade Federativa.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Art. 3º O processo de ressarcimento poderá ser iniciado: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 xml:space="preserve">I </w:t>
      </w:r>
      <w:r w:rsidR="003656B4" w:rsidRPr="00B865A3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 xml:space="preserve"> por pessoa física, arquiteto e urbanista, devidamente registrado no CAU;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 xml:space="preserve">II </w:t>
      </w:r>
      <w:r w:rsidR="003656B4" w:rsidRPr="00B865A3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 xml:space="preserve"> pelo responsável pela pessoa jurídica, devidamente registrada no CAU; e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 xml:space="preserve">III </w:t>
      </w:r>
      <w:r w:rsidR="003656B4" w:rsidRPr="00B865A3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 xml:space="preserve"> pelo CAU/UF, de ofício, quando constatados valores recebidos indevidamente.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Parágrafo único. Toda solicitação se dará de forma eletrônica por meio do Sistema de Informação e Comunicação dos Conselhos de Arquitetura e Urbanismo (SICCAU).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Art. 4º Os ressarcimentos ocorrerão via transferência bancária em conta cuja titularidade seja a mesma do CPF ou CNPJ solicitante, constante no boleto emitido pelo SICCAU.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Parágrafo único. Caberá ressarcimento em conta bancária com titularidade diferente da constante no boleto emitido pelo SICCAU, desde que o profissional ou o responsável pela pessoa jurídica constante no boleto emita um termo de responsabilidade e o encaminhe ao CAU/UF.</w:t>
      </w:r>
    </w:p>
    <w:p w:rsidR="005E2D92" w:rsidRPr="00B865A3" w:rsidRDefault="005E2D92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Art. 5º É dever do Conselho de Arquitetura e Urbanismo do Brasil (CAU/BR) devolver a sua cota parte de vinte por cento (20%) aos CAU/UF dos ressarcimentos aprovados e pagos.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Art. 6º São valores passíveis de ressarcimento: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 xml:space="preserve">I </w:t>
      </w:r>
      <w:r w:rsidR="003656B4" w:rsidRPr="00B865A3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 xml:space="preserve"> Anuidade de Pessoas Físicas e Jurídicas;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 xml:space="preserve">II </w:t>
      </w:r>
      <w:r w:rsidR="003656B4" w:rsidRPr="00B865A3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 xml:space="preserve"> Taxa de Carteira de Identidade Profissional;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 xml:space="preserve">III </w:t>
      </w:r>
      <w:r w:rsidR="003656B4" w:rsidRPr="00B865A3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 xml:space="preserve"> Registro de Responsabilidade Técnica (RRT);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 xml:space="preserve">IV </w:t>
      </w:r>
      <w:r w:rsidR="003656B4" w:rsidRPr="00B865A3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 xml:space="preserve"> Taxa de expediente de RRT Extemporâneo;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 xml:space="preserve">V </w:t>
      </w:r>
      <w:r w:rsidR="003656B4" w:rsidRPr="00B865A3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 xml:space="preserve"> Taxa de expediente para emissão de Certidão de Acervo Técnico com Atestado (CAT-A);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 xml:space="preserve">VI </w:t>
      </w:r>
      <w:r w:rsidR="003656B4" w:rsidRPr="00B865A3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 xml:space="preserve"> Multa de Auto de Infração;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 xml:space="preserve">VII </w:t>
      </w:r>
      <w:r w:rsidR="003656B4" w:rsidRPr="00B865A3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 xml:space="preserve"> Registro de Direito Autoral (RDA);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 xml:space="preserve">VIII </w:t>
      </w:r>
      <w:r w:rsidR="003656B4" w:rsidRPr="00B865A3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 xml:space="preserve"> Outros Pagamentos.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CAPÍTULO II</w:t>
      </w:r>
    </w:p>
    <w:p w:rsidR="003179E8" w:rsidRPr="00B865A3" w:rsidRDefault="003179E8" w:rsidP="00B865A3">
      <w:pPr>
        <w:shd w:val="clear" w:color="auto" w:fill="FFFFFF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DOS RESSARCIMENTOS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Art. 7º A solicitação de ressarcimento será feita por meio do ambiente profissional do SICCAU, em tópico específico para este fim, na aba Financeiro – Solicitar Ressarcimento.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Parágrafo único. A comunicação sobre decisão do CAU/UF de deferimento ou indeferimento da solicitação será efetuada via SICCAU, no mesmo ambiente de solicitação de ressarcimento.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Art. 8º Serão considerados objeto de análise e deliberação pelo CAU/UF: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 xml:space="preserve">I </w:t>
      </w:r>
      <w:r w:rsidR="003656B4" w:rsidRPr="00B865A3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 xml:space="preserve"> o boleto bancário, quando pago mais de uma vez;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 xml:space="preserve">II </w:t>
      </w:r>
      <w:r w:rsidR="003656B4" w:rsidRPr="00B865A3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 xml:space="preserve"> o pagamento de valor superior ao valor devido; e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 xml:space="preserve">III </w:t>
      </w:r>
      <w:r w:rsidR="003656B4" w:rsidRPr="00B865A3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 xml:space="preserve"> valores pagos por cobranças indevidas;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Art.</w:t>
      </w:r>
      <w:r w:rsidR="003656B4" w:rsidRPr="00B865A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9º É condição de análise da solicitação de ressarcimento pelo CAU/UF o registro do pagamento no SICCAU.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Art. 10. Quando houver pagamento de boleto em duplicidade, será considerado para devolução aquele pago na data mais recente, incluindo taxas e multas, quando houver.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CAPÍTULO III</w:t>
      </w:r>
    </w:p>
    <w:p w:rsidR="003179E8" w:rsidRPr="00B865A3" w:rsidRDefault="003179E8" w:rsidP="00B865A3">
      <w:pPr>
        <w:shd w:val="clear" w:color="auto" w:fill="FFFFFF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ORIENTAÇÕES ESPECÍFICAS DOS RESSARCIMENTOS</w:t>
      </w:r>
    </w:p>
    <w:p w:rsidR="003179E8" w:rsidRPr="00B865A3" w:rsidRDefault="003179E8" w:rsidP="00B865A3">
      <w:pPr>
        <w:shd w:val="clear" w:color="auto" w:fill="FFFFFF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179E8" w:rsidRPr="00B865A3" w:rsidRDefault="003179E8" w:rsidP="00B865A3">
      <w:pPr>
        <w:shd w:val="clear" w:color="auto" w:fill="FFFFFF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SEÇÃO I</w:t>
      </w:r>
    </w:p>
    <w:p w:rsidR="003179E8" w:rsidRPr="00B865A3" w:rsidRDefault="003179E8" w:rsidP="00B865A3">
      <w:pPr>
        <w:shd w:val="clear" w:color="auto" w:fill="FFFFFF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REGISTRO DE RESPONSABILIDADE TÉCNICA – RRT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179E8" w:rsidRPr="00B865A3" w:rsidRDefault="003179E8" w:rsidP="00B865A3">
      <w:pPr>
        <w:shd w:val="clear" w:color="auto" w:fill="FFFFFF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r w:rsidR="003656B4" w:rsidRPr="00B865A3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 xml:space="preserve"> 11. </w:t>
      </w:r>
      <w:r w:rsidRPr="00B865A3">
        <w:rPr>
          <w:rFonts w:ascii="Times New Roman" w:hAnsi="Times New Roman"/>
          <w:sz w:val="22"/>
          <w:szCs w:val="22"/>
          <w:shd w:val="clear" w:color="auto" w:fill="FFFFFF"/>
        </w:rPr>
        <w:t>Não haverá devolução de taxa de RRT nas seguintes situações: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 xml:space="preserve">I </w:t>
      </w:r>
      <w:r w:rsidR="003656B4" w:rsidRPr="00B865A3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 xml:space="preserve"> RRT </w:t>
      </w:r>
      <w:r w:rsidRPr="00B865A3">
        <w:rPr>
          <w:rFonts w:ascii="Times New Roman" w:hAnsi="Times New Roman"/>
          <w:sz w:val="22"/>
          <w:szCs w:val="22"/>
          <w:shd w:val="clear" w:color="auto" w:fill="FFFFFF"/>
        </w:rPr>
        <w:t>cancelado</w:t>
      </w: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 xml:space="preserve"> (Resolução CAU/BR nº 91/2014, art. 38); e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 xml:space="preserve">II </w:t>
      </w:r>
      <w:r w:rsidR="003656B4" w:rsidRPr="00B865A3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865A3">
        <w:rPr>
          <w:rFonts w:ascii="Times New Roman" w:hAnsi="Times New Roman"/>
          <w:sz w:val="22"/>
          <w:szCs w:val="22"/>
          <w:shd w:val="clear" w:color="auto" w:fill="FFFFFF"/>
        </w:rPr>
        <w:t xml:space="preserve">RRT Anulado </w:t>
      </w: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(Resolução CAU/BR nº 91/2014, art. 43).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3179E8" w:rsidRPr="00B865A3" w:rsidRDefault="003179E8" w:rsidP="00B865A3">
      <w:pPr>
        <w:shd w:val="clear" w:color="auto" w:fill="FFFFFF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B865A3">
        <w:rPr>
          <w:rFonts w:ascii="Times New Roman" w:hAnsi="Times New Roman"/>
          <w:sz w:val="22"/>
          <w:szCs w:val="22"/>
          <w:shd w:val="clear" w:color="auto" w:fill="FFFFFF"/>
        </w:rPr>
        <w:t>Art. 12. Caberá ressarcimento da taxa de emissão de RRT excluído quando o pagamento for efetuado após o pedido de exclusão.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3179E8" w:rsidRPr="00B865A3" w:rsidRDefault="003179E8" w:rsidP="00B865A3">
      <w:pPr>
        <w:shd w:val="clear" w:color="auto" w:fill="FFFFFF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SEÇÃO II</w:t>
      </w:r>
    </w:p>
    <w:p w:rsidR="003179E8" w:rsidRPr="00B865A3" w:rsidRDefault="003179E8" w:rsidP="00B865A3">
      <w:pPr>
        <w:shd w:val="clear" w:color="auto" w:fill="FFFFFF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CARTEIRA DE IDENTIDADE PROFISSIONAL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Art. 13. O ressarcimento referente ao pagamento indevido de taxa para emissão da Carteira de Identidade Profissional será analisado, deliberado e ressarcido exclusivamente pelo CAU/BR enquanto a confecção das carteiras estiver sendo custeada pelo CAU/BR.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Parágrafo único. As solicitações de que trata este artigo serão tramitadas ao CAU/BR pelos CAU/UF através do link “Tramitar para usuário”, na página da solicitação no SICCAU.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SEÇÃO III</w:t>
      </w:r>
    </w:p>
    <w:p w:rsidR="003179E8" w:rsidRPr="00B865A3" w:rsidRDefault="003179E8" w:rsidP="00B865A3">
      <w:pPr>
        <w:shd w:val="clear" w:color="auto" w:fill="FFFFFF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b/>
          <w:sz w:val="22"/>
          <w:szCs w:val="22"/>
          <w:lang w:eastAsia="pt-BR"/>
        </w:rPr>
        <w:t>CERTIDÃO DE ACERVO TÉCNICO – CAT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 xml:space="preserve">Art. 14. Não haverá ressarcimento de taxa de expediente para a emissão de Certidão de Acervo Técnico com Atestado (CAT-A). 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179E8" w:rsidRPr="00B865A3" w:rsidRDefault="003179E8" w:rsidP="00B865A3">
      <w:pPr>
        <w:shd w:val="clear" w:color="auto" w:fill="FFFFFF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SEÇÃO IV</w:t>
      </w:r>
    </w:p>
    <w:p w:rsidR="003179E8" w:rsidRPr="00B865A3" w:rsidRDefault="003179E8" w:rsidP="00B865A3">
      <w:pPr>
        <w:shd w:val="clear" w:color="auto" w:fill="FFFFFF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b/>
          <w:sz w:val="22"/>
          <w:szCs w:val="22"/>
          <w:lang w:eastAsia="pt-BR"/>
        </w:rPr>
        <w:t>RESSARCIMENTOS PARCIAIS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Art. 15. O ressarcimento parcial será realizado quando houver pagamento superior ao devido.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Parágrafo único. Em caso de interrupção de registro, será deferido o ressarcimento do valor eventualmente pago a maior, a título de anuidade do exercício corrente, a ser calculado em valor proporcional aos duodécimos correspondentes aos meses restantes do exercício, contados do primeiro mês seguinte ao mês do requerimento até o mês de dezembro do exercício, desde que a interrupção seja deferida, vedado o fracionamento de mês para cálculos.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179E8" w:rsidRPr="00B865A3" w:rsidRDefault="003179E8" w:rsidP="00B865A3">
      <w:pPr>
        <w:shd w:val="clear" w:color="auto" w:fill="FFFFFF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CAPÍTULO IV</w:t>
      </w:r>
    </w:p>
    <w:p w:rsidR="003179E8" w:rsidRPr="00B865A3" w:rsidRDefault="003179E8" w:rsidP="00B865A3">
      <w:pPr>
        <w:shd w:val="clear" w:color="auto" w:fill="FFFFFF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DOS DESCONTOS DE TARIFAS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Art. 16. Caberá a cada CAU/UF decidir, do montante a ser ressarcido, os valores correspondentes às tarifas de cobrança de boletos impostas pelo banco, sendo vedado o desconto de despesas bancárias adicionais como DOC ou TED.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Art. 17. Quando o ressarcimento de valores for motivado por erro do CAU, o montante não sofrerá redução de qualquer natureza.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CAPÍTULO V</w:t>
      </w:r>
    </w:p>
    <w:p w:rsidR="003179E8" w:rsidRPr="00B865A3" w:rsidRDefault="003179E8" w:rsidP="00B865A3">
      <w:pPr>
        <w:shd w:val="clear" w:color="auto" w:fill="FFFFFF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DA DEVOLUÇÃO DA COTA PARTE DO CAU/BR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Art. 18. O CAU/BR devolverá aos CAU/UF, mensalmente, os 20% (vinte por cento) referente à sua cota parte dos ressarcimentos feitos aos profissionais e pessoas jurídicas registradas no CAU.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Art. 19. As devoluções serão efetuadas após análise e deliberação do CAU/BR sobre os ressarcimentos realizados pelos CAU/UF das solicitações constantes no ambiente corporativo do SICCAU.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§ 1º As devoluções dos 20% (vinte por cento) serão feitas via transferência bancária para as contas dos CAU/UF.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 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§ 2º O CAU/BR não incluirá, em suas devoluções, descontos de tarifas bancárias e de emissão de boletos.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Art. 20. Não haverá devolução de cota parte pelo CAU/BR se a forma de pagamento do solicitante ao CAU/UF tenha sido por meio diverso ao boleto bancário emitido pelo SICCAU.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179E8" w:rsidRPr="00B865A3" w:rsidRDefault="003179E8" w:rsidP="00B865A3">
      <w:pPr>
        <w:shd w:val="clear" w:color="auto" w:fill="FFFFFF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CAPÍTULO VI</w:t>
      </w:r>
    </w:p>
    <w:p w:rsidR="003179E8" w:rsidRPr="00B865A3" w:rsidRDefault="003179E8" w:rsidP="00B865A3">
      <w:pPr>
        <w:shd w:val="clear" w:color="auto" w:fill="FFFFFF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DAS DISPOSIÇÕES FINAIS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Art. 21. Em casos excepcionais em que o arquiteto e urbanista, ou o responsável pela pessoa jurídica, realizar pagamento de forma diversa ao boleto bancário emitido pelo CAU/UF, o requerente deverá solicitar o ressarcimento através de protocolo, registrando-o no SICCAU com documentação comprobatória, com o assunto “FINANCEIRO – RESSARCIMENTO”.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Art. 22. Os CAU/UF terão o prazo limite de 30 (trinta) dias, contados a partir da data de solicitação de ressarcimento no SICCAU, para analisar e deliberar sobre o ressarcimento.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Art. 23. As solicitações devidamente cadastradas e aprovadas pelos CAU/UF terão o prazo limite para as restituições de até 15 (quinze) dias, contados a partir da data de deferimento da solicitação no SICCAU.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Art. 24. As decisões expedidas pelos CAU/UF, sejam por deferimento ou indeferimento, deverão ser registradas na aba “descrições” no SICCAU.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Art. 25. O direito de pleitear por valores pagos indevidamente extingue-se com o decurso do prazo de 5 (cinco) anos a contar da data do pagamento do boleto.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Art. 26. A existência de dívidas pendentes com o CAU não impede os profissionais e pessoas jurídicas de serem ressarcidas.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Art. 27. Em caso de recurso, a solicitação será analisada na mesma instância da solicitação.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Art. 28. Os casos omissos desta resolução serão analisados pela Comissão de Planejamento e Finanças do CAU/BR.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65A3">
        <w:rPr>
          <w:rFonts w:ascii="Times New Roman" w:eastAsia="Times New Roman" w:hAnsi="Times New Roman"/>
          <w:sz w:val="22"/>
          <w:szCs w:val="22"/>
          <w:lang w:eastAsia="pt-BR"/>
        </w:rPr>
        <w:t>Art. 29. Esta resolução entra em vigor na data de sua publicação.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179E8" w:rsidRPr="00B865A3" w:rsidRDefault="003179E8" w:rsidP="00B865A3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B865A3">
        <w:rPr>
          <w:rFonts w:ascii="Times New Roman" w:hAnsi="Times New Roman"/>
          <w:sz w:val="22"/>
          <w:szCs w:val="22"/>
        </w:rPr>
        <w:t>Art. 30. Fica revogada a Resolução CAU/BR nº 106, de 26 de junho de 2015.</w:t>
      </w:r>
    </w:p>
    <w:p w:rsidR="003179E8" w:rsidRPr="00B865A3" w:rsidRDefault="003179E8" w:rsidP="00B865A3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</w:p>
    <w:p w:rsidR="003656B4" w:rsidRPr="00B865A3" w:rsidRDefault="003656B4" w:rsidP="00B865A3">
      <w:pPr>
        <w:ind w:left="2160" w:right="1" w:firstLine="720"/>
        <w:rPr>
          <w:rFonts w:ascii="Times New Roman" w:hAnsi="Times New Roman"/>
          <w:sz w:val="22"/>
          <w:szCs w:val="22"/>
        </w:rPr>
      </w:pPr>
      <w:r w:rsidRPr="00B865A3">
        <w:rPr>
          <w:rFonts w:ascii="Times New Roman" w:hAnsi="Times New Roman"/>
          <w:sz w:val="22"/>
          <w:szCs w:val="22"/>
        </w:rPr>
        <w:t>Brasília, 24 de novembro de 2017.</w:t>
      </w:r>
    </w:p>
    <w:p w:rsidR="003656B4" w:rsidRPr="00B865A3" w:rsidRDefault="003656B4" w:rsidP="00B865A3">
      <w:pPr>
        <w:ind w:right="1"/>
        <w:jc w:val="center"/>
        <w:rPr>
          <w:rFonts w:ascii="Times New Roman" w:hAnsi="Times New Roman"/>
          <w:sz w:val="22"/>
          <w:szCs w:val="22"/>
        </w:rPr>
      </w:pPr>
    </w:p>
    <w:p w:rsidR="003656B4" w:rsidRPr="00B865A3" w:rsidRDefault="003656B4" w:rsidP="00B865A3">
      <w:pPr>
        <w:ind w:right="1"/>
        <w:jc w:val="center"/>
        <w:rPr>
          <w:rFonts w:ascii="Times New Roman" w:hAnsi="Times New Roman"/>
          <w:sz w:val="22"/>
          <w:szCs w:val="22"/>
        </w:rPr>
      </w:pPr>
    </w:p>
    <w:p w:rsidR="005E2D92" w:rsidRPr="00B865A3" w:rsidRDefault="005E2D92" w:rsidP="00B865A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5E2D92" w:rsidRPr="00B865A3" w:rsidRDefault="005E2D92" w:rsidP="00B865A3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865A3">
        <w:rPr>
          <w:rFonts w:ascii="Times New Roman" w:hAnsi="Times New Roman"/>
          <w:b/>
          <w:sz w:val="22"/>
          <w:szCs w:val="22"/>
          <w:lang w:eastAsia="pt-BR"/>
        </w:rPr>
        <w:t>GISLAINE VARGAS SAIBRO</w:t>
      </w:r>
    </w:p>
    <w:p w:rsidR="005E2D92" w:rsidRPr="00B865A3" w:rsidRDefault="005E2D92" w:rsidP="00B865A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865A3">
        <w:rPr>
          <w:rFonts w:ascii="Times New Roman" w:hAnsi="Times New Roman" w:cs="Times New Roman"/>
          <w:color w:val="auto"/>
          <w:sz w:val="22"/>
          <w:szCs w:val="22"/>
        </w:rPr>
        <w:t>Presidente em exercício do CAU/BR</w:t>
      </w:r>
    </w:p>
    <w:p w:rsidR="00B865A3" w:rsidRPr="00B865A3" w:rsidRDefault="00B865A3" w:rsidP="00B865A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B865A3" w:rsidRPr="00B865A3" w:rsidRDefault="00B865A3" w:rsidP="00B865A3">
      <w:pPr>
        <w:pStyle w:val="Default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B865A3" w:rsidRPr="00B865A3" w:rsidRDefault="00B865A3" w:rsidP="00B865A3">
      <w:pPr>
        <w:pStyle w:val="Default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B865A3" w:rsidRPr="00B865A3" w:rsidRDefault="00B865A3" w:rsidP="00B865A3">
      <w:pPr>
        <w:pStyle w:val="Default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B865A3" w:rsidRPr="00B865A3" w:rsidRDefault="00B865A3" w:rsidP="00B865A3">
      <w:pPr>
        <w:pStyle w:val="Default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B865A3" w:rsidRPr="00B865A3" w:rsidRDefault="00B865A3" w:rsidP="00B865A3">
      <w:pPr>
        <w:pStyle w:val="Default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B865A3" w:rsidRPr="00B865A3" w:rsidRDefault="00B865A3" w:rsidP="00B865A3">
      <w:pPr>
        <w:pStyle w:val="Default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3179E8" w:rsidRPr="00B865A3" w:rsidRDefault="00B865A3" w:rsidP="00B865A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865A3">
        <w:rPr>
          <w:rFonts w:ascii="Times New Roman" w:hAnsi="Times New Roman" w:cs="Times New Roman"/>
          <w:sz w:val="22"/>
          <w:szCs w:val="22"/>
          <w:shd w:val="clear" w:color="auto" w:fill="FFFFFF"/>
        </w:rPr>
        <w:t>(Publicada no Diário Oficial da União, Edição n° 246, Seção 1, de 26 de dezembro de 2017)</w:t>
      </w:r>
    </w:p>
    <w:sectPr w:rsidR="003179E8" w:rsidRPr="00B865A3" w:rsidSect="00A35CB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270" w:bottom="1560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CA" w:rsidRDefault="00E402CA">
      <w:r>
        <w:separator/>
      </w:r>
    </w:p>
  </w:endnote>
  <w:endnote w:type="continuationSeparator" w:id="0">
    <w:p w:rsidR="00E402CA" w:rsidRDefault="00E4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Default="00FB71B4" w:rsidP="00FB71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71B4" w:rsidRPr="00771D16" w:rsidRDefault="00FB71B4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FB71B4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760340" w:rsidRDefault="00FB71B4" w:rsidP="00FB71B4">
    <w:pPr>
      <w:pStyle w:val="Footer"/>
      <w:framePr w:w="1066" w:h="362" w:hRule="exact" w:wrap="around" w:vAnchor="text" w:hAnchor="page" w:x="10321" w:y="-310"/>
      <w:jc w:val="right"/>
      <w:rPr>
        <w:rStyle w:val="PageNumber"/>
        <w:rFonts w:ascii="Arial" w:hAnsi="Arial"/>
        <w:color w:val="296D7A"/>
        <w:sz w:val="18"/>
      </w:rPr>
    </w:pPr>
    <w:r w:rsidRPr="00760340">
      <w:rPr>
        <w:rStyle w:val="PageNumber"/>
        <w:rFonts w:ascii="Arial" w:hAnsi="Arial"/>
        <w:color w:val="296D7A"/>
        <w:sz w:val="18"/>
      </w:rPr>
      <w:fldChar w:fldCharType="begin"/>
    </w:r>
    <w:r w:rsidRPr="00760340">
      <w:rPr>
        <w:rStyle w:val="PageNumber"/>
        <w:rFonts w:ascii="Arial" w:hAnsi="Arial"/>
        <w:color w:val="296D7A"/>
        <w:sz w:val="18"/>
      </w:rPr>
      <w:instrText xml:space="preserve">PAGE  </w:instrText>
    </w:r>
    <w:r w:rsidRPr="00760340">
      <w:rPr>
        <w:rStyle w:val="PageNumber"/>
        <w:rFonts w:ascii="Arial" w:hAnsi="Arial"/>
        <w:color w:val="296D7A"/>
        <w:sz w:val="18"/>
      </w:rPr>
      <w:fldChar w:fldCharType="separate"/>
    </w:r>
    <w:r w:rsidR="008B341A">
      <w:rPr>
        <w:rStyle w:val="PageNumber"/>
        <w:rFonts w:ascii="Arial" w:hAnsi="Arial"/>
        <w:noProof/>
        <w:color w:val="296D7A"/>
        <w:sz w:val="18"/>
      </w:rPr>
      <w:t>1</w:t>
    </w:r>
    <w:r w:rsidRPr="00760340">
      <w:rPr>
        <w:rStyle w:val="PageNumber"/>
        <w:rFonts w:ascii="Arial" w:hAnsi="Arial"/>
        <w:color w:val="296D7A"/>
        <w:sz w:val="18"/>
      </w:rPr>
      <w:fldChar w:fldCharType="end"/>
    </w:r>
  </w:p>
  <w:p w:rsidR="001C0EC6" w:rsidRPr="001762CE" w:rsidRDefault="001C0EC6" w:rsidP="00041961">
    <w:pPr>
      <w:pStyle w:val="Footer"/>
      <w:framePr w:w="4711" w:h="362" w:hRule="exact" w:wrap="around" w:vAnchor="text" w:hAnchor="page" w:x="3903" w:y="134"/>
      <w:rPr>
        <w:rStyle w:val="PageNumber"/>
        <w:rFonts w:ascii="Times New Roman" w:hAnsi="Times New Roman"/>
        <w:color w:val="296D7A"/>
        <w:sz w:val="18"/>
      </w:rPr>
    </w:pPr>
  </w:p>
  <w:p w:rsidR="00FB71B4" w:rsidRDefault="008B341A" w:rsidP="00FB71B4">
    <w:pPr>
      <w:pStyle w:val="Footer"/>
      <w:ind w:right="36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Picture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CA" w:rsidRDefault="00E402CA">
      <w:r>
        <w:separator/>
      </w:r>
    </w:p>
  </w:footnote>
  <w:footnote w:type="continuationSeparator" w:id="0">
    <w:p w:rsidR="00E402CA" w:rsidRDefault="00E40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9E4E5A" w:rsidRDefault="008B341A" w:rsidP="00FB71B4">
    <w:pPr>
      <w:pStyle w:val="Header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Picture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Picture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9E4E5A" w:rsidRDefault="008B341A" w:rsidP="00FB71B4">
    <w:pPr>
      <w:pStyle w:val="Header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Picture 4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442"/>
    <w:multiLevelType w:val="hybridMultilevel"/>
    <w:tmpl w:val="3F2ABA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3222D"/>
    <w:multiLevelType w:val="hybridMultilevel"/>
    <w:tmpl w:val="51881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9137C7"/>
    <w:multiLevelType w:val="hybridMultilevel"/>
    <w:tmpl w:val="81FC3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A3B5A"/>
    <w:multiLevelType w:val="hybridMultilevel"/>
    <w:tmpl w:val="417C9BEC"/>
    <w:lvl w:ilvl="0" w:tplc="7D1292D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CA1DFA"/>
    <w:multiLevelType w:val="hybridMultilevel"/>
    <w:tmpl w:val="81FC3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92920"/>
    <w:multiLevelType w:val="hybridMultilevel"/>
    <w:tmpl w:val="B6906050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47F86"/>
    <w:multiLevelType w:val="hybridMultilevel"/>
    <w:tmpl w:val="051ED236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77BDC"/>
    <w:multiLevelType w:val="hybridMultilevel"/>
    <w:tmpl w:val="7A2C6C94"/>
    <w:lvl w:ilvl="0" w:tplc="C12E9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D2071"/>
    <w:multiLevelType w:val="hybridMultilevel"/>
    <w:tmpl w:val="A4865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46233"/>
    <w:multiLevelType w:val="hybridMultilevel"/>
    <w:tmpl w:val="1D0A85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47E80"/>
    <w:multiLevelType w:val="hybridMultilevel"/>
    <w:tmpl w:val="930CC4F6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26623"/>
    <w:multiLevelType w:val="hybridMultilevel"/>
    <w:tmpl w:val="16E007E2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A23C2"/>
    <w:multiLevelType w:val="hybridMultilevel"/>
    <w:tmpl w:val="81FC3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70D86"/>
    <w:multiLevelType w:val="hybridMultilevel"/>
    <w:tmpl w:val="F04413E0"/>
    <w:lvl w:ilvl="0" w:tplc="B5CE1D9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1B15A1"/>
    <w:multiLevelType w:val="hybridMultilevel"/>
    <w:tmpl w:val="CAA83A60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B5C15"/>
    <w:multiLevelType w:val="hybridMultilevel"/>
    <w:tmpl w:val="08E8F9D6"/>
    <w:lvl w:ilvl="0" w:tplc="FB6AB8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51688"/>
    <w:multiLevelType w:val="hybridMultilevel"/>
    <w:tmpl w:val="3F2ABA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65631"/>
    <w:multiLevelType w:val="hybridMultilevel"/>
    <w:tmpl w:val="A06AB42C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F1E33"/>
    <w:multiLevelType w:val="hybridMultilevel"/>
    <w:tmpl w:val="F8E40E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308CC"/>
    <w:multiLevelType w:val="multilevel"/>
    <w:tmpl w:val="265601BC"/>
    <w:lvl w:ilvl="0">
      <w:start w:val="3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Arial" w:eastAsia="Calibri" w:hAnsi="Arial" w:cs="Arial"/>
        <w:b/>
        <w:color w:val="auto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21">
    <w:nsid w:val="609E63B0"/>
    <w:multiLevelType w:val="hybridMultilevel"/>
    <w:tmpl w:val="34446E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31D85"/>
    <w:multiLevelType w:val="hybridMultilevel"/>
    <w:tmpl w:val="83002D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9798D"/>
    <w:multiLevelType w:val="multilevel"/>
    <w:tmpl w:val="C0B2F6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667F5B5C"/>
    <w:multiLevelType w:val="hybridMultilevel"/>
    <w:tmpl w:val="4FB09A36"/>
    <w:lvl w:ilvl="0" w:tplc="16D0934C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0" w:hanging="360"/>
      </w:pPr>
    </w:lvl>
    <w:lvl w:ilvl="2" w:tplc="0416001B" w:tentative="1">
      <w:start w:val="1"/>
      <w:numFmt w:val="lowerRoman"/>
      <w:lvlText w:val="%3."/>
      <w:lvlJc w:val="right"/>
      <w:pPr>
        <w:ind w:left="1840" w:hanging="180"/>
      </w:pPr>
    </w:lvl>
    <w:lvl w:ilvl="3" w:tplc="0416000F" w:tentative="1">
      <w:start w:val="1"/>
      <w:numFmt w:val="decimal"/>
      <w:lvlText w:val="%4."/>
      <w:lvlJc w:val="left"/>
      <w:pPr>
        <w:ind w:left="2560" w:hanging="360"/>
      </w:pPr>
    </w:lvl>
    <w:lvl w:ilvl="4" w:tplc="04160019" w:tentative="1">
      <w:start w:val="1"/>
      <w:numFmt w:val="lowerLetter"/>
      <w:lvlText w:val="%5."/>
      <w:lvlJc w:val="left"/>
      <w:pPr>
        <w:ind w:left="3280" w:hanging="360"/>
      </w:pPr>
    </w:lvl>
    <w:lvl w:ilvl="5" w:tplc="0416001B" w:tentative="1">
      <w:start w:val="1"/>
      <w:numFmt w:val="lowerRoman"/>
      <w:lvlText w:val="%6."/>
      <w:lvlJc w:val="right"/>
      <w:pPr>
        <w:ind w:left="4000" w:hanging="180"/>
      </w:pPr>
    </w:lvl>
    <w:lvl w:ilvl="6" w:tplc="0416000F" w:tentative="1">
      <w:start w:val="1"/>
      <w:numFmt w:val="decimal"/>
      <w:lvlText w:val="%7."/>
      <w:lvlJc w:val="left"/>
      <w:pPr>
        <w:ind w:left="4720" w:hanging="360"/>
      </w:pPr>
    </w:lvl>
    <w:lvl w:ilvl="7" w:tplc="04160019" w:tentative="1">
      <w:start w:val="1"/>
      <w:numFmt w:val="lowerLetter"/>
      <w:lvlText w:val="%8."/>
      <w:lvlJc w:val="left"/>
      <w:pPr>
        <w:ind w:left="5440" w:hanging="360"/>
      </w:pPr>
    </w:lvl>
    <w:lvl w:ilvl="8" w:tplc="0416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5">
    <w:nsid w:val="67E212EA"/>
    <w:multiLevelType w:val="multilevel"/>
    <w:tmpl w:val="2056D04C"/>
    <w:lvl w:ilvl="0">
      <w:start w:val="9"/>
      <w:numFmt w:val="decimal"/>
      <w:pStyle w:val="Artigo"/>
      <w:lvlText w:val="Art. %1."/>
      <w:lvlJc w:val="left"/>
      <w:pPr>
        <w:ind w:left="568" w:firstLine="0"/>
      </w:pPr>
      <w:rPr>
        <w:rFonts w:hint="default"/>
        <w:b w:val="0"/>
        <w:i w:val="0"/>
      </w:rPr>
    </w:lvl>
    <w:lvl w:ilvl="1">
      <w:start w:val="1"/>
      <w:numFmt w:val="decimal"/>
      <w:lvlText w:val="Art. %2º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B0730CC"/>
    <w:multiLevelType w:val="hybridMultilevel"/>
    <w:tmpl w:val="6240C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CC0663"/>
    <w:multiLevelType w:val="hybridMultilevel"/>
    <w:tmpl w:val="A6E633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0110C"/>
    <w:multiLevelType w:val="hybridMultilevel"/>
    <w:tmpl w:val="5042568E"/>
    <w:lvl w:ilvl="0" w:tplc="B64CF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C6005"/>
    <w:multiLevelType w:val="hybridMultilevel"/>
    <w:tmpl w:val="F25C521C"/>
    <w:lvl w:ilvl="0" w:tplc="95428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A6B55"/>
    <w:multiLevelType w:val="hybridMultilevel"/>
    <w:tmpl w:val="ECA61A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15"/>
  </w:num>
  <w:num w:numId="5">
    <w:abstractNumId w:val="7"/>
  </w:num>
  <w:num w:numId="6">
    <w:abstractNumId w:val="6"/>
  </w:num>
  <w:num w:numId="7">
    <w:abstractNumId w:val="11"/>
  </w:num>
  <w:num w:numId="8">
    <w:abstractNumId w:val="27"/>
  </w:num>
  <w:num w:numId="9">
    <w:abstractNumId w:val="24"/>
  </w:num>
  <w:num w:numId="10">
    <w:abstractNumId w:val="13"/>
  </w:num>
  <w:num w:numId="11">
    <w:abstractNumId w:val="3"/>
  </w:num>
  <w:num w:numId="12">
    <w:abstractNumId w:val="29"/>
  </w:num>
  <w:num w:numId="13">
    <w:abstractNumId w:val="14"/>
  </w:num>
  <w:num w:numId="14">
    <w:abstractNumId w:val="21"/>
  </w:num>
  <w:num w:numId="15">
    <w:abstractNumId w:val="20"/>
  </w:num>
  <w:num w:numId="16">
    <w:abstractNumId w:val="8"/>
  </w:num>
  <w:num w:numId="17">
    <w:abstractNumId w:val="25"/>
  </w:num>
  <w:num w:numId="18">
    <w:abstractNumId w:val="5"/>
  </w:num>
  <w:num w:numId="19">
    <w:abstractNumId w:val="1"/>
  </w:num>
  <w:num w:numId="20">
    <w:abstractNumId w:val="10"/>
  </w:num>
  <w:num w:numId="21">
    <w:abstractNumId w:val="26"/>
  </w:num>
  <w:num w:numId="22">
    <w:abstractNumId w:val="9"/>
  </w:num>
  <w:num w:numId="23">
    <w:abstractNumId w:val="4"/>
  </w:num>
  <w:num w:numId="24">
    <w:abstractNumId w:val="23"/>
  </w:num>
  <w:num w:numId="25">
    <w:abstractNumId w:val="22"/>
  </w:num>
  <w:num w:numId="26">
    <w:abstractNumId w:val="19"/>
  </w:num>
  <w:num w:numId="27">
    <w:abstractNumId w:val="16"/>
  </w:num>
  <w:num w:numId="28">
    <w:abstractNumId w:val="0"/>
  </w:num>
  <w:num w:numId="29">
    <w:abstractNumId w:val="17"/>
  </w:num>
  <w:num w:numId="30">
    <w:abstractNumId w:val="2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C78"/>
    <w:rsid w:val="00013560"/>
    <w:rsid w:val="00026A42"/>
    <w:rsid w:val="00041961"/>
    <w:rsid w:val="0004266B"/>
    <w:rsid w:val="00044E03"/>
    <w:rsid w:val="000550C7"/>
    <w:rsid w:val="000600DF"/>
    <w:rsid w:val="000662B4"/>
    <w:rsid w:val="00077F16"/>
    <w:rsid w:val="00080BA8"/>
    <w:rsid w:val="000939FE"/>
    <w:rsid w:val="000A4477"/>
    <w:rsid w:val="000A530E"/>
    <w:rsid w:val="000B1028"/>
    <w:rsid w:val="000B4834"/>
    <w:rsid w:val="000C5A3B"/>
    <w:rsid w:val="000D6522"/>
    <w:rsid w:val="000D6A80"/>
    <w:rsid w:val="000D6C87"/>
    <w:rsid w:val="000F5A50"/>
    <w:rsid w:val="0010398C"/>
    <w:rsid w:val="00107BFA"/>
    <w:rsid w:val="00112B3D"/>
    <w:rsid w:val="001316EF"/>
    <w:rsid w:val="00134EAA"/>
    <w:rsid w:val="00157D55"/>
    <w:rsid w:val="0018258C"/>
    <w:rsid w:val="001950F4"/>
    <w:rsid w:val="001973D3"/>
    <w:rsid w:val="001C0EC6"/>
    <w:rsid w:val="001C3362"/>
    <w:rsid w:val="001C7B61"/>
    <w:rsid w:val="002241EE"/>
    <w:rsid w:val="00237FE4"/>
    <w:rsid w:val="00254205"/>
    <w:rsid w:val="002711F6"/>
    <w:rsid w:val="002747BA"/>
    <w:rsid w:val="00285AF6"/>
    <w:rsid w:val="002B18FF"/>
    <w:rsid w:val="002C5AC3"/>
    <w:rsid w:val="002C6403"/>
    <w:rsid w:val="002E6124"/>
    <w:rsid w:val="002F0582"/>
    <w:rsid w:val="003179E8"/>
    <w:rsid w:val="0033063F"/>
    <w:rsid w:val="00346578"/>
    <w:rsid w:val="003656B4"/>
    <w:rsid w:val="00375CB5"/>
    <w:rsid w:val="00384D75"/>
    <w:rsid w:val="00385C0A"/>
    <w:rsid w:val="00387205"/>
    <w:rsid w:val="003A683E"/>
    <w:rsid w:val="003E00CD"/>
    <w:rsid w:val="003E052F"/>
    <w:rsid w:val="00425EAB"/>
    <w:rsid w:val="004546F7"/>
    <w:rsid w:val="0045601F"/>
    <w:rsid w:val="00457CAA"/>
    <w:rsid w:val="004600AD"/>
    <w:rsid w:val="00461CB8"/>
    <w:rsid w:val="004663BB"/>
    <w:rsid w:val="004755E8"/>
    <w:rsid w:val="00491CCD"/>
    <w:rsid w:val="004A7F36"/>
    <w:rsid w:val="004B3ABF"/>
    <w:rsid w:val="004B75F5"/>
    <w:rsid w:val="004E1BB6"/>
    <w:rsid w:val="004E1C69"/>
    <w:rsid w:val="004E5474"/>
    <w:rsid w:val="004F7E18"/>
    <w:rsid w:val="005051D3"/>
    <w:rsid w:val="005165F4"/>
    <w:rsid w:val="00530E46"/>
    <w:rsid w:val="00533CD2"/>
    <w:rsid w:val="005362B6"/>
    <w:rsid w:val="00543A7D"/>
    <w:rsid w:val="00552C78"/>
    <w:rsid w:val="00565888"/>
    <w:rsid w:val="00583235"/>
    <w:rsid w:val="005A14C3"/>
    <w:rsid w:val="005C4CB6"/>
    <w:rsid w:val="005D032E"/>
    <w:rsid w:val="005D45A2"/>
    <w:rsid w:val="005E2D92"/>
    <w:rsid w:val="005F386D"/>
    <w:rsid w:val="00605C4C"/>
    <w:rsid w:val="00611B0E"/>
    <w:rsid w:val="0064698B"/>
    <w:rsid w:val="00647548"/>
    <w:rsid w:val="0066073F"/>
    <w:rsid w:val="006A1FCC"/>
    <w:rsid w:val="006A34E5"/>
    <w:rsid w:val="006A4172"/>
    <w:rsid w:val="006C7750"/>
    <w:rsid w:val="006D1491"/>
    <w:rsid w:val="006E2FE1"/>
    <w:rsid w:val="006E3B34"/>
    <w:rsid w:val="006E7519"/>
    <w:rsid w:val="006F01AE"/>
    <w:rsid w:val="00702C2B"/>
    <w:rsid w:val="00707075"/>
    <w:rsid w:val="00731434"/>
    <w:rsid w:val="0074160F"/>
    <w:rsid w:val="00741DB4"/>
    <w:rsid w:val="00754436"/>
    <w:rsid w:val="007753CE"/>
    <w:rsid w:val="007B57C9"/>
    <w:rsid w:val="007C7802"/>
    <w:rsid w:val="007D1B4F"/>
    <w:rsid w:val="007D4F5B"/>
    <w:rsid w:val="007E0BA3"/>
    <w:rsid w:val="007E21A7"/>
    <w:rsid w:val="008249D0"/>
    <w:rsid w:val="00845073"/>
    <w:rsid w:val="008526AD"/>
    <w:rsid w:val="00860339"/>
    <w:rsid w:val="00861D58"/>
    <w:rsid w:val="00873E64"/>
    <w:rsid w:val="00880089"/>
    <w:rsid w:val="008B341A"/>
    <w:rsid w:val="008B4476"/>
    <w:rsid w:val="0090203F"/>
    <w:rsid w:val="00906B21"/>
    <w:rsid w:val="009235FC"/>
    <w:rsid w:val="009328D1"/>
    <w:rsid w:val="00940E7B"/>
    <w:rsid w:val="009710BF"/>
    <w:rsid w:val="00971C37"/>
    <w:rsid w:val="00981D4F"/>
    <w:rsid w:val="00991C76"/>
    <w:rsid w:val="009A0717"/>
    <w:rsid w:val="009B1771"/>
    <w:rsid w:val="009D0410"/>
    <w:rsid w:val="009E3DDB"/>
    <w:rsid w:val="009E681E"/>
    <w:rsid w:val="009F0F81"/>
    <w:rsid w:val="009F7F3B"/>
    <w:rsid w:val="00A00165"/>
    <w:rsid w:val="00A04A43"/>
    <w:rsid w:val="00A25D15"/>
    <w:rsid w:val="00A340F0"/>
    <w:rsid w:val="00A35CB1"/>
    <w:rsid w:val="00A72E01"/>
    <w:rsid w:val="00A75680"/>
    <w:rsid w:val="00A771B1"/>
    <w:rsid w:val="00AA2673"/>
    <w:rsid w:val="00AA5120"/>
    <w:rsid w:val="00AC68B2"/>
    <w:rsid w:val="00AD5596"/>
    <w:rsid w:val="00AF0FF4"/>
    <w:rsid w:val="00AF36B9"/>
    <w:rsid w:val="00B023EF"/>
    <w:rsid w:val="00B313EB"/>
    <w:rsid w:val="00B43C0B"/>
    <w:rsid w:val="00B43ED7"/>
    <w:rsid w:val="00B51182"/>
    <w:rsid w:val="00B52974"/>
    <w:rsid w:val="00B5347F"/>
    <w:rsid w:val="00B57533"/>
    <w:rsid w:val="00B70B6D"/>
    <w:rsid w:val="00B74FCE"/>
    <w:rsid w:val="00B865A3"/>
    <w:rsid w:val="00B86F17"/>
    <w:rsid w:val="00BE26E6"/>
    <w:rsid w:val="00BE3384"/>
    <w:rsid w:val="00BE3C13"/>
    <w:rsid w:val="00BF54ED"/>
    <w:rsid w:val="00C01252"/>
    <w:rsid w:val="00C25FB7"/>
    <w:rsid w:val="00C3496D"/>
    <w:rsid w:val="00C35A76"/>
    <w:rsid w:val="00C435F4"/>
    <w:rsid w:val="00C502EE"/>
    <w:rsid w:val="00C50425"/>
    <w:rsid w:val="00C567F5"/>
    <w:rsid w:val="00C65E52"/>
    <w:rsid w:val="00C76710"/>
    <w:rsid w:val="00C87C49"/>
    <w:rsid w:val="00CB131A"/>
    <w:rsid w:val="00CB2E59"/>
    <w:rsid w:val="00CC2925"/>
    <w:rsid w:val="00CE4DD0"/>
    <w:rsid w:val="00CE5AB0"/>
    <w:rsid w:val="00CF1DCC"/>
    <w:rsid w:val="00CF20CA"/>
    <w:rsid w:val="00D044B1"/>
    <w:rsid w:val="00D1173C"/>
    <w:rsid w:val="00D337FF"/>
    <w:rsid w:val="00D34ED1"/>
    <w:rsid w:val="00D56D7E"/>
    <w:rsid w:val="00D62077"/>
    <w:rsid w:val="00D83543"/>
    <w:rsid w:val="00D83D81"/>
    <w:rsid w:val="00D93DB6"/>
    <w:rsid w:val="00D95818"/>
    <w:rsid w:val="00DB135B"/>
    <w:rsid w:val="00DE4B62"/>
    <w:rsid w:val="00DE7543"/>
    <w:rsid w:val="00E161C6"/>
    <w:rsid w:val="00E24AB9"/>
    <w:rsid w:val="00E34D9C"/>
    <w:rsid w:val="00E351E6"/>
    <w:rsid w:val="00E402CA"/>
    <w:rsid w:val="00E61B6E"/>
    <w:rsid w:val="00E80256"/>
    <w:rsid w:val="00E87216"/>
    <w:rsid w:val="00EA2CFE"/>
    <w:rsid w:val="00EC0850"/>
    <w:rsid w:val="00EC383D"/>
    <w:rsid w:val="00EC51C7"/>
    <w:rsid w:val="00ED1E2C"/>
    <w:rsid w:val="00ED724E"/>
    <w:rsid w:val="00EE41B0"/>
    <w:rsid w:val="00EF3F42"/>
    <w:rsid w:val="00EF7FF4"/>
    <w:rsid w:val="00F02D62"/>
    <w:rsid w:val="00F06C7C"/>
    <w:rsid w:val="00F14848"/>
    <w:rsid w:val="00F154B2"/>
    <w:rsid w:val="00F31873"/>
    <w:rsid w:val="00F34F08"/>
    <w:rsid w:val="00FB1496"/>
    <w:rsid w:val="00FB43D6"/>
    <w:rsid w:val="00FB4919"/>
    <w:rsid w:val="00FB71B4"/>
    <w:rsid w:val="00FE5E1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Heading1">
    <w:name w:val="heading 1"/>
    <w:aliases w:val="capitulo"/>
    <w:basedOn w:val="Normal"/>
    <w:next w:val="Normal"/>
    <w:link w:val="Heading1Char"/>
    <w:qFormat/>
    <w:rsid w:val="004663BB"/>
    <w:pPr>
      <w:keepNext/>
      <w:spacing w:before="240"/>
      <w:jc w:val="center"/>
      <w:outlineLvl w:val="0"/>
    </w:pPr>
    <w:rPr>
      <w:rFonts w:ascii="Times New Roman" w:eastAsia="Times New Roman" w:hAnsi="Times New Roman"/>
      <w:b/>
      <w:kern w:val="32"/>
      <w:sz w:val="22"/>
      <w:szCs w:val="22"/>
      <w:lang w:eastAsia="pt-B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1484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663BB"/>
    <w:pPr>
      <w:keepNext/>
      <w:spacing w:before="240" w:after="60"/>
      <w:outlineLvl w:val="3"/>
    </w:pPr>
    <w:rPr>
      <w:rFonts w:ascii="Calibri" w:eastAsia="Times New Roman" w:hAnsi="Calibri"/>
      <w:sz w:val="28"/>
      <w:szCs w:val="28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styleId="MediumShading1-Accent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C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0F5A50"/>
    <w:pPr>
      <w:ind w:left="708"/>
    </w:pPr>
  </w:style>
  <w:style w:type="paragraph" w:styleId="Quote">
    <w:name w:val="Quote"/>
    <w:basedOn w:val="Normal"/>
    <w:next w:val="Normal"/>
    <w:link w:val="QuoteChar"/>
    <w:qFormat/>
    <w:rsid w:val="006E2FE1"/>
    <w:rPr>
      <w:i/>
      <w:iCs/>
      <w:color w:val="000000"/>
    </w:rPr>
  </w:style>
  <w:style w:type="character" w:customStyle="1" w:styleId="QuoteChar">
    <w:name w:val="Quote Char"/>
    <w:link w:val="Quote"/>
    <w:rsid w:val="006E2FE1"/>
    <w:rPr>
      <w:i/>
      <w:iC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53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347F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capitulo Char"/>
    <w:link w:val="Heading1"/>
    <w:rsid w:val="004663BB"/>
    <w:rPr>
      <w:rFonts w:ascii="Times New Roman" w:eastAsia="Times New Roman" w:hAnsi="Times New Roman"/>
      <w:b/>
      <w:kern w:val="32"/>
      <w:sz w:val="22"/>
      <w:szCs w:val="22"/>
    </w:rPr>
  </w:style>
  <w:style w:type="character" w:customStyle="1" w:styleId="Heading4Char">
    <w:name w:val="Heading 4 Char"/>
    <w:link w:val="Heading4"/>
    <w:semiHidden/>
    <w:rsid w:val="004663BB"/>
    <w:rPr>
      <w:rFonts w:ascii="Calibri" w:eastAsia="Times New Roman" w:hAnsi="Calibri"/>
      <w:sz w:val="28"/>
      <w:szCs w:val="28"/>
      <w:lang w:eastAsia="en-US"/>
    </w:rPr>
  </w:style>
  <w:style w:type="paragraph" w:customStyle="1" w:styleId="SombreamentoMdio1-nfase12">
    <w:name w:val="Sombreamento Médio 1 - Ênfase 12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rsid w:val="004663BB"/>
    <w:rPr>
      <w:sz w:val="24"/>
      <w:szCs w:val="24"/>
      <w:lang w:eastAsia="en-US"/>
    </w:rPr>
  </w:style>
  <w:style w:type="paragraph" w:customStyle="1" w:styleId="SombreamentoMdio1-nfase11">
    <w:name w:val="Sombreamento Médio 1 - Ênfase 11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4663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0"/>
      <w:szCs w:val="20"/>
      <w:lang/>
    </w:rPr>
  </w:style>
  <w:style w:type="character" w:customStyle="1" w:styleId="CommentTextChar">
    <w:name w:val="Comment Text Char"/>
    <w:link w:val="CommentText"/>
    <w:rsid w:val="004663BB"/>
    <w:rPr>
      <w:rFonts w:ascii="Times New Roman" w:eastAsia="Calibri" w:hAnsi="Times New Roman"/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63BB"/>
    <w:rPr>
      <w:b w:val="0"/>
      <w:bCs w:val="0"/>
    </w:rPr>
  </w:style>
  <w:style w:type="character" w:customStyle="1" w:styleId="CommentSubjectChar">
    <w:name w:val="Comment Subject Char"/>
    <w:link w:val="CommentSubject"/>
    <w:rsid w:val="004663BB"/>
    <w:rPr>
      <w:rFonts w:ascii="Times New Roman" w:eastAsia="Calibri" w:hAnsi="Times New Roman"/>
      <w:b w:val="0"/>
      <w:bCs w:val="0"/>
      <w:lang w:eastAsia="en-US"/>
    </w:rPr>
  </w:style>
  <w:style w:type="paragraph" w:styleId="Title">
    <w:name w:val="Title"/>
    <w:basedOn w:val="Normal"/>
    <w:next w:val="Normal"/>
    <w:link w:val="TitleChar"/>
    <w:qFormat/>
    <w:rsid w:val="004663BB"/>
    <w:pPr>
      <w:keepNext/>
      <w:spacing w:before="240" w:after="60"/>
      <w:jc w:val="center"/>
      <w:outlineLvl w:val="0"/>
    </w:pPr>
    <w:rPr>
      <w:rFonts w:ascii="Times New Roman" w:eastAsia="Times New Roman" w:hAnsi="Times New Roman"/>
      <w:kern w:val="28"/>
      <w:sz w:val="22"/>
      <w:szCs w:val="22"/>
      <w:shd w:val="clear" w:color="auto" w:fill="FFFFFF"/>
      <w:lang w:eastAsia="pt-BR"/>
    </w:rPr>
  </w:style>
  <w:style w:type="character" w:customStyle="1" w:styleId="TitleChar">
    <w:name w:val="Title Char"/>
    <w:link w:val="Title"/>
    <w:rsid w:val="004663BB"/>
    <w:rPr>
      <w:rFonts w:ascii="Times New Roman" w:eastAsia="Times New Roman" w:hAnsi="Times New Roman"/>
      <w:kern w:val="28"/>
      <w:sz w:val="22"/>
      <w:szCs w:val="22"/>
    </w:rPr>
  </w:style>
  <w:style w:type="paragraph" w:customStyle="1" w:styleId="Seo">
    <w:name w:val="Seção"/>
    <w:basedOn w:val="Normal"/>
    <w:next w:val="Normal"/>
    <w:link w:val="SeoChar"/>
    <w:qFormat/>
    <w:rsid w:val="004663BB"/>
    <w:pPr>
      <w:keepNext/>
      <w:widowControl w:val="0"/>
      <w:autoSpaceDE w:val="0"/>
      <w:autoSpaceDN w:val="0"/>
      <w:adjustRightInd w:val="0"/>
      <w:spacing w:before="240"/>
      <w:jc w:val="center"/>
      <w:outlineLvl w:val="1"/>
    </w:pPr>
    <w:rPr>
      <w:rFonts w:ascii="Times New Roman" w:eastAsia="Times New Roman" w:hAnsi="Times New Roman"/>
      <w:bCs/>
      <w:sz w:val="22"/>
      <w:szCs w:val="22"/>
      <w:lang w:eastAsia="pt-BR"/>
    </w:rPr>
  </w:style>
  <w:style w:type="paragraph" w:customStyle="1" w:styleId="Artigo">
    <w:name w:val="Artigo"/>
    <w:basedOn w:val="Normal"/>
    <w:next w:val="BodyText"/>
    <w:link w:val="ArtigoChar"/>
    <w:qFormat/>
    <w:rsid w:val="004663BB"/>
    <w:pPr>
      <w:keepNext/>
      <w:numPr>
        <w:numId w:val="17"/>
      </w:numPr>
      <w:tabs>
        <w:tab w:val="left" w:pos="709"/>
      </w:tabs>
      <w:spacing w:before="240" w:after="60"/>
      <w:outlineLvl w:val="3"/>
    </w:pPr>
    <w:rPr>
      <w:rFonts w:ascii="Times New Roman" w:eastAsia="Calibri" w:hAnsi="Times New Roman"/>
      <w:b/>
      <w:bCs/>
      <w:color w:val="000000"/>
      <w:sz w:val="22"/>
      <w:szCs w:val="22"/>
    </w:rPr>
  </w:style>
  <w:style w:type="character" w:customStyle="1" w:styleId="SeoChar">
    <w:name w:val="Seção Char"/>
    <w:link w:val="Seo"/>
    <w:rsid w:val="004663BB"/>
    <w:rPr>
      <w:rFonts w:ascii="Times New Roman" w:eastAsia="Times New Roman" w:hAnsi="Times New Roman"/>
      <w:bCs/>
      <w:sz w:val="22"/>
      <w:szCs w:val="22"/>
    </w:rPr>
  </w:style>
  <w:style w:type="character" w:customStyle="1" w:styleId="ArtigoChar">
    <w:name w:val="Artigo Char"/>
    <w:link w:val="Artigo"/>
    <w:rsid w:val="004663BB"/>
    <w:rPr>
      <w:rFonts w:ascii="Times New Roman" w:eastAsia="Calibri" w:hAnsi="Times New Roman"/>
      <w:b/>
      <w:bCs/>
      <w:color w:val="000000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4663BB"/>
    <w:pPr>
      <w:keepNext/>
      <w:spacing w:before="240" w:after="120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BodyTextChar">
    <w:name w:val="Body Text Char"/>
    <w:link w:val="BodyText"/>
    <w:rsid w:val="004663BB"/>
    <w:rPr>
      <w:rFonts w:ascii="Times New Roman" w:eastAsia="Calibri" w:hAnsi="Times New Roman"/>
      <w:b/>
      <w:bCs/>
      <w:sz w:val="22"/>
      <w:szCs w:val="22"/>
      <w:lang w:eastAsia="en-US"/>
    </w:rPr>
  </w:style>
  <w:style w:type="paragraph" w:styleId="Subtitle">
    <w:name w:val="Subtitle"/>
    <w:aliases w:val="subseção"/>
    <w:basedOn w:val="Normal"/>
    <w:next w:val="Normal"/>
    <w:link w:val="SubtitleChar"/>
    <w:qFormat/>
    <w:rsid w:val="004663BB"/>
    <w:pPr>
      <w:keepNext/>
      <w:spacing w:before="240" w:after="60"/>
      <w:jc w:val="center"/>
      <w:outlineLvl w:val="2"/>
    </w:pPr>
    <w:rPr>
      <w:rFonts w:ascii="Times New Roman" w:eastAsia="Times New Roman" w:hAnsi="Times New Roman"/>
      <w:bCs/>
      <w:sz w:val="22"/>
      <w:szCs w:val="22"/>
    </w:rPr>
  </w:style>
  <w:style w:type="character" w:customStyle="1" w:styleId="SubtitleChar">
    <w:name w:val="Subtitle Char"/>
    <w:aliases w:val="subseção Char"/>
    <w:link w:val="Subtitle"/>
    <w:rsid w:val="004663BB"/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qFormat/>
    <w:rsid w:val="004663BB"/>
    <w:pPr>
      <w:keepNext/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  <w:outlineLvl w:val="3"/>
    </w:pPr>
    <w:rPr>
      <w:rFonts w:ascii="Times New Roman" w:eastAsia="Calibri" w:hAnsi="Times New Roman"/>
      <w:b/>
      <w:bCs/>
      <w:i/>
      <w:iCs/>
      <w:color w:val="5B9BD5"/>
      <w:sz w:val="22"/>
      <w:szCs w:val="22"/>
    </w:rPr>
  </w:style>
  <w:style w:type="character" w:customStyle="1" w:styleId="IntenseQuoteChar">
    <w:name w:val="Intense Quote Char"/>
    <w:link w:val="IntenseQuote"/>
    <w:rsid w:val="004663BB"/>
    <w:rPr>
      <w:rFonts w:ascii="Times New Roman" w:eastAsia="Calibri" w:hAnsi="Times New Roman"/>
      <w:b/>
      <w:bCs/>
      <w:i/>
      <w:iCs/>
      <w:color w:val="5B9BD5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663BB"/>
    <w:pPr>
      <w:keepLines/>
      <w:spacing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4663BB"/>
    <w:pPr>
      <w:keepNext/>
      <w:spacing w:before="240" w:after="60"/>
      <w:ind w:left="22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4663BB"/>
    <w:pPr>
      <w:keepNext/>
      <w:spacing w:before="240" w:after="60"/>
      <w:ind w:left="440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F1484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rsid w:val="00CF1DC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F1DC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Heading1">
    <w:name w:val="heading 1"/>
    <w:aliases w:val="capitulo"/>
    <w:basedOn w:val="Normal"/>
    <w:next w:val="Normal"/>
    <w:link w:val="Heading1Char"/>
    <w:qFormat/>
    <w:rsid w:val="004663BB"/>
    <w:pPr>
      <w:keepNext/>
      <w:spacing w:before="240"/>
      <w:jc w:val="center"/>
      <w:outlineLvl w:val="0"/>
    </w:pPr>
    <w:rPr>
      <w:rFonts w:ascii="Times New Roman" w:eastAsia="Times New Roman" w:hAnsi="Times New Roman"/>
      <w:b/>
      <w:kern w:val="32"/>
      <w:sz w:val="22"/>
      <w:szCs w:val="22"/>
      <w:lang w:eastAsia="pt-B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1484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663BB"/>
    <w:pPr>
      <w:keepNext/>
      <w:spacing w:before="240" w:after="60"/>
      <w:outlineLvl w:val="3"/>
    </w:pPr>
    <w:rPr>
      <w:rFonts w:ascii="Calibri" w:eastAsia="Times New Roman" w:hAnsi="Calibri"/>
      <w:sz w:val="28"/>
      <w:szCs w:val="28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styleId="MediumShading1-Accent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C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0F5A50"/>
    <w:pPr>
      <w:ind w:left="708"/>
    </w:pPr>
  </w:style>
  <w:style w:type="paragraph" w:styleId="Quote">
    <w:name w:val="Quote"/>
    <w:basedOn w:val="Normal"/>
    <w:next w:val="Normal"/>
    <w:link w:val="QuoteChar"/>
    <w:qFormat/>
    <w:rsid w:val="006E2FE1"/>
    <w:rPr>
      <w:i/>
      <w:iCs/>
      <w:color w:val="000000"/>
    </w:rPr>
  </w:style>
  <w:style w:type="character" w:customStyle="1" w:styleId="QuoteChar">
    <w:name w:val="Quote Char"/>
    <w:link w:val="Quote"/>
    <w:rsid w:val="006E2FE1"/>
    <w:rPr>
      <w:i/>
      <w:iC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53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347F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capitulo Char"/>
    <w:link w:val="Heading1"/>
    <w:rsid w:val="004663BB"/>
    <w:rPr>
      <w:rFonts w:ascii="Times New Roman" w:eastAsia="Times New Roman" w:hAnsi="Times New Roman"/>
      <w:b/>
      <w:kern w:val="32"/>
      <w:sz w:val="22"/>
      <w:szCs w:val="22"/>
    </w:rPr>
  </w:style>
  <w:style w:type="character" w:customStyle="1" w:styleId="Heading4Char">
    <w:name w:val="Heading 4 Char"/>
    <w:link w:val="Heading4"/>
    <w:semiHidden/>
    <w:rsid w:val="004663BB"/>
    <w:rPr>
      <w:rFonts w:ascii="Calibri" w:eastAsia="Times New Roman" w:hAnsi="Calibri"/>
      <w:sz w:val="28"/>
      <w:szCs w:val="28"/>
      <w:lang w:eastAsia="en-US"/>
    </w:rPr>
  </w:style>
  <w:style w:type="paragraph" w:customStyle="1" w:styleId="SombreamentoMdio1-nfase12">
    <w:name w:val="Sombreamento Médio 1 - Ênfase 12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rsid w:val="004663BB"/>
    <w:rPr>
      <w:sz w:val="24"/>
      <w:szCs w:val="24"/>
      <w:lang w:eastAsia="en-US"/>
    </w:rPr>
  </w:style>
  <w:style w:type="paragraph" w:customStyle="1" w:styleId="SombreamentoMdio1-nfase11">
    <w:name w:val="Sombreamento Médio 1 - Ênfase 11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4663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0"/>
      <w:szCs w:val="20"/>
      <w:lang/>
    </w:rPr>
  </w:style>
  <w:style w:type="character" w:customStyle="1" w:styleId="CommentTextChar">
    <w:name w:val="Comment Text Char"/>
    <w:link w:val="CommentText"/>
    <w:rsid w:val="004663BB"/>
    <w:rPr>
      <w:rFonts w:ascii="Times New Roman" w:eastAsia="Calibri" w:hAnsi="Times New Roman"/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63BB"/>
    <w:rPr>
      <w:b w:val="0"/>
      <w:bCs w:val="0"/>
    </w:rPr>
  </w:style>
  <w:style w:type="character" w:customStyle="1" w:styleId="CommentSubjectChar">
    <w:name w:val="Comment Subject Char"/>
    <w:link w:val="CommentSubject"/>
    <w:rsid w:val="004663BB"/>
    <w:rPr>
      <w:rFonts w:ascii="Times New Roman" w:eastAsia="Calibri" w:hAnsi="Times New Roman"/>
      <w:b w:val="0"/>
      <w:bCs w:val="0"/>
      <w:lang w:eastAsia="en-US"/>
    </w:rPr>
  </w:style>
  <w:style w:type="paragraph" w:styleId="Title">
    <w:name w:val="Title"/>
    <w:basedOn w:val="Normal"/>
    <w:next w:val="Normal"/>
    <w:link w:val="TitleChar"/>
    <w:qFormat/>
    <w:rsid w:val="004663BB"/>
    <w:pPr>
      <w:keepNext/>
      <w:spacing w:before="240" w:after="60"/>
      <w:jc w:val="center"/>
      <w:outlineLvl w:val="0"/>
    </w:pPr>
    <w:rPr>
      <w:rFonts w:ascii="Times New Roman" w:eastAsia="Times New Roman" w:hAnsi="Times New Roman"/>
      <w:kern w:val="28"/>
      <w:sz w:val="22"/>
      <w:szCs w:val="22"/>
      <w:shd w:val="clear" w:color="auto" w:fill="FFFFFF"/>
      <w:lang w:eastAsia="pt-BR"/>
    </w:rPr>
  </w:style>
  <w:style w:type="character" w:customStyle="1" w:styleId="TitleChar">
    <w:name w:val="Title Char"/>
    <w:link w:val="Title"/>
    <w:rsid w:val="004663BB"/>
    <w:rPr>
      <w:rFonts w:ascii="Times New Roman" w:eastAsia="Times New Roman" w:hAnsi="Times New Roman"/>
      <w:kern w:val="28"/>
      <w:sz w:val="22"/>
      <w:szCs w:val="22"/>
    </w:rPr>
  </w:style>
  <w:style w:type="paragraph" w:customStyle="1" w:styleId="Seo">
    <w:name w:val="Seção"/>
    <w:basedOn w:val="Normal"/>
    <w:next w:val="Normal"/>
    <w:link w:val="SeoChar"/>
    <w:qFormat/>
    <w:rsid w:val="004663BB"/>
    <w:pPr>
      <w:keepNext/>
      <w:widowControl w:val="0"/>
      <w:autoSpaceDE w:val="0"/>
      <w:autoSpaceDN w:val="0"/>
      <w:adjustRightInd w:val="0"/>
      <w:spacing w:before="240"/>
      <w:jc w:val="center"/>
      <w:outlineLvl w:val="1"/>
    </w:pPr>
    <w:rPr>
      <w:rFonts w:ascii="Times New Roman" w:eastAsia="Times New Roman" w:hAnsi="Times New Roman"/>
      <w:bCs/>
      <w:sz w:val="22"/>
      <w:szCs w:val="22"/>
      <w:lang w:eastAsia="pt-BR"/>
    </w:rPr>
  </w:style>
  <w:style w:type="paragraph" w:customStyle="1" w:styleId="Artigo">
    <w:name w:val="Artigo"/>
    <w:basedOn w:val="Normal"/>
    <w:next w:val="BodyText"/>
    <w:link w:val="ArtigoChar"/>
    <w:qFormat/>
    <w:rsid w:val="004663BB"/>
    <w:pPr>
      <w:keepNext/>
      <w:numPr>
        <w:numId w:val="17"/>
      </w:numPr>
      <w:tabs>
        <w:tab w:val="left" w:pos="709"/>
      </w:tabs>
      <w:spacing w:before="240" w:after="60"/>
      <w:outlineLvl w:val="3"/>
    </w:pPr>
    <w:rPr>
      <w:rFonts w:ascii="Times New Roman" w:eastAsia="Calibri" w:hAnsi="Times New Roman"/>
      <w:b/>
      <w:bCs/>
      <w:color w:val="000000"/>
      <w:sz w:val="22"/>
      <w:szCs w:val="22"/>
    </w:rPr>
  </w:style>
  <w:style w:type="character" w:customStyle="1" w:styleId="SeoChar">
    <w:name w:val="Seção Char"/>
    <w:link w:val="Seo"/>
    <w:rsid w:val="004663BB"/>
    <w:rPr>
      <w:rFonts w:ascii="Times New Roman" w:eastAsia="Times New Roman" w:hAnsi="Times New Roman"/>
      <w:bCs/>
      <w:sz w:val="22"/>
      <w:szCs w:val="22"/>
    </w:rPr>
  </w:style>
  <w:style w:type="character" w:customStyle="1" w:styleId="ArtigoChar">
    <w:name w:val="Artigo Char"/>
    <w:link w:val="Artigo"/>
    <w:rsid w:val="004663BB"/>
    <w:rPr>
      <w:rFonts w:ascii="Times New Roman" w:eastAsia="Calibri" w:hAnsi="Times New Roman"/>
      <w:b/>
      <w:bCs/>
      <w:color w:val="000000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4663BB"/>
    <w:pPr>
      <w:keepNext/>
      <w:spacing w:before="240" w:after="120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BodyTextChar">
    <w:name w:val="Body Text Char"/>
    <w:link w:val="BodyText"/>
    <w:rsid w:val="004663BB"/>
    <w:rPr>
      <w:rFonts w:ascii="Times New Roman" w:eastAsia="Calibri" w:hAnsi="Times New Roman"/>
      <w:b/>
      <w:bCs/>
      <w:sz w:val="22"/>
      <w:szCs w:val="22"/>
      <w:lang w:eastAsia="en-US"/>
    </w:rPr>
  </w:style>
  <w:style w:type="paragraph" w:styleId="Subtitle">
    <w:name w:val="Subtitle"/>
    <w:aliases w:val="subseção"/>
    <w:basedOn w:val="Normal"/>
    <w:next w:val="Normal"/>
    <w:link w:val="SubtitleChar"/>
    <w:qFormat/>
    <w:rsid w:val="004663BB"/>
    <w:pPr>
      <w:keepNext/>
      <w:spacing w:before="240" w:after="60"/>
      <w:jc w:val="center"/>
      <w:outlineLvl w:val="2"/>
    </w:pPr>
    <w:rPr>
      <w:rFonts w:ascii="Times New Roman" w:eastAsia="Times New Roman" w:hAnsi="Times New Roman"/>
      <w:bCs/>
      <w:sz w:val="22"/>
      <w:szCs w:val="22"/>
    </w:rPr>
  </w:style>
  <w:style w:type="character" w:customStyle="1" w:styleId="SubtitleChar">
    <w:name w:val="Subtitle Char"/>
    <w:aliases w:val="subseção Char"/>
    <w:link w:val="Subtitle"/>
    <w:rsid w:val="004663BB"/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qFormat/>
    <w:rsid w:val="004663BB"/>
    <w:pPr>
      <w:keepNext/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  <w:outlineLvl w:val="3"/>
    </w:pPr>
    <w:rPr>
      <w:rFonts w:ascii="Times New Roman" w:eastAsia="Calibri" w:hAnsi="Times New Roman"/>
      <w:b/>
      <w:bCs/>
      <w:i/>
      <w:iCs/>
      <w:color w:val="5B9BD5"/>
      <w:sz w:val="22"/>
      <w:szCs w:val="22"/>
    </w:rPr>
  </w:style>
  <w:style w:type="character" w:customStyle="1" w:styleId="IntenseQuoteChar">
    <w:name w:val="Intense Quote Char"/>
    <w:link w:val="IntenseQuote"/>
    <w:rsid w:val="004663BB"/>
    <w:rPr>
      <w:rFonts w:ascii="Times New Roman" w:eastAsia="Calibri" w:hAnsi="Times New Roman"/>
      <w:b/>
      <w:bCs/>
      <w:i/>
      <w:iCs/>
      <w:color w:val="5B9BD5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663BB"/>
    <w:pPr>
      <w:keepLines/>
      <w:spacing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4663BB"/>
    <w:pPr>
      <w:keepNext/>
      <w:spacing w:before="240" w:after="60"/>
      <w:ind w:left="22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4663BB"/>
    <w:pPr>
      <w:keepNext/>
      <w:spacing w:before="240" w:after="60"/>
      <w:ind w:left="440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F1484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rsid w:val="00CF1DC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F1D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7314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Alessandra Farias</cp:lastModifiedBy>
  <cp:revision>2</cp:revision>
  <cp:lastPrinted>2017-12-26T18:21:00Z</cp:lastPrinted>
  <dcterms:created xsi:type="dcterms:W3CDTF">2020-06-26T11:07:00Z</dcterms:created>
  <dcterms:modified xsi:type="dcterms:W3CDTF">2020-06-26T11:07:00Z</dcterms:modified>
</cp:coreProperties>
</file>