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892039" w:rsidRDefault="002E1789" w:rsidP="002A0A3E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92039">
        <w:rPr>
          <w:rFonts w:ascii="Times New Roman" w:hAnsi="Times New Roman"/>
          <w:b/>
          <w:sz w:val="22"/>
          <w:szCs w:val="22"/>
        </w:rPr>
        <w:t xml:space="preserve">RESOLUÇÃO N° </w:t>
      </w:r>
      <w:r w:rsidR="004C57B9" w:rsidRPr="00892039">
        <w:rPr>
          <w:rFonts w:ascii="Times New Roman" w:hAnsi="Times New Roman"/>
          <w:b/>
          <w:sz w:val="22"/>
          <w:szCs w:val="22"/>
        </w:rPr>
        <w:t>1</w:t>
      </w:r>
      <w:r w:rsidR="004A62FA" w:rsidRPr="00892039">
        <w:rPr>
          <w:rFonts w:ascii="Times New Roman" w:hAnsi="Times New Roman"/>
          <w:b/>
          <w:sz w:val="22"/>
          <w:szCs w:val="22"/>
        </w:rPr>
        <w:t>4</w:t>
      </w:r>
      <w:r w:rsidR="00F74341">
        <w:rPr>
          <w:rFonts w:ascii="Times New Roman" w:hAnsi="Times New Roman"/>
          <w:b/>
          <w:sz w:val="22"/>
          <w:szCs w:val="22"/>
        </w:rPr>
        <w:t>2</w:t>
      </w:r>
      <w:r w:rsidRPr="00892039">
        <w:rPr>
          <w:rFonts w:ascii="Times New Roman" w:hAnsi="Times New Roman"/>
          <w:b/>
          <w:sz w:val="22"/>
          <w:szCs w:val="22"/>
        </w:rPr>
        <w:t xml:space="preserve">, DE </w:t>
      </w:r>
      <w:r w:rsidR="004A62FA" w:rsidRPr="00892039">
        <w:rPr>
          <w:rFonts w:ascii="Times New Roman" w:hAnsi="Times New Roman"/>
          <w:b/>
          <w:sz w:val="22"/>
          <w:szCs w:val="22"/>
        </w:rPr>
        <w:t>23</w:t>
      </w:r>
      <w:r w:rsidRPr="00892039">
        <w:rPr>
          <w:rFonts w:ascii="Times New Roman" w:hAnsi="Times New Roman"/>
          <w:b/>
          <w:sz w:val="22"/>
          <w:szCs w:val="22"/>
        </w:rPr>
        <w:t xml:space="preserve"> DE </w:t>
      </w:r>
      <w:r w:rsidR="004A62FA" w:rsidRPr="00892039">
        <w:rPr>
          <w:rFonts w:ascii="Times New Roman" w:hAnsi="Times New Roman"/>
          <w:b/>
          <w:sz w:val="22"/>
          <w:szCs w:val="22"/>
        </w:rPr>
        <w:t>JUNHO</w:t>
      </w:r>
      <w:r w:rsidRPr="00892039">
        <w:rPr>
          <w:rFonts w:ascii="Times New Roman" w:hAnsi="Times New Roman"/>
          <w:b/>
          <w:sz w:val="22"/>
          <w:szCs w:val="22"/>
        </w:rPr>
        <w:t xml:space="preserve"> DE 201</w:t>
      </w:r>
      <w:r w:rsidR="00BF7B8C" w:rsidRPr="00892039">
        <w:rPr>
          <w:rFonts w:ascii="Times New Roman" w:hAnsi="Times New Roman"/>
          <w:b/>
          <w:sz w:val="22"/>
          <w:szCs w:val="22"/>
        </w:rPr>
        <w:t>7</w:t>
      </w:r>
    </w:p>
    <w:p w:rsidR="002E1789" w:rsidRDefault="002E1789" w:rsidP="002A0A3E">
      <w:pPr>
        <w:jc w:val="center"/>
        <w:rPr>
          <w:rFonts w:ascii="Times New Roman" w:hAnsi="Times New Roman"/>
          <w:sz w:val="22"/>
          <w:szCs w:val="22"/>
        </w:rPr>
      </w:pPr>
    </w:p>
    <w:p w:rsidR="00B026E1" w:rsidRPr="00892039" w:rsidRDefault="00B026E1" w:rsidP="002A0A3E">
      <w:pPr>
        <w:jc w:val="center"/>
        <w:rPr>
          <w:rFonts w:ascii="Times New Roman" w:hAnsi="Times New Roman"/>
          <w:sz w:val="22"/>
          <w:szCs w:val="22"/>
        </w:rPr>
      </w:pPr>
    </w:p>
    <w:p w:rsidR="008D105A" w:rsidRPr="00892039" w:rsidRDefault="008D105A" w:rsidP="002A0A3E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Dispõe sobre o requerimento de revisão da cobrança de anuidades, sobre o processo administrativo de cobrança precedente à suspensão do registro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em razão </w:t>
      </w:r>
      <w:r w:rsidRPr="00892039">
        <w:rPr>
          <w:rFonts w:ascii="Times New Roman" w:hAnsi="Times New Roman"/>
          <w:color w:val="000000"/>
          <w:sz w:val="22"/>
          <w:szCs w:val="22"/>
        </w:rPr>
        <w:t>de inadimplência, e dá outras providências.</w:t>
      </w:r>
    </w:p>
    <w:p w:rsidR="002E1789" w:rsidRPr="00892039" w:rsidRDefault="002E1789" w:rsidP="002A0A3E">
      <w:pPr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D105A" w:rsidRPr="00892039" w:rsidRDefault="004A62FA" w:rsidP="002A0A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2039">
        <w:rPr>
          <w:rFonts w:ascii="Times New Roman" w:hAnsi="Times New Roman"/>
          <w:sz w:val="22"/>
          <w:szCs w:val="22"/>
        </w:rPr>
        <w:t xml:space="preserve">O CONSELHO DE ARQUITETURA E URBANISMO DO BRASIL </w:t>
      </w:r>
      <w:r w:rsidR="008D105A" w:rsidRPr="00892039">
        <w:rPr>
          <w:rFonts w:ascii="Times New Roman" w:hAnsi="Times New Roman"/>
          <w:sz w:val="22"/>
          <w:szCs w:val="22"/>
        </w:rPr>
        <w:t>(</w:t>
      </w:r>
      <w:r w:rsidRPr="00892039">
        <w:rPr>
          <w:rFonts w:ascii="Times New Roman" w:hAnsi="Times New Roman"/>
          <w:sz w:val="22"/>
          <w:szCs w:val="22"/>
        </w:rPr>
        <w:t>CAU/BR</w:t>
      </w:r>
      <w:r w:rsidR="008D105A" w:rsidRPr="00892039">
        <w:rPr>
          <w:rFonts w:ascii="Times New Roman" w:hAnsi="Times New Roman"/>
          <w:sz w:val="22"/>
          <w:szCs w:val="22"/>
        </w:rPr>
        <w:t>),</w:t>
      </w:r>
      <w:r w:rsidRPr="00892039">
        <w:rPr>
          <w:rFonts w:ascii="Times New Roman" w:hAnsi="Times New Roman"/>
          <w:sz w:val="22"/>
          <w:szCs w:val="22"/>
        </w:rPr>
        <w:t xml:space="preserve"> no exercício das competências e prerrogativas de que tratam o art. 28 da Lei n° 12.378, de 31 de dezembro de 2010, e os artigos 2°, 4° e 30 do Regimento Interno aprovado pela</w:t>
      </w:r>
      <w:r w:rsidR="008D105A" w:rsidRPr="00892039">
        <w:rPr>
          <w:rFonts w:ascii="Times New Roman" w:hAnsi="Times New Roman"/>
          <w:sz w:val="22"/>
          <w:szCs w:val="22"/>
          <w:shd w:val="clear" w:color="auto" w:fill="FFFFFF"/>
        </w:rPr>
        <w:t xml:space="preserve"> Deliberação Plenária DPOBR n° 0065-05/2017, </w:t>
      </w:r>
      <w:r w:rsidR="00892039" w:rsidRPr="00892039">
        <w:rPr>
          <w:rFonts w:ascii="Times New Roman" w:hAnsi="Times New Roman"/>
          <w:sz w:val="22"/>
          <w:szCs w:val="22"/>
          <w:shd w:val="clear" w:color="auto" w:fill="FFFFFF"/>
        </w:rPr>
        <w:t>de</w:t>
      </w:r>
      <w:r w:rsidR="008D105A" w:rsidRPr="00892039">
        <w:rPr>
          <w:rFonts w:ascii="Times New Roman" w:hAnsi="Times New Roman"/>
          <w:sz w:val="22"/>
          <w:szCs w:val="22"/>
          <w:shd w:val="clear" w:color="auto" w:fill="FFFFFF"/>
        </w:rPr>
        <w:t xml:space="preserve"> 28 de abril de 2017, e instituído pela</w:t>
      </w:r>
      <w:r w:rsidRPr="00892039">
        <w:rPr>
          <w:rFonts w:ascii="Times New Roman" w:hAnsi="Times New Roman"/>
          <w:sz w:val="22"/>
          <w:szCs w:val="22"/>
        </w:rPr>
        <w:t xml:space="preserve"> Resolução CAU/BR n° 139, </w:t>
      </w:r>
      <w:r w:rsidR="008D105A" w:rsidRPr="00892039">
        <w:rPr>
          <w:rFonts w:ascii="Times New Roman" w:eastAsia="Times New Roman" w:hAnsi="Times New Roman"/>
          <w:sz w:val="22"/>
          <w:szCs w:val="22"/>
          <w:lang w:eastAsia="pt-BR"/>
        </w:rPr>
        <w:t xml:space="preserve">de 28 de abril de 2017, e de acordo com a </w:t>
      </w:r>
      <w:r w:rsidR="008D105A" w:rsidRPr="00892039">
        <w:rPr>
          <w:rFonts w:ascii="Times New Roman" w:hAnsi="Times New Roman"/>
          <w:sz w:val="22"/>
          <w:szCs w:val="22"/>
          <w:shd w:val="clear" w:color="auto" w:fill="FFFFFF"/>
        </w:rPr>
        <w:t>Deliberação Plenária DPOBR n° 0067-</w:t>
      </w:r>
      <w:r w:rsidR="0081721B" w:rsidRPr="00892039">
        <w:rPr>
          <w:rFonts w:ascii="Times New Roman" w:hAnsi="Times New Roman"/>
          <w:sz w:val="22"/>
          <w:szCs w:val="22"/>
          <w:shd w:val="clear" w:color="auto" w:fill="FFFFFF"/>
        </w:rPr>
        <w:t>12</w:t>
      </w:r>
      <w:r w:rsidR="008D105A" w:rsidRPr="00892039">
        <w:rPr>
          <w:rFonts w:ascii="Times New Roman" w:hAnsi="Times New Roman"/>
          <w:sz w:val="22"/>
          <w:szCs w:val="22"/>
          <w:shd w:val="clear" w:color="auto" w:fill="FFFFFF"/>
        </w:rPr>
        <w:t xml:space="preserve">/2017, adotada na Reunião Plenária Ordinária n° 67, realizada </w:t>
      </w:r>
      <w:r w:rsidRPr="00892039">
        <w:rPr>
          <w:rFonts w:ascii="Times New Roman" w:hAnsi="Times New Roman"/>
          <w:sz w:val="22"/>
          <w:szCs w:val="22"/>
        </w:rPr>
        <w:t>nos dias 22 e 23 de junho de 2017;</w:t>
      </w:r>
      <w:r w:rsidR="008D105A" w:rsidRPr="008920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Considerando o art. 52 da Lei n</w:t>
      </w:r>
      <w:r w:rsidR="0081721B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12.378, </w:t>
      </w:r>
      <w:r w:rsidR="0081721B" w:rsidRPr="00892039">
        <w:rPr>
          <w:rFonts w:ascii="Times New Roman" w:hAnsi="Times New Roman"/>
          <w:sz w:val="22"/>
          <w:szCs w:val="22"/>
        </w:rPr>
        <w:t xml:space="preserve">de 31 de dezembro de 2010, </w:t>
      </w:r>
      <w:r w:rsidRPr="00892039">
        <w:rPr>
          <w:rFonts w:ascii="Times New Roman" w:hAnsi="Times New Roman"/>
          <w:sz w:val="22"/>
          <w:szCs w:val="22"/>
        </w:rPr>
        <w:t xml:space="preserve">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 xml:space="preserve">Considerando os artigos 30 e 103 do Regimento Interno do CAU/BR, </w:t>
      </w:r>
      <w:r w:rsidR="0081721B" w:rsidRPr="00892039">
        <w:rPr>
          <w:rFonts w:ascii="Times New Roman" w:hAnsi="Times New Roman"/>
          <w:sz w:val="22"/>
          <w:szCs w:val="22"/>
        </w:rPr>
        <w:t xml:space="preserve">instituído </w:t>
      </w:r>
      <w:r w:rsidRPr="00892039">
        <w:rPr>
          <w:rFonts w:ascii="Times New Roman" w:hAnsi="Times New Roman"/>
          <w:sz w:val="22"/>
          <w:szCs w:val="22"/>
        </w:rPr>
        <w:t xml:space="preserve">pela Resolução </w:t>
      </w:r>
      <w:r w:rsidR="0081721B" w:rsidRPr="00892039">
        <w:rPr>
          <w:rFonts w:ascii="Times New Roman" w:hAnsi="Times New Roman"/>
          <w:sz w:val="22"/>
          <w:szCs w:val="22"/>
        </w:rPr>
        <w:t xml:space="preserve">CAU/BR </w:t>
      </w:r>
      <w:r w:rsidRPr="00892039">
        <w:rPr>
          <w:rFonts w:ascii="Times New Roman" w:hAnsi="Times New Roman"/>
          <w:sz w:val="22"/>
          <w:szCs w:val="22"/>
        </w:rPr>
        <w:t>n</w:t>
      </w:r>
      <w:r w:rsidR="0081721B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139, de 28 de abril de 2017;</w:t>
      </w: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Considerando que</w:t>
      </w:r>
      <w:r w:rsidR="00E5184E" w:rsidRPr="00892039">
        <w:rPr>
          <w:rFonts w:ascii="Times New Roman" w:hAnsi="Times New Roman"/>
          <w:sz w:val="22"/>
          <w:szCs w:val="22"/>
        </w:rPr>
        <w:t xml:space="preserve"> </w:t>
      </w:r>
      <w:r w:rsidRPr="00892039">
        <w:rPr>
          <w:rFonts w:ascii="Times New Roman" w:hAnsi="Times New Roman"/>
          <w:sz w:val="22"/>
          <w:szCs w:val="22"/>
        </w:rPr>
        <w:t>c</w:t>
      </w:r>
      <w:r w:rsidR="00E5184E" w:rsidRPr="00892039">
        <w:rPr>
          <w:rFonts w:ascii="Times New Roman" w:hAnsi="Times New Roman"/>
          <w:sz w:val="22"/>
          <w:szCs w:val="22"/>
        </w:rPr>
        <w:t xml:space="preserve">ompete às Comissões de Finanças, ou equivalentes, </w:t>
      </w:r>
      <w:r w:rsidRPr="00892039">
        <w:rPr>
          <w:rFonts w:ascii="Times New Roman" w:hAnsi="Times New Roman"/>
          <w:sz w:val="22"/>
          <w:szCs w:val="22"/>
        </w:rPr>
        <w:t xml:space="preserve">dos </w:t>
      </w:r>
      <w:r w:rsidR="0081721B" w:rsidRPr="00892039">
        <w:rPr>
          <w:rFonts w:ascii="Times New Roman" w:hAnsi="Times New Roman"/>
          <w:sz w:val="22"/>
          <w:szCs w:val="22"/>
        </w:rPr>
        <w:t>Conselhos de Arquitetura e Urbanismo dos Estados e do Distrito Federal (</w:t>
      </w:r>
      <w:r w:rsidRPr="00892039">
        <w:rPr>
          <w:rFonts w:ascii="Times New Roman" w:hAnsi="Times New Roman"/>
          <w:sz w:val="22"/>
          <w:szCs w:val="22"/>
        </w:rPr>
        <w:t>CAU/UF</w:t>
      </w:r>
      <w:r w:rsidR="0081721B" w:rsidRPr="00892039">
        <w:rPr>
          <w:rFonts w:ascii="Times New Roman" w:hAnsi="Times New Roman"/>
          <w:sz w:val="22"/>
          <w:szCs w:val="22"/>
        </w:rPr>
        <w:t>)</w:t>
      </w:r>
      <w:r w:rsidRPr="00892039">
        <w:rPr>
          <w:rFonts w:ascii="Times New Roman" w:hAnsi="Times New Roman"/>
          <w:sz w:val="22"/>
          <w:szCs w:val="22"/>
        </w:rPr>
        <w:t xml:space="preserve"> apreciar e deliberar sobre processos de revisão de cobrança de anuidade; e</w:t>
      </w: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Considerando que a suspensão do registro profissional</w:t>
      </w:r>
      <w:r w:rsidR="00FE0CA4" w:rsidRPr="00892039">
        <w:rPr>
          <w:rFonts w:ascii="Times New Roman" w:hAnsi="Times New Roman"/>
          <w:sz w:val="22"/>
          <w:szCs w:val="22"/>
        </w:rPr>
        <w:t>, sem embargo da sua previsão legal, previne</w:t>
      </w:r>
      <w:r w:rsidRPr="00892039">
        <w:rPr>
          <w:rFonts w:ascii="Times New Roman" w:hAnsi="Times New Roman"/>
          <w:sz w:val="22"/>
          <w:szCs w:val="22"/>
        </w:rPr>
        <w:t xml:space="preserve"> o aumento da dívida do profissional ou da pessoa jurídica </w:t>
      </w:r>
      <w:r w:rsidR="00FE0CA4" w:rsidRPr="00892039">
        <w:rPr>
          <w:rFonts w:ascii="Times New Roman" w:hAnsi="Times New Roman"/>
          <w:sz w:val="22"/>
          <w:szCs w:val="22"/>
        </w:rPr>
        <w:t xml:space="preserve">para </w:t>
      </w:r>
      <w:r w:rsidRPr="00892039">
        <w:rPr>
          <w:rFonts w:ascii="Times New Roman" w:hAnsi="Times New Roman"/>
          <w:sz w:val="22"/>
          <w:szCs w:val="22"/>
        </w:rPr>
        <w:t>com o C</w:t>
      </w:r>
      <w:r w:rsidR="00FE0CA4" w:rsidRPr="00892039">
        <w:rPr>
          <w:rFonts w:ascii="Times New Roman" w:hAnsi="Times New Roman"/>
          <w:sz w:val="22"/>
          <w:szCs w:val="22"/>
        </w:rPr>
        <w:t>AU/UF</w:t>
      </w:r>
      <w:r w:rsidR="00892039" w:rsidRPr="00892039">
        <w:rPr>
          <w:rFonts w:ascii="Times New Roman" w:hAnsi="Times New Roman"/>
          <w:sz w:val="22"/>
          <w:szCs w:val="22"/>
        </w:rPr>
        <w:t>;</w:t>
      </w:r>
    </w:p>
    <w:p w:rsidR="004A62FA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B026E1" w:rsidRPr="00892039" w:rsidRDefault="00B026E1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  <w:r w:rsidRPr="00892039">
        <w:rPr>
          <w:rFonts w:ascii="Times New Roman" w:hAnsi="Times New Roman"/>
          <w:b/>
          <w:color w:val="000000"/>
          <w:sz w:val="22"/>
          <w:szCs w:val="22"/>
        </w:rPr>
        <w:t>RESOLVE:</w:t>
      </w: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92039">
        <w:rPr>
          <w:rFonts w:ascii="Times New Roman" w:hAnsi="Times New Roman"/>
          <w:b/>
          <w:sz w:val="22"/>
          <w:szCs w:val="22"/>
        </w:rPr>
        <w:t>CAPÍTULO I</w:t>
      </w: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892039">
        <w:rPr>
          <w:rFonts w:ascii="Times New Roman" w:hAnsi="Times New Roman"/>
          <w:b/>
          <w:sz w:val="22"/>
          <w:szCs w:val="22"/>
        </w:rPr>
        <w:t>DO REQUERIMENTO DE REVISÃO DA COBRANÇA DE ANUIDADES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Art. 1</w:t>
      </w:r>
      <w:r w:rsidR="00FE0CA4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O arquiteto e urbanista ou </w:t>
      </w:r>
      <w:r w:rsidR="00FE0CA4" w:rsidRPr="00892039">
        <w:rPr>
          <w:rFonts w:ascii="Times New Roman" w:hAnsi="Times New Roman"/>
          <w:sz w:val="22"/>
          <w:szCs w:val="22"/>
        </w:rPr>
        <w:t xml:space="preserve">o </w:t>
      </w:r>
      <w:r w:rsidRPr="00892039">
        <w:rPr>
          <w:rFonts w:ascii="Times New Roman" w:hAnsi="Times New Roman"/>
          <w:sz w:val="22"/>
          <w:szCs w:val="22"/>
        </w:rPr>
        <w:t xml:space="preserve">responsável </w:t>
      </w:r>
      <w:r w:rsidR="00FE0CA4" w:rsidRPr="00892039">
        <w:rPr>
          <w:rFonts w:ascii="Times New Roman" w:hAnsi="Times New Roman"/>
          <w:sz w:val="22"/>
          <w:szCs w:val="22"/>
        </w:rPr>
        <w:t xml:space="preserve">legal </w:t>
      </w:r>
      <w:r w:rsidRPr="00892039">
        <w:rPr>
          <w:rFonts w:ascii="Times New Roman" w:hAnsi="Times New Roman"/>
          <w:sz w:val="22"/>
          <w:szCs w:val="22"/>
        </w:rPr>
        <w:t xml:space="preserve">pela pessoa jurídica poderá, por meio de protocolo junto ao CAU/UF, requerer </w:t>
      </w:r>
      <w:r w:rsidR="00FE0CA4" w:rsidRPr="00892039">
        <w:rPr>
          <w:rFonts w:ascii="Times New Roman" w:hAnsi="Times New Roman"/>
          <w:sz w:val="22"/>
          <w:szCs w:val="22"/>
        </w:rPr>
        <w:t xml:space="preserve">a </w:t>
      </w:r>
      <w:r w:rsidRPr="00892039">
        <w:rPr>
          <w:rFonts w:ascii="Times New Roman" w:hAnsi="Times New Roman"/>
          <w:sz w:val="22"/>
          <w:szCs w:val="22"/>
        </w:rPr>
        <w:t>revisão da cobrança de anuidades.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</w:t>
      </w:r>
      <w:r w:rsidR="004A62FA" w:rsidRPr="00892039">
        <w:rPr>
          <w:rFonts w:ascii="Times New Roman" w:hAnsi="Times New Roman"/>
          <w:sz w:val="22"/>
          <w:szCs w:val="22"/>
        </w:rPr>
        <w:t>O requerimento deverá conter exposição de motivos pelos quais o requerente solicita a revisão.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Art. 2</w:t>
      </w:r>
      <w:r w:rsidR="00FE0CA4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</w:t>
      </w:r>
      <w:r w:rsidR="00FE0CA4" w:rsidRPr="00892039">
        <w:rPr>
          <w:rFonts w:ascii="Times New Roman" w:hAnsi="Times New Roman"/>
          <w:sz w:val="22"/>
          <w:szCs w:val="22"/>
        </w:rPr>
        <w:t xml:space="preserve">Quando não houver acordo entre o CAU/UF e o requerente quanto à solução da pretensão por este formulada, o </w:t>
      </w:r>
      <w:r w:rsidRPr="00892039">
        <w:rPr>
          <w:rFonts w:ascii="Times New Roman" w:hAnsi="Times New Roman"/>
          <w:sz w:val="22"/>
          <w:szCs w:val="22"/>
        </w:rPr>
        <w:t xml:space="preserve">setor administrativo de atendimento deverá  encaminhar o requerimento de revisão da cobrança de anuidade à comissão de finanças ou equivalente do CAU/UF, </w:t>
      </w:r>
      <w:r w:rsidR="00FE0CA4" w:rsidRPr="00892039">
        <w:rPr>
          <w:rFonts w:ascii="Times New Roman" w:hAnsi="Times New Roman"/>
          <w:sz w:val="22"/>
          <w:szCs w:val="22"/>
        </w:rPr>
        <w:t xml:space="preserve">que decidirá o pleito em conformidade com </w:t>
      </w:r>
      <w:r w:rsidRPr="00892039">
        <w:rPr>
          <w:rFonts w:ascii="Times New Roman" w:hAnsi="Times New Roman"/>
          <w:sz w:val="22"/>
          <w:szCs w:val="22"/>
        </w:rPr>
        <w:t>o Regimento Geral do CAU.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8D2F77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Parágrafo único</w:t>
      </w:r>
      <w:r w:rsidR="00892039">
        <w:rPr>
          <w:rFonts w:ascii="Times New Roman" w:hAnsi="Times New Roman"/>
          <w:sz w:val="22"/>
          <w:szCs w:val="22"/>
        </w:rPr>
        <w:t>.</w:t>
      </w:r>
      <w:r w:rsidR="004A62FA" w:rsidRPr="00892039">
        <w:rPr>
          <w:rFonts w:ascii="Times New Roman" w:hAnsi="Times New Roman"/>
          <w:sz w:val="22"/>
          <w:szCs w:val="22"/>
        </w:rPr>
        <w:t xml:space="preserve"> O requerimento deverá seguir os trâmites previstos no Regimento Geral do CAU.</w:t>
      </w:r>
      <w:r w:rsidR="004D3915" w:rsidRPr="00892039">
        <w:rPr>
          <w:rFonts w:ascii="Times New Roman" w:hAnsi="Times New Roman"/>
          <w:sz w:val="22"/>
          <w:szCs w:val="22"/>
        </w:rPr>
        <w:t xml:space="preserve"> </w:t>
      </w: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92039">
        <w:rPr>
          <w:rFonts w:ascii="Times New Roman" w:hAnsi="Times New Roman"/>
          <w:b/>
          <w:color w:val="000000"/>
          <w:sz w:val="22"/>
          <w:szCs w:val="22"/>
        </w:rPr>
        <w:t>CAPÍTULO II</w:t>
      </w: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92039">
        <w:rPr>
          <w:rFonts w:ascii="Times New Roman" w:hAnsi="Times New Roman"/>
          <w:b/>
          <w:color w:val="000000"/>
          <w:sz w:val="22"/>
          <w:szCs w:val="22"/>
        </w:rPr>
        <w:t xml:space="preserve">DO PROCESSO ADMINISTRATIVO DE SUSPENSÃO DO REGISTRO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lastRenderedPageBreak/>
        <w:t>Art. 3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 suspensão do registro do arquiteto e urbanista ou da pessoa jurídica,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em razão da falta de pagamento </w:t>
      </w:r>
      <w:r w:rsidRPr="00892039">
        <w:rPr>
          <w:rFonts w:ascii="Times New Roman" w:hAnsi="Times New Roman"/>
          <w:color w:val="000000"/>
          <w:sz w:val="22"/>
          <w:szCs w:val="22"/>
        </w:rPr>
        <w:t>de anuidades, será precedida de processo administrativo.</w:t>
      </w:r>
    </w:p>
    <w:p w:rsidR="00B026E1" w:rsidRDefault="00B026E1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1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processo administrativo deverá observar os princípios da celeridade, da economia processual, da concentração de atos, do formalismo moderado, da busca da verdade material,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da </w:t>
      </w:r>
      <w:r w:rsidRPr="00892039">
        <w:rPr>
          <w:rFonts w:ascii="Times New Roman" w:hAnsi="Times New Roman"/>
          <w:color w:val="000000"/>
          <w:sz w:val="22"/>
          <w:szCs w:val="22"/>
        </w:rPr>
        <w:t>imparcialidade e da legalidade, resguardada a liberdade da busca da prova, a possibilidade da intervenção pelo próprio sujeito passivo e a revisão de ofício do débito.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2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Cabe ao CAU/UF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d</w:t>
      </w:r>
      <w:r w:rsidRPr="00892039">
        <w:rPr>
          <w:rFonts w:ascii="Times New Roman" w:hAnsi="Times New Roman"/>
          <w:color w:val="000000"/>
          <w:sz w:val="22"/>
          <w:szCs w:val="22"/>
        </w:rPr>
        <w:t>a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r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solução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a</w:t>
      </w:r>
      <w:r w:rsidRPr="00892039">
        <w:rPr>
          <w:rFonts w:ascii="Times New Roman" w:hAnsi="Times New Roman"/>
          <w:color w:val="000000"/>
          <w:sz w:val="22"/>
          <w:szCs w:val="22"/>
        </w:rPr>
        <w:t>o processo administrativo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 instaurado com o objetivo de suspender o registro profissional por falta de pagamento de anuidades</w:t>
      </w:r>
      <w:r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3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Será do CAU/BR a competência recursal.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4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 intimação 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do arquiteto e urbanista ou do responsável legal da pessoa jurídica, para responder ao processo administrativo de que trata o art. </w:t>
      </w:r>
      <w:r w:rsidR="00892039">
        <w:rPr>
          <w:rFonts w:ascii="Times New Roman" w:hAnsi="Times New Roman"/>
          <w:color w:val="000000"/>
          <w:sz w:val="22"/>
          <w:szCs w:val="22"/>
        </w:rPr>
        <w:t>3</w:t>
      </w:r>
      <w:r w:rsidR="004D3915" w:rsidRPr="00892039">
        <w:rPr>
          <w:rFonts w:ascii="Times New Roman" w:hAnsi="Times New Roman"/>
          <w:color w:val="000000"/>
          <w:sz w:val="22"/>
          <w:szCs w:val="22"/>
        </w:rPr>
        <w:t xml:space="preserve">° desta Resolução,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poderá ser efetuada por 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>qualquer dos seguintes meios:</w:t>
      </w: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via postal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>,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com aviso de recebimento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>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b)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por telegrama</w:t>
      </w:r>
      <w:r w:rsidRPr="00892039">
        <w:rPr>
          <w:rFonts w:ascii="Times New Roman" w:hAnsi="Times New Roman"/>
          <w:color w:val="000000"/>
          <w:sz w:val="22"/>
          <w:szCs w:val="22"/>
        </w:rPr>
        <w:t>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c)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por ciência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pessoal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no processo</w:t>
      </w:r>
      <w:r w:rsidRPr="00892039">
        <w:rPr>
          <w:rFonts w:ascii="Times New Roman" w:hAnsi="Times New Roman"/>
          <w:color w:val="000000"/>
          <w:sz w:val="22"/>
          <w:szCs w:val="22"/>
        </w:rPr>
        <w:t>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d)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por ciência escrita em audiência</w:t>
      </w:r>
      <w:r w:rsidRPr="00892039">
        <w:rPr>
          <w:rFonts w:ascii="Times New Roman" w:hAnsi="Times New Roman"/>
          <w:color w:val="000000"/>
          <w:sz w:val="22"/>
          <w:szCs w:val="22"/>
        </w:rPr>
        <w:t>;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e)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por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intermédio de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agente do CAU/UF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investido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de fé pública</w:t>
      </w:r>
      <w:r w:rsidRPr="00892039">
        <w:rPr>
          <w:rFonts w:ascii="Times New Roman" w:hAnsi="Times New Roman"/>
          <w:color w:val="000000"/>
          <w:sz w:val="22"/>
          <w:szCs w:val="22"/>
        </w:rPr>
        <w:t>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f)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por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meio de ciência eletrônica no Sistema de Informação e Comunicação dos </w:t>
      </w:r>
      <w:r w:rsidRPr="00892039">
        <w:rPr>
          <w:rFonts w:ascii="Times New Roman" w:hAnsi="Times New Roman"/>
          <w:sz w:val="22"/>
          <w:szCs w:val="22"/>
        </w:rPr>
        <w:t>Conselhos de Arquitetura e Urbanismo (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SICCAU</w:t>
      </w:r>
      <w:r w:rsidRPr="00892039">
        <w:rPr>
          <w:rFonts w:ascii="Times New Roman" w:hAnsi="Times New Roman"/>
          <w:color w:val="000000"/>
          <w:sz w:val="22"/>
          <w:szCs w:val="22"/>
        </w:rPr>
        <w:t>);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172C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g)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por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meio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correio eletrônico </w:t>
      </w:r>
      <w:r w:rsidRPr="00892039">
        <w:rPr>
          <w:rFonts w:ascii="Times New Roman" w:hAnsi="Times New Roman"/>
          <w:color w:val="000000"/>
          <w:sz w:val="22"/>
          <w:szCs w:val="22"/>
        </w:rPr>
        <w:t>pessoal indicado no processo de registro profissional;</w:t>
      </w:r>
    </w:p>
    <w:p w:rsidR="00892039" w:rsidRDefault="00892039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B1172C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h) por qualquer 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outro meio que assegure a certeza da ciência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do arquiteto e urbanista ou do responsável legal da pessoa jurídica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44DC1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92039">
        <w:rPr>
          <w:rFonts w:ascii="Times New Roman" w:hAnsi="Times New Roman"/>
          <w:color w:val="000000"/>
          <w:sz w:val="22"/>
          <w:szCs w:val="22"/>
        </w:rPr>
        <w:t>1</w:t>
      </w:r>
      <w:r w:rsidR="00B1172C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Frustrados os meios de intimação previstos no </w:t>
      </w:r>
      <w:r w:rsidR="00644DC1" w:rsidRPr="00892039">
        <w:rPr>
          <w:rFonts w:ascii="Times New Roman" w:hAnsi="Times New Roman"/>
          <w:i/>
          <w:color w:val="000000"/>
          <w:sz w:val="22"/>
          <w:szCs w:val="22"/>
        </w:rPr>
        <w:t>caput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deste artigo, a intimação deverá ser efetuada por meio de edital a ser </w:t>
      </w:r>
      <w:r w:rsidR="00644DC1" w:rsidRPr="00892039">
        <w:rPr>
          <w:rFonts w:ascii="Times New Roman" w:hAnsi="Times New Roman"/>
          <w:color w:val="000000"/>
          <w:sz w:val="22"/>
          <w:szCs w:val="22"/>
        </w:rPr>
        <w:t xml:space="preserve">publicado em veículo de comunicação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do CAU/UF, em jornal de grande circulação </w:t>
      </w:r>
      <w:r w:rsidR="00B026E1">
        <w:rPr>
          <w:rFonts w:ascii="Times New Roman" w:hAnsi="Times New Roman"/>
          <w:color w:val="000000"/>
          <w:sz w:val="22"/>
          <w:szCs w:val="22"/>
        </w:rPr>
        <w:t>ou</w:t>
      </w:r>
      <w:r w:rsidR="00644DC1" w:rsidRPr="00892039">
        <w:rPr>
          <w:rFonts w:ascii="Times New Roman" w:hAnsi="Times New Roman"/>
          <w:color w:val="000000"/>
          <w:sz w:val="22"/>
          <w:szCs w:val="22"/>
        </w:rPr>
        <w:t xml:space="preserve"> em diário oficial </w:t>
      </w:r>
      <w:r w:rsidRPr="00892039">
        <w:rPr>
          <w:rFonts w:ascii="Times New Roman" w:hAnsi="Times New Roman"/>
          <w:color w:val="000000"/>
          <w:sz w:val="22"/>
          <w:szCs w:val="22"/>
        </w:rPr>
        <w:t>com circulação n</w:t>
      </w:r>
      <w:r w:rsidR="00644DC1" w:rsidRPr="00892039">
        <w:rPr>
          <w:rFonts w:ascii="Times New Roman" w:hAnsi="Times New Roman"/>
          <w:color w:val="000000"/>
          <w:sz w:val="22"/>
          <w:szCs w:val="22"/>
        </w:rPr>
        <w:t>a Unidade da Federação de jurisdição do CAU/UF</w:t>
      </w:r>
      <w:r w:rsidR="00B026E1">
        <w:rPr>
          <w:rFonts w:ascii="Times New Roman" w:hAnsi="Times New Roman"/>
          <w:color w:val="000000"/>
          <w:sz w:val="22"/>
          <w:szCs w:val="22"/>
        </w:rPr>
        <w:t>,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ou em outro meio que amplie as possibilidades de conhecimento por parte do denunciado</w:t>
      </w:r>
      <w:r w:rsidR="00644DC1"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644DC1" w:rsidRPr="00892039" w:rsidRDefault="00644DC1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644DC1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2° O edital de intimação deverá adotar termos e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linguagem que não fira</w:t>
      </w:r>
      <w:r w:rsidRPr="00892039">
        <w:rPr>
          <w:rFonts w:ascii="Times New Roman" w:hAnsi="Times New Roman"/>
          <w:color w:val="000000"/>
          <w:sz w:val="22"/>
          <w:szCs w:val="22"/>
        </w:rPr>
        <w:t>m</w:t>
      </w:r>
      <w:r w:rsidR="004A62FA" w:rsidRPr="00892039">
        <w:rPr>
          <w:rFonts w:ascii="Times New Roman" w:hAnsi="Times New Roman"/>
          <w:color w:val="000000"/>
          <w:sz w:val="22"/>
          <w:szCs w:val="22"/>
        </w:rPr>
        <w:t xml:space="preserve"> os preceitos constitucionais de inviolabilidade da  intimidade, da honra, da vida privada e da imagem.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 xml:space="preserve">§ </w:t>
      </w:r>
      <w:r w:rsidR="00644DC1" w:rsidRPr="00892039">
        <w:rPr>
          <w:rFonts w:ascii="Times New Roman" w:hAnsi="Times New Roman"/>
          <w:sz w:val="22"/>
          <w:szCs w:val="22"/>
        </w:rPr>
        <w:t>3°</w:t>
      </w:r>
      <w:r w:rsidRPr="00892039">
        <w:rPr>
          <w:rFonts w:ascii="Times New Roman" w:hAnsi="Times New Roman"/>
          <w:sz w:val="22"/>
          <w:szCs w:val="22"/>
        </w:rPr>
        <w:t xml:space="preserve"> O prazo de defesa inicia-se no primeiro dia útil subsequente ao da confirmação da ciência do arquiteto e urbanista ou do representante legal da pessoa jurídica</w:t>
      </w:r>
      <w:r w:rsidR="00644DC1" w:rsidRPr="00892039">
        <w:rPr>
          <w:rFonts w:ascii="Times New Roman" w:hAnsi="Times New Roman"/>
          <w:sz w:val="22"/>
          <w:szCs w:val="22"/>
        </w:rPr>
        <w:t xml:space="preserve">; no </w:t>
      </w:r>
      <w:r w:rsidRPr="00892039">
        <w:rPr>
          <w:rFonts w:ascii="Times New Roman" w:hAnsi="Times New Roman"/>
          <w:sz w:val="22"/>
          <w:szCs w:val="22"/>
        </w:rPr>
        <w:t xml:space="preserve">caso de intimação </w:t>
      </w:r>
      <w:r w:rsidR="00644DC1" w:rsidRPr="00892039">
        <w:rPr>
          <w:rFonts w:ascii="Times New Roman" w:hAnsi="Times New Roman"/>
          <w:sz w:val="22"/>
          <w:szCs w:val="22"/>
        </w:rPr>
        <w:t>por edital</w:t>
      </w:r>
      <w:r w:rsidRPr="00892039">
        <w:rPr>
          <w:rFonts w:ascii="Times New Roman" w:hAnsi="Times New Roman"/>
          <w:sz w:val="22"/>
          <w:szCs w:val="22"/>
        </w:rPr>
        <w:t xml:space="preserve">, o prazo de defesa inicia-se no primeiro dia útil subsequente ao </w:t>
      </w:r>
      <w:r w:rsidR="00644DC1" w:rsidRPr="00892039">
        <w:rPr>
          <w:rFonts w:ascii="Times New Roman" w:hAnsi="Times New Roman"/>
          <w:sz w:val="22"/>
          <w:szCs w:val="22"/>
        </w:rPr>
        <w:t xml:space="preserve">vigésimo dia </w:t>
      </w:r>
      <w:r w:rsidRPr="00892039">
        <w:rPr>
          <w:rFonts w:ascii="Times New Roman" w:hAnsi="Times New Roman"/>
          <w:sz w:val="22"/>
          <w:szCs w:val="22"/>
        </w:rPr>
        <w:t>da publicação.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5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arquiteto e urbanista ou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pessoa jurídica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deverá </w:t>
      </w:r>
      <w:r w:rsidRPr="00892039">
        <w:rPr>
          <w:rFonts w:ascii="Times New Roman" w:hAnsi="Times New Roman"/>
          <w:color w:val="000000"/>
          <w:sz w:val="22"/>
          <w:szCs w:val="22"/>
        </w:rPr>
        <w:t>apresentar defesa ao CAU/UF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 no prazo de 15 (quinze) dias úteis</w:t>
      </w:r>
      <w:r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1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A defesa a ser apresentada pel</w:t>
      </w:r>
      <w:r w:rsidR="00C95772">
        <w:rPr>
          <w:rFonts w:ascii="Times New Roman" w:hAnsi="Times New Roman"/>
          <w:color w:val="000000"/>
          <w:sz w:val="22"/>
          <w:szCs w:val="22"/>
        </w:rPr>
        <w:t>o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arquiteto e urbanista ou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pela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pessoa jurídica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deverá conter as razões e fundamentos do pedido e vir </w:t>
      </w:r>
      <w:r w:rsidRPr="00892039">
        <w:rPr>
          <w:rFonts w:ascii="Times New Roman" w:hAnsi="Times New Roman"/>
          <w:color w:val="000000"/>
          <w:sz w:val="22"/>
          <w:szCs w:val="22"/>
        </w:rPr>
        <w:t>acompanhada d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os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documentos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 nela referidos</w:t>
      </w:r>
      <w:r w:rsidRPr="00892039">
        <w:rPr>
          <w:rFonts w:ascii="Times New Roman" w:hAnsi="Times New Roman"/>
          <w:color w:val="000000"/>
          <w:sz w:val="22"/>
          <w:szCs w:val="22"/>
        </w:rPr>
        <w:t>, sendo garantidos todos os meios de prova em direito admitidos.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§ 2</w:t>
      </w:r>
      <w:r w:rsidR="008D2F77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A defesa poderá ser feita de forma presencial ou </w:t>
      </w:r>
      <w:r w:rsidR="008D2F77" w:rsidRPr="00892039">
        <w:rPr>
          <w:rFonts w:ascii="Times New Roman" w:hAnsi="Times New Roman"/>
          <w:sz w:val="22"/>
          <w:szCs w:val="22"/>
        </w:rPr>
        <w:t xml:space="preserve">por meio </w:t>
      </w:r>
      <w:r w:rsidRPr="00892039">
        <w:rPr>
          <w:rFonts w:ascii="Times New Roman" w:hAnsi="Times New Roman"/>
          <w:sz w:val="22"/>
          <w:szCs w:val="22"/>
        </w:rPr>
        <w:t xml:space="preserve">da inserção de textos e arquivos em protocolo disponibilizado no Sistema de Informação e Comunicação dos Conselhos de Arquitetura e Urbanismo (SICCAU).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6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CAU/UF 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 xml:space="preserve">julgará a defesa no </w:t>
      </w:r>
      <w:r w:rsidRPr="00892039">
        <w:rPr>
          <w:rFonts w:ascii="Times New Roman" w:hAnsi="Times New Roman"/>
          <w:color w:val="000000"/>
          <w:sz w:val="22"/>
          <w:szCs w:val="22"/>
        </w:rPr>
        <w:t>prazo de 30 (trinta) dias úteis, prorrogáveis por igual período.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1</w:t>
      </w:r>
      <w:r w:rsidR="008D2F77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 notificação do arquiteto e urbanista ou do representante legal da pessoa jurídica, informando-o da decisão do processo administrativo junto ao 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CAU/UF</w:t>
      </w:r>
      <w:r w:rsidRPr="00892039">
        <w:rPr>
          <w:rFonts w:ascii="Times New Roman" w:hAnsi="Times New Roman"/>
          <w:color w:val="000000"/>
          <w:sz w:val="22"/>
          <w:szCs w:val="22"/>
        </w:rPr>
        <w:t>, ser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á feita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na forma do art. 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4°</w:t>
      </w:r>
      <w:r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§ 2</w:t>
      </w:r>
      <w:r w:rsidR="00AE7538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O prazo </w:t>
      </w:r>
      <w:r w:rsidR="00AE7538" w:rsidRPr="00892039">
        <w:rPr>
          <w:rFonts w:ascii="Times New Roman" w:hAnsi="Times New Roman"/>
          <w:sz w:val="22"/>
          <w:szCs w:val="22"/>
        </w:rPr>
        <w:t xml:space="preserve">para </w:t>
      </w:r>
      <w:r w:rsidRPr="00892039">
        <w:rPr>
          <w:rFonts w:ascii="Times New Roman" w:hAnsi="Times New Roman"/>
          <w:sz w:val="22"/>
          <w:szCs w:val="22"/>
        </w:rPr>
        <w:t xml:space="preserve">interposição de recurso </w:t>
      </w:r>
      <w:r w:rsidR="00AE7538" w:rsidRPr="00892039">
        <w:rPr>
          <w:rFonts w:ascii="Times New Roman" w:hAnsi="Times New Roman"/>
          <w:sz w:val="22"/>
          <w:szCs w:val="22"/>
        </w:rPr>
        <w:t xml:space="preserve">ao CAU/BR </w:t>
      </w:r>
      <w:r w:rsidRPr="00892039">
        <w:rPr>
          <w:rFonts w:ascii="Times New Roman" w:hAnsi="Times New Roman"/>
          <w:sz w:val="22"/>
          <w:szCs w:val="22"/>
        </w:rPr>
        <w:t>inicia-se no primeiro dia útil subsequente ao da confirmação d</w:t>
      </w:r>
      <w:r w:rsidR="00AE7538" w:rsidRPr="00892039">
        <w:rPr>
          <w:rFonts w:ascii="Times New Roman" w:hAnsi="Times New Roman"/>
          <w:sz w:val="22"/>
          <w:szCs w:val="22"/>
        </w:rPr>
        <w:t>a</w:t>
      </w:r>
      <w:r w:rsidRPr="00892039">
        <w:rPr>
          <w:rFonts w:ascii="Times New Roman" w:hAnsi="Times New Roman"/>
          <w:sz w:val="22"/>
          <w:szCs w:val="22"/>
        </w:rPr>
        <w:t xml:space="preserve"> ciência </w:t>
      </w:r>
      <w:r w:rsidR="00AE7538" w:rsidRPr="00892039">
        <w:rPr>
          <w:rFonts w:ascii="Times New Roman" w:hAnsi="Times New Roman"/>
          <w:sz w:val="22"/>
          <w:szCs w:val="22"/>
        </w:rPr>
        <w:t>da decisão pel</w:t>
      </w:r>
      <w:r w:rsidRPr="00892039">
        <w:rPr>
          <w:rFonts w:ascii="Times New Roman" w:hAnsi="Times New Roman"/>
          <w:sz w:val="22"/>
          <w:szCs w:val="22"/>
        </w:rPr>
        <w:t xml:space="preserve">o arquiteto e urbanista ou </w:t>
      </w:r>
      <w:r w:rsidR="00AE7538" w:rsidRPr="00892039">
        <w:rPr>
          <w:rFonts w:ascii="Times New Roman" w:hAnsi="Times New Roman"/>
          <w:sz w:val="22"/>
          <w:szCs w:val="22"/>
        </w:rPr>
        <w:t>pel</w:t>
      </w:r>
      <w:r w:rsidRPr="00892039">
        <w:rPr>
          <w:rFonts w:ascii="Times New Roman" w:hAnsi="Times New Roman"/>
          <w:sz w:val="22"/>
          <w:szCs w:val="22"/>
        </w:rPr>
        <w:t>o representante legal da pessoa jurídica.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E7538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§ 3</w:t>
      </w:r>
      <w:r w:rsidR="00AE7538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No caso de </w:t>
      </w:r>
      <w:r w:rsidR="00AE7538" w:rsidRPr="00892039">
        <w:rPr>
          <w:rFonts w:ascii="Times New Roman" w:hAnsi="Times New Roman"/>
          <w:sz w:val="22"/>
          <w:szCs w:val="22"/>
        </w:rPr>
        <w:t>notificação por edital</w:t>
      </w:r>
      <w:r w:rsidRPr="00892039">
        <w:rPr>
          <w:rFonts w:ascii="Times New Roman" w:hAnsi="Times New Roman"/>
          <w:sz w:val="22"/>
          <w:szCs w:val="22"/>
        </w:rPr>
        <w:t xml:space="preserve">, o prazo de interposição de recurso inicia-se no primeiro dia útil subsequente ao </w:t>
      </w:r>
      <w:r w:rsidR="00AE7538" w:rsidRPr="00892039">
        <w:rPr>
          <w:rFonts w:ascii="Times New Roman" w:hAnsi="Times New Roman"/>
          <w:sz w:val="22"/>
          <w:szCs w:val="22"/>
        </w:rPr>
        <w:t xml:space="preserve">vigésimo dia </w:t>
      </w:r>
      <w:r w:rsidRPr="00892039">
        <w:rPr>
          <w:rFonts w:ascii="Times New Roman" w:hAnsi="Times New Roman"/>
          <w:sz w:val="22"/>
          <w:szCs w:val="22"/>
        </w:rPr>
        <w:t>da publicação.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7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No prazo de 10 (dez) dias úteis, contados a partir do dia subsequente ao da notificação da decisão, caberá recurso voluntário pelo devedor contra a decisão que julgou improcedente a defesa.</w:t>
      </w: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</w:p>
    <w:p w:rsidR="004A62FA" w:rsidRPr="00892039" w:rsidRDefault="004A62FA" w:rsidP="002A0A3E">
      <w:pPr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§</w:t>
      </w:r>
      <w:r w:rsidR="00AE7538" w:rsidRPr="00892039">
        <w:rPr>
          <w:rFonts w:ascii="Times New Roman" w:hAnsi="Times New Roman"/>
          <w:sz w:val="22"/>
          <w:szCs w:val="22"/>
        </w:rPr>
        <w:t xml:space="preserve"> </w:t>
      </w:r>
      <w:r w:rsidRPr="00892039">
        <w:rPr>
          <w:rFonts w:ascii="Times New Roman" w:hAnsi="Times New Roman"/>
          <w:sz w:val="22"/>
          <w:szCs w:val="22"/>
        </w:rPr>
        <w:t>1</w:t>
      </w:r>
      <w:r w:rsidR="00AE7538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O recurso será interposto por meio de requerimento no qual o recorrente deverá expor </w:t>
      </w:r>
      <w:r w:rsidR="00AE7538" w:rsidRPr="00892039">
        <w:rPr>
          <w:rFonts w:ascii="Times New Roman" w:hAnsi="Times New Roman"/>
          <w:sz w:val="22"/>
          <w:szCs w:val="22"/>
        </w:rPr>
        <w:t xml:space="preserve">as razões e </w:t>
      </w:r>
      <w:r w:rsidRPr="00892039">
        <w:rPr>
          <w:rFonts w:ascii="Times New Roman" w:hAnsi="Times New Roman"/>
          <w:sz w:val="22"/>
          <w:szCs w:val="22"/>
        </w:rPr>
        <w:t>os fundamentos do pedido de reexame, podendo juntar os documentos que julgar convenientes.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§ 2</w:t>
      </w:r>
      <w:r w:rsidR="00AE7538" w:rsidRPr="00892039">
        <w:rPr>
          <w:rFonts w:ascii="Times New Roman" w:hAnsi="Times New Roman"/>
          <w:sz w:val="22"/>
          <w:szCs w:val="22"/>
        </w:rPr>
        <w:t>°</w:t>
      </w:r>
      <w:r w:rsidRPr="00892039">
        <w:rPr>
          <w:rFonts w:ascii="Times New Roman" w:hAnsi="Times New Roman"/>
          <w:sz w:val="22"/>
          <w:szCs w:val="22"/>
        </w:rPr>
        <w:t xml:space="preserve"> </w:t>
      </w:r>
      <w:r w:rsidR="00AE7538" w:rsidRPr="00892039">
        <w:rPr>
          <w:rFonts w:ascii="Times New Roman" w:hAnsi="Times New Roman"/>
          <w:sz w:val="22"/>
          <w:szCs w:val="22"/>
        </w:rPr>
        <w:t>O</w:t>
      </w:r>
      <w:r w:rsidRPr="00892039">
        <w:rPr>
          <w:rFonts w:ascii="Times New Roman" w:hAnsi="Times New Roman"/>
          <w:sz w:val="22"/>
          <w:szCs w:val="22"/>
        </w:rPr>
        <w:t xml:space="preserve"> recurso poderá ser feit</w:t>
      </w:r>
      <w:r w:rsidR="00AE7538" w:rsidRPr="00892039">
        <w:rPr>
          <w:rFonts w:ascii="Times New Roman" w:hAnsi="Times New Roman"/>
          <w:sz w:val="22"/>
          <w:szCs w:val="22"/>
        </w:rPr>
        <w:t>o</w:t>
      </w:r>
      <w:r w:rsidRPr="00892039">
        <w:rPr>
          <w:rFonts w:ascii="Times New Roman" w:hAnsi="Times New Roman"/>
          <w:sz w:val="22"/>
          <w:szCs w:val="22"/>
        </w:rPr>
        <w:t xml:space="preserve"> de forma presencial ou </w:t>
      </w:r>
      <w:r w:rsidR="00AE7538" w:rsidRPr="00892039">
        <w:rPr>
          <w:rFonts w:ascii="Times New Roman" w:hAnsi="Times New Roman"/>
          <w:sz w:val="22"/>
          <w:szCs w:val="22"/>
        </w:rPr>
        <w:t xml:space="preserve">por meio </w:t>
      </w:r>
      <w:r w:rsidRPr="00892039">
        <w:rPr>
          <w:rFonts w:ascii="Times New Roman" w:hAnsi="Times New Roman"/>
          <w:sz w:val="22"/>
          <w:szCs w:val="22"/>
        </w:rPr>
        <w:t xml:space="preserve">da inserção de textos e arquivos em protocolo no Sistema de Informação e Comunicação dos Conselhos de Arquitetura e Urbanismo (SICCAU).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3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recurso será dirigido ao CAU/BR, por intermédio do CAU/UF que proferiu a decisão recorrida, no prazo de 10 (dez) dias úteis.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8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CAU/BR </w:t>
      </w:r>
      <w:r w:rsidR="00AE7538" w:rsidRPr="00892039">
        <w:rPr>
          <w:rFonts w:ascii="Times New Roman" w:hAnsi="Times New Roman"/>
          <w:color w:val="000000"/>
          <w:sz w:val="22"/>
          <w:szCs w:val="22"/>
        </w:rPr>
        <w:t xml:space="preserve">julgará o recurso no </w:t>
      </w:r>
      <w:r w:rsidRPr="00892039">
        <w:rPr>
          <w:rFonts w:ascii="Times New Roman" w:hAnsi="Times New Roman"/>
          <w:color w:val="000000"/>
          <w:sz w:val="22"/>
          <w:szCs w:val="22"/>
        </w:rPr>
        <w:t>prazo de 30 (trinta) dias úteis, prorrogáveis por igual período.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Parágrafo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único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Concluído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julgamento, o CAU/BR retornará o processo administrativo ao CAU/UF de origem para as providências </w:t>
      </w:r>
      <w:r w:rsidRPr="00892039">
        <w:rPr>
          <w:rFonts w:ascii="Times New Roman" w:hAnsi="Times New Roman"/>
          <w:sz w:val="22"/>
          <w:szCs w:val="22"/>
        </w:rPr>
        <w:t>cabíveis</w:t>
      </w:r>
      <w:r w:rsidR="001F3973" w:rsidRPr="00892039">
        <w:rPr>
          <w:rFonts w:ascii="Times New Roman" w:hAnsi="Times New Roman"/>
          <w:sz w:val="22"/>
          <w:szCs w:val="22"/>
        </w:rPr>
        <w:t>, fazendo-o</w:t>
      </w:r>
      <w:r w:rsidRPr="00892039">
        <w:rPr>
          <w:rFonts w:ascii="Times New Roman" w:hAnsi="Times New Roman"/>
          <w:sz w:val="22"/>
          <w:szCs w:val="22"/>
        </w:rPr>
        <w:t xml:space="preserve"> no prazo de 10 (dez) dias úteis.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9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O CAU/UF notificará o arquiteto e urbanista ou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892039">
        <w:rPr>
          <w:rFonts w:ascii="Times New Roman" w:hAnsi="Times New Roman"/>
          <w:color w:val="000000"/>
          <w:sz w:val="22"/>
          <w:szCs w:val="22"/>
        </w:rPr>
        <w:t>representante legal da pessoa jurídica da decisão do julgamento do recurso interposto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, fazendo-o por uma das formas previstas no art. 4°</w:t>
      </w:r>
      <w:r w:rsidRPr="00892039">
        <w:rPr>
          <w:rFonts w:ascii="Times New Roman" w:hAnsi="Times New Roman"/>
          <w:color w:val="000000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4A62FA" w:rsidRPr="00B026E1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026E1">
        <w:rPr>
          <w:rFonts w:ascii="Times New Roman" w:hAnsi="Times New Roman"/>
          <w:sz w:val="22"/>
          <w:szCs w:val="22"/>
        </w:rPr>
        <w:t xml:space="preserve">Parágrafo </w:t>
      </w:r>
      <w:r w:rsidR="001F3973" w:rsidRPr="00B026E1">
        <w:rPr>
          <w:rFonts w:ascii="Times New Roman" w:hAnsi="Times New Roman"/>
          <w:sz w:val="22"/>
          <w:szCs w:val="22"/>
        </w:rPr>
        <w:t>único</w:t>
      </w:r>
      <w:r w:rsidRPr="00B026E1">
        <w:rPr>
          <w:rFonts w:ascii="Times New Roman" w:hAnsi="Times New Roman"/>
          <w:sz w:val="22"/>
          <w:szCs w:val="22"/>
        </w:rPr>
        <w:t xml:space="preserve">. </w:t>
      </w:r>
      <w:r w:rsidR="001F3973" w:rsidRPr="00B026E1">
        <w:rPr>
          <w:rFonts w:ascii="Times New Roman" w:hAnsi="Times New Roman"/>
          <w:sz w:val="22"/>
          <w:szCs w:val="22"/>
        </w:rPr>
        <w:t>No</w:t>
      </w:r>
      <w:r w:rsidRPr="00B026E1">
        <w:rPr>
          <w:rFonts w:ascii="Times New Roman" w:hAnsi="Times New Roman"/>
          <w:sz w:val="22"/>
          <w:szCs w:val="22"/>
        </w:rPr>
        <w:t xml:space="preserve"> caso de decisão pela suspensão do registro, o CAU/UF </w:t>
      </w:r>
      <w:r w:rsidR="001F3973" w:rsidRPr="00B026E1">
        <w:rPr>
          <w:rFonts w:ascii="Times New Roman" w:hAnsi="Times New Roman"/>
          <w:sz w:val="22"/>
          <w:szCs w:val="22"/>
        </w:rPr>
        <w:t xml:space="preserve">adotará </w:t>
      </w:r>
      <w:r w:rsidRPr="00B026E1">
        <w:rPr>
          <w:rFonts w:ascii="Times New Roman" w:hAnsi="Times New Roman"/>
          <w:sz w:val="22"/>
          <w:szCs w:val="22"/>
        </w:rPr>
        <w:t xml:space="preserve">o procedimento de suspensão </w:t>
      </w:r>
      <w:r w:rsidR="001F3973" w:rsidRPr="00B026E1">
        <w:rPr>
          <w:rFonts w:ascii="Times New Roman" w:hAnsi="Times New Roman"/>
          <w:sz w:val="22"/>
          <w:szCs w:val="22"/>
        </w:rPr>
        <w:t xml:space="preserve">de registro </w:t>
      </w:r>
      <w:r w:rsidRPr="00B026E1">
        <w:rPr>
          <w:rFonts w:ascii="Times New Roman" w:hAnsi="Times New Roman"/>
          <w:sz w:val="22"/>
          <w:szCs w:val="22"/>
        </w:rPr>
        <w:t xml:space="preserve">decorridos 10 (dez) dias úteis da data de recebimento da notificação pelo arquiteto e urbanista ou </w:t>
      </w:r>
      <w:r w:rsidR="001F3973" w:rsidRPr="00B026E1">
        <w:rPr>
          <w:rFonts w:ascii="Times New Roman" w:hAnsi="Times New Roman"/>
          <w:sz w:val="22"/>
          <w:szCs w:val="22"/>
        </w:rPr>
        <w:t xml:space="preserve">pelo </w:t>
      </w:r>
      <w:r w:rsidRPr="00B026E1">
        <w:rPr>
          <w:rFonts w:ascii="Times New Roman" w:hAnsi="Times New Roman"/>
          <w:sz w:val="22"/>
          <w:szCs w:val="22"/>
        </w:rPr>
        <w:t>representante legal da pessoa jurídica</w:t>
      </w:r>
      <w:r w:rsidR="001F3973" w:rsidRPr="00F74341">
        <w:rPr>
          <w:rFonts w:ascii="Times New Roman" w:hAnsi="Times New Roman"/>
          <w:sz w:val="22"/>
          <w:szCs w:val="22"/>
        </w:rPr>
        <w:t>, contando-se o prazo de suspensão desse ato</w:t>
      </w:r>
      <w:r w:rsidRPr="00B026E1">
        <w:rPr>
          <w:rFonts w:ascii="Times New Roman" w:hAnsi="Times New Roman"/>
          <w:sz w:val="22"/>
          <w:szCs w:val="22"/>
        </w:rPr>
        <w:t>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10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.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Sendo julgada procedente a defesa ou o recurso, ou havendo negociação ou comprovação do pagamento integral da dívida, o processo administrativo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 xml:space="preserve">de suspensão de registro profissional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será encerrado e as anotações do débito serão retificadas.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Parágrafo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>único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. O arquiteto e urbanista ou 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892039">
        <w:rPr>
          <w:rFonts w:ascii="Times New Roman" w:hAnsi="Times New Roman"/>
          <w:color w:val="000000"/>
          <w:sz w:val="22"/>
          <w:szCs w:val="22"/>
        </w:rPr>
        <w:t>representante legal da pessoa jurídica será informado, no ambiente profissional do SICCAU, da suspensão do registro.</w:t>
      </w:r>
      <w:r w:rsidR="001F3973" w:rsidRPr="0089203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>O ato que informar a suspensão indicará o termo inicial, na forma do parágrafo único do art. 9°.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Art. 11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>.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 suspensão do registro do arquiteto e urbanista ou da pessoa jurídica, nos termos desta Resolução, constitui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impedimento ao </w:t>
      </w:r>
      <w:r w:rsidRPr="00892039">
        <w:rPr>
          <w:rFonts w:ascii="Times New Roman" w:hAnsi="Times New Roman"/>
          <w:color w:val="000000"/>
          <w:sz w:val="22"/>
          <w:szCs w:val="22"/>
        </w:rPr>
        <w:t>exercício da profissão.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1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A suspensão do registro do arquiteto e urbanista ou da pessoa jurídica implica na cessação das obrigações do arquiteto e urbanista ou da pessoa jurídica para com o CAU.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§ 2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>°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Verificada a condição de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impedimento ao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exercício da profissão, será suspensa a cobrança da anuidade a partir do mês seguinte ao da suspensão, sem prejuízo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do direito de o CAU/UF adotar a qualquer tempo as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medidas administrativas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e judiciais </w:t>
      </w:r>
      <w:r w:rsidRPr="00892039">
        <w:rPr>
          <w:rFonts w:ascii="Times New Roman" w:hAnsi="Times New Roman"/>
          <w:color w:val="000000"/>
          <w:sz w:val="22"/>
          <w:szCs w:val="22"/>
        </w:rPr>
        <w:t>relativas à cobrança dos valores remanescentes.</w:t>
      </w:r>
    </w:p>
    <w:p w:rsidR="004A62FA" w:rsidRPr="00892039" w:rsidRDefault="004A62FA" w:rsidP="002A0A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Art. 12. A suspensão do registro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por falta de pagamento de anuidades </w:t>
      </w:r>
      <w:r w:rsidRPr="00892039">
        <w:rPr>
          <w:rFonts w:ascii="Times New Roman" w:hAnsi="Times New Roman"/>
          <w:color w:val="000000"/>
          <w:sz w:val="22"/>
          <w:szCs w:val="22"/>
        </w:rPr>
        <w:t>só cessará com a quitação integral da dívida e posterior solicitação de reativação de registro pelo arquiteto e urbanista ou pelo representante legal da pessoa jurídica.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 xml:space="preserve">Art. 13. Os prazos do processo administrativo serão contados excluindo o dia do começo e incluindo o do vencimento, prorrogando-se ao primeiro dia útil subsequente quando o último dia recair em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dia 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não útil. </w:t>
      </w:r>
    </w:p>
    <w:p w:rsidR="004A62FA" w:rsidRPr="00892039" w:rsidRDefault="004A62FA" w:rsidP="002A0A3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92039">
        <w:rPr>
          <w:rFonts w:ascii="Times New Roman" w:hAnsi="Times New Roman"/>
          <w:b/>
          <w:color w:val="000000"/>
          <w:sz w:val="22"/>
          <w:szCs w:val="22"/>
        </w:rPr>
        <w:t>CAPÍTULO III</w:t>
      </w:r>
    </w:p>
    <w:p w:rsidR="004A62FA" w:rsidRPr="00892039" w:rsidRDefault="00B026E1" w:rsidP="002A0A3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DAS </w:t>
      </w:r>
      <w:r w:rsidR="004A62FA" w:rsidRPr="00892039">
        <w:rPr>
          <w:rFonts w:ascii="Times New Roman" w:hAnsi="Times New Roman"/>
          <w:b/>
          <w:color w:val="000000"/>
          <w:sz w:val="22"/>
          <w:szCs w:val="22"/>
        </w:rPr>
        <w:t>DISPOSIÇÕES GERAIS</w:t>
      </w: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A62FA" w:rsidRPr="00892039" w:rsidRDefault="004A62FA" w:rsidP="002A0A3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892039">
        <w:rPr>
          <w:rFonts w:ascii="Times New Roman" w:hAnsi="Times New Roman"/>
          <w:color w:val="000000"/>
          <w:sz w:val="22"/>
          <w:szCs w:val="22"/>
        </w:rPr>
        <w:t>Art</w:t>
      </w:r>
      <w:r w:rsidR="00B026E1">
        <w:rPr>
          <w:rFonts w:ascii="Times New Roman" w:hAnsi="Times New Roman"/>
          <w:color w:val="000000"/>
          <w:sz w:val="22"/>
          <w:szCs w:val="22"/>
        </w:rPr>
        <w:t>.</w:t>
      </w:r>
      <w:r w:rsidRPr="00892039">
        <w:rPr>
          <w:rFonts w:ascii="Times New Roman" w:hAnsi="Times New Roman"/>
          <w:color w:val="000000"/>
          <w:sz w:val="22"/>
          <w:szCs w:val="22"/>
        </w:rPr>
        <w:t xml:space="preserve"> 14. Esta Resolução entra em vigor 120 </w:t>
      </w:r>
      <w:r w:rsidR="00FB72BB" w:rsidRPr="00892039">
        <w:rPr>
          <w:rFonts w:ascii="Times New Roman" w:hAnsi="Times New Roman"/>
          <w:color w:val="000000"/>
          <w:sz w:val="22"/>
          <w:szCs w:val="22"/>
        </w:rPr>
        <w:t xml:space="preserve">(cento e vinte) </w:t>
      </w:r>
      <w:r w:rsidRPr="00892039">
        <w:rPr>
          <w:rFonts w:ascii="Times New Roman" w:hAnsi="Times New Roman"/>
          <w:color w:val="000000"/>
          <w:sz w:val="22"/>
          <w:szCs w:val="22"/>
        </w:rPr>
        <w:t>dias a partir da data de sua publicação.</w:t>
      </w:r>
    </w:p>
    <w:p w:rsidR="004A62FA" w:rsidRPr="00892039" w:rsidRDefault="004A62FA" w:rsidP="002A0A3E">
      <w:pPr>
        <w:rPr>
          <w:rFonts w:ascii="Times New Roman" w:hAnsi="Times New Roman"/>
          <w:sz w:val="22"/>
          <w:szCs w:val="22"/>
        </w:rPr>
      </w:pPr>
    </w:p>
    <w:p w:rsidR="002E1789" w:rsidRPr="00892039" w:rsidRDefault="00FC63AC" w:rsidP="002A0A3E">
      <w:pPr>
        <w:jc w:val="center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 xml:space="preserve">Brasília, </w:t>
      </w:r>
      <w:r w:rsidR="00FB72BB" w:rsidRPr="00892039">
        <w:rPr>
          <w:rFonts w:ascii="Times New Roman" w:hAnsi="Times New Roman"/>
          <w:sz w:val="22"/>
          <w:szCs w:val="22"/>
        </w:rPr>
        <w:t>23</w:t>
      </w:r>
      <w:r w:rsidR="00B026E1">
        <w:rPr>
          <w:rFonts w:ascii="Times New Roman" w:hAnsi="Times New Roman"/>
          <w:sz w:val="22"/>
          <w:szCs w:val="22"/>
        </w:rPr>
        <w:t xml:space="preserve"> </w:t>
      </w:r>
      <w:r w:rsidR="00BF7B8C" w:rsidRPr="00892039">
        <w:rPr>
          <w:rFonts w:ascii="Times New Roman" w:hAnsi="Times New Roman"/>
          <w:sz w:val="22"/>
          <w:szCs w:val="22"/>
        </w:rPr>
        <w:t xml:space="preserve">de </w:t>
      </w:r>
      <w:r w:rsidR="00FB72BB" w:rsidRPr="00892039">
        <w:rPr>
          <w:rFonts w:ascii="Times New Roman" w:hAnsi="Times New Roman"/>
          <w:sz w:val="22"/>
          <w:szCs w:val="22"/>
        </w:rPr>
        <w:t>junho</w:t>
      </w:r>
      <w:r w:rsidR="00BF7B8C" w:rsidRPr="00892039">
        <w:rPr>
          <w:rFonts w:ascii="Times New Roman" w:hAnsi="Times New Roman"/>
          <w:sz w:val="22"/>
          <w:szCs w:val="22"/>
        </w:rPr>
        <w:t xml:space="preserve"> de 2017</w:t>
      </w:r>
      <w:r w:rsidR="002E1789" w:rsidRPr="00892039">
        <w:rPr>
          <w:rFonts w:ascii="Times New Roman" w:hAnsi="Times New Roman"/>
          <w:sz w:val="22"/>
          <w:szCs w:val="22"/>
        </w:rPr>
        <w:t>.</w:t>
      </w:r>
    </w:p>
    <w:p w:rsidR="00BF7B8C" w:rsidRPr="00892039" w:rsidRDefault="00BF7B8C" w:rsidP="002A0A3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892039" w:rsidRDefault="00BF7B8C" w:rsidP="002A0A3E">
      <w:pPr>
        <w:jc w:val="center"/>
        <w:rPr>
          <w:rFonts w:ascii="Times New Roman" w:hAnsi="Times New Roman"/>
          <w:b/>
          <w:sz w:val="22"/>
          <w:szCs w:val="22"/>
        </w:rPr>
      </w:pPr>
    </w:p>
    <w:p w:rsidR="00EE5E5A" w:rsidRPr="00892039" w:rsidRDefault="00EE5E5A" w:rsidP="002A0A3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892039" w:rsidRDefault="005C1F95" w:rsidP="002A0A3E">
      <w:pPr>
        <w:jc w:val="center"/>
        <w:rPr>
          <w:rFonts w:ascii="Times New Roman" w:hAnsi="Times New Roman"/>
          <w:b/>
          <w:sz w:val="22"/>
          <w:szCs w:val="22"/>
        </w:rPr>
      </w:pPr>
      <w:r w:rsidRPr="00892039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327A92" w:rsidRPr="00892039" w:rsidRDefault="00BF7B8C" w:rsidP="002A0A3E">
      <w:pPr>
        <w:jc w:val="center"/>
        <w:rPr>
          <w:rFonts w:ascii="Times New Roman" w:hAnsi="Times New Roman"/>
          <w:sz w:val="22"/>
          <w:szCs w:val="22"/>
        </w:rPr>
      </w:pPr>
      <w:r w:rsidRPr="00892039">
        <w:rPr>
          <w:rFonts w:ascii="Times New Roman" w:hAnsi="Times New Roman"/>
          <w:sz w:val="22"/>
          <w:szCs w:val="22"/>
        </w:rPr>
        <w:t>Presidente do CAU/BR</w:t>
      </w:r>
    </w:p>
    <w:p w:rsidR="003E6D45" w:rsidRPr="00892039" w:rsidRDefault="003E6D45" w:rsidP="002A0A3E">
      <w:pPr>
        <w:jc w:val="center"/>
        <w:rPr>
          <w:rFonts w:ascii="Times New Roman" w:hAnsi="Times New Roman"/>
          <w:sz w:val="22"/>
          <w:szCs w:val="22"/>
        </w:rPr>
      </w:pPr>
    </w:p>
    <w:p w:rsidR="003E6D45" w:rsidRDefault="003E6D45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Pr="00C95772" w:rsidRDefault="00C95772" w:rsidP="002A0A3E">
      <w:pPr>
        <w:pStyle w:val="Default"/>
        <w:jc w:val="both"/>
        <w:rPr>
          <w:sz w:val="18"/>
          <w:szCs w:val="22"/>
        </w:rPr>
      </w:pPr>
    </w:p>
    <w:p w:rsidR="00C95772" w:rsidRPr="00C95772" w:rsidRDefault="00C95772" w:rsidP="002A0A3E">
      <w:pPr>
        <w:pStyle w:val="Default"/>
        <w:jc w:val="both"/>
        <w:rPr>
          <w:sz w:val="18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Default="00C95772" w:rsidP="002A0A3E">
      <w:pPr>
        <w:pStyle w:val="Default"/>
        <w:jc w:val="both"/>
        <w:rPr>
          <w:sz w:val="22"/>
          <w:szCs w:val="22"/>
        </w:rPr>
      </w:pPr>
    </w:p>
    <w:p w:rsidR="00C95772" w:rsidRPr="00892039" w:rsidRDefault="00C95772" w:rsidP="00C95772">
      <w:pPr>
        <w:jc w:val="both"/>
        <w:rPr>
          <w:sz w:val="22"/>
          <w:szCs w:val="22"/>
        </w:rPr>
      </w:pP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(Publicada no Diário Oficial da União, Edição n° 1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36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Seção 1,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18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julho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2017)</w:t>
      </w:r>
    </w:p>
    <w:sectPr w:rsidR="00C95772" w:rsidRPr="00892039" w:rsidSect="0089203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560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4" w:rsidRDefault="00DE65C4">
      <w:r>
        <w:separator/>
      </w:r>
    </w:p>
  </w:endnote>
  <w:endnote w:type="continuationSeparator" w:id="0">
    <w:p w:rsidR="00DE65C4" w:rsidRDefault="00DE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9E18D5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9E18D5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4" w:rsidRDefault="00DE65C4">
      <w:r>
        <w:separator/>
      </w:r>
    </w:p>
  </w:footnote>
  <w:footnote w:type="continuationSeparator" w:id="0">
    <w:p w:rsidR="00DE65C4" w:rsidRDefault="00DE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9E18D5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9E18D5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22B4C"/>
    <w:rsid w:val="000524A9"/>
    <w:rsid w:val="000540B1"/>
    <w:rsid w:val="00056055"/>
    <w:rsid w:val="000835C9"/>
    <w:rsid w:val="000B2104"/>
    <w:rsid w:val="000B3ED2"/>
    <w:rsid w:val="000C5575"/>
    <w:rsid w:val="00114E42"/>
    <w:rsid w:val="00186718"/>
    <w:rsid w:val="0019605B"/>
    <w:rsid w:val="00197C5D"/>
    <w:rsid w:val="001B4640"/>
    <w:rsid w:val="001B6661"/>
    <w:rsid w:val="001C0065"/>
    <w:rsid w:val="001D49DA"/>
    <w:rsid w:val="001F3973"/>
    <w:rsid w:val="00204433"/>
    <w:rsid w:val="00227337"/>
    <w:rsid w:val="00231CD7"/>
    <w:rsid w:val="0026332D"/>
    <w:rsid w:val="0027470B"/>
    <w:rsid w:val="002A0A3E"/>
    <w:rsid w:val="002A70A0"/>
    <w:rsid w:val="002B2BA0"/>
    <w:rsid w:val="002B568F"/>
    <w:rsid w:val="002D2F47"/>
    <w:rsid w:val="002E1789"/>
    <w:rsid w:val="002E4F21"/>
    <w:rsid w:val="002E54A5"/>
    <w:rsid w:val="002F6947"/>
    <w:rsid w:val="0031529B"/>
    <w:rsid w:val="003153A8"/>
    <w:rsid w:val="00323A00"/>
    <w:rsid w:val="00327A92"/>
    <w:rsid w:val="00355F42"/>
    <w:rsid w:val="00372DB4"/>
    <w:rsid w:val="0037638B"/>
    <w:rsid w:val="003820A8"/>
    <w:rsid w:val="00382BE2"/>
    <w:rsid w:val="00390A45"/>
    <w:rsid w:val="003A66A1"/>
    <w:rsid w:val="003C0018"/>
    <w:rsid w:val="003C634F"/>
    <w:rsid w:val="003E6D45"/>
    <w:rsid w:val="0043093F"/>
    <w:rsid w:val="00470E85"/>
    <w:rsid w:val="004762B1"/>
    <w:rsid w:val="004769B0"/>
    <w:rsid w:val="004A340D"/>
    <w:rsid w:val="004A62FA"/>
    <w:rsid w:val="004C1BB5"/>
    <w:rsid w:val="004C57B9"/>
    <w:rsid w:val="004D3915"/>
    <w:rsid w:val="004E3D84"/>
    <w:rsid w:val="004F4489"/>
    <w:rsid w:val="00505B9D"/>
    <w:rsid w:val="00530FDB"/>
    <w:rsid w:val="005402F4"/>
    <w:rsid w:val="00550AE5"/>
    <w:rsid w:val="00555F7A"/>
    <w:rsid w:val="005723B0"/>
    <w:rsid w:val="00586433"/>
    <w:rsid w:val="00595EB0"/>
    <w:rsid w:val="005C1F95"/>
    <w:rsid w:val="00622373"/>
    <w:rsid w:val="00623657"/>
    <w:rsid w:val="00634D3A"/>
    <w:rsid w:val="00640AC4"/>
    <w:rsid w:val="006435FB"/>
    <w:rsid w:val="00644DC1"/>
    <w:rsid w:val="00646AF3"/>
    <w:rsid w:val="00647FCD"/>
    <w:rsid w:val="006714E4"/>
    <w:rsid w:val="006C1C66"/>
    <w:rsid w:val="006E488A"/>
    <w:rsid w:val="0070385B"/>
    <w:rsid w:val="00705703"/>
    <w:rsid w:val="007136EF"/>
    <w:rsid w:val="00741C17"/>
    <w:rsid w:val="007421EA"/>
    <w:rsid w:val="00753FD5"/>
    <w:rsid w:val="007754C7"/>
    <w:rsid w:val="007D43C1"/>
    <w:rsid w:val="0081721B"/>
    <w:rsid w:val="008268E5"/>
    <w:rsid w:val="00842115"/>
    <w:rsid w:val="00852678"/>
    <w:rsid w:val="00862A87"/>
    <w:rsid w:val="0087075D"/>
    <w:rsid w:val="00891C1C"/>
    <w:rsid w:val="00892039"/>
    <w:rsid w:val="00896085"/>
    <w:rsid w:val="008C308D"/>
    <w:rsid w:val="008D105A"/>
    <w:rsid w:val="008D11AB"/>
    <w:rsid w:val="008D2F77"/>
    <w:rsid w:val="008D3B81"/>
    <w:rsid w:val="00985977"/>
    <w:rsid w:val="009E0135"/>
    <w:rsid w:val="009E18D5"/>
    <w:rsid w:val="009E49E3"/>
    <w:rsid w:val="009F08AE"/>
    <w:rsid w:val="009F6814"/>
    <w:rsid w:val="00A07773"/>
    <w:rsid w:val="00A20481"/>
    <w:rsid w:val="00A46634"/>
    <w:rsid w:val="00A50C55"/>
    <w:rsid w:val="00A547E8"/>
    <w:rsid w:val="00AE7538"/>
    <w:rsid w:val="00B026E1"/>
    <w:rsid w:val="00B04E6B"/>
    <w:rsid w:val="00B1172C"/>
    <w:rsid w:val="00B141FF"/>
    <w:rsid w:val="00B153D5"/>
    <w:rsid w:val="00B319BD"/>
    <w:rsid w:val="00B349F6"/>
    <w:rsid w:val="00B4443D"/>
    <w:rsid w:val="00B576C7"/>
    <w:rsid w:val="00B7218E"/>
    <w:rsid w:val="00B814A8"/>
    <w:rsid w:val="00B96757"/>
    <w:rsid w:val="00BA063B"/>
    <w:rsid w:val="00BB4A9D"/>
    <w:rsid w:val="00BE2F38"/>
    <w:rsid w:val="00BF07CD"/>
    <w:rsid w:val="00BF1323"/>
    <w:rsid w:val="00BF7B8C"/>
    <w:rsid w:val="00C04C43"/>
    <w:rsid w:val="00C06277"/>
    <w:rsid w:val="00C3520C"/>
    <w:rsid w:val="00C55B31"/>
    <w:rsid w:val="00C82732"/>
    <w:rsid w:val="00C85566"/>
    <w:rsid w:val="00C8638A"/>
    <w:rsid w:val="00C95772"/>
    <w:rsid w:val="00C97884"/>
    <w:rsid w:val="00CF2F0A"/>
    <w:rsid w:val="00D0556F"/>
    <w:rsid w:val="00D73EC1"/>
    <w:rsid w:val="00DA29F8"/>
    <w:rsid w:val="00DA4B5D"/>
    <w:rsid w:val="00DC0EF0"/>
    <w:rsid w:val="00DE65C4"/>
    <w:rsid w:val="00E0625E"/>
    <w:rsid w:val="00E0649F"/>
    <w:rsid w:val="00E11CDC"/>
    <w:rsid w:val="00E226A0"/>
    <w:rsid w:val="00E22CB8"/>
    <w:rsid w:val="00E2621C"/>
    <w:rsid w:val="00E27974"/>
    <w:rsid w:val="00E33D12"/>
    <w:rsid w:val="00E4026C"/>
    <w:rsid w:val="00E5011B"/>
    <w:rsid w:val="00E5184E"/>
    <w:rsid w:val="00E76BA6"/>
    <w:rsid w:val="00EC2760"/>
    <w:rsid w:val="00ED5F0D"/>
    <w:rsid w:val="00EE5E5A"/>
    <w:rsid w:val="00F352E8"/>
    <w:rsid w:val="00F379FE"/>
    <w:rsid w:val="00F404EE"/>
    <w:rsid w:val="00F455B6"/>
    <w:rsid w:val="00F74341"/>
    <w:rsid w:val="00FB71B4"/>
    <w:rsid w:val="00FB72BB"/>
    <w:rsid w:val="00FB745C"/>
    <w:rsid w:val="00FC63AC"/>
    <w:rsid w:val="00FD77AC"/>
    <w:rsid w:val="00FE0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6D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6D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2017-08-23T15:21:00Z</cp:lastPrinted>
  <dcterms:created xsi:type="dcterms:W3CDTF">2020-06-26T11:05:00Z</dcterms:created>
  <dcterms:modified xsi:type="dcterms:W3CDTF">2020-06-26T11:05:00Z</dcterms:modified>
</cp:coreProperties>
</file>