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6" w:rsidRPr="0042185D" w:rsidRDefault="00081F16" w:rsidP="0042185D">
      <w:pPr>
        <w:pStyle w:val="Default"/>
        <w:ind w:left="42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674393" w:rsidRPr="0042185D" w:rsidRDefault="0027271E" w:rsidP="0042185D">
      <w:pPr>
        <w:spacing w:after="0" w:line="240" w:lineRule="auto"/>
        <w:jc w:val="center"/>
        <w:rPr>
          <w:rFonts w:ascii="Times New Roman" w:hAnsi="Times New Roman"/>
          <w:b/>
        </w:rPr>
      </w:pPr>
      <w:r w:rsidRPr="0042185D">
        <w:rPr>
          <w:rFonts w:ascii="Times New Roman" w:hAnsi="Times New Roman"/>
          <w:b/>
        </w:rPr>
        <w:t>RESOLUÇÃO N° 138</w:t>
      </w:r>
      <w:r w:rsidR="00674393" w:rsidRPr="0042185D">
        <w:rPr>
          <w:rFonts w:ascii="Times New Roman" w:hAnsi="Times New Roman"/>
          <w:b/>
        </w:rPr>
        <w:t xml:space="preserve">, DE </w:t>
      </w:r>
      <w:r w:rsidR="008641B7" w:rsidRPr="0042185D">
        <w:rPr>
          <w:rFonts w:ascii="Times New Roman" w:hAnsi="Times New Roman"/>
          <w:b/>
        </w:rPr>
        <w:t>1</w:t>
      </w:r>
      <w:r w:rsidR="0042185D">
        <w:rPr>
          <w:rFonts w:ascii="Times New Roman" w:hAnsi="Times New Roman"/>
          <w:b/>
        </w:rPr>
        <w:t>8</w:t>
      </w:r>
      <w:r w:rsidR="00674393" w:rsidRPr="0042185D">
        <w:rPr>
          <w:rFonts w:ascii="Times New Roman" w:hAnsi="Times New Roman"/>
          <w:b/>
        </w:rPr>
        <w:t xml:space="preserve"> DE MAIO DE 2017</w:t>
      </w:r>
    </w:p>
    <w:p w:rsidR="00AF2668" w:rsidRPr="0042185D" w:rsidRDefault="00AF2668" w:rsidP="0042185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</w:p>
    <w:p w:rsidR="00AB7837" w:rsidRPr="0042185D" w:rsidRDefault="00AB7837" w:rsidP="0042185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</w:rPr>
      </w:pPr>
      <w:r w:rsidRPr="0042185D">
        <w:rPr>
          <w:rFonts w:ascii="Times New Roman" w:hAnsi="Times New Roman"/>
        </w:rPr>
        <w:t xml:space="preserve">Suspende, </w:t>
      </w:r>
      <w:r w:rsidR="002E2E89" w:rsidRPr="0042185D">
        <w:rPr>
          <w:rFonts w:ascii="Times New Roman" w:hAnsi="Times New Roman"/>
        </w:rPr>
        <w:t>pelo período que especifica</w:t>
      </w:r>
      <w:r w:rsidRPr="0042185D">
        <w:rPr>
          <w:rFonts w:ascii="Times New Roman" w:hAnsi="Times New Roman"/>
        </w:rPr>
        <w:t>, o encaminhamento ao CAU/BR das informações sobre a execução do plano de ação dos CAU/UF.</w:t>
      </w:r>
    </w:p>
    <w:p w:rsidR="00AF2668" w:rsidRPr="0042185D" w:rsidRDefault="00AF2668" w:rsidP="0042185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</w:p>
    <w:p w:rsidR="008641B7" w:rsidRPr="0042185D" w:rsidRDefault="0027271E" w:rsidP="0042185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2185D">
        <w:rPr>
          <w:rFonts w:ascii="Times New Roman" w:hAnsi="Times New Roman"/>
          <w:color w:val="000000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3° e 9° do Regimento Geral aprovado pela Resolução CAU/BR n° 33, de 6 de setembro de 2012, e de acordo com a Deliberação </w:t>
      </w:r>
      <w:r w:rsidR="008641B7" w:rsidRPr="0042185D">
        <w:rPr>
          <w:rFonts w:ascii="Times New Roman" w:hAnsi="Times New Roman"/>
          <w:color w:val="000000"/>
          <w:shd w:val="clear" w:color="auto" w:fill="FFFFFF"/>
        </w:rPr>
        <w:t>Plenária Ad Referendum n° 2/2017, de 17 de maio de 2017, adotada na mesma data pelo Presidente do CAU/BR;</w:t>
      </w:r>
    </w:p>
    <w:p w:rsidR="008641B7" w:rsidRPr="0042185D" w:rsidRDefault="008641B7" w:rsidP="0042185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952FE" w:rsidRPr="0042185D" w:rsidRDefault="00E952FE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2185D">
        <w:rPr>
          <w:rFonts w:ascii="Times New Roman" w:eastAsia="Times New Roman" w:hAnsi="Times New Roman"/>
          <w:lang w:eastAsia="pt-BR"/>
        </w:rPr>
        <w:t>Considerando a Resolução CAU/BR nº 101, de 27 de março de 2015;</w:t>
      </w:r>
    </w:p>
    <w:p w:rsidR="008641B7" w:rsidRPr="0042185D" w:rsidRDefault="008641B7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E952FE" w:rsidRPr="0042185D" w:rsidRDefault="00E952FE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2185D">
        <w:rPr>
          <w:rFonts w:ascii="Times New Roman" w:eastAsia="Times New Roman" w:hAnsi="Times New Roman"/>
          <w:lang w:eastAsia="pt-BR"/>
        </w:rPr>
        <w:t xml:space="preserve">Considerando </w:t>
      </w:r>
      <w:r w:rsidR="002E2E89" w:rsidRPr="0042185D">
        <w:rPr>
          <w:rFonts w:ascii="Times New Roman" w:eastAsia="Times New Roman" w:hAnsi="Times New Roman"/>
          <w:lang w:eastAsia="pt-BR"/>
        </w:rPr>
        <w:t>as proposições d</w:t>
      </w:r>
      <w:r w:rsidRPr="0042185D">
        <w:rPr>
          <w:rFonts w:ascii="Times New Roman" w:eastAsia="Times New Roman" w:hAnsi="Times New Roman"/>
          <w:lang w:eastAsia="pt-BR"/>
        </w:rPr>
        <w:t>o Encontro Nacional das Comissões de Finanças, realizado</w:t>
      </w:r>
      <w:r w:rsidR="002E2E89" w:rsidRPr="0042185D">
        <w:rPr>
          <w:rFonts w:ascii="Times New Roman" w:eastAsia="Times New Roman" w:hAnsi="Times New Roman"/>
          <w:lang w:eastAsia="pt-BR"/>
        </w:rPr>
        <w:t xml:space="preserve"> nos</w:t>
      </w:r>
      <w:r w:rsidRPr="0042185D">
        <w:rPr>
          <w:rFonts w:ascii="Times New Roman" w:eastAsia="Times New Roman" w:hAnsi="Times New Roman"/>
          <w:lang w:eastAsia="pt-BR"/>
        </w:rPr>
        <w:t xml:space="preserve"> dias 18 a 20 de abril</w:t>
      </w:r>
      <w:r w:rsidR="002E2E89" w:rsidRPr="0042185D">
        <w:rPr>
          <w:rFonts w:ascii="Times New Roman" w:eastAsia="Times New Roman" w:hAnsi="Times New Roman"/>
          <w:lang w:eastAsia="pt-BR"/>
        </w:rPr>
        <w:t xml:space="preserve"> de 2017</w:t>
      </w:r>
      <w:r w:rsidRPr="0042185D">
        <w:rPr>
          <w:rFonts w:ascii="Times New Roman" w:eastAsia="Times New Roman" w:hAnsi="Times New Roman"/>
          <w:lang w:eastAsia="pt-BR"/>
        </w:rPr>
        <w:t>, n</w:t>
      </w:r>
      <w:r w:rsidR="002E2E89" w:rsidRPr="0042185D">
        <w:rPr>
          <w:rFonts w:ascii="Times New Roman" w:eastAsia="Times New Roman" w:hAnsi="Times New Roman"/>
          <w:lang w:eastAsia="pt-BR"/>
        </w:rPr>
        <w:t xml:space="preserve">a </w:t>
      </w:r>
      <w:r w:rsidR="008641B7" w:rsidRPr="0042185D">
        <w:rPr>
          <w:rFonts w:ascii="Times New Roman" w:eastAsia="Times New Roman" w:hAnsi="Times New Roman"/>
          <w:lang w:eastAsia="pt-BR"/>
        </w:rPr>
        <w:t xml:space="preserve">Cidade </w:t>
      </w:r>
      <w:r w:rsidR="002E2E89" w:rsidRPr="0042185D">
        <w:rPr>
          <w:rFonts w:ascii="Times New Roman" w:eastAsia="Times New Roman" w:hAnsi="Times New Roman"/>
          <w:lang w:eastAsia="pt-BR"/>
        </w:rPr>
        <w:t>d</w:t>
      </w:r>
      <w:r w:rsidRPr="0042185D">
        <w:rPr>
          <w:rFonts w:ascii="Times New Roman" w:eastAsia="Times New Roman" w:hAnsi="Times New Roman"/>
          <w:lang w:eastAsia="pt-BR"/>
        </w:rPr>
        <w:t>o Rio de Janeiro;</w:t>
      </w:r>
    </w:p>
    <w:p w:rsidR="008641B7" w:rsidRPr="0042185D" w:rsidRDefault="008641B7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E952FE" w:rsidRPr="0042185D" w:rsidRDefault="00E952FE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2185D">
        <w:rPr>
          <w:rFonts w:ascii="Times New Roman" w:eastAsia="Times New Roman" w:hAnsi="Times New Roman"/>
          <w:lang w:eastAsia="pt-BR"/>
        </w:rPr>
        <w:t>Considerando</w:t>
      </w:r>
      <w:r w:rsidR="00130B53" w:rsidRPr="0042185D">
        <w:rPr>
          <w:rFonts w:ascii="Times New Roman" w:eastAsia="Times New Roman" w:hAnsi="Times New Roman"/>
          <w:lang w:eastAsia="pt-BR"/>
        </w:rPr>
        <w:t xml:space="preserve"> que</w:t>
      </w:r>
      <w:r w:rsidRPr="0042185D">
        <w:rPr>
          <w:rFonts w:ascii="Times New Roman" w:eastAsia="Times New Roman" w:hAnsi="Times New Roman"/>
          <w:lang w:eastAsia="pt-BR"/>
        </w:rPr>
        <w:t xml:space="preserve"> a </w:t>
      </w:r>
      <w:r w:rsidR="00FA0107" w:rsidRPr="0042185D">
        <w:rPr>
          <w:rFonts w:ascii="Times New Roman" w:eastAsia="Times New Roman" w:hAnsi="Times New Roman"/>
          <w:lang w:eastAsia="pt-BR"/>
        </w:rPr>
        <w:t>representação</w:t>
      </w:r>
      <w:r w:rsidRPr="0042185D">
        <w:rPr>
          <w:rFonts w:ascii="Times New Roman" w:eastAsia="Times New Roman" w:hAnsi="Times New Roman"/>
          <w:lang w:eastAsia="pt-BR"/>
        </w:rPr>
        <w:t xml:space="preserve"> dos CAU/UF, composta no Encontro Nacional das Comissões de Finanças, esteve presente na 61ª Reunião Ordinária da CPFI-CAU/BR para tratar sobre os assuntos discutidos no evento; e</w:t>
      </w:r>
    </w:p>
    <w:p w:rsidR="008641B7" w:rsidRPr="0042185D" w:rsidRDefault="008641B7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E952FE" w:rsidRPr="0042185D" w:rsidRDefault="00E952FE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2185D">
        <w:rPr>
          <w:rFonts w:ascii="Times New Roman" w:eastAsia="Times New Roman" w:hAnsi="Times New Roman"/>
          <w:lang w:eastAsia="pt-BR"/>
        </w:rPr>
        <w:t xml:space="preserve">Considerando a Deliberação </w:t>
      </w:r>
      <w:r w:rsidR="008641B7" w:rsidRPr="0042185D">
        <w:rPr>
          <w:rFonts w:ascii="Times New Roman" w:eastAsia="Times New Roman" w:hAnsi="Times New Roman"/>
          <w:lang w:eastAsia="pt-BR"/>
        </w:rPr>
        <w:t xml:space="preserve">de Comissão </w:t>
      </w:r>
      <w:r w:rsidRPr="0042185D">
        <w:rPr>
          <w:rFonts w:ascii="Times New Roman" w:eastAsia="Times New Roman" w:hAnsi="Times New Roman"/>
          <w:lang w:eastAsia="pt-BR"/>
        </w:rPr>
        <w:t>nº 36/2017</w:t>
      </w:r>
      <w:r w:rsidR="00C40E15" w:rsidRPr="0042185D">
        <w:rPr>
          <w:rFonts w:ascii="Times New Roman" w:eastAsia="Times New Roman" w:hAnsi="Times New Roman"/>
          <w:lang w:eastAsia="pt-BR"/>
        </w:rPr>
        <w:t xml:space="preserve">, de 11 de maio de 2017, </w:t>
      </w:r>
      <w:r w:rsidRPr="0042185D">
        <w:rPr>
          <w:rFonts w:ascii="Times New Roman" w:eastAsia="Times New Roman" w:hAnsi="Times New Roman"/>
          <w:lang w:eastAsia="pt-BR"/>
        </w:rPr>
        <w:t>da Comissão de Planejamento e Finanças</w:t>
      </w:r>
      <w:r w:rsidR="00C40E15" w:rsidRPr="0042185D">
        <w:rPr>
          <w:rFonts w:ascii="Times New Roman" w:eastAsia="Times New Roman" w:hAnsi="Times New Roman"/>
          <w:lang w:eastAsia="pt-BR"/>
        </w:rPr>
        <w:t xml:space="preserve"> do CAU/BR</w:t>
      </w:r>
      <w:r w:rsidR="008641B7" w:rsidRPr="0042185D">
        <w:rPr>
          <w:rFonts w:ascii="Times New Roman" w:eastAsia="Times New Roman" w:hAnsi="Times New Roman"/>
          <w:lang w:eastAsia="pt-BR"/>
        </w:rPr>
        <w:t>;</w:t>
      </w:r>
    </w:p>
    <w:p w:rsidR="008641B7" w:rsidRPr="0042185D" w:rsidRDefault="008641B7" w:rsidP="0042185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674393" w:rsidRPr="0042185D" w:rsidRDefault="00674393" w:rsidP="0042185D">
      <w:pPr>
        <w:spacing w:after="0" w:line="240" w:lineRule="auto"/>
        <w:ind w:right="-568"/>
        <w:jc w:val="both"/>
        <w:rPr>
          <w:rFonts w:ascii="Times New Roman" w:hAnsi="Times New Roman"/>
          <w:b/>
        </w:rPr>
      </w:pPr>
      <w:r w:rsidRPr="0042185D">
        <w:rPr>
          <w:rFonts w:ascii="Times New Roman" w:hAnsi="Times New Roman"/>
          <w:b/>
        </w:rPr>
        <w:t xml:space="preserve">RESOLVE: </w:t>
      </w:r>
    </w:p>
    <w:p w:rsidR="008641B7" w:rsidRPr="0042185D" w:rsidRDefault="008641B7" w:rsidP="0042185D">
      <w:pPr>
        <w:spacing w:after="0" w:line="240" w:lineRule="auto"/>
        <w:rPr>
          <w:rFonts w:ascii="Times New Roman" w:hAnsi="Times New Roman"/>
        </w:rPr>
      </w:pPr>
    </w:p>
    <w:p w:rsidR="003E7009" w:rsidRPr="0042185D" w:rsidRDefault="00674393" w:rsidP="0042185D">
      <w:pPr>
        <w:spacing w:after="0" w:line="240" w:lineRule="auto"/>
        <w:rPr>
          <w:rFonts w:ascii="Times New Roman" w:hAnsi="Times New Roman"/>
        </w:rPr>
      </w:pPr>
      <w:r w:rsidRPr="0042185D">
        <w:rPr>
          <w:rFonts w:ascii="Times New Roman" w:hAnsi="Times New Roman"/>
        </w:rPr>
        <w:t>Art. 1°</w:t>
      </w:r>
      <w:r w:rsidR="00E952FE" w:rsidRPr="0042185D">
        <w:rPr>
          <w:rFonts w:ascii="Times New Roman" w:hAnsi="Times New Roman"/>
        </w:rPr>
        <w:t xml:space="preserve"> </w:t>
      </w:r>
      <w:r w:rsidR="009B494D" w:rsidRPr="0042185D">
        <w:rPr>
          <w:rFonts w:ascii="Times New Roman" w:hAnsi="Times New Roman"/>
        </w:rPr>
        <w:t xml:space="preserve">Fica suspenso, </w:t>
      </w:r>
      <w:r w:rsidR="00C40E15" w:rsidRPr="0042185D">
        <w:rPr>
          <w:rFonts w:ascii="Times New Roman" w:hAnsi="Times New Roman"/>
        </w:rPr>
        <w:t>pelo período compreendido entre a data de publicação desta Resolução e o dia 31 de julho de 2017</w:t>
      </w:r>
      <w:r w:rsidR="009B494D" w:rsidRPr="0042185D">
        <w:rPr>
          <w:rFonts w:ascii="Times New Roman" w:hAnsi="Times New Roman"/>
        </w:rPr>
        <w:t>,</w:t>
      </w:r>
      <w:r w:rsidR="003E7009" w:rsidRPr="0042185D">
        <w:rPr>
          <w:rFonts w:ascii="Times New Roman" w:hAnsi="Times New Roman"/>
        </w:rPr>
        <w:t xml:space="preserve"> o encaminhamento das informações sobre a execução do plano de ação</w:t>
      </w:r>
      <w:r w:rsidR="00C40E15" w:rsidRPr="0042185D">
        <w:rPr>
          <w:rFonts w:ascii="Times New Roman" w:hAnsi="Times New Roman"/>
        </w:rPr>
        <w:t xml:space="preserve"> previsto no a</w:t>
      </w:r>
      <w:r w:rsidR="003E7009" w:rsidRPr="0042185D">
        <w:rPr>
          <w:rFonts w:ascii="Times New Roman" w:hAnsi="Times New Roman"/>
        </w:rPr>
        <w:t>rt. 7º da Resolução CAU/BR nº</w:t>
      </w:r>
      <w:r w:rsidR="009B494D" w:rsidRPr="0042185D">
        <w:rPr>
          <w:rFonts w:ascii="Times New Roman" w:hAnsi="Times New Roman"/>
        </w:rPr>
        <w:t xml:space="preserve"> 101, de 27 de março de 2015.</w:t>
      </w:r>
    </w:p>
    <w:p w:rsidR="003E7009" w:rsidRPr="0042185D" w:rsidRDefault="003E7009" w:rsidP="0042185D">
      <w:pPr>
        <w:spacing w:after="0" w:line="240" w:lineRule="auto"/>
        <w:rPr>
          <w:rFonts w:ascii="Times New Roman" w:hAnsi="Times New Roman"/>
        </w:rPr>
      </w:pPr>
    </w:p>
    <w:p w:rsidR="009B494D" w:rsidRPr="0042185D" w:rsidRDefault="00170319" w:rsidP="0042185D">
      <w:pPr>
        <w:spacing w:after="0" w:line="240" w:lineRule="auto"/>
        <w:rPr>
          <w:rFonts w:ascii="Times New Roman" w:hAnsi="Times New Roman"/>
        </w:rPr>
      </w:pPr>
      <w:r w:rsidRPr="0042185D">
        <w:rPr>
          <w:rFonts w:ascii="Times New Roman" w:hAnsi="Times New Roman"/>
        </w:rPr>
        <w:t>Art. 2</w:t>
      </w:r>
      <w:r w:rsidR="009B494D" w:rsidRPr="0042185D">
        <w:rPr>
          <w:rFonts w:ascii="Times New Roman" w:hAnsi="Times New Roman"/>
        </w:rPr>
        <w:t>º Esta Resolução entra em vigor na data de sua publicação</w:t>
      </w:r>
      <w:r w:rsidR="001F4DF4">
        <w:rPr>
          <w:rFonts w:ascii="Times New Roman" w:hAnsi="Times New Roman"/>
        </w:rPr>
        <w:t>, com efeitos a partir desta data</w:t>
      </w:r>
      <w:r w:rsidR="009B494D" w:rsidRPr="0042185D">
        <w:rPr>
          <w:rFonts w:ascii="Times New Roman" w:hAnsi="Times New Roman"/>
        </w:rPr>
        <w:t>.</w:t>
      </w:r>
    </w:p>
    <w:p w:rsidR="009B494D" w:rsidRPr="0042185D" w:rsidRDefault="009B494D" w:rsidP="0042185D">
      <w:pPr>
        <w:spacing w:after="0" w:line="240" w:lineRule="auto"/>
        <w:rPr>
          <w:rFonts w:ascii="Times New Roman" w:hAnsi="Times New Roman"/>
        </w:rPr>
      </w:pPr>
    </w:p>
    <w:p w:rsidR="009B494D" w:rsidRPr="0042185D" w:rsidRDefault="00C40E15" w:rsidP="0042185D">
      <w:pPr>
        <w:spacing w:after="0" w:line="240" w:lineRule="auto"/>
        <w:jc w:val="center"/>
        <w:rPr>
          <w:rFonts w:ascii="Times New Roman" w:hAnsi="Times New Roman"/>
        </w:rPr>
      </w:pPr>
      <w:r w:rsidRPr="0042185D">
        <w:rPr>
          <w:rFonts w:ascii="Times New Roman" w:hAnsi="Times New Roman"/>
        </w:rPr>
        <w:t xml:space="preserve">Brasília, </w:t>
      </w:r>
      <w:r w:rsidR="008641B7" w:rsidRPr="0042185D">
        <w:rPr>
          <w:rFonts w:ascii="Times New Roman" w:hAnsi="Times New Roman"/>
        </w:rPr>
        <w:t>1</w:t>
      </w:r>
      <w:r w:rsidR="0042185D">
        <w:rPr>
          <w:rFonts w:ascii="Times New Roman" w:hAnsi="Times New Roman"/>
        </w:rPr>
        <w:t>8</w:t>
      </w:r>
      <w:r w:rsidRPr="0042185D">
        <w:rPr>
          <w:rFonts w:ascii="Times New Roman" w:hAnsi="Times New Roman"/>
        </w:rPr>
        <w:t xml:space="preserve"> de maio de 2017.</w:t>
      </w:r>
    </w:p>
    <w:p w:rsidR="00C40E15" w:rsidRPr="0042185D" w:rsidRDefault="00C40E15" w:rsidP="0042185D">
      <w:pPr>
        <w:spacing w:after="0" w:line="240" w:lineRule="auto"/>
        <w:jc w:val="center"/>
        <w:rPr>
          <w:rFonts w:ascii="Times New Roman" w:hAnsi="Times New Roman"/>
        </w:rPr>
      </w:pPr>
    </w:p>
    <w:p w:rsidR="00C40E15" w:rsidRPr="0042185D" w:rsidRDefault="00C40E15" w:rsidP="0042185D">
      <w:pPr>
        <w:spacing w:after="0" w:line="240" w:lineRule="auto"/>
        <w:jc w:val="center"/>
        <w:rPr>
          <w:rFonts w:ascii="Times New Roman" w:hAnsi="Times New Roman"/>
        </w:rPr>
      </w:pPr>
    </w:p>
    <w:p w:rsidR="00C40E15" w:rsidRPr="0042185D" w:rsidRDefault="00C40E15" w:rsidP="0042185D">
      <w:pPr>
        <w:spacing w:after="0" w:line="240" w:lineRule="auto"/>
        <w:jc w:val="center"/>
        <w:rPr>
          <w:rFonts w:ascii="Times New Roman" w:hAnsi="Times New Roman"/>
        </w:rPr>
      </w:pPr>
    </w:p>
    <w:p w:rsidR="009B494D" w:rsidRPr="0042185D" w:rsidRDefault="009B494D" w:rsidP="0042185D">
      <w:pPr>
        <w:spacing w:after="0" w:line="240" w:lineRule="auto"/>
        <w:jc w:val="center"/>
        <w:rPr>
          <w:rFonts w:ascii="Times New Roman" w:hAnsi="Times New Roman"/>
          <w:b/>
        </w:rPr>
      </w:pPr>
      <w:r w:rsidRPr="0042185D">
        <w:rPr>
          <w:rFonts w:ascii="Times New Roman" w:hAnsi="Times New Roman"/>
          <w:b/>
        </w:rPr>
        <w:t>HAROLDO PINHEIRO VILLAR DE QUEIROZ</w:t>
      </w:r>
    </w:p>
    <w:p w:rsidR="009B494D" w:rsidRPr="0042185D" w:rsidRDefault="009B494D" w:rsidP="0042185D">
      <w:pPr>
        <w:spacing w:after="0" w:line="240" w:lineRule="auto"/>
        <w:jc w:val="center"/>
        <w:rPr>
          <w:rFonts w:ascii="Times New Roman" w:hAnsi="Times New Roman"/>
        </w:rPr>
      </w:pPr>
      <w:r w:rsidRPr="0042185D">
        <w:rPr>
          <w:rFonts w:ascii="Times New Roman" w:hAnsi="Times New Roman"/>
        </w:rPr>
        <w:t>Presidente do CAU/BR</w:t>
      </w:r>
    </w:p>
    <w:p w:rsidR="009B494D" w:rsidRDefault="009B494D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42185D">
      <w:pPr>
        <w:spacing w:after="0" w:line="240" w:lineRule="auto"/>
        <w:rPr>
          <w:rFonts w:ascii="Times New Roman" w:hAnsi="Times New Roman"/>
          <w:b/>
        </w:rPr>
      </w:pPr>
    </w:p>
    <w:p w:rsidR="00CF4C1E" w:rsidRDefault="00CF4C1E" w:rsidP="00CF4C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4C1E" w:rsidRDefault="00CF4C1E" w:rsidP="00CF4C1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4C1E" w:rsidRDefault="00CF4C1E" w:rsidP="00CF4C1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F4C1E">
        <w:rPr>
          <w:rFonts w:ascii="Times New Roman" w:hAnsi="Times New Roman"/>
          <w:color w:val="000000"/>
          <w:shd w:val="clear" w:color="auto" w:fill="FFFFFF"/>
        </w:rPr>
        <w:t>(Publicada no Diário Oficial da União, Edição n° 106, Seção 1, de 5 de junho de 2017. Referendada por meio da Deliberação Plenária Ampliada DPABR n° 0021-01/2017, adotada em 26 de maio de 2017.)</w:t>
      </w:r>
    </w:p>
    <w:sectPr w:rsidR="00CF4C1E" w:rsidSect="00CF4C1E">
      <w:headerReference w:type="default" r:id="rId8"/>
      <w:footerReference w:type="default" r:id="rId9"/>
      <w:pgSz w:w="11906" w:h="16838"/>
      <w:pgMar w:top="1418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AD" w:rsidRDefault="00496BAD" w:rsidP="00792E15">
      <w:pPr>
        <w:spacing w:after="0" w:line="240" w:lineRule="auto"/>
      </w:pPr>
      <w:r>
        <w:separator/>
      </w:r>
    </w:p>
  </w:endnote>
  <w:endnote w:type="continuationSeparator" w:id="0">
    <w:p w:rsidR="00496BAD" w:rsidRDefault="00496BAD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E2" w:rsidRDefault="00BD58FD">
    <w:pPr>
      <w:pStyle w:val="Footer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-461645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AD" w:rsidRDefault="00496BAD" w:rsidP="00792E15">
      <w:pPr>
        <w:spacing w:after="0" w:line="240" w:lineRule="auto"/>
      </w:pPr>
      <w:r>
        <w:separator/>
      </w:r>
    </w:p>
  </w:footnote>
  <w:footnote w:type="continuationSeparator" w:id="0">
    <w:p w:rsidR="00496BAD" w:rsidRDefault="00496BAD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15" w:rsidRDefault="00BD58FD" w:rsidP="002542BF">
    <w:pPr>
      <w:pStyle w:val="Header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3175" b="5080"/>
          <wp:wrapNone/>
          <wp:docPr id="2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2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5F"/>
    <w:multiLevelType w:val="hybridMultilevel"/>
    <w:tmpl w:val="36C21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6B5"/>
    <w:multiLevelType w:val="hybridMultilevel"/>
    <w:tmpl w:val="CAB40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15"/>
    <w:rsid w:val="000138E2"/>
    <w:rsid w:val="00016665"/>
    <w:rsid w:val="00036E13"/>
    <w:rsid w:val="00037613"/>
    <w:rsid w:val="000536CD"/>
    <w:rsid w:val="00061907"/>
    <w:rsid w:val="000671FF"/>
    <w:rsid w:val="00081F16"/>
    <w:rsid w:val="000834B9"/>
    <w:rsid w:val="00091C64"/>
    <w:rsid w:val="00094170"/>
    <w:rsid w:val="000A4ED1"/>
    <w:rsid w:val="000A4F93"/>
    <w:rsid w:val="000D4D8C"/>
    <w:rsid w:val="000E445A"/>
    <w:rsid w:val="000F278B"/>
    <w:rsid w:val="00104E6A"/>
    <w:rsid w:val="00110ED6"/>
    <w:rsid w:val="001117AC"/>
    <w:rsid w:val="00130B53"/>
    <w:rsid w:val="00137DA1"/>
    <w:rsid w:val="001511BA"/>
    <w:rsid w:val="00152D20"/>
    <w:rsid w:val="00170319"/>
    <w:rsid w:val="00174A24"/>
    <w:rsid w:val="001843D8"/>
    <w:rsid w:val="001919CD"/>
    <w:rsid w:val="001A1C85"/>
    <w:rsid w:val="001A637F"/>
    <w:rsid w:val="001A7DF8"/>
    <w:rsid w:val="001B0DAE"/>
    <w:rsid w:val="001B3D0A"/>
    <w:rsid w:val="001B424D"/>
    <w:rsid w:val="001D245C"/>
    <w:rsid w:val="001F4DF4"/>
    <w:rsid w:val="001F5E4B"/>
    <w:rsid w:val="002005D5"/>
    <w:rsid w:val="00203E13"/>
    <w:rsid w:val="00211CE1"/>
    <w:rsid w:val="0024794D"/>
    <w:rsid w:val="002542BF"/>
    <w:rsid w:val="00257529"/>
    <w:rsid w:val="002644EF"/>
    <w:rsid w:val="0027271E"/>
    <w:rsid w:val="0027417C"/>
    <w:rsid w:val="0028229D"/>
    <w:rsid w:val="00282997"/>
    <w:rsid w:val="0029411A"/>
    <w:rsid w:val="00296C2B"/>
    <w:rsid w:val="002A62D7"/>
    <w:rsid w:val="002B09B7"/>
    <w:rsid w:val="002B71BC"/>
    <w:rsid w:val="002C6D4C"/>
    <w:rsid w:val="002D73BF"/>
    <w:rsid w:val="002E2E89"/>
    <w:rsid w:val="00326C88"/>
    <w:rsid w:val="00337A22"/>
    <w:rsid w:val="00357991"/>
    <w:rsid w:val="00395364"/>
    <w:rsid w:val="003E7009"/>
    <w:rsid w:val="003F672B"/>
    <w:rsid w:val="00401851"/>
    <w:rsid w:val="00406678"/>
    <w:rsid w:val="00416D58"/>
    <w:rsid w:val="0042185D"/>
    <w:rsid w:val="00424429"/>
    <w:rsid w:val="00431CFF"/>
    <w:rsid w:val="00433C58"/>
    <w:rsid w:val="00434982"/>
    <w:rsid w:val="00434B2D"/>
    <w:rsid w:val="004660D9"/>
    <w:rsid w:val="004748D6"/>
    <w:rsid w:val="00496BAD"/>
    <w:rsid w:val="00497180"/>
    <w:rsid w:val="004B4C92"/>
    <w:rsid w:val="004C28BA"/>
    <w:rsid w:val="004D2DF7"/>
    <w:rsid w:val="004D7FCE"/>
    <w:rsid w:val="004F5E8F"/>
    <w:rsid w:val="00502DB0"/>
    <w:rsid w:val="0051417A"/>
    <w:rsid w:val="005179C9"/>
    <w:rsid w:val="0052762A"/>
    <w:rsid w:val="00530F03"/>
    <w:rsid w:val="00560F32"/>
    <w:rsid w:val="00565482"/>
    <w:rsid w:val="00567EAB"/>
    <w:rsid w:val="005777E9"/>
    <w:rsid w:val="00583E35"/>
    <w:rsid w:val="005B1507"/>
    <w:rsid w:val="005B68DC"/>
    <w:rsid w:val="005F49AF"/>
    <w:rsid w:val="00603EBB"/>
    <w:rsid w:val="006179D1"/>
    <w:rsid w:val="00667A0B"/>
    <w:rsid w:val="00674393"/>
    <w:rsid w:val="0067459A"/>
    <w:rsid w:val="00675AAB"/>
    <w:rsid w:val="0067631C"/>
    <w:rsid w:val="0069292B"/>
    <w:rsid w:val="006C0475"/>
    <w:rsid w:val="006D7157"/>
    <w:rsid w:val="006E0C30"/>
    <w:rsid w:val="007034A6"/>
    <w:rsid w:val="007049F3"/>
    <w:rsid w:val="00707FAB"/>
    <w:rsid w:val="00731FDB"/>
    <w:rsid w:val="007406F4"/>
    <w:rsid w:val="00746541"/>
    <w:rsid w:val="007537BB"/>
    <w:rsid w:val="00792E15"/>
    <w:rsid w:val="007C3C00"/>
    <w:rsid w:val="007C4E8B"/>
    <w:rsid w:val="007C546F"/>
    <w:rsid w:val="007F766A"/>
    <w:rsid w:val="00806DA3"/>
    <w:rsid w:val="00834AD7"/>
    <w:rsid w:val="008377CC"/>
    <w:rsid w:val="008548F8"/>
    <w:rsid w:val="00855F9D"/>
    <w:rsid w:val="00856C77"/>
    <w:rsid w:val="008641B7"/>
    <w:rsid w:val="00875F1C"/>
    <w:rsid w:val="00884176"/>
    <w:rsid w:val="0089045E"/>
    <w:rsid w:val="0089581B"/>
    <w:rsid w:val="008B0B20"/>
    <w:rsid w:val="008B5D0F"/>
    <w:rsid w:val="008C7904"/>
    <w:rsid w:val="008D7353"/>
    <w:rsid w:val="008D7A7C"/>
    <w:rsid w:val="008F32DB"/>
    <w:rsid w:val="00910658"/>
    <w:rsid w:val="00915E22"/>
    <w:rsid w:val="009162BE"/>
    <w:rsid w:val="00953A7F"/>
    <w:rsid w:val="0095554D"/>
    <w:rsid w:val="009962D8"/>
    <w:rsid w:val="009A794D"/>
    <w:rsid w:val="009B494D"/>
    <w:rsid w:val="009C1F04"/>
    <w:rsid w:val="009D3DFF"/>
    <w:rsid w:val="009E7977"/>
    <w:rsid w:val="009F65ED"/>
    <w:rsid w:val="009F7336"/>
    <w:rsid w:val="00A0611D"/>
    <w:rsid w:val="00A41E22"/>
    <w:rsid w:val="00A479B8"/>
    <w:rsid w:val="00A64289"/>
    <w:rsid w:val="00A65F33"/>
    <w:rsid w:val="00A749E9"/>
    <w:rsid w:val="00A77A53"/>
    <w:rsid w:val="00A86B02"/>
    <w:rsid w:val="00A97ECE"/>
    <w:rsid w:val="00AA799D"/>
    <w:rsid w:val="00AB7837"/>
    <w:rsid w:val="00AC25E2"/>
    <w:rsid w:val="00AC40E1"/>
    <w:rsid w:val="00AF0AD8"/>
    <w:rsid w:val="00AF2668"/>
    <w:rsid w:val="00AF40E1"/>
    <w:rsid w:val="00AF5B7E"/>
    <w:rsid w:val="00AF609C"/>
    <w:rsid w:val="00AF7999"/>
    <w:rsid w:val="00B1621A"/>
    <w:rsid w:val="00B27ECF"/>
    <w:rsid w:val="00B361B0"/>
    <w:rsid w:val="00B422EA"/>
    <w:rsid w:val="00B439B8"/>
    <w:rsid w:val="00B51578"/>
    <w:rsid w:val="00B528E4"/>
    <w:rsid w:val="00BB1F0C"/>
    <w:rsid w:val="00BB75DD"/>
    <w:rsid w:val="00BD58FD"/>
    <w:rsid w:val="00C11DF4"/>
    <w:rsid w:val="00C145A1"/>
    <w:rsid w:val="00C16A45"/>
    <w:rsid w:val="00C22046"/>
    <w:rsid w:val="00C24387"/>
    <w:rsid w:val="00C24613"/>
    <w:rsid w:val="00C30B22"/>
    <w:rsid w:val="00C40E15"/>
    <w:rsid w:val="00C630E9"/>
    <w:rsid w:val="00C63DE9"/>
    <w:rsid w:val="00C86296"/>
    <w:rsid w:val="00CB7806"/>
    <w:rsid w:val="00CC3257"/>
    <w:rsid w:val="00CC5024"/>
    <w:rsid w:val="00CC55C2"/>
    <w:rsid w:val="00CC6405"/>
    <w:rsid w:val="00CC7829"/>
    <w:rsid w:val="00CD25F4"/>
    <w:rsid w:val="00CD776E"/>
    <w:rsid w:val="00CE262E"/>
    <w:rsid w:val="00CF4C1E"/>
    <w:rsid w:val="00D00EC7"/>
    <w:rsid w:val="00D313EA"/>
    <w:rsid w:val="00D31B24"/>
    <w:rsid w:val="00D47312"/>
    <w:rsid w:val="00D47D30"/>
    <w:rsid w:val="00D54B04"/>
    <w:rsid w:val="00D609A8"/>
    <w:rsid w:val="00D63706"/>
    <w:rsid w:val="00D8409D"/>
    <w:rsid w:val="00D94B0D"/>
    <w:rsid w:val="00D96CA4"/>
    <w:rsid w:val="00DD3C13"/>
    <w:rsid w:val="00DD5961"/>
    <w:rsid w:val="00E952FE"/>
    <w:rsid w:val="00EA7E0C"/>
    <w:rsid w:val="00EB4464"/>
    <w:rsid w:val="00EC5E14"/>
    <w:rsid w:val="00EE4411"/>
    <w:rsid w:val="00EF5C82"/>
    <w:rsid w:val="00F10C7F"/>
    <w:rsid w:val="00F367BE"/>
    <w:rsid w:val="00F4111D"/>
    <w:rsid w:val="00F53734"/>
    <w:rsid w:val="00F55DCA"/>
    <w:rsid w:val="00F807F9"/>
    <w:rsid w:val="00F93088"/>
    <w:rsid w:val="00FA0107"/>
    <w:rsid w:val="00FF0D04"/>
    <w:rsid w:val="00FF17E1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15"/>
  </w:style>
  <w:style w:type="paragraph" w:styleId="Footer">
    <w:name w:val="footer"/>
    <w:basedOn w:val="Normal"/>
    <w:link w:val="Footer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15"/>
  </w:style>
  <w:style w:type="paragraph" w:styleId="ListParagraph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F79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7E0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15"/>
  </w:style>
  <w:style w:type="paragraph" w:styleId="Footer">
    <w:name w:val="footer"/>
    <w:basedOn w:val="Normal"/>
    <w:link w:val="Footer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15"/>
  </w:style>
  <w:style w:type="paragraph" w:styleId="ListParagraph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F79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7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Farias</cp:lastModifiedBy>
  <cp:revision>2</cp:revision>
  <cp:lastPrinted>2017-06-05T19:46:00Z</cp:lastPrinted>
  <dcterms:created xsi:type="dcterms:W3CDTF">2020-06-26T10:52:00Z</dcterms:created>
  <dcterms:modified xsi:type="dcterms:W3CDTF">2020-06-26T10:52:00Z</dcterms:modified>
</cp:coreProperties>
</file>