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1"/>
        <w:ind w:left="3571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129, DE 16 DE DEZEMBRO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55" w:right="1126"/>
        <w:jc w:val="both"/>
      </w:pPr>
      <w:r>
        <w:rPr/>
        <w:t>Aprova o Plano de Ação e Orçamento do Conselho de Arquitetura e Urbanismo do Brasil (CAU/BR), contemplando os aportes financeiros do CAU/BR ao Fundo de Apoio Financeiro aos CAU/UF e para o Centro de Serviços Compartilhados (CSC), referentes ao Exercício de 2017, e dá outras providências.</w:t>
      </w:r>
    </w:p>
    <w:p>
      <w:pPr>
        <w:pStyle w:val="BodyText"/>
      </w:pPr>
    </w:p>
    <w:p>
      <w:pPr>
        <w:pStyle w:val="BodyText"/>
        <w:spacing w:line="252" w:lineRule="exact" w:before="1"/>
        <w:ind w:left="1702"/>
      </w:pPr>
      <w:r>
        <w:rPr/>
        <w:t>O CONSELHO DE ARQUITETURA E URBANISMO DO BRASIL (CAU/BR), no exercício das</w:t>
      </w:r>
    </w:p>
    <w:p>
      <w:pPr>
        <w:pStyle w:val="BodyText"/>
        <w:ind w:left="1702" w:right="1128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Ordinária n° </w:t>
      </w:r>
      <w:r>
        <w:rPr>
          <w:spacing w:val="2"/>
        </w:rPr>
        <w:t>61, </w:t>
      </w:r>
      <w:r>
        <w:rPr/>
        <w:t>realizada no dia 16 de dezembro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/>
      </w:pPr>
      <w:r>
        <w:rPr/>
        <w:t>Considerando as diretrizes para elaboração do Plano de Ação e Orçamento de 2017;</w:t>
      </w:r>
    </w:p>
    <w:p>
      <w:pPr>
        <w:pStyle w:val="BodyText"/>
        <w:spacing w:before="5"/>
      </w:pPr>
    </w:p>
    <w:p>
      <w:pPr>
        <w:pStyle w:val="Heading1"/>
        <w:ind w:left="1702"/>
        <w:jc w:val="left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702" w:right="1130"/>
        <w:jc w:val="both"/>
      </w:pPr>
      <w:r>
        <w:rPr/>
        <w:t>Art. 1° Aprovar, na forma dos resumos seguintes, o Plano de Ação e Orçamento do Conselho de Arquitetura e Urbanismo do Brasil (CAU/BR), contemplando os aportes financeiros do CAU/BR ao Fundo de Apoio Financeiro aos CAU/UF e para o Centro de Serviços Compartilhados (CSC), referentes ao Exercício de 2017:</w:t>
      </w:r>
    </w:p>
    <w:p>
      <w:pPr>
        <w:pStyle w:val="BodyText"/>
        <w:spacing w:before="4"/>
      </w:pPr>
    </w:p>
    <w:p>
      <w:pPr>
        <w:pStyle w:val="Heading1"/>
        <w:spacing w:before="1" w:after="3"/>
        <w:ind w:right="1535"/>
      </w:pPr>
      <w:r>
        <w:rPr/>
        <w:t>CAU/BR – PROGRAMAÇÃO ORÇAMENTÁRIA - EXERCÍCIO 2017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570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76" w:right="9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75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77" w:right="9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49.768.781,00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40.840.964,00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7.500.000,00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16.427.817,00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57.268.781,00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57.268.781,00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108" w:right="1537" w:firstLine="0"/>
        <w:jc w:val="center"/>
        <w:rPr>
          <w:b/>
          <w:sz w:val="22"/>
        </w:rPr>
      </w:pPr>
      <w:r>
        <w:rPr>
          <w:b/>
          <w:sz w:val="22"/>
        </w:rPr>
        <w:t>APORTES AO FUNDO DE APOIO FINANCEIRO AOS CAU/UF - EXERCÍCIO 2017</w:t>
      </w:r>
    </w:p>
    <w:tbl>
      <w:tblPr>
        <w:tblW w:w="0" w:type="auto"/>
        <w:jc w:val="left"/>
        <w:tblInd w:w="4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ind w:left="121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ind w:left="870" w:right="8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spacing w:line="234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spacing w:line="234" w:lineRule="exact"/>
              <w:ind w:left="870" w:right="858"/>
              <w:jc w:val="center"/>
              <w:rPr>
                <w:sz w:val="22"/>
              </w:rPr>
            </w:pPr>
            <w:r>
              <w:rPr>
                <w:sz w:val="22"/>
              </w:rPr>
              <w:t>995.343,00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spacing w:line="234" w:lineRule="exact"/>
              <w:ind w:left="159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4" w:lineRule="exact"/>
              <w:ind w:left="870" w:right="8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995.343,00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 w:after="3"/>
        <w:ind w:left="2106" w:right="1537" w:firstLine="0"/>
        <w:jc w:val="center"/>
        <w:rPr>
          <w:b/>
          <w:sz w:val="22"/>
        </w:rPr>
      </w:pPr>
      <w:r>
        <w:rPr>
          <w:b/>
          <w:sz w:val="22"/>
        </w:rPr>
        <w:t>APORTES AO CENTRO DE SERVIÇOS COMPARTILHADOS - EXERCÍCIO 2017</w:t>
      </w:r>
    </w:p>
    <w:tbl>
      <w:tblPr>
        <w:tblW w:w="0" w:type="auto"/>
        <w:jc w:val="left"/>
        <w:tblInd w:w="4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2" w:hRule="atLeast"/>
        </w:trPr>
        <w:tc>
          <w:tcPr>
            <w:tcW w:w="1133" w:type="dxa"/>
          </w:tcPr>
          <w:p>
            <w:pPr>
              <w:pStyle w:val="TableParagraph"/>
              <w:ind w:left="121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ind w:left="890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spacing w:line="234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spacing w:line="234" w:lineRule="exact"/>
              <w:ind w:left="945"/>
              <w:rPr>
                <w:sz w:val="22"/>
              </w:rPr>
            </w:pPr>
            <w:r>
              <w:rPr>
                <w:sz w:val="22"/>
              </w:rPr>
              <w:t>2.377.852,00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left="945"/>
              <w:rPr>
                <w:b/>
                <w:sz w:val="22"/>
              </w:rPr>
            </w:pPr>
            <w:r>
              <w:rPr>
                <w:b/>
                <w:sz w:val="22"/>
              </w:rPr>
              <w:t>2.377.852,00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1702" w:right="1128"/>
        <w:jc w:val="both"/>
      </w:pPr>
      <w:r>
        <w:rPr/>
        <w:t>(1) O detalhamento do Plano de Ação e Orçamento do Conselho de Arquitetura e Urbanismo do Brasil (CAU/BR) será publicado no sítio eletrônico do CAU/BR, na Rede Mundial de Computadores, endereço </w:t>
      </w:r>
      <w:hyperlink r:id="rId6">
        <w:r>
          <w:rPr/>
          <w:t>www.caubr.gov.br.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08" w:right="1535"/>
        <w:jc w:val="center"/>
      </w:pPr>
      <w:r>
        <w:rPr/>
        <w:t>Brasília, 16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2105" w:right="1537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2107" w:right="1537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spacing w:before="1"/>
        <w:ind w:left="1702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69850</wp:posOffset>
            </wp:positionH>
            <wp:positionV relativeFrom="paragraph">
              <wp:posOffset>249839</wp:posOffset>
            </wp:positionV>
            <wp:extent cx="7486142" cy="43974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142" cy="4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(Publicada no Diário Oficial da União, Edição n° 6, Seção 1, de 9 de janeiro de 2017)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10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2019-04-23T18:25:45Z</dcterms:created>
  <dcterms:modified xsi:type="dcterms:W3CDTF">2019-04-23T18:25:45Z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