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804B91" w:rsidTr="00804B9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804B91" w:rsidRDefault="00804B9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804B91" w:rsidRDefault="00804B9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804B91" w:rsidTr="00804B9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804B91" w:rsidRDefault="00804B9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804B91" w:rsidRDefault="004058A8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804B91" w:rsidTr="00804B9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804B91" w:rsidRDefault="00804B9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804B91" w:rsidRDefault="00484EED" w:rsidP="001074B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DEFINIÇÃO DO VALOR DO CAU BÁSICO 2020</w:t>
            </w:r>
            <w:r w:rsidR="001074B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E DIVISÃO DOS CAU BÁSICO EM GRUPOS </w:t>
            </w:r>
          </w:p>
        </w:tc>
      </w:tr>
    </w:tbl>
    <w:p w:rsidR="00804B91" w:rsidRDefault="00804B91" w:rsidP="00804B9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PROPOSTA</w:t>
      </w:r>
      <w:r w:rsidR="0079579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Nº </w:t>
      </w:r>
      <w:r w:rsidR="0003671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07</w:t>
      </w:r>
      <w:r w:rsidR="0079579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/2019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CG-FA</w:t>
      </w:r>
    </w:p>
    <w:p w:rsidR="00804B91" w:rsidRDefault="00804B91" w:rsidP="00804B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 COLEGIADO DE GOVERNANÇA DO FUNDO DE APOIO</w:t>
      </w:r>
      <w:r>
        <w:rPr>
          <w:rFonts w:ascii="Times New Roman" w:hAnsi="Times New Roman"/>
          <w:sz w:val="22"/>
          <w:szCs w:val="22"/>
        </w:rPr>
        <w:t xml:space="preserve"> reunido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</w:t>
      </w:r>
      <w:r w:rsidR="0079579E">
        <w:rPr>
          <w:rFonts w:ascii="Times New Roman" w:eastAsia="Times New Roman" w:hAnsi="Times New Roman"/>
          <w:sz w:val="22"/>
          <w:szCs w:val="22"/>
          <w:lang w:eastAsia="pt-BR"/>
        </w:rPr>
        <w:t xml:space="preserve">U/BR, no dia </w:t>
      </w:r>
      <w:r w:rsidR="00231BA1">
        <w:rPr>
          <w:rFonts w:ascii="Times New Roman" w:eastAsia="Calibri" w:hAnsi="Times New Roman"/>
          <w:sz w:val="22"/>
          <w:szCs w:val="22"/>
        </w:rPr>
        <w:t>08 de julho</w:t>
      </w:r>
      <w:r w:rsidR="009364F6">
        <w:rPr>
          <w:rFonts w:ascii="Times New Roman" w:eastAsia="Times New Roman" w:hAnsi="Times New Roman"/>
          <w:spacing w:val="4"/>
          <w:sz w:val="22"/>
          <w:szCs w:val="22"/>
        </w:rPr>
        <w:t xml:space="preserve"> de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após a</w:t>
      </w:r>
      <w:r w:rsidR="000475F6">
        <w:rPr>
          <w:rFonts w:ascii="Times New Roman" w:eastAsia="Times New Roman" w:hAnsi="Times New Roman"/>
          <w:sz w:val="22"/>
          <w:szCs w:val="22"/>
          <w:lang w:eastAsia="pt-BR"/>
        </w:rPr>
        <w:t>nálise do assunto em epígrafe,</w:t>
      </w:r>
    </w:p>
    <w:p w:rsidR="00484EED" w:rsidRDefault="00484EED" w:rsidP="00804B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84EED" w:rsidRDefault="00484EED" w:rsidP="00804B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definição do Valor do CAU Básico 2020 é condição necessária para as Diretrizes da </w:t>
      </w:r>
      <w:r w:rsidRPr="00484EED">
        <w:rPr>
          <w:rFonts w:ascii="Times New Roman" w:eastAsia="Times New Roman" w:hAnsi="Times New Roman"/>
          <w:sz w:val="22"/>
          <w:szCs w:val="22"/>
          <w:lang w:eastAsia="pt-BR"/>
        </w:rPr>
        <w:t>Programação do Plano de Ação do CAU – exercício 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804B91" w:rsidRDefault="00804B91" w:rsidP="00804B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24E07" w:rsidRDefault="00724E07" w:rsidP="006B480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24E07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que o CG-FA identificou, analisando </w:t>
      </w:r>
      <w:r w:rsidRPr="00724E07">
        <w:rPr>
          <w:rFonts w:ascii="Times New Roman" w:eastAsia="Times New Roman" w:hAnsi="Times New Roman"/>
          <w:bCs/>
          <w:sz w:val="22"/>
          <w:szCs w:val="22"/>
          <w:lang w:eastAsia="pt-BR"/>
        </w:rPr>
        <w:t>o histórico de execução de despesas correntes dos CAU Básicos dos últimos cinco anos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, que alguns CAU Básicos executam</w:t>
      </w:r>
      <w:r w:rsidR="00D94F60">
        <w:rPr>
          <w:rFonts w:ascii="Times New Roman" w:eastAsia="Times New Roman" w:hAnsi="Times New Roman"/>
          <w:bCs/>
          <w:sz w:val="22"/>
          <w:szCs w:val="22"/>
          <w:lang w:eastAsia="pt-BR"/>
        </w:rPr>
        <w:t>, em média,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valor </w:t>
      </w:r>
      <w:r w:rsidR="009E31E7">
        <w:rPr>
          <w:rFonts w:ascii="Times New Roman" w:eastAsia="Times New Roman" w:hAnsi="Times New Roman"/>
          <w:bCs/>
          <w:sz w:val="22"/>
          <w:szCs w:val="22"/>
          <w:lang w:eastAsia="pt-BR"/>
        </w:rPr>
        <w:t>inferior a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95% do previsto para o CAU Básico estabelecido pelas Diretrizes</w:t>
      </w:r>
      <w:r w:rsidR="00D94F60">
        <w:rPr>
          <w:rFonts w:ascii="Times New Roman" w:eastAsia="Times New Roman" w:hAnsi="Times New Roman"/>
          <w:bCs/>
          <w:sz w:val="22"/>
          <w:szCs w:val="22"/>
          <w:lang w:eastAsia="pt-BR"/>
        </w:rPr>
        <w:t>, anexo</w:t>
      </w:r>
    </w:p>
    <w:p w:rsidR="00724E07" w:rsidRDefault="00724E07" w:rsidP="006B480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B91" w:rsidRDefault="00804B91" w:rsidP="006B480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="00484EED">
        <w:rPr>
          <w:rFonts w:ascii="Times New Roman" w:eastAsia="Times New Roman" w:hAnsi="Times New Roman"/>
          <w:sz w:val="22"/>
          <w:szCs w:val="22"/>
          <w:lang w:eastAsia="pt-BR"/>
        </w:rPr>
        <w:t xml:space="preserve">o Colegiado de Governança </w:t>
      </w:r>
      <w:r w:rsidR="006B4801">
        <w:rPr>
          <w:rFonts w:ascii="Times New Roman" w:eastAsia="Times New Roman" w:hAnsi="Times New Roman"/>
          <w:sz w:val="22"/>
          <w:szCs w:val="22"/>
          <w:lang w:eastAsia="pt-BR"/>
        </w:rPr>
        <w:t>do Fundo de Apoio</w:t>
      </w:r>
      <w:r w:rsidR="00BE6A02">
        <w:rPr>
          <w:rFonts w:ascii="Times New Roman" w:eastAsia="Times New Roman" w:hAnsi="Times New Roman"/>
          <w:sz w:val="22"/>
          <w:szCs w:val="22"/>
          <w:lang w:eastAsia="pt-BR"/>
        </w:rPr>
        <w:t xml:space="preserve">, a fim de equacionar diferenças de necessidades orçamentárias, </w:t>
      </w:r>
      <w:r w:rsidR="006B4801">
        <w:rPr>
          <w:rFonts w:ascii="Times New Roman" w:eastAsia="Times New Roman" w:hAnsi="Times New Roman"/>
          <w:sz w:val="22"/>
          <w:szCs w:val="22"/>
          <w:lang w:eastAsia="pt-BR"/>
        </w:rPr>
        <w:t>elaborou proposta de divisão dos CAU Básicos</w:t>
      </w:r>
      <w:r w:rsidR="00D94F60">
        <w:rPr>
          <w:rFonts w:ascii="Times New Roman" w:eastAsia="Times New Roman" w:hAnsi="Times New Roman"/>
          <w:sz w:val="22"/>
          <w:szCs w:val="22"/>
          <w:lang w:eastAsia="pt-BR"/>
        </w:rPr>
        <w:t xml:space="preserve"> conforme o critério de execução orçamentária de despesas correntes</w:t>
      </w:r>
      <w:r w:rsidR="006B480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94F60">
        <w:rPr>
          <w:rFonts w:ascii="Times New Roman" w:eastAsia="Times New Roman" w:hAnsi="Times New Roman"/>
          <w:sz w:val="22"/>
          <w:szCs w:val="22"/>
          <w:lang w:eastAsia="pt-BR"/>
        </w:rPr>
        <w:t>coincidente com o parâmetro de</w:t>
      </w:r>
      <w:r w:rsidR="006B480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4590D">
        <w:rPr>
          <w:rFonts w:ascii="Times New Roman" w:eastAsia="Times New Roman" w:hAnsi="Times New Roman"/>
          <w:sz w:val="22"/>
          <w:szCs w:val="22"/>
          <w:lang w:eastAsia="pt-BR"/>
        </w:rPr>
        <w:t>quantidade de registros ativos de pessoas físicas e jurídicas constantes no Portal da Transparência no dia 08/07/2019</w:t>
      </w:r>
      <w:r w:rsidR="00571B17">
        <w:rPr>
          <w:rFonts w:ascii="Times New Roman" w:eastAsia="Times New Roman" w:hAnsi="Times New Roman"/>
          <w:sz w:val="22"/>
          <w:szCs w:val="22"/>
          <w:lang w:eastAsia="pt-BR"/>
        </w:rPr>
        <w:t>, anexo,</w:t>
      </w:r>
    </w:p>
    <w:p w:rsidR="00804B91" w:rsidRDefault="00804B91" w:rsidP="00804B91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724E07" w:rsidRDefault="00724E07" w:rsidP="00804B91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804B91" w:rsidRDefault="00804B91" w:rsidP="00804B91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</w:rPr>
        <w:t>PROPÕE:</w:t>
      </w:r>
    </w:p>
    <w:p w:rsidR="00804B91" w:rsidRDefault="00804B91" w:rsidP="00804B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84EED" w:rsidRDefault="00804B91" w:rsidP="00804B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</w:t>
      </w:r>
      <w:r w:rsidR="006871F2">
        <w:rPr>
          <w:rFonts w:ascii="Times New Roman" w:eastAsia="Times New Roman" w:hAnsi="Times New Roman"/>
          <w:sz w:val="22"/>
          <w:szCs w:val="22"/>
          <w:lang w:eastAsia="pt-BR"/>
        </w:rPr>
        <w:t xml:space="preserve"> Definir reajuste de 4,2% (INPC</w:t>
      </w:r>
      <w:r w:rsidR="00484EED">
        <w:rPr>
          <w:rFonts w:ascii="Times New Roman" w:eastAsia="Times New Roman" w:hAnsi="Times New Roman"/>
          <w:sz w:val="22"/>
          <w:szCs w:val="22"/>
          <w:lang w:eastAsia="pt-BR"/>
        </w:rPr>
        <w:t xml:space="preserve"> projetado</w:t>
      </w:r>
      <w:r w:rsidR="006871F2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="00484EED">
        <w:rPr>
          <w:rFonts w:ascii="Times New Roman" w:eastAsia="Times New Roman" w:hAnsi="Times New Roman"/>
          <w:sz w:val="22"/>
          <w:szCs w:val="22"/>
          <w:lang w:eastAsia="pt-BR"/>
        </w:rPr>
        <w:t xml:space="preserve"> para o valor do CAU Básico 2020</w:t>
      </w:r>
      <w:r w:rsidR="00D94F60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484EE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94F60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484EED">
        <w:rPr>
          <w:rFonts w:ascii="Times New Roman" w:eastAsia="Times New Roman" w:hAnsi="Times New Roman"/>
          <w:sz w:val="22"/>
          <w:szCs w:val="22"/>
          <w:lang w:eastAsia="pt-BR"/>
        </w:rPr>
        <w:t>e R$ 1.079.031</w:t>
      </w:r>
      <w:r w:rsidR="00243D3C">
        <w:rPr>
          <w:rFonts w:ascii="Times New Roman" w:eastAsia="Times New Roman" w:hAnsi="Times New Roman"/>
          <w:sz w:val="22"/>
          <w:szCs w:val="22"/>
          <w:lang w:eastAsia="pt-BR"/>
        </w:rPr>
        <w:t xml:space="preserve"> (um milhão, setenta e nove mil e trinta e um reais)</w:t>
      </w:r>
      <w:r w:rsidR="00484EED">
        <w:rPr>
          <w:rFonts w:ascii="Times New Roman" w:eastAsia="Times New Roman" w:hAnsi="Times New Roman"/>
          <w:sz w:val="22"/>
          <w:szCs w:val="22"/>
          <w:lang w:eastAsia="pt-BR"/>
        </w:rPr>
        <w:t xml:space="preserve">, valor vigente em 2019, para R$ </w:t>
      </w:r>
      <w:r w:rsidR="00243D3C">
        <w:rPr>
          <w:rFonts w:ascii="Times New Roman" w:eastAsia="Times New Roman" w:hAnsi="Times New Roman"/>
          <w:sz w:val="22"/>
          <w:szCs w:val="22"/>
          <w:lang w:eastAsia="pt-BR"/>
        </w:rPr>
        <w:t>1.124.350 (um milhão, cento e vinte e quatro mil, trezentos e cinquenta reais)</w:t>
      </w:r>
      <w:r w:rsidR="00484EED">
        <w:rPr>
          <w:rFonts w:ascii="Times New Roman" w:eastAsia="Times New Roman" w:hAnsi="Times New Roman"/>
          <w:sz w:val="22"/>
          <w:szCs w:val="22"/>
          <w:lang w:eastAsia="pt-BR"/>
        </w:rPr>
        <w:t xml:space="preserve"> em 2020. </w:t>
      </w:r>
    </w:p>
    <w:p w:rsidR="00484EED" w:rsidRDefault="00484EED" w:rsidP="00804B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B91" w:rsidRDefault="00243D3C" w:rsidP="00804B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2- Dividir os</w:t>
      </w:r>
      <w:r w:rsidR="004058A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CAU Básicos </w:t>
      </w:r>
      <w:r w:rsidR="004058A8">
        <w:rPr>
          <w:rFonts w:ascii="Times New Roman" w:eastAsia="Times New Roman" w:hAnsi="Times New Roman"/>
          <w:sz w:val="22"/>
          <w:szCs w:val="22"/>
          <w:lang w:eastAsia="pt-BR"/>
        </w:rPr>
        <w:t>em dois grupos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para fins de equilíbrio orçamentário conforme as necessidades analisadas</w:t>
      </w:r>
      <w:r w:rsidR="004058A8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4058A8" w:rsidRDefault="004058A8" w:rsidP="00804B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058A8" w:rsidRDefault="004058A8" w:rsidP="004058A8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Grupo 1:</w:t>
      </w:r>
      <w:r w:rsidR="00DC3230">
        <w:rPr>
          <w:rFonts w:ascii="Times New Roman" w:eastAsia="Times New Roman" w:hAnsi="Times New Roman"/>
          <w:sz w:val="22"/>
          <w:szCs w:val="22"/>
          <w:lang w:eastAsia="pt-BR"/>
        </w:rPr>
        <w:t xml:space="preserve"> CAU</w:t>
      </w:r>
      <w:r w:rsidR="00B4590D">
        <w:rPr>
          <w:rFonts w:ascii="Times New Roman" w:eastAsia="Times New Roman" w:hAnsi="Times New Roman"/>
          <w:sz w:val="22"/>
          <w:szCs w:val="22"/>
          <w:lang w:eastAsia="pt-BR"/>
        </w:rPr>
        <w:t xml:space="preserve"> Básico</w:t>
      </w:r>
      <w:r w:rsidR="00707087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B4590D">
        <w:rPr>
          <w:rFonts w:ascii="Times New Roman" w:eastAsia="Times New Roman" w:hAnsi="Times New Roman"/>
          <w:sz w:val="22"/>
          <w:szCs w:val="22"/>
          <w:lang w:eastAsia="pt-BR"/>
        </w:rPr>
        <w:t xml:space="preserve"> com</w:t>
      </w:r>
      <w:r w:rsidR="00D94F60">
        <w:rPr>
          <w:rFonts w:ascii="Times New Roman" w:eastAsia="Times New Roman" w:hAnsi="Times New Roman"/>
          <w:sz w:val="22"/>
          <w:szCs w:val="22"/>
          <w:lang w:eastAsia="pt-BR"/>
        </w:rPr>
        <w:t xml:space="preserve"> média de execução orçamentária de despesas correntes inferior a 95% </w:t>
      </w:r>
      <w:r w:rsidR="00D94F60">
        <w:rPr>
          <w:rFonts w:ascii="Times New Roman" w:eastAsia="Times New Roman" w:hAnsi="Times New Roman"/>
          <w:bCs/>
          <w:sz w:val="22"/>
          <w:szCs w:val="22"/>
          <w:lang w:eastAsia="pt-BR"/>
        </w:rPr>
        <w:t>do previsto para o CAU Básico</w:t>
      </w:r>
      <w:r w:rsidR="00B45DA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coincidentes com o número de </w:t>
      </w:r>
      <w:r w:rsidR="00D94F60">
        <w:rPr>
          <w:rFonts w:ascii="Times New Roman" w:eastAsia="Times New Roman" w:hAnsi="Times New Roman"/>
          <w:sz w:val="22"/>
          <w:szCs w:val="22"/>
          <w:lang w:eastAsia="pt-BR"/>
        </w:rPr>
        <w:t xml:space="preserve">registros ativos de </w:t>
      </w:r>
      <w:r w:rsidR="00B4590D">
        <w:rPr>
          <w:rFonts w:ascii="Times New Roman" w:eastAsia="Times New Roman" w:hAnsi="Times New Roman"/>
          <w:sz w:val="22"/>
          <w:szCs w:val="22"/>
          <w:lang w:eastAsia="pt-BR"/>
        </w:rPr>
        <w:t>até 1</w:t>
      </w:r>
      <w:r w:rsidR="006871F2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B4590D">
        <w:rPr>
          <w:rFonts w:ascii="Times New Roman" w:eastAsia="Times New Roman" w:hAnsi="Times New Roman"/>
          <w:sz w:val="22"/>
          <w:szCs w:val="22"/>
          <w:lang w:eastAsia="pt-BR"/>
        </w:rPr>
        <w:t xml:space="preserve">200 </w:t>
      </w:r>
      <w:r w:rsidR="00623F28">
        <w:rPr>
          <w:rFonts w:ascii="Times New Roman" w:eastAsia="Times New Roman" w:hAnsi="Times New Roman"/>
          <w:sz w:val="22"/>
          <w:szCs w:val="22"/>
          <w:lang w:eastAsia="pt-BR"/>
        </w:rPr>
        <w:t xml:space="preserve">(um mil e duzentos) </w:t>
      </w:r>
      <w:r w:rsidR="00D94F60">
        <w:rPr>
          <w:rFonts w:ascii="Times New Roman" w:eastAsia="Times New Roman" w:hAnsi="Times New Roman"/>
          <w:sz w:val="22"/>
          <w:szCs w:val="22"/>
          <w:lang w:eastAsia="pt-BR"/>
        </w:rPr>
        <w:t xml:space="preserve">profissionais: </w:t>
      </w:r>
      <w:r w:rsidR="00DC3230"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r w:rsidR="000475F6">
        <w:rPr>
          <w:rFonts w:ascii="Times New Roman" w:eastAsia="Times New Roman" w:hAnsi="Times New Roman"/>
          <w:sz w:val="22"/>
          <w:szCs w:val="22"/>
          <w:lang w:eastAsia="pt-BR"/>
        </w:rPr>
        <w:t>RR, AC, AP, TO, RO</w:t>
      </w:r>
      <w:r w:rsidR="00DC3230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="00B4590D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D94F60" w:rsidRDefault="00D94F60" w:rsidP="00D94F60">
      <w:pPr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058A8" w:rsidRPr="004058A8" w:rsidRDefault="004058A8" w:rsidP="004058A8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Grupo 2:</w:t>
      </w:r>
      <w:r w:rsidR="00DC3230">
        <w:rPr>
          <w:rFonts w:ascii="Times New Roman" w:eastAsia="Times New Roman" w:hAnsi="Times New Roman"/>
          <w:sz w:val="22"/>
          <w:szCs w:val="22"/>
          <w:lang w:eastAsia="pt-BR"/>
        </w:rPr>
        <w:t xml:space="preserve"> CAU </w:t>
      </w:r>
      <w:r w:rsidR="00B4590D">
        <w:rPr>
          <w:rFonts w:ascii="Times New Roman" w:eastAsia="Times New Roman" w:hAnsi="Times New Roman"/>
          <w:sz w:val="22"/>
          <w:szCs w:val="22"/>
          <w:lang w:eastAsia="pt-BR"/>
        </w:rPr>
        <w:t>Básico</w:t>
      </w:r>
      <w:r w:rsidR="00707087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B4590D">
        <w:rPr>
          <w:rFonts w:ascii="Times New Roman" w:eastAsia="Times New Roman" w:hAnsi="Times New Roman"/>
          <w:sz w:val="22"/>
          <w:szCs w:val="22"/>
          <w:lang w:eastAsia="pt-BR"/>
        </w:rPr>
        <w:t xml:space="preserve"> com</w:t>
      </w:r>
      <w:r w:rsidR="00D94F60">
        <w:rPr>
          <w:rFonts w:ascii="Times New Roman" w:eastAsia="Times New Roman" w:hAnsi="Times New Roman"/>
          <w:sz w:val="22"/>
          <w:szCs w:val="22"/>
          <w:lang w:eastAsia="pt-BR"/>
        </w:rPr>
        <w:t xml:space="preserve"> média de execução orçamentária de despesas correntes superior a 95% </w:t>
      </w:r>
      <w:r w:rsidR="00D94F60">
        <w:rPr>
          <w:rFonts w:ascii="Times New Roman" w:eastAsia="Times New Roman" w:hAnsi="Times New Roman"/>
          <w:bCs/>
          <w:sz w:val="22"/>
          <w:szCs w:val="22"/>
          <w:lang w:eastAsia="pt-BR"/>
        </w:rPr>
        <w:t>do previsto para o CAU Básico</w:t>
      </w:r>
      <w:r w:rsidR="00B45DA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coincidentes com o número de </w:t>
      </w:r>
      <w:r w:rsidR="00D94F60">
        <w:rPr>
          <w:rFonts w:ascii="Times New Roman" w:eastAsia="Times New Roman" w:hAnsi="Times New Roman"/>
          <w:bCs/>
          <w:sz w:val="22"/>
          <w:szCs w:val="22"/>
          <w:lang w:eastAsia="pt-BR"/>
        </w:rPr>
        <w:t>registros ativos com</w:t>
      </w:r>
      <w:r w:rsidR="00DC323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4590D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6871F2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B4590D">
        <w:rPr>
          <w:rFonts w:ascii="Times New Roman" w:eastAsia="Times New Roman" w:hAnsi="Times New Roman"/>
          <w:sz w:val="22"/>
          <w:szCs w:val="22"/>
          <w:lang w:eastAsia="pt-BR"/>
        </w:rPr>
        <w:t xml:space="preserve">201 </w:t>
      </w:r>
      <w:r w:rsidR="00623F28">
        <w:rPr>
          <w:rFonts w:ascii="Times New Roman" w:eastAsia="Times New Roman" w:hAnsi="Times New Roman"/>
          <w:sz w:val="22"/>
          <w:szCs w:val="22"/>
          <w:lang w:eastAsia="pt-BR"/>
        </w:rPr>
        <w:t>(um mil, duzentos e um) ou mais</w:t>
      </w:r>
      <w:r w:rsidR="00D94F60">
        <w:rPr>
          <w:rFonts w:ascii="Times New Roman" w:eastAsia="Times New Roman" w:hAnsi="Times New Roman"/>
          <w:sz w:val="22"/>
          <w:szCs w:val="22"/>
          <w:lang w:eastAsia="pt-BR"/>
        </w:rPr>
        <w:t xml:space="preserve">: </w:t>
      </w:r>
      <w:r w:rsidR="00DC3230"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r w:rsidR="000475F6">
        <w:rPr>
          <w:rFonts w:ascii="Times New Roman" w:eastAsia="Times New Roman" w:hAnsi="Times New Roman"/>
          <w:sz w:val="22"/>
          <w:szCs w:val="22"/>
          <w:lang w:eastAsia="pt-BR"/>
        </w:rPr>
        <w:t>PI, SE, MA, AM</w:t>
      </w:r>
      <w:r w:rsidR="00DC3230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="00B4590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B91" w:rsidRDefault="00804B91" w:rsidP="00804B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B91" w:rsidRDefault="007D0426" w:rsidP="00804B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804B91">
        <w:rPr>
          <w:rFonts w:ascii="Times New Roman" w:eastAsia="Times New Roman" w:hAnsi="Times New Roman"/>
          <w:sz w:val="22"/>
          <w:szCs w:val="22"/>
          <w:lang w:eastAsia="pt-BR"/>
        </w:rPr>
        <w:t xml:space="preserve"> –</w:t>
      </w:r>
      <w:r w:rsidR="004058A8">
        <w:rPr>
          <w:rFonts w:ascii="Times New Roman" w:eastAsia="Times New Roman" w:hAnsi="Times New Roman"/>
          <w:sz w:val="22"/>
          <w:szCs w:val="22"/>
          <w:lang w:eastAsia="pt-BR"/>
        </w:rPr>
        <w:t xml:space="preserve"> Para os CAU/UF do grupo 1,</w:t>
      </w:r>
      <w:r w:rsidR="00804B9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43D3C">
        <w:rPr>
          <w:rFonts w:ascii="Times New Roman" w:eastAsia="Times New Roman" w:hAnsi="Times New Roman"/>
          <w:sz w:val="22"/>
          <w:szCs w:val="22"/>
          <w:lang w:eastAsia="pt-BR"/>
        </w:rPr>
        <w:t>aplicar 96% (noventa e seis por cento)</w:t>
      </w:r>
      <w:r w:rsidR="004058A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43D3C">
        <w:rPr>
          <w:rFonts w:ascii="Times New Roman" w:eastAsia="Times New Roman" w:hAnsi="Times New Roman"/>
          <w:sz w:val="22"/>
          <w:szCs w:val="22"/>
          <w:lang w:eastAsia="pt-BR"/>
        </w:rPr>
        <w:t>do valor</w:t>
      </w:r>
      <w:r w:rsidR="004058A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43D3C">
        <w:rPr>
          <w:rFonts w:ascii="Times New Roman" w:eastAsia="Times New Roman" w:hAnsi="Times New Roman"/>
          <w:sz w:val="22"/>
          <w:szCs w:val="22"/>
          <w:lang w:eastAsia="pt-BR"/>
        </w:rPr>
        <w:t xml:space="preserve">do </w:t>
      </w:r>
      <w:r w:rsidR="004058A8">
        <w:rPr>
          <w:rFonts w:ascii="Times New Roman" w:eastAsia="Times New Roman" w:hAnsi="Times New Roman"/>
          <w:sz w:val="22"/>
          <w:szCs w:val="22"/>
          <w:lang w:eastAsia="pt-BR"/>
        </w:rPr>
        <w:t>CAU Básico</w:t>
      </w:r>
      <w:r w:rsidR="00243D3C">
        <w:rPr>
          <w:rFonts w:ascii="Times New Roman" w:eastAsia="Times New Roman" w:hAnsi="Times New Roman"/>
          <w:sz w:val="22"/>
          <w:szCs w:val="22"/>
          <w:lang w:eastAsia="pt-BR"/>
        </w:rPr>
        <w:t xml:space="preserve"> 2020</w:t>
      </w:r>
      <w:r w:rsidR="000475F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43D3C">
        <w:rPr>
          <w:rFonts w:ascii="Times New Roman" w:eastAsia="Times New Roman" w:hAnsi="Times New Roman"/>
          <w:sz w:val="22"/>
          <w:szCs w:val="22"/>
          <w:lang w:eastAsia="pt-BR"/>
        </w:rPr>
        <w:t>definido no item 1: R$ 1.079.376 (um milhão, setenta e nove mil, trezentos e setenta e seis reais)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de forma a preservar o valor do Exercício 2019;</w:t>
      </w:r>
    </w:p>
    <w:p w:rsidR="000475F6" w:rsidRDefault="000475F6" w:rsidP="00804B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43D3C" w:rsidRDefault="007D0426" w:rsidP="00243D3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="00804B91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4058A8">
        <w:rPr>
          <w:rFonts w:ascii="Times New Roman" w:eastAsia="Times New Roman" w:hAnsi="Times New Roman"/>
          <w:sz w:val="22"/>
          <w:szCs w:val="22"/>
          <w:lang w:eastAsia="pt-BR"/>
        </w:rPr>
        <w:t xml:space="preserve">Para os CAU/UF do grupo 2, </w:t>
      </w:r>
      <w:r w:rsidR="00243D3C">
        <w:rPr>
          <w:rFonts w:ascii="Times New Roman" w:eastAsia="Times New Roman" w:hAnsi="Times New Roman"/>
          <w:sz w:val="22"/>
          <w:szCs w:val="22"/>
          <w:lang w:eastAsia="pt-BR"/>
        </w:rPr>
        <w:t>aplicar 100% (cem por cento) do valor do CAU Básico 2020 definido no item 1: R$ 1.124.350 (um milhão, cento e vinte e quatro mil, trezentos e cinquenta reais).</w:t>
      </w:r>
    </w:p>
    <w:p w:rsidR="000475F6" w:rsidRDefault="000475F6" w:rsidP="00804B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475F6" w:rsidRDefault="007D0426" w:rsidP="00804B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="000475F6">
        <w:rPr>
          <w:rFonts w:ascii="Times New Roman" w:eastAsia="Times New Roman" w:hAnsi="Times New Roman"/>
          <w:sz w:val="22"/>
          <w:szCs w:val="22"/>
          <w:lang w:eastAsia="pt-BR"/>
        </w:rPr>
        <w:t>- Encaminhar esta proposta à CPFI-CAU/BR para apreciação e inclusão nas Diretrizes para Elaboração do Plano de Ação e Orçamento – Exercício 2020.</w:t>
      </w:r>
    </w:p>
    <w:p w:rsidR="00243D3C" w:rsidRDefault="00243D3C" w:rsidP="00804B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B91" w:rsidRDefault="00804B91" w:rsidP="00804B9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– DF, </w:t>
      </w:r>
      <w:r w:rsidR="00231BA1">
        <w:rPr>
          <w:rFonts w:ascii="Times New Roman" w:eastAsia="Calibri" w:hAnsi="Times New Roman"/>
          <w:sz w:val="22"/>
          <w:szCs w:val="22"/>
        </w:rPr>
        <w:t>08 de julho</w:t>
      </w:r>
      <w:r w:rsidR="009364F6">
        <w:rPr>
          <w:rFonts w:ascii="Times New Roman" w:eastAsia="Times New Roman" w:hAnsi="Times New Roman"/>
          <w:spacing w:val="4"/>
          <w:sz w:val="22"/>
          <w:szCs w:val="22"/>
        </w:rPr>
        <w:t xml:space="preserve"> de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B91" w:rsidRDefault="00804B91" w:rsidP="00804B91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B91" w:rsidRPr="00542ED5" w:rsidRDefault="00DE6366" w:rsidP="00804B91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542ED5">
        <w:rPr>
          <w:rFonts w:ascii="Times New Roman" w:eastAsia="Times New Roman" w:hAnsi="Times New Roman"/>
          <w:b/>
          <w:spacing w:val="4"/>
          <w:sz w:val="22"/>
          <w:szCs w:val="22"/>
        </w:rPr>
        <w:lastRenderedPageBreak/>
        <w:t>WILSON FERNANDO DE ANDRADE</w:t>
      </w:r>
      <w:r w:rsidR="00804B91" w:rsidRPr="00542ED5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804B91" w:rsidRPr="00542ED5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04B91" w:rsidRPr="00542ED5" w:rsidRDefault="00804B91" w:rsidP="00804B91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542ED5"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        </w:t>
      </w:r>
    </w:p>
    <w:p w:rsidR="00804B91" w:rsidRPr="00542ED5" w:rsidRDefault="00804B91" w:rsidP="00804B9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804B91" w:rsidRPr="00542ED5" w:rsidRDefault="00804B91" w:rsidP="00804B91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542ED5"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 w:rsidRPr="00542ED5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542ED5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542ED5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04B91" w:rsidRPr="00542ED5" w:rsidRDefault="00804B91" w:rsidP="00804B9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542ED5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804B91" w:rsidRPr="00542ED5" w:rsidRDefault="00804B91" w:rsidP="00804B91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804B91" w:rsidRPr="00542ED5" w:rsidRDefault="0008661D" w:rsidP="00804B91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RAUL WANDERLEY GRADIM                </w:t>
      </w:r>
      <w:r w:rsidR="00804B91" w:rsidRPr="00542ED5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804B91" w:rsidRPr="00542ED5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804B91" w:rsidRPr="00542ED5"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____________________________________</w:t>
      </w:r>
    </w:p>
    <w:p w:rsidR="00804B91" w:rsidRPr="00542ED5" w:rsidRDefault="00804B91" w:rsidP="00804B9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542ED5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804B91" w:rsidRPr="00542ED5" w:rsidRDefault="00804B91" w:rsidP="00804B9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804B91" w:rsidRPr="00542ED5" w:rsidRDefault="00DE6366" w:rsidP="00804B91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542ED5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LIANE BECACICI </w:t>
      </w:r>
      <w:r w:rsidR="00EB6D51">
        <w:rPr>
          <w:rFonts w:ascii="Times New Roman" w:eastAsia="Times New Roman" w:hAnsi="Times New Roman"/>
          <w:b/>
          <w:spacing w:val="4"/>
          <w:sz w:val="22"/>
          <w:szCs w:val="22"/>
        </w:rPr>
        <w:t>GOZZE</w:t>
      </w:r>
      <w:r w:rsidR="00EB6D51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EB6D51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804B91" w:rsidRPr="00542ED5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804B91" w:rsidRPr="00542ED5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E6366" w:rsidRPr="00542ED5" w:rsidRDefault="00804B91" w:rsidP="00804B9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542ED5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E6366" w:rsidRPr="00542ED5" w:rsidRDefault="00DE6366" w:rsidP="00804B9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E6366" w:rsidRPr="00542ED5" w:rsidRDefault="00DE6366" w:rsidP="00DE6366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542ED5">
        <w:rPr>
          <w:rFonts w:ascii="Times New Roman" w:hAnsi="Times New Roman"/>
          <w:b/>
          <w:sz w:val="22"/>
          <w:szCs w:val="22"/>
        </w:rPr>
        <w:t>MARCELO MACHADO RODRIGUES</w:t>
      </w:r>
      <w:r w:rsidRPr="00542ED5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542ED5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542ED5"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____________________________________</w:t>
      </w:r>
    </w:p>
    <w:p w:rsidR="0008661D" w:rsidRDefault="00DE6366" w:rsidP="00DE6366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542ED5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08661D" w:rsidRDefault="0008661D" w:rsidP="00DE6366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8661D" w:rsidRPr="00542ED5" w:rsidRDefault="00BE28D7" w:rsidP="0008661D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JEFERSON </w:t>
      </w:r>
      <w:r w:rsidR="00CD1B42">
        <w:rPr>
          <w:rFonts w:ascii="Times New Roman" w:hAnsi="Times New Roman"/>
          <w:b/>
          <w:sz w:val="22"/>
          <w:szCs w:val="22"/>
        </w:rPr>
        <w:t xml:space="preserve">ROSELO </w:t>
      </w:r>
      <w:r>
        <w:rPr>
          <w:rFonts w:ascii="Times New Roman" w:hAnsi="Times New Roman"/>
          <w:b/>
          <w:sz w:val="22"/>
          <w:szCs w:val="22"/>
        </w:rPr>
        <w:t>MOTA SALAZAR</w:t>
      </w:r>
      <w:r>
        <w:rPr>
          <w:rFonts w:ascii="Times New Roman" w:hAnsi="Times New Roman"/>
          <w:b/>
          <w:sz w:val="22"/>
          <w:szCs w:val="22"/>
        </w:rPr>
        <w:tab/>
      </w:r>
      <w:r w:rsidR="0008661D">
        <w:rPr>
          <w:rFonts w:ascii="Times New Roman" w:hAnsi="Times New Roman"/>
          <w:b/>
          <w:sz w:val="22"/>
          <w:szCs w:val="22"/>
        </w:rPr>
        <w:t xml:space="preserve"> </w:t>
      </w:r>
      <w:r w:rsidR="0008661D" w:rsidRPr="00542ED5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08661D" w:rsidRPr="00542ED5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623F28" w:rsidRDefault="0008661D" w:rsidP="0008661D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542ED5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="00804B91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240F8" w:rsidRDefault="00623F28" w:rsidP="00623F28">
      <w:pPr>
        <w:tabs>
          <w:tab w:val="start" w:pos="232.55pt"/>
        </w:tabs>
        <w:jc w:val="center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br w:type="page"/>
      </w:r>
      <w:r w:rsidR="00E240F8" w:rsidRPr="00E240F8">
        <w:rPr>
          <w:rFonts w:ascii="Times New Roman" w:eastAsia="Calibri" w:hAnsi="Times New Roman"/>
          <w:spacing w:val="-6"/>
          <w:sz w:val="22"/>
          <w:szCs w:val="22"/>
          <w:lang w:eastAsia="pt-BR"/>
        </w:rPr>
        <w:lastRenderedPageBreak/>
        <w:t xml:space="preserve"> </w:t>
      </w:r>
    </w:p>
    <w:p w:rsidR="00E240F8" w:rsidRDefault="00E240F8" w:rsidP="00623F28">
      <w:pPr>
        <w:tabs>
          <w:tab w:val="start" w:pos="232.55pt"/>
        </w:tabs>
        <w:jc w:val="center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B02331" w:rsidRDefault="002F2FC9" w:rsidP="00623F28">
      <w:pPr>
        <w:tabs>
          <w:tab w:val="start" w:pos="232.55pt"/>
        </w:tabs>
        <w:jc w:val="center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6914B1">
        <w:rPr>
          <w:noProof/>
          <w:lang w:eastAsia="pt-BR"/>
        </w:rPr>
        <w:drawing>
          <wp:inline distT="0" distB="0" distL="0" distR="0">
            <wp:extent cx="5848350" cy="4391025"/>
            <wp:effectExtent l="0" t="0" r="0" b="9525"/>
            <wp:docPr id="1" name="Imagem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0F8" w:rsidRPr="00E240F8">
        <w:rPr>
          <w:rFonts w:ascii="Times New Roman" w:eastAsia="Calibri" w:hAnsi="Times New Roman"/>
          <w:spacing w:val="-6"/>
          <w:sz w:val="22"/>
          <w:szCs w:val="22"/>
          <w:lang w:eastAsia="pt-BR"/>
        </w:rPr>
        <w:t xml:space="preserve"> </w:t>
      </w:r>
      <w:r w:rsidR="00E240F8">
        <w:rPr>
          <w:rFonts w:ascii="Times New Roman" w:eastAsia="Calibri" w:hAnsi="Times New Roman"/>
          <w:spacing w:val="-6"/>
          <w:sz w:val="22"/>
          <w:szCs w:val="22"/>
          <w:lang w:eastAsia="pt-BR"/>
        </w:rPr>
        <w:br w:type="page"/>
      </w:r>
      <w:r w:rsidR="00623F28">
        <w:rPr>
          <w:rFonts w:ascii="Times New Roman" w:eastAsia="Calibri" w:hAnsi="Times New Roman"/>
          <w:spacing w:val="-6"/>
          <w:sz w:val="22"/>
          <w:szCs w:val="22"/>
          <w:lang w:eastAsia="pt-BR"/>
        </w:rPr>
        <w:t>ANEXO</w:t>
      </w:r>
      <w:r w:rsidR="00E240F8">
        <w:rPr>
          <w:rFonts w:ascii="Times New Roman" w:eastAsia="Calibri" w:hAnsi="Times New Roman"/>
          <w:spacing w:val="-6"/>
          <w:sz w:val="22"/>
          <w:szCs w:val="22"/>
          <w:lang w:eastAsia="pt-BR"/>
        </w:rPr>
        <w:t xml:space="preserve"> II</w:t>
      </w:r>
    </w:p>
    <w:p w:rsidR="00623F28" w:rsidRDefault="00623F28" w:rsidP="00623F28">
      <w:pPr>
        <w:tabs>
          <w:tab w:val="start" w:pos="232.55pt"/>
        </w:tabs>
        <w:jc w:val="center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>PORTAL DA TRANSPARENCIA</w:t>
      </w:r>
    </w:p>
    <w:p w:rsidR="00623F28" w:rsidRPr="00623F28" w:rsidRDefault="00623F28" w:rsidP="00623F28">
      <w:pPr>
        <w:shd w:val="clear" w:color="auto" w:fill="FFFFFF"/>
        <w:spacing w:after="7.50pt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623F28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Dados atualizados em: 08/07/2019 </w:t>
      </w:r>
      <w:r w:rsidR="00571B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13</w:t>
      </w:r>
      <w:r w:rsidRPr="00623F28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:30:01</w:t>
      </w:r>
    </w:p>
    <w:tbl>
      <w:tblPr>
        <w:tblW w:w="540pt" w:type="dxa"/>
        <w:shd w:val="clear" w:color="auto" w:fill="FFFFFF"/>
        <w:tblCellMar>
          <w:top w:w="0.75pt" w:type="dxa"/>
          <w:start w:w="0.75pt" w:type="dxa"/>
          <w:bottom w:w="0.75pt" w:type="dxa"/>
          <w:end w:w="0.75pt" w:type="dxa"/>
        </w:tblCellMar>
        <w:tblLook w:firstRow="1" w:lastRow="0" w:firstColumn="1" w:lastColumn="0" w:noHBand="0" w:noVBand="1"/>
      </w:tblPr>
      <w:tblGrid>
        <w:gridCol w:w="1632"/>
        <w:gridCol w:w="4946"/>
        <w:gridCol w:w="4222"/>
      </w:tblGrid>
      <w:tr w:rsidR="00623F28" w:rsidRPr="00623F28" w:rsidTr="00623F28">
        <w:trPr>
          <w:tblHeader/>
        </w:trPr>
        <w:tc>
          <w:tcPr>
            <w:tcW w:w="0pt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vAlign w:val="bottom"/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b/>
                <w:bCs/>
                <w:color w:val="006E72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b/>
                <w:bCs/>
                <w:color w:val="006E72"/>
                <w:lang w:eastAsia="pt-BR"/>
              </w:rPr>
              <w:t>UF</w:t>
            </w:r>
          </w:p>
        </w:tc>
        <w:tc>
          <w:tcPr>
            <w:tcW w:w="0pt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vAlign w:val="bottom"/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b/>
                <w:bCs/>
                <w:color w:val="006E72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b/>
                <w:bCs/>
                <w:color w:val="006E72"/>
                <w:lang w:eastAsia="pt-BR"/>
              </w:rPr>
              <w:t>Profissionais Ativos</w:t>
            </w:r>
          </w:p>
        </w:tc>
        <w:tc>
          <w:tcPr>
            <w:tcW w:w="0pt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vAlign w:val="bottom"/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b/>
                <w:bCs/>
                <w:color w:val="006E72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b/>
                <w:bCs/>
                <w:color w:val="006E72"/>
                <w:lang w:eastAsia="pt-BR"/>
              </w:rPr>
              <w:t>Empresas Ativas</w:t>
            </w:r>
          </w:p>
        </w:tc>
      </w:tr>
      <w:tr w:rsidR="00623F28" w:rsidRPr="00623F28" w:rsidTr="00623F28"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AC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546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105</w:t>
            </w:r>
          </w:p>
        </w:tc>
      </w:tr>
      <w:tr w:rsidR="00623F28" w:rsidRPr="00623F28" w:rsidTr="00623F28"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AL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1.802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125</w:t>
            </w:r>
          </w:p>
        </w:tc>
      </w:tr>
      <w:tr w:rsidR="00623F28" w:rsidRPr="00623F28" w:rsidTr="00623F28"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AM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1.891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240</w:t>
            </w:r>
          </w:p>
        </w:tc>
      </w:tr>
      <w:tr w:rsidR="00623F28" w:rsidRPr="00623F28" w:rsidTr="00623F28"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AP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641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216</w:t>
            </w:r>
          </w:p>
        </w:tc>
      </w:tr>
      <w:tr w:rsidR="00623F28" w:rsidRPr="00623F28" w:rsidTr="00623F28"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BA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5.551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896</w:t>
            </w:r>
          </w:p>
        </w:tc>
      </w:tr>
      <w:tr w:rsidR="00623F28" w:rsidRPr="00623F28" w:rsidTr="00623F28"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CE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2.968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313</w:t>
            </w:r>
          </w:p>
        </w:tc>
      </w:tr>
      <w:tr w:rsidR="00623F28" w:rsidRPr="00623F28" w:rsidTr="00623F28"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DF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5.581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669</w:t>
            </w:r>
          </w:p>
        </w:tc>
      </w:tr>
      <w:tr w:rsidR="00623F28" w:rsidRPr="00623F28" w:rsidTr="00623F28"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ES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3.123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392</w:t>
            </w:r>
          </w:p>
        </w:tc>
      </w:tr>
      <w:tr w:rsidR="00623F28" w:rsidRPr="00623F28" w:rsidTr="00623F28"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GO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4.101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589</w:t>
            </w:r>
          </w:p>
        </w:tc>
      </w:tr>
      <w:tr w:rsidR="00623F28" w:rsidRPr="00623F28" w:rsidTr="00623F28"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MA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1.457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237</w:t>
            </w:r>
          </w:p>
        </w:tc>
      </w:tr>
      <w:tr w:rsidR="00623F28" w:rsidRPr="00623F28" w:rsidTr="00623F28"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MG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13.693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1.705</w:t>
            </w:r>
          </w:p>
        </w:tc>
      </w:tr>
      <w:tr w:rsidR="00623F28" w:rsidRPr="00623F28" w:rsidTr="00623F28"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MS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2.890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583</w:t>
            </w:r>
          </w:p>
        </w:tc>
      </w:tr>
      <w:tr w:rsidR="00623F28" w:rsidRPr="00623F28" w:rsidTr="00623F28"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MT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2.699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481</w:t>
            </w:r>
          </w:p>
        </w:tc>
      </w:tr>
      <w:tr w:rsidR="00623F28" w:rsidRPr="00623F28" w:rsidTr="00623F28"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PA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2.595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380</w:t>
            </w:r>
          </w:p>
        </w:tc>
      </w:tr>
      <w:tr w:rsidR="00623F28" w:rsidRPr="00623F28" w:rsidTr="00623F28"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PB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2.214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421</w:t>
            </w:r>
          </w:p>
        </w:tc>
      </w:tr>
      <w:tr w:rsidR="00623F28" w:rsidRPr="00623F28" w:rsidTr="00623F28"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PE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4.476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525</w:t>
            </w:r>
          </w:p>
        </w:tc>
      </w:tr>
      <w:tr w:rsidR="00623F28" w:rsidRPr="00623F28" w:rsidTr="00623F28"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PI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1.113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186</w:t>
            </w:r>
          </w:p>
        </w:tc>
      </w:tr>
      <w:tr w:rsidR="00623F28" w:rsidRPr="00623F28" w:rsidTr="00623F28"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PR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11.527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2.379</w:t>
            </w:r>
          </w:p>
        </w:tc>
      </w:tr>
      <w:tr w:rsidR="00623F28" w:rsidRPr="00623F28" w:rsidTr="00623F28"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RJ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19.625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2.721</w:t>
            </w:r>
          </w:p>
        </w:tc>
      </w:tr>
      <w:tr w:rsidR="00623F28" w:rsidRPr="00623F28" w:rsidTr="00623F28"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RN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2.355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270</w:t>
            </w:r>
          </w:p>
        </w:tc>
      </w:tr>
      <w:tr w:rsidR="00623F28" w:rsidRPr="00623F28" w:rsidTr="00623F28"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RO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980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174</w:t>
            </w:r>
          </w:p>
        </w:tc>
      </w:tr>
      <w:tr w:rsidR="00623F28" w:rsidRPr="00623F28" w:rsidTr="00623F28"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RR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197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45</w:t>
            </w:r>
          </w:p>
        </w:tc>
      </w:tr>
      <w:tr w:rsidR="00623F28" w:rsidRPr="00623F28" w:rsidTr="00623F28"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RS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15.243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2.468</w:t>
            </w:r>
          </w:p>
        </w:tc>
      </w:tr>
      <w:tr w:rsidR="00623F28" w:rsidRPr="00623F28" w:rsidTr="00623F28"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SC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9.128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1.515</w:t>
            </w:r>
          </w:p>
        </w:tc>
      </w:tr>
      <w:tr w:rsidR="00623F28" w:rsidRPr="00623F28" w:rsidTr="00623F28"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SE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1.282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142</w:t>
            </w:r>
          </w:p>
        </w:tc>
      </w:tr>
      <w:tr w:rsidR="00623F28" w:rsidRPr="00623F28" w:rsidTr="00623F28"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SP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55.803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6.854</w:t>
            </w:r>
          </w:p>
        </w:tc>
      </w:tr>
      <w:tr w:rsidR="00623F28" w:rsidRPr="00623F28" w:rsidTr="00623F28"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TO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679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184</w:t>
            </w:r>
          </w:p>
        </w:tc>
      </w:tr>
      <w:tr w:rsidR="00623F28" w:rsidRPr="00623F28" w:rsidTr="00623F28"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Brasil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174.160</w:t>
            </w:r>
          </w:p>
        </w:tc>
        <w:tc>
          <w:tcPr>
            <w:tcW w:w="0pt" w:type="auto"/>
            <w:tcBorders>
              <w:top w:val="single" w:sz="6" w:space="0" w:color="DDDDDD"/>
            </w:tcBorders>
            <w:shd w:val="clear" w:color="auto" w:fill="FFFFFF"/>
            <w:tcMar>
              <w:top w:w="6pt" w:type="dxa"/>
              <w:start w:w="6pt" w:type="dxa"/>
              <w:bottom w:w="6pt" w:type="dxa"/>
              <w:end w:w="6pt" w:type="dxa"/>
            </w:tcMar>
            <w:hideMark/>
          </w:tcPr>
          <w:p w:rsidR="00623F28" w:rsidRPr="00623F28" w:rsidRDefault="00623F28" w:rsidP="00623F28">
            <w:pPr>
              <w:spacing w:after="15pt"/>
              <w:jc w:val="center"/>
              <w:rPr>
                <w:rFonts w:ascii="Helvetica" w:eastAsia="Times New Roman" w:hAnsi="Helvetica" w:cs="Helvetica"/>
                <w:lang w:eastAsia="pt-BR"/>
              </w:rPr>
            </w:pPr>
            <w:r w:rsidRPr="00623F28">
              <w:rPr>
                <w:rFonts w:ascii="Helvetica" w:eastAsia="Times New Roman" w:hAnsi="Helvetica" w:cs="Helvetica"/>
                <w:lang w:eastAsia="pt-BR"/>
              </w:rPr>
              <w:t>24.815</w:t>
            </w:r>
          </w:p>
        </w:tc>
      </w:tr>
    </w:tbl>
    <w:p w:rsidR="00623F28" w:rsidRPr="00DE6366" w:rsidRDefault="00623F28" w:rsidP="00623F2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sectPr w:rsidR="00623F28" w:rsidRPr="00DE6366" w:rsidSect="00863B35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0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75B47" w:rsidRDefault="00275B47">
      <w:r>
        <w:separator/>
      </w:r>
    </w:p>
  </w:endnote>
  <w:endnote w:type="continuationSeparator" w:id="0">
    <w:p w:rsidR="00275B47" w:rsidRDefault="0027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02331" w:rsidRDefault="00B02331" w:rsidP="00B02331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2331" w:rsidRPr="00771D16" w:rsidRDefault="00B02331" w:rsidP="00B02331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02331" w:rsidRPr="00E74194" w:rsidRDefault="00B02331" w:rsidP="00B02331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E74194">
      <w:rPr>
        <w:rFonts w:ascii="Arial" w:hAnsi="Arial"/>
        <w:b/>
        <w:color w:val="003333"/>
        <w:sz w:val="22"/>
      </w:rPr>
      <w:t>www.caubr.org.br</w:t>
    </w:r>
    <w:r w:rsidRPr="00E7419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02331" w:rsidRPr="00760340" w:rsidRDefault="00B02331" w:rsidP="00B02331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F2FC9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B02331" w:rsidRDefault="002F2FC9" w:rsidP="00B0233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75B47" w:rsidRDefault="00275B47">
      <w:r>
        <w:separator/>
      </w:r>
    </w:p>
  </w:footnote>
  <w:footnote w:type="continuationSeparator" w:id="0">
    <w:p w:rsidR="00275B47" w:rsidRDefault="00275B4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02331" w:rsidRPr="009E4E5A" w:rsidRDefault="002F2FC9" w:rsidP="00B02331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B02331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02331" w:rsidRPr="009E4E5A" w:rsidRDefault="002F2FC9" w:rsidP="00B02331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-840105</wp:posOffset>
          </wp:positionV>
          <wp:extent cx="7578725" cy="1080770"/>
          <wp:effectExtent l="0" t="0" r="3175" b="5080"/>
          <wp:wrapNone/>
          <wp:docPr id="73" name="Imagem 17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7F4F59C3"/>
    <w:multiLevelType w:val="hybridMultilevel"/>
    <w:tmpl w:val="35F2D93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680B"/>
    <w:rsid w:val="0003671A"/>
    <w:rsid w:val="000475F6"/>
    <w:rsid w:val="0006030C"/>
    <w:rsid w:val="0008661D"/>
    <w:rsid w:val="001074BD"/>
    <w:rsid w:val="00163DD5"/>
    <w:rsid w:val="001E47BB"/>
    <w:rsid w:val="0022198B"/>
    <w:rsid w:val="00231BA1"/>
    <w:rsid w:val="00243D3C"/>
    <w:rsid w:val="00275B47"/>
    <w:rsid w:val="002A24E8"/>
    <w:rsid w:val="002F2FC9"/>
    <w:rsid w:val="00371D5B"/>
    <w:rsid w:val="004058A8"/>
    <w:rsid w:val="0041747C"/>
    <w:rsid w:val="00484EED"/>
    <w:rsid w:val="0049275E"/>
    <w:rsid w:val="0052332A"/>
    <w:rsid w:val="00542ED5"/>
    <w:rsid w:val="00571B17"/>
    <w:rsid w:val="00623F28"/>
    <w:rsid w:val="00631CC9"/>
    <w:rsid w:val="006871F2"/>
    <w:rsid w:val="006B4801"/>
    <w:rsid w:val="006E59E1"/>
    <w:rsid w:val="00707087"/>
    <w:rsid w:val="00713239"/>
    <w:rsid w:val="00724E07"/>
    <w:rsid w:val="00731E9E"/>
    <w:rsid w:val="00736193"/>
    <w:rsid w:val="0079579E"/>
    <w:rsid w:val="007D0426"/>
    <w:rsid w:val="00804B91"/>
    <w:rsid w:val="00863B35"/>
    <w:rsid w:val="008674FC"/>
    <w:rsid w:val="00884E5D"/>
    <w:rsid w:val="009364F6"/>
    <w:rsid w:val="00966B24"/>
    <w:rsid w:val="009E31E7"/>
    <w:rsid w:val="00A97AF5"/>
    <w:rsid w:val="00AE7446"/>
    <w:rsid w:val="00B02331"/>
    <w:rsid w:val="00B4590D"/>
    <w:rsid w:val="00B45DAB"/>
    <w:rsid w:val="00B875C8"/>
    <w:rsid w:val="00BA6464"/>
    <w:rsid w:val="00BE28D7"/>
    <w:rsid w:val="00BE6A02"/>
    <w:rsid w:val="00CD1B42"/>
    <w:rsid w:val="00D94F60"/>
    <w:rsid w:val="00D97BA7"/>
    <w:rsid w:val="00DC3230"/>
    <w:rsid w:val="00DE6366"/>
    <w:rsid w:val="00E240F8"/>
    <w:rsid w:val="00E74194"/>
    <w:rsid w:val="00E8626F"/>
    <w:rsid w:val="00EB6D51"/>
    <w:rsid w:val="00F1783F"/>
    <w:rsid w:val="00F318CB"/>
    <w:rsid w:val="00F33939"/>
    <w:rsid w:val="00FD328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71EEBB3F-F6AE-4763-9D15-F2361085538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741360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0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5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image" Target="media/image1.png"/><Relationship Id="rId12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oter" Target="footer2.xml"/><Relationship Id="rId5" Type="http://purl.oclc.org/ooxml/officeDocument/relationships/footnotes" Target="footnotes.xml"/><Relationship Id="rId10" Type="http://purl.oclc.org/ooxml/officeDocument/relationships/footer" Target="footer1.xml"/><Relationship Id="rId4" Type="http://purl.oclc.org/ooxml/officeDocument/relationships/webSettings" Target="web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565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Pollyane Araujo</cp:lastModifiedBy>
  <cp:revision>2</cp:revision>
  <cp:lastPrinted>2015-03-04T21:55:00Z</cp:lastPrinted>
  <dcterms:created xsi:type="dcterms:W3CDTF">2019-09-12T18:23:00Z</dcterms:created>
  <dcterms:modified xsi:type="dcterms:W3CDTF">2019-09-12T18:23:00Z</dcterms:modified>
</cp:coreProperties>
</file>